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5D" w:rsidRDefault="0000045D" w:rsidP="0000045D">
      <w:pPr>
        <w:pStyle w:val="Title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681851" w:rsidRPr="003168A1" w:rsidRDefault="00681851" w:rsidP="0000045D">
      <w:pPr>
        <w:pStyle w:val="Title"/>
        <w:spacing w:line="360" w:lineRule="auto"/>
        <w:jc w:val="right"/>
        <w:rPr>
          <w:lang w:val="bg-BG"/>
        </w:rPr>
      </w:pPr>
      <w:r>
        <w:fldChar w:fldCharType="begin"/>
      </w:r>
      <w:r w:rsidRPr="003168A1">
        <w:rPr>
          <w:lang w:val="ru-RU"/>
        </w:rPr>
        <w:instrText xml:space="preserve"> </w:instrText>
      </w:r>
      <w:r>
        <w:instrText>TITLE</w:instrText>
      </w:r>
      <w:r w:rsidRPr="003168A1">
        <w:rPr>
          <w:lang w:val="ru-RU"/>
        </w:rPr>
        <w:instrText xml:space="preserve">  \* </w:instrText>
      </w:r>
      <w:r>
        <w:instrText>MERGEFORMAT</w:instrText>
      </w:r>
      <w:r w:rsidRPr="003168A1">
        <w:rPr>
          <w:lang w:val="ru-RU"/>
        </w:rPr>
        <w:instrText xml:space="preserve">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0000C7">
        <w:t xml:space="preserve"> </w:t>
      </w:r>
      <w:r w:rsidR="00AF7DAF">
        <w:rPr>
          <w:lang w:val="bg-BG"/>
        </w:rPr>
        <w:t>Т</w:t>
      </w:r>
      <w:r w:rsidR="000000C7">
        <w:t>1</w:t>
      </w:r>
    </w:p>
    <w:p w:rsidR="00681851" w:rsidRPr="003168A1" w:rsidRDefault="00681851">
      <w:pPr>
        <w:pStyle w:val="Title"/>
        <w:jc w:val="right"/>
        <w:rPr>
          <w:lang w:val="ru-RU"/>
        </w:rPr>
      </w:pPr>
    </w:p>
    <w:p w:rsidR="00681851" w:rsidRPr="0000045D" w:rsidRDefault="003168A1">
      <w:pPr>
        <w:pStyle w:val="Title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00045D">
        <w:rPr>
          <w:sz w:val="28"/>
          <w:lang w:val="ru-RU"/>
        </w:rPr>
        <w:t>1.0</w:t>
      </w:r>
    </w:p>
    <w:p w:rsidR="00D72B0E" w:rsidRDefault="00D72B0E" w:rsidP="00D72B0E"/>
    <w:p w:rsidR="00C65464" w:rsidRDefault="00C65464" w:rsidP="00C65464">
      <w:pPr>
        <w:pStyle w:val="BodyText"/>
        <w:rPr>
          <w:lang w:val="bg-BG"/>
        </w:rPr>
      </w:pPr>
    </w:p>
    <w:p w:rsidR="00C65464" w:rsidRPr="00C65464" w:rsidRDefault="00C65464" w:rsidP="00C65464">
      <w:pPr>
        <w:pStyle w:val="BodyText"/>
        <w:rPr>
          <w:lang w:val="bg-BG"/>
        </w:rPr>
        <w:sectPr w:rsidR="00C65464" w:rsidRPr="00C65464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72B0E" w:rsidRPr="0076261B" w:rsidRDefault="00D72B0E" w:rsidP="00D72B0E">
      <w:pPr>
        <w:rPr>
          <w:lang w:val="ru-RU"/>
        </w:rPr>
      </w:pPr>
    </w:p>
    <w:p w:rsidR="00681851" w:rsidRPr="003168A1" w:rsidRDefault="00681851">
      <w:pPr>
        <w:pStyle w:val="Title"/>
        <w:rPr>
          <w:sz w:val="28"/>
          <w:lang w:val="ru-RU"/>
        </w:rPr>
      </w:pPr>
    </w:p>
    <w:p w:rsidR="00681851" w:rsidRPr="003168A1" w:rsidRDefault="00681851">
      <w:pPr>
        <w:rPr>
          <w:lang w:val="ru-RU"/>
        </w:rPr>
      </w:pPr>
    </w:p>
    <w:p w:rsidR="00681851" w:rsidRPr="00405F6F" w:rsidRDefault="00405F6F">
      <w:pPr>
        <w:pStyle w:val="Title"/>
        <w:rPr>
          <w:lang w:val="bg-BG"/>
        </w:rPr>
      </w:pPr>
      <w:r>
        <w:rPr>
          <w:lang w:val="bg-BG"/>
        </w:rPr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01A"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Дата </w:t>
            </w:r>
          </w:p>
        </w:tc>
        <w:tc>
          <w:tcPr>
            <w:tcW w:w="1152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10201A">
        <w:tc>
          <w:tcPr>
            <w:tcW w:w="2304" w:type="dxa"/>
          </w:tcPr>
          <w:p w:rsidR="0010201A" w:rsidRDefault="009F7037" w:rsidP="000D6007">
            <w:pPr>
              <w:pStyle w:val="Tabletext"/>
            </w:pPr>
            <w:r>
              <w:t>26.01.2014</w:t>
            </w:r>
          </w:p>
        </w:tc>
        <w:tc>
          <w:tcPr>
            <w:tcW w:w="1152" w:type="dxa"/>
          </w:tcPr>
          <w:p w:rsidR="0010201A" w:rsidRDefault="009F7037" w:rsidP="000D60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0201A" w:rsidRPr="009F7037" w:rsidRDefault="009F7037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10201A" w:rsidRPr="009F7037" w:rsidRDefault="009F7037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681851" w:rsidRDefault="00681851"/>
    <w:p w:rsidR="00681851" w:rsidRDefault="00681851">
      <w:pPr>
        <w:pStyle w:val="Title"/>
      </w:pPr>
      <w:r>
        <w:br w:type="page"/>
      </w:r>
      <w:r w:rsidR="00C174E6">
        <w:rPr>
          <w:lang w:val="bg-BG"/>
        </w:rPr>
        <w:lastRenderedPageBreak/>
        <w:t>Съдържание</w:t>
      </w:r>
      <w:bookmarkStart w:id="0" w:name="_GoBack"/>
      <w:bookmarkEnd w:id="0"/>
    </w:p>
    <w:p w:rsidR="00707E41" w:rsidRDefault="006818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Pr="00C174E6">
        <w:rPr>
          <w:lang w:val="ru-RU"/>
        </w:rPr>
        <w:instrText xml:space="preserve"> </w:instrText>
      </w:r>
      <w:r>
        <w:instrText>TOC</w:instrText>
      </w:r>
      <w:r w:rsidRPr="00C174E6">
        <w:rPr>
          <w:lang w:val="ru-RU"/>
        </w:rPr>
        <w:instrText xml:space="preserve"> \</w:instrText>
      </w:r>
      <w:r>
        <w:instrText>o</w:instrText>
      </w:r>
      <w:r w:rsidRPr="00C174E6">
        <w:rPr>
          <w:lang w:val="ru-RU"/>
        </w:rPr>
        <w:instrText xml:space="preserve"> "1-3" </w:instrText>
      </w:r>
      <w:r>
        <w:fldChar w:fldCharType="separate"/>
      </w:r>
      <w:r w:rsidR="00707E41">
        <w:rPr>
          <w:noProof/>
        </w:rPr>
        <w:t>1.</w:t>
      </w:r>
      <w:r w:rsidR="00707E41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707E41" w:rsidRPr="008C6966">
        <w:rPr>
          <w:noProof/>
          <w:lang w:val="bg-BG"/>
        </w:rPr>
        <w:t>Въведение</w:t>
      </w:r>
      <w:r w:rsidR="00707E41">
        <w:rPr>
          <w:noProof/>
        </w:rPr>
        <w:tab/>
      </w:r>
      <w:r w:rsidR="00707E41">
        <w:rPr>
          <w:noProof/>
        </w:rPr>
        <w:fldChar w:fldCharType="begin"/>
      </w:r>
      <w:r w:rsidR="00707E41">
        <w:rPr>
          <w:noProof/>
        </w:rPr>
        <w:instrText xml:space="preserve"> PAGEREF _Toc379231506 \h </w:instrText>
      </w:r>
      <w:r w:rsidR="00707E41">
        <w:rPr>
          <w:noProof/>
        </w:rPr>
      </w:r>
      <w:r w:rsidR="00707E41">
        <w:rPr>
          <w:noProof/>
        </w:rPr>
        <w:fldChar w:fldCharType="separate"/>
      </w:r>
      <w:r w:rsidR="00707E41">
        <w:rPr>
          <w:noProof/>
        </w:rPr>
        <w:t>4</w:t>
      </w:r>
      <w:r w:rsidR="00707E41">
        <w:rPr>
          <w:noProof/>
        </w:rPr>
        <w:fldChar w:fldCharType="end"/>
      </w:r>
    </w:p>
    <w:p w:rsidR="00707E41" w:rsidRDefault="00707E4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8C6966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7E41" w:rsidRDefault="00707E4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8C6966">
        <w:rPr>
          <w:noProof/>
          <w:lang w:val="bg-BG"/>
        </w:rPr>
        <w:t>Дефиниции, съкращения,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7E41" w:rsidRDefault="00707E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8C6966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8C6966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7E41" w:rsidRDefault="00707E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8C6966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7E41" w:rsidRDefault="00707E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8C6966">
        <w:rPr>
          <w:noProof/>
          <w:lang w:val="bg-BG"/>
        </w:rPr>
        <w:t>Критерии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_Toc379231511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851" w:rsidRDefault="00681851">
      <w:pPr>
        <w:pStyle w:val="Title"/>
      </w:pPr>
      <w:r>
        <w:fldChar w:fldCharType="end"/>
      </w:r>
      <w:r w:rsidRPr="00663EFF">
        <w:rPr>
          <w:lang w:val="ru-RU"/>
        </w:rPr>
        <w:br w:type="page"/>
      </w:r>
      <w:r>
        <w:lastRenderedPageBreak/>
        <w:fldChar w:fldCharType="begin"/>
      </w:r>
      <w:r w:rsidRPr="00663EFF">
        <w:rPr>
          <w:lang w:val="ru-RU"/>
        </w:rPr>
        <w:instrText xml:space="preserve"> </w:instrText>
      </w:r>
      <w:r>
        <w:instrText>TITLE</w:instrText>
      </w:r>
      <w:r w:rsidRPr="00663EFF">
        <w:rPr>
          <w:lang w:val="ru-RU"/>
        </w:rPr>
        <w:instrText xml:space="preserve">  \* </w:instrText>
      </w:r>
      <w:r>
        <w:instrText xml:space="preserve">MERGEFORMAT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D4498D">
        <w:t xml:space="preserve"> </w:t>
      </w:r>
      <w:r w:rsidR="00AF7DAF">
        <w:rPr>
          <w:lang w:val="bg-BG"/>
        </w:rPr>
        <w:t>Т</w:t>
      </w:r>
      <w:r w:rsidR="00D4498D">
        <w:t>1</w:t>
      </w:r>
    </w:p>
    <w:p w:rsidR="00681851" w:rsidRDefault="00C174E6">
      <w:pPr>
        <w:pStyle w:val="Heading1"/>
      </w:pPr>
      <w:bookmarkStart w:id="1" w:name="_Toc456598586"/>
      <w:bookmarkStart w:id="2" w:name="_Toc456600917"/>
      <w:bookmarkStart w:id="3" w:name="_Toc379231506"/>
      <w:r>
        <w:rPr>
          <w:lang w:val="bg-BG"/>
        </w:rPr>
        <w:t>Въведение</w:t>
      </w:r>
      <w:bookmarkEnd w:id="1"/>
      <w:bookmarkEnd w:id="2"/>
      <w:bookmarkEnd w:id="3"/>
    </w:p>
    <w:p w:rsidR="00681851" w:rsidRDefault="00413859">
      <w:pPr>
        <w:pStyle w:val="Heading2"/>
      </w:pPr>
      <w:bookmarkStart w:id="4" w:name="_Toc379231507"/>
      <w:r>
        <w:rPr>
          <w:lang w:val="bg-BG"/>
        </w:rPr>
        <w:t>Предназначение</w:t>
      </w:r>
      <w:bookmarkEnd w:id="4"/>
      <w:r>
        <w:rPr>
          <w:lang w:val="bg-BG"/>
        </w:rPr>
        <w:t xml:space="preserve"> </w:t>
      </w:r>
    </w:p>
    <w:p w:rsidR="0012557C" w:rsidRDefault="0012557C" w:rsidP="00C65464">
      <w:pPr>
        <w:ind w:left="720"/>
        <w:jc w:val="both"/>
        <w:rPr>
          <w:lang w:val="bg-BG"/>
        </w:rPr>
      </w:pPr>
      <w:bookmarkStart w:id="5" w:name="_Toc456598588"/>
      <w:bookmarkStart w:id="6" w:name="_Toc456600919"/>
      <w:r>
        <w:rPr>
          <w:lang w:val="bg-BG"/>
        </w:rPr>
        <w:t xml:space="preserve">Целта на детайлния план на итерация е да даде подробно описание на дейностите, които екип едно ще извърши през първата фаза на </w:t>
      </w:r>
      <w:r w:rsidR="00AF7DAF">
        <w:rPr>
          <w:lang w:val="bg-BG"/>
        </w:rPr>
        <w:t>предаване</w:t>
      </w:r>
      <w:r>
        <w:rPr>
          <w:lang w:val="bg-BG"/>
        </w:rPr>
        <w:t xml:space="preserve"> (</w:t>
      </w:r>
      <w:r w:rsidR="00AF7DAF">
        <w:t>Transition</w:t>
      </w:r>
      <w:r w:rsidRPr="00D54D8A">
        <w:rPr>
          <w:lang w:val="ru-RU"/>
        </w:rPr>
        <w:t xml:space="preserve"> 1)</w:t>
      </w:r>
      <w:r>
        <w:rPr>
          <w:lang w:val="bg-BG"/>
        </w:rPr>
        <w:t>.</w:t>
      </w:r>
    </w:p>
    <w:p w:rsidR="00681851" w:rsidRDefault="00C174E6">
      <w:pPr>
        <w:pStyle w:val="Heading2"/>
      </w:pPr>
      <w:bookmarkStart w:id="7" w:name="_Toc456598589"/>
      <w:bookmarkStart w:id="8" w:name="_Toc456600920"/>
      <w:bookmarkStart w:id="9" w:name="_Toc379231508"/>
      <w:bookmarkEnd w:id="5"/>
      <w:bookmarkEnd w:id="6"/>
      <w:r>
        <w:rPr>
          <w:lang w:val="bg-BG"/>
        </w:rPr>
        <w:t xml:space="preserve">Дефиниции, </w:t>
      </w:r>
      <w:r w:rsidR="00413859">
        <w:rPr>
          <w:lang w:val="bg-BG"/>
        </w:rPr>
        <w:t>с</w:t>
      </w:r>
      <w:r>
        <w:rPr>
          <w:lang w:val="bg-BG"/>
        </w:rPr>
        <w:t xml:space="preserve">ъкращения, </w:t>
      </w:r>
      <w:r w:rsidR="00413859">
        <w:rPr>
          <w:lang w:val="bg-BG"/>
        </w:rPr>
        <w:t>а</w:t>
      </w:r>
      <w:r>
        <w:rPr>
          <w:lang w:val="bg-BG"/>
        </w:rPr>
        <w:t>бревиатури</w:t>
      </w:r>
      <w:bookmarkEnd w:id="7"/>
      <w:bookmarkEnd w:id="8"/>
      <w:bookmarkEnd w:id="9"/>
    </w:p>
    <w:p w:rsidR="00AF7DAF" w:rsidRPr="003B062C" w:rsidRDefault="00AF7DAF" w:rsidP="00AF7DAF">
      <w:pPr>
        <w:ind w:left="720"/>
        <w:rPr>
          <w:lang w:val="bg-BG"/>
        </w:rPr>
      </w:pPr>
      <w:r w:rsidRPr="003B062C">
        <w:rPr>
          <w:lang w:val="bg-BG"/>
        </w:rPr>
        <w:t>Описани са в документа „Речник“.</w:t>
      </w:r>
    </w:p>
    <w:p w:rsidR="00681851" w:rsidRDefault="00C174E6">
      <w:pPr>
        <w:pStyle w:val="Heading1"/>
        <w:rPr>
          <w:lang w:val="bg-BG"/>
        </w:rPr>
      </w:pPr>
      <w:bookmarkStart w:id="10" w:name="_Toc379231509"/>
      <w:r>
        <w:rPr>
          <w:lang w:val="bg-BG"/>
        </w:rPr>
        <w:t>План</w:t>
      </w:r>
      <w:bookmarkEnd w:id="10"/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3260"/>
        <w:gridCol w:w="1701"/>
      </w:tblGrid>
      <w:tr w:rsidR="00834723" w:rsidRPr="00C275B2" w:rsidTr="00E46530">
        <w:tc>
          <w:tcPr>
            <w:tcW w:w="3827" w:type="dxa"/>
            <w:shd w:val="clear" w:color="auto" w:fill="auto"/>
          </w:tcPr>
          <w:p w:rsidR="00834723" w:rsidRPr="00C275B2" w:rsidRDefault="00834723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  <w:r>
              <w:rPr>
                <w:b/>
                <w:lang w:val="bg-BG"/>
              </w:rPr>
              <w:t>/документ/функционалност</w:t>
            </w:r>
          </w:p>
        </w:tc>
        <w:tc>
          <w:tcPr>
            <w:tcW w:w="3260" w:type="dxa"/>
            <w:shd w:val="clear" w:color="auto" w:fill="auto"/>
          </w:tcPr>
          <w:p w:rsidR="00834723" w:rsidRPr="00C275B2" w:rsidRDefault="00834723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701" w:type="dxa"/>
            <w:shd w:val="clear" w:color="auto" w:fill="auto"/>
          </w:tcPr>
          <w:p w:rsidR="00834723" w:rsidRPr="00C275B2" w:rsidRDefault="00834723" w:rsidP="00E46530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 в човекочасове (</w:t>
            </w:r>
            <w:r w:rsidRPr="00C275B2">
              <w:rPr>
                <w:b/>
              </w:rPr>
              <w:t>estimate)</w:t>
            </w:r>
          </w:p>
        </w:tc>
      </w:tr>
      <w:tr w:rsidR="00834723" w:rsidRPr="00A974C8" w:rsidTr="00E46530">
        <w:tc>
          <w:tcPr>
            <w:tcW w:w="3827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Мигриране на данни</w:t>
            </w:r>
          </w:p>
        </w:tc>
        <w:tc>
          <w:tcPr>
            <w:tcW w:w="3260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Симеон Илиев, Михаил Радков</w:t>
            </w:r>
          </w:p>
        </w:tc>
        <w:tc>
          <w:tcPr>
            <w:tcW w:w="1701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2 days</w:t>
            </w:r>
          </w:p>
        </w:tc>
      </w:tr>
      <w:tr w:rsidR="00834723" w:rsidRPr="00A974C8" w:rsidTr="00E46530">
        <w:tc>
          <w:tcPr>
            <w:tcW w:w="3827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Завършване на всички документи</w:t>
            </w:r>
          </w:p>
        </w:tc>
        <w:tc>
          <w:tcPr>
            <w:tcW w:w="3260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3 days</w:t>
            </w:r>
          </w:p>
        </w:tc>
      </w:tr>
      <w:tr w:rsidR="00834723" w:rsidRPr="00A974C8" w:rsidTr="00E46530">
        <w:tc>
          <w:tcPr>
            <w:tcW w:w="3827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Функционални и интеграционни тестове</w:t>
            </w:r>
          </w:p>
        </w:tc>
        <w:tc>
          <w:tcPr>
            <w:tcW w:w="3260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4 days</w:t>
            </w:r>
          </w:p>
        </w:tc>
      </w:tr>
      <w:tr w:rsidR="00834723" w:rsidRPr="00A974C8" w:rsidTr="00E46530">
        <w:tc>
          <w:tcPr>
            <w:tcW w:w="3827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Предаване на финалния продукт</w:t>
            </w:r>
          </w:p>
        </w:tc>
        <w:tc>
          <w:tcPr>
            <w:tcW w:w="3260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1 day</w:t>
            </w:r>
          </w:p>
        </w:tc>
      </w:tr>
      <w:tr w:rsidR="00834723" w:rsidRPr="00A974C8" w:rsidTr="00E46530">
        <w:tc>
          <w:tcPr>
            <w:tcW w:w="3827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Пускане в експлоатация</w:t>
            </w:r>
          </w:p>
        </w:tc>
        <w:tc>
          <w:tcPr>
            <w:tcW w:w="3260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834723" w:rsidRPr="00A974C8" w:rsidRDefault="00834723" w:rsidP="00834723">
            <w:pPr>
              <w:rPr>
                <w:lang w:val="bg-BG"/>
              </w:rPr>
            </w:pPr>
            <w:r w:rsidRPr="00A974C8">
              <w:rPr>
                <w:lang w:val="bg-BG"/>
              </w:rPr>
              <w:t>2 days</w:t>
            </w:r>
          </w:p>
        </w:tc>
      </w:tr>
    </w:tbl>
    <w:p w:rsidR="00834723" w:rsidRPr="00A974C8" w:rsidRDefault="00834723" w:rsidP="00834723">
      <w:pPr>
        <w:rPr>
          <w:lang w:val="bg-BG"/>
        </w:rPr>
      </w:pPr>
    </w:p>
    <w:p w:rsidR="00AF7DAF" w:rsidRDefault="00AF7DAF" w:rsidP="00834723">
      <w:pPr>
        <w:pStyle w:val="Heading1"/>
      </w:pPr>
      <w:bookmarkStart w:id="11" w:name="_Toc379229637"/>
      <w:bookmarkStart w:id="12" w:name="_Toc379231510"/>
      <w:r>
        <w:rPr>
          <w:lang w:val="bg-BG"/>
        </w:rPr>
        <w:t>Ресурси</w:t>
      </w:r>
      <w:bookmarkEnd w:id="11"/>
      <w:bookmarkEnd w:id="12"/>
    </w:p>
    <w:p w:rsidR="00AF7DAF" w:rsidRDefault="00AF7DAF" w:rsidP="00AF7DAF">
      <w:pPr>
        <w:pStyle w:val="BodyText"/>
        <w:jc w:val="both"/>
        <w:rPr>
          <w:lang w:val="ru-RU"/>
        </w:rPr>
      </w:pPr>
      <w:r>
        <w:rPr>
          <w:lang w:val="bg-BG"/>
        </w:rPr>
        <w:t>Необходимите хора и финанси са о</w:t>
      </w:r>
      <w:r>
        <w:rPr>
          <w:lang w:val="ru-RU"/>
        </w:rPr>
        <w:t xml:space="preserve">писани в </w:t>
      </w:r>
      <w:r>
        <w:t>“</w:t>
      </w:r>
      <w:r>
        <w:rPr>
          <w:lang w:val="bg-BG"/>
        </w:rPr>
        <w:t>Главен план за разработка</w:t>
      </w:r>
      <w:r>
        <w:t>”</w:t>
      </w:r>
      <w:r>
        <w:rPr>
          <w:lang w:val="ru-RU"/>
        </w:rPr>
        <w:t>. За тази фаза са необходими:</w:t>
      </w:r>
    </w:p>
    <w:p w:rsidR="00AF7DAF" w:rsidRDefault="00AF7DAF" w:rsidP="00AF7DAF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Развойна среда за реализиране на системата</w:t>
      </w:r>
    </w:p>
    <w:p w:rsidR="00AF7DAF" w:rsidRDefault="00AF7DAF" w:rsidP="00AF7DAF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Хранилище за артефакти</w:t>
      </w:r>
    </w:p>
    <w:p w:rsidR="00AF7DAF" w:rsidRPr="00AC2390" w:rsidRDefault="00AF7DAF" w:rsidP="00AF7DAF">
      <w:pPr>
        <w:pStyle w:val="BodyText"/>
        <w:numPr>
          <w:ilvl w:val="0"/>
          <w:numId w:val="24"/>
        </w:numPr>
        <w:spacing w:line="240" w:lineRule="auto"/>
        <w:jc w:val="both"/>
        <w:rPr>
          <w:lang w:val="bg-BG"/>
        </w:rPr>
      </w:pPr>
      <w:r w:rsidRPr="00AC2390">
        <w:rPr>
          <w:lang w:val="bg-BG"/>
        </w:rPr>
        <w:t>Система за управление на сорс код SVN</w:t>
      </w:r>
    </w:p>
    <w:p w:rsidR="00AF7DAF" w:rsidRDefault="00AF7DAF" w:rsidP="00AF7DAF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Достъп до университетските ресурси извън университетската мрежа</w:t>
      </w:r>
    </w:p>
    <w:p w:rsidR="00AF7DAF" w:rsidRPr="008F7813" w:rsidRDefault="00AF7DAF" w:rsidP="00AF7DAF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Система за следене на задачи </w:t>
      </w:r>
      <w:r>
        <w:t>JIRA</w:t>
      </w:r>
    </w:p>
    <w:p w:rsidR="00AF7DAF" w:rsidRDefault="00AF7DAF" w:rsidP="00834723">
      <w:pPr>
        <w:pStyle w:val="Heading1"/>
      </w:pPr>
      <w:bookmarkStart w:id="13" w:name="_Toc379229638"/>
      <w:bookmarkStart w:id="14" w:name="_Toc379231511"/>
      <w:r>
        <w:rPr>
          <w:lang w:val="bg-BG"/>
        </w:rPr>
        <w:t>Критерии за оценяване</w:t>
      </w:r>
      <w:bookmarkEnd w:id="13"/>
      <w:bookmarkEnd w:id="14"/>
    </w:p>
    <w:p w:rsidR="00AF7DAF" w:rsidRDefault="00AF7DAF" w:rsidP="00AF7DAF">
      <w:pPr>
        <w:pStyle w:val="BodyText"/>
        <w:rPr>
          <w:lang w:val="ru-RU"/>
        </w:rPr>
      </w:pPr>
      <w:r>
        <w:rPr>
          <w:lang w:val="ru-RU"/>
        </w:rPr>
        <w:t xml:space="preserve">Завършеност на докумените и приемането им от възложителя. </w:t>
      </w:r>
    </w:p>
    <w:p w:rsidR="005455F7" w:rsidRDefault="00B115B6" w:rsidP="00680C04">
      <w:pPr>
        <w:pStyle w:val="BodyText"/>
        <w:rPr>
          <w:lang w:val="bg-BG"/>
        </w:rPr>
      </w:pPr>
      <w:r>
        <w:rPr>
          <w:lang w:val="bg-BG"/>
        </w:rPr>
        <w:t>Покриване на всички функционални и нефункционални изисквания</w:t>
      </w:r>
    </w:p>
    <w:p w:rsidR="00B115B6" w:rsidRPr="00680C04" w:rsidRDefault="00B115B6" w:rsidP="00680C04">
      <w:pPr>
        <w:pStyle w:val="BodyText"/>
        <w:rPr>
          <w:lang w:val="bg-BG"/>
        </w:rPr>
      </w:pPr>
      <w:r>
        <w:rPr>
          <w:lang w:val="bg-BG"/>
        </w:rPr>
        <w:t>Удовлетвореност у възложителя от крайния продукт</w:t>
      </w:r>
    </w:p>
    <w:sectPr w:rsidR="00B115B6" w:rsidRPr="00680C04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404" w:rsidRDefault="00372404">
      <w:r>
        <w:separator/>
      </w:r>
    </w:p>
  </w:endnote>
  <w:endnote w:type="continuationSeparator" w:id="0">
    <w:p w:rsidR="00372404" w:rsidRDefault="0037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55F7" w:rsidRDefault="005455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5F7" w:rsidTr="004E1886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Pr="004E1886" w:rsidRDefault="005455F7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7DA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07E4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07E4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5455F7" w:rsidRDefault="00545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404" w:rsidRDefault="00372404">
      <w:r>
        <w:separator/>
      </w:r>
    </w:p>
  </w:footnote>
  <w:footnote w:type="continuationSeparator" w:id="0">
    <w:p w:rsidR="00372404" w:rsidRDefault="00372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rPr>
        <w:sz w:val="24"/>
      </w:rPr>
    </w:pPr>
  </w:p>
  <w:p w:rsidR="005455F7" w:rsidRDefault="005455F7">
    <w:pPr>
      <w:pBdr>
        <w:top w:val="single" w:sz="6" w:space="1" w:color="auto"/>
      </w:pBdr>
      <w:rPr>
        <w:sz w:val="24"/>
      </w:rPr>
    </w:pPr>
  </w:p>
  <w:p w:rsidR="005455F7" w:rsidRPr="0000045D" w:rsidRDefault="005455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5455F7" w:rsidRDefault="005455F7">
    <w:pPr>
      <w:pBdr>
        <w:bottom w:val="single" w:sz="6" w:space="1" w:color="auto"/>
      </w:pBdr>
      <w:jc w:val="right"/>
      <w:rPr>
        <w:sz w:val="24"/>
      </w:rPr>
    </w:pPr>
  </w:p>
  <w:p w:rsidR="005455F7" w:rsidRDefault="00545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5F7">
      <w:tc>
        <w:tcPr>
          <w:tcW w:w="6379" w:type="dxa"/>
        </w:tcPr>
        <w:p w:rsidR="005455F7" w:rsidRDefault="005455F7">
          <w:r>
            <w:t>BBay</w:t>
          </w:r>
        </w:p>
      </w:tc>
      <w:tc>
        <w:tcPr>
          <w:tcW w:w="3179" w:type="dxa"/>
        </w:tcPr>
        <w:p w:rsidR="005455F7" w:rsidRDefault="005455F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5455F7">
      <w:tc>
        <w:tcPr>
          <w:tcW w:w="6379" w:type="dxa"/>
        </w:tcPr>
        <w:p w:rsidR="005455F7" w:rsidRPr="009B4382" w:rsidRDefault="005455F7">
          <w:r>
            <w:rPr>
              <w:lang w:val="bg-BG"/>
            </w:rPr>
            <w:t>План на итерация</w:t>
          </w:r>
          <w:r w:rsidR="00AF7DAF">
            <w:t xml:space="preserve"> Т</w:t>
          </w:r>
          <w:r>
            <w:t>1</w:t>
          </w:r>
        </w:p>
      </w:tc>
      <w:tc>
        <w:tcPr>
          <w:tcW w:w="3179" w:type="dxa"/>
        </w:tcPr>
        <w:p w:rsidR="005455F7" w:rsidRDefault="005455F7" w:rsidP="00D35940">
          <w:r>
            <w:t xml:space="preserve">  </w:t>
          </w:r>
          <w:r>
            <w:rPr>
              <w:lang w:val="bg-BG"/>
            </w:rPr>
            <w:t>Дата</w:t>
          </w:r>
          <w:r>
            <w:t>:  2014.01.26</w:t>
          </w:r>
        </w:p>
      </w:tc>
    </w:tr>
  </w:tbl>
  <w:p w:rsidR="005455F7" w:rsidRDefault="00545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0C3D70"/>
    <w:multiLevelType w:val="hybridMultilevel"/>
    <w:tmpl w:val="4C76BE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ED"/>
    <w:rsid w:val="000000C7"/>
    <w:rsid w:val="0000045D"/>
    <w:rsid w:val="00057680"/>
    <w:rsid w:val="000A2E63"/>
    <w:rsid w:val="000A408A"/>
    <w:rsid w:val="000D6007"/>
    <w:rsid w:val="0010201A"/>
    <w:rsid w:val="00122C02"/>
    <w:rsid w:val="0012557C"/>
    <w:rsid w:val="001825FE"/>
    <w:rsid w:val="00192BD7"/>
    <w:rsid w:val="001955ED"/>
    <w:rsid w:val="001A7BC6"/>
    <w:rsid w:val="001D79B4"/>
    <w:rsid w:val="001E07D9"/>
    <w:rsid w:val="00294434"/>
    <w:rsid w:val="002D3581"/>
    <w:rsid w:val="003168A1"/>
    <w:rsid w:val="0032289F"/>
    <w:rsid w:val="00326894"/>
    <w:rsid w:val="00372404"/>
    <w:rsid w:val="003A37D1"/>
    <w:rsid w:val="003B499B"/>
    <w:rsid w:val="003B6A7E"/>
    <w:rsid w:val="003C0AFB"/>
    <w:rsid w:val="003F2CDA"/>
    <w:rsid w:val="00405F6F"/>
    <w:rsid w:val="00410548"/>
    <w:rsid w:val="00413859"/>
    <w:rsid w:val="004415E9"/>
    <w:rsid w:val="004E1886"/>
    <w:rsid w:val="005455F7"/>
    <w:rsid w:val="005A5089"/>
    <w:rsid w:val="00663EFF"/>
    <w:rsid w:val="00671135"/>
    <w:rsid w:val="00680C04"/>
    <w:rsid w:val="00681851"/>
    <w:rsid w:val="006E4C44"/>
    <w:rsid w:val="00707E41"/>
    <w:rsid w:val="0076261B"/>
    <w:rsid w:val="0077131F"/>
    <w:rsid w:val="007977F8"/>
    <w:rsid w:val="007B4D51"/>
    <w:rsid w:val="007C2FE4"/>
    <w:rsid w:val="007F19A7"/>
    <w:rsid w:val="008121CA"/>
    <w:rsid w:val="008309AA"/>
    <w:rsid w:val="00834723"/>
    <w:rsid w:val="0088224C"/>
    <w:rsid w:val="00896D85"/>
    <w:rsid w:val="008A711A"/>
    <w:rsid w:val="008B1063"/>
    <w:rsid w:val="008B7E82"/>
    <w:rsid w:val="008C0236"/>
    <w:rsid w:val="00906871"/>
    <w:rsid w:val="00921958"/>
    <w:rsid w:val="00935CC0"/>
    <w:rsid w:val="009B4382"/>
    <w:rsid w:val="009D1437"/>
    <w:rsid w:val="009F7037"/>
    <w:rsid w:val="00A974C8"/>
    <w:rsid w:val="00AF7DAF"/>
    <w:rsid w:val="00B115B6"/>
    <w:rsid w:val="00B12FBE"/>
    <w:rsid w:val="00B51234"/>
    <w:rsid w:val="00B6026F"/>
    <w:rsid w:val="00BA1F2D"/>
    <w:rsid w:val="00BA21E5"/>
    <w:rsid w:val="00BF263A"/>
    <w:rsid w:val="00C174E6"/>
    <w:rsid w:val="00C65464"/>
    <w:rsid w:val="00CB282E"/>
    <w:rsid w:val="00D35940"/>
    <w:rsid w:val="00D42656"/>
    <w:rsid w:val="00D4498D"/>
    <w:rsid w:val="00D72B0E"/>
    <w:rsid w:val="00D91BDE"/>
    <w:rsid w:val="00E312A5"/>
    <w:rsid w:val="00E90BC2"/>
    <w:rsid w:val="00EA1B2F"/>
    <w:rsid w:val="00E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ABB2F7-F876-4FBA-8CF6-FA6276E4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5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itpln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rup_itpln-bg.dot</Template>
  <TotalTime>65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План на итерация</vt:lpstr>
    </vt:vector>
  </TitlesOfParts>
  <Company>&lt;Име на организация&gt;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на итерация</dc:title>
  <dc:subject>&lt;Име на проект&gt;</dc:subject>
  <dc:creator>student</dc:creator>
  <cp:lastModifiedBy>Mihail</cp:lastModifiedBy>
  <cp:revision>30</cp:revision>
  <cp:lastPrinted>2012-09-28T11:23:00Z</cp:lastPrinted>
  <dcterms:created xsi:type="dcterms:W3CDTF">2014-01-26T09:08:00Z</dcterms:created>
  <dcterms:modified xsi:type="dcterms:W3CDTF">2014-02-03T20:56:00Z</dcterms:modified>
</cp:coreProperties>
</file>