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point cloud intelligence and BIM extraction</w:t>
      </w:r>
    </w:p>
    <w:p>
      <w:r>
        <w:t>Title: 3D point cloud intelligence and BIM extraction</w:t>
      </w:r>
    </w:p>
    <w:p>
      <w:r>
        <w:t>Summary: AI-driven semantic segmentation and BIM model extraction from aerial, mobile, and indoor LiDAR datasets.</w:t>
      </w:r>
    </w:p>
    <w:p>
      <w:r>
        <w:t>Context: Professional work · HawarIT Limited</w:t>
      </w:r>
    </w:p>
    <w:p>
      <w:r>
        <w:t>Role: AI engineering and system development</w:t>
      </w:r>
    </w:p>
    <w:p>
      <w:r>
        <w:t>Order: 2</w:t>
      </w:r>
    </w:p>
    <w:p>
      <w:r>
        <w:t>Featured: yes</w:t>
      </w:r>
    </w:p>
    <w:p>
      <w:r>
        <w:t>Related research: 4-point-cloud-intelligence--spatial-understanding</w:t>
      </w:r>
    </w:p>
    <w:p>
      <w:pPr>
        <w:pStyle w:val="Heading1"/>
      </w:pPr>
      <w:r>
        <w:t>My contribution</w:t>
      </w:r>
    </w:p>
    <w:p>
      <w:pPr/>
      <w:r>
        <w:t>At HawarIT Limited, I led the development of point cloud intelligence algorithms for semantic segmentation and automated Building Information Modeling (BIM) extraction from large-scale LiDAR datasets.</w:t>
      </w:r>
    </w:p>
    <w:p>
      <w:pPr>
        <w:pStyle w:val="Heading1"/>
      </w:pPr>
      <w:r>
        <w:t>Multi-Source LiDAR Processing</w:t>
      </w:r>
    </w:p>
    <w:p>
      <w:pPr/>
      <w:r>
        <w:t>Built processing pipelines handling dense 3D point clouds across diverse acquisition platforms: aerial surveys, mobile vehicle-mounted mapping systems, and high-precision indoor laser scanners.</w:t>
      </w:r>
    </w:p>
    <w:p>
      <w:pPr>
        <w:pStyle w:val="Heading1"/>
      </w:pPr>
      <w:r>
        <w:t>Automated Pipe &amp; Geometry Extraction</w:t>
      </w:r>
    </w:p>
    <w:p>
      <w:pPr/>
      <w:r>
        <w:t>Implemented custom algorithms to detect industrial and building piping networks, segment structural components, and extract geometric properties directly from unstructured 3D point data.</w:t>
      </w:r>
    </w:p>
    <w:p>
      <w:pPr>
        <w:pStyle w:val="Heading1"/>
      </w:pPr>
      <w:r>
        <w:t>Quantitative Results</w:t>
      </w:r>
    </w:p>
    <w:p>
      <w:pPr/>
      <w:r>
        <w:t xml:space="preserve">Achieved </w:t>
      </w:r>
      <w:r>
        <w:rPr>
          <w:b/>
        </w:rPr>
        <w:t>95% extraction accuracy</w:t>
      </w:r>
      <w:r>
        <w:t xml:space="preserve"> while cutting manual 3D modeling and processing time by </w:t>
      </w:r>
      <w:r>
        <w:rPr>
          <w:b/>
        </w:rPr>
        <w:t>60%</w:t>
      </w:r>
      <w:r>
        <w:t>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