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C8A2FA" w:rsidR="00B552FA" w:rsidRDefault="00000000">
      <w:pPr>
        <w:spacing w:before="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Art 288 final projesi</w:t>
      </w:r>
    </w:p>
    <w:p w14:paraId="1C21306E" w14:textId="23906B09" w:rsidR="00F07DF3" w:rsidRDefault="00023B34">
      <w:pPr>
        <w:spacing w:before="240"/>
        <w:jc w:val="center"/>
        <w:rPr>
          <w:rFonts w:ascii="Times New Roman" w:eastAsia="Times New Roman" w:hAnsi="Times New Roman" w:cs="Times New Roman"/>
          <w:b/>
          <w:sz w:val="30"/>
          <w:szCs w:val="30"/>
        </w:rPr>
      </w:pPr>
      <w:r w:rsidRPr="00023B34">
        <w:rPr>
          <w:rFonts w:ascii="Times New Roman" w:eastAsia="Times New Roman" w:hAnsi="Times New Roman" w:cs="Times New Roman"/>
          <w:b/>
          <w:sz w:val="30"/>
          <w:szCs w:val="30"/>
        </w:rPr>
        <w:t>Fahrettin Baştürk 18243610023</w:t>
      </w:r>
    </w:p>
    <w:p w14:paraId="00000002" w14:textId="77777777" w:rsidR="00B552FA" w:rsidRDefault="00B552FA">
      <w:pPr>
        <w:spacing w:before="240"/>
        <w:jc w:val="center"/>
        <w:rPr>
          <w:rFonts w:ascii="Times New Roman" w:eastAsia="Times New Roman" w:hAnsi="Times New Roman" w:cs="Times New Roman"/>
          <w:b/>
          <w:sz w:val="30"/>
          <w:szCs w:val="30"/>
        </w:rPr>
      </w:pPr>
    </w:p>
    <w:sdt>
      <w:sdtPr>
        <w:id w:val="788169966"/>
        <w:docPartObj>
          <w:docPartGallery w:val="Table of Contents"/>
          <w:docPartUnique/>
        </w:docPartObj>
      </w:sdtPr>
      <w:sdtContent>
        <w:p w14:paraId="758B3B56" w14:textId="07812AC8" w:rsidR="00693275" w:rsidRDefault="00000000">
          <w:pPr>
            <w:pStyle w:val="TOC1"/>
            <w:tabs>
              <w:tab w:val="right" w:pos="9019"/>
            </w:tabs>
            <w:rPr>
              <w:noProof/>
            </w:rPr>
          </w:pPr>
          <w:r>
            <w:fldChar w:fldCharType="begin"/>
          </w:r>
          <w:r>
            <w:instrText xml:space="preserve"> TOC \h \u \z </w:instrText>
          </w:r>
          <w:r>
            <w:fldChar w:fldCharType="separate"/>
          </w:r>
          <w:hyperlink w:anchor="_Toc122455085" w:history="1">
            <w:r w:rsidR="00693275" w:rsidRPr="00612E3F">
              <w:rPr>
                <w:rStyle w:val="Hyperlink"/>
                <w:rFonts w:ascii="Times New Roman" w:eastAsia="Times New Roman" w:hAnsi="Times New Roman" w:cs="Times New Roman"/>
                <w:noProof/>
              </w:rPr>
              <w:t>Ele alınan ve üzerine yazılan problem</w:t>
            </w:r>
            <w:r w:rsidR="00693275">
              <w:rPr>
                <w:noProof/>
                <w:webHidden/>
              </w:rPr>
              <w:tab/>
            </w:r>
            <w:r w:rsidR="00693275">
              <w:rPr>
                <w:noProof/>
                <w:webHidden/>
              </w:rPr>
              <w:fldChar w:fldCharType="begin"/>
            </w:r>
            <w:r w:rsidR="00693275">
              <w:rPr>
                <w:noProof/>
                <w:webHidden/>
              </w:rPr>
              <w:instrText xml:space="preserve"> PAGEREF _Toc122455085 \h </w:instrText>
            </w:r>
            <w:r w:rsidR="00693275">
              <w:rPr>
                <w:noProof/>
                <w:webHidden/>
              </w:rPr>
            </w:r>
            <w:r w:rsidR="00693275">
              <w:rPr>
                <w:noProof/>
                <w:webHidden/>
              </w:rPr>
              <w:fldChar w:fldCharType="separate"/>
            </w:r>
            <w:r w:rsidR="00693275">
              <w:rPr>
                <w:noProof/>
                <w:webHidden/>
              </w:rPr>
              <w:t>1</w:t>
            </w:r>
            <w:r w:rsidR="00693275">
              <w:rPr>
                <w:noProof/>
                <w:webHidden/>
              </w:rPr>
              <w:fldChar w:fldCharType="end"/>
            </w:r>
          </w:hyperlink>
        </w:p>
        <w:p w14:paraId="7970512B" w14:textId="4DD091A1" w:rsidR="00693275" w:rsidRDefault="00693275">
          <w:pPr>
            <w:pStyle w:val="TOC1"/>
            <w:tabs>
              <w:tab w:val="right" w:pos="9019"/>
            </w:tabs>
            <w:rPr>
              <w:noProof/>
            </w:rPr>
          </w:pPr>
          <w:hyperlink w:anchor="_Toc122455086" w:history="1">
            <w:r w:rsidRPr="00612E3F">
              <w:rPr>
                <w:rStyle w:val="Hyperlink"/>
                <w:rFonts w:ascii="Times New Roman" w:eastAsia="Times New Roman" w:hAnsi="Times New Roman" w:cs="Times New Roman"/>
                <w:noProof/>
              </w:rPr>
              <w:t>Adalet üzerine</w:t>
            </w:r>
            <w:r>
              <w:rPr>
                <w:noProof/>
                <w:webHidden/>
              </w:rPr>
              <w:tab/>
            </w:r>
            <w:r>
              <w:rPr>
                <w:noProof/>
                <w:webHidden/>
              </w:rPr>
              <w:fldChar w:fldCharType="begin"/>
            </w:r>
            <w:r>
              <w:rPr>
                <w:noProof/>
                <w:webHidden/>
              </w:rPr>
              <w:instrText xml:space="preserve"> PAGEREF _Toc122455086 \h </w:instrText>
            </w:r>
            <w:r>
              <w:rPr>
                <w:noProof/>
                <w:webHidden/>
              </w:rPr>
            </w:r>
            <w:r>
              <w:rPr>
                <w:noProof/>
                <w:webHidden/>
              </w:rPr>
              <w:fldChar w:fldCharType="separate"/>
            </w:r>
            <w:r>
              <w:rPr>
                <w:noProof/>
                <w:webHidden/>
              </w:rPr>
              <w:t>1</w:t>
            </w:r>
            <w:r>
              <w:rPr>
                <w:noProof/>
                <w:webHidden/>
              </w:rPr>
              <w:fldChar w:fldCharType="end"/>
            </w:r>
          </w:hyperlink>
        </w:p>
        <w:p w14:paraId="64E6D36F" w14:textId="5E74A05C" w:rsidR="00693275" w:rsidRDefault="00693275">
          <w:pPr>
            <w:pStyle w:val="TOC1"/>
            <w:tabs>
              <w:tab w:val="right" w:pos="9019"/>
            </w:tabs>
            <w:rPr>
              <w:noProof/>
            </w:rPr>
          </w:pPr>
          <w:hyperlink w:anchor="_Toc122455087" w:history="1">
            <w:r w:rsidRPr="00612E3F">
              <w:rPr>
                <w:rStyle w:val="Hyperlink"/>
                <w:rFonts w:ascii="Times New Roman" w:eastAsia="Times New Roman" w:hAnsi="Times New Roman" w:cs="Times New Roman"/>
                <w:noProof/>
              </w:rPr>
              <w:t>Toplumsal adalet</w:t>
            </w:r>
            <w:r>
              <w:rPr>
                <w:noProof/>
                <w:webHidden/>
              </w:rPr>
              <w:tab/>
            </w:r>
            <w:r>
              <w:rPr>
                <w:noProof/>
                <w:webHidden/>
              </w:rPr>
              <w:fldChar w:fldCharType="begin"/>
            </w:r>
            <w:r>
              <w:rPr>
                <w:noProof/>
                <w:webHidden/>
              </w:rPr>
              <w:instrText xml:space="preserve"> PAGEREF _Toc122455087 \h </w:instrText>
            </w:r>
            <w:r>
              <w:rPr>
                <w:noProof/>
                <w:webHidden/>
              </w:rPr>
            </w:r>
            <w:r>
              <w:rPr>
                <w:noProof/>
                <w:webHidden/>
              </w:rPr>
              <w:fldChar w:fldCharType="separate"/>
            </w:r>
            <w:r>
              <w:rPr>
                <w:noProof/>
                <w:webHidden/>
              </w:rPr>
              <w:t>2</w:t>
            </w:r>
            <w:r>
              <w:rPr>
                <w:noProof/>
                <w:webHidden/>
              </w:rPr>
              <w:fldChar w:fldCharType="end"/>
            </w:r>
          </w:hyperlink>
        </w:p>
        <w:p w14:paraId="064A2A0F" w14:textId="27AC9F18" w:rsidR="00693275" w:rsidRDefault="00693275">
          <w:pPr>
            <w:pStyle w:val="TOC1"/>
            <w:tabs>
              <w:tab w:val="right" w:pos="9019"/>
            </w:tabs>
            <w:rPr>
              <w:noProof/>
            </w:rPr>
          </w:pPr>
          <w:hyperlink w:anchor="_Toc122455088" w:history="1">
            <w:r w:rsidRPr="00612E3F">
              <w:rPr>
                <w:rStyle w:val="Hyperlink"/>
                <w:rFonts w:ascii="Times New Roman" w:eastAsia="Times New Roman" w:hAnsi="Times New Roman" w:cs="Times New Roman"/>
                <w:noProof/>
              </w:rPr>
              <w:t>Güç zehirlenmesi</w:t>
            </w:r>
            <w:r>
              <w:rPr>
                <w:noProof/>
                <w:webHidden/>
              </w:rPr>
              <w:tab/>
            </w:r>
            <w:r>
              <w:rPr>
                <w:noProof/>
                <w:webHidden/>
              </w:rPr>
              <w:fldChar w:fldCharType="begin"/>
            </w:r>
            <w:r>
              <w:rPr>
                <w:noProof/>
                <w:webHidden/>
              </w:rPr>
              <w:instrText xml:space="preserve"> PAGEREF _Toc122455088 \h </w:instrText>
            </w:r>
            <w:r>
              <w:rPr>
                <w:noProof/>
                <w:webHidden/>
              </w:rPr>
            </w:r>
            <w:r>
              <w:rPr>
                <w:noProof/>
                <w:webHidden/>
              </w:rPr>
              <w:fldChar w:fldCharType="separate"/>
            </w:r>
            <w:r>
              <w:rPr>
                <w:noProof/>
                <w:webHidden/>
              </w:rPr>
              <w:t>2</w:t>
            </w:r>
            <w:r>
              <w:rPr>
                <w:noProof/>
                <w:webHidden/>
              </w:rPr>
              <w:fldChar w:fldCharType="end"/>
            </w:r>
          </w:hyperlink>
        </w:p>
        <w:p w14:paraId="663C4808" w14:textId="78CAC224" w:rsidR="00693275" w:rsidRDefault="00693275">
          <w:pPr>
            <w:pStyle w:val="TOC1"/>
            <w:tabs>
              <w:tab w:val="right" w:pos="9019"/>
            </w:tabs>
            <w:rPr>
              <w:noProof/>
            </w:rPr>
          </w:pPr>
          <w:hyperlink w:anchor="_Toc122455089" w:history="1">
            <w:r w:rsidRPr="00612E3F">
              <w:rPr>
                <w:rStyle w:val="Hyperlink"/>
                <w:rFonts w:ascii="Times New Roman" w:eastAsia="Times New Roman" w:hAnsi="Times New Roman" w:cs="Times New Roman"/>
                <w:noProof/>
              </w:rPr>
              <w:t>Anarşizm</w:t>
            </w:r>
            <w:r>
              <w:rPr>
                <w:noProof/>
                <w:webHidden/>
              </w:rPr>
              <w:tab/>
            </w:r>
            <w:r>
              <w:rPr>
                <w:noProof/>
                <w:webHidden/>
              </w:rPr>
              <w:fldChar w:fldCharType="begin"/>
            </w:r>
            <w:r>
              <w:rPr>
                <w:noProof/>
                <w:webHidden/>
              </w:rPr>
              <w:instrText xml:space="preserve"> PAGEREF _Toc122455089 \h </w:instrText>
            </w:r>
            <w:r>
              <w:rPr>
                <w:noProof/>
                <w:webHidden/>
              </w:rPr>
            </w:r>
            <w:r>
              <w:rPr>
                <w:noProof/>
                <w:webHidden/>
              </w:rPr>
              <w:fldChar w:fldCharType="separate"/>
            </w:r>
            <w:r>
              <w:rPr>
                <w:noProof/>
                <w:webHidden/>
              </w:rPr>
              <w:t>3</w:t>
            </w:r>
            <w:r>
              <w:rPr>
                <w:noProof/>
                <w:webHidden/>
              </w:rPr>
              <w:fldChar w:fldCharType="end"/>
            </w:r>
          </w:hyperlink>
        </w:p>
        <w:p w14:paraId="31A438CB" w14:textId="1B42605B" w:rsidR="00693275" w:rsidRDefault="00693275">
          <w:pPr>
            <w:pStyle w:val="TOC1"/>
            <w:tabs>
              <w:tab w:val="right" w:pos="9019"/>
            </w:tabs>
            <w:rPr>
              <w:noProof/>
            </w:rPr>
          </w:pPr>
          <w:hyperlink w:anchor="_Toc122455090" w:history="1">
            <w:r w:rsidRPr="00612E3F">
              <w:rPr>
                <w:rStyle w:val="Hyperlink"/>
                <w:rFonts w:ascii="Times New Roman" w:eastAsia="Times New Roman" w:hAnsi="Times New Roman" w:cs="Times New Roman"/>
                <w:noProof/>
              </w:rPr>
              <w:t>Devlet karşıtlığı</w:t>
            </w:r>
            <w:r>
              <w:rPr>
                <w:noProof/>
                <w:webHidden/>
              </w:rPr>
              <w:tab/>
            </w:r>
            <w:r>
              <w:rPr>
                <w:noProof/>
                <w:webHidden/>
              </w:rPr>
              <w:fldChar w:fldCharType="begin"/>
            </w:r>
            <w:r>
              <w:rPr>
                <w:noProof/>
                <w:webHidden/>
              </w:rPr>
              <w:instrText xml:space="preserve"> PAGEREF _Toc122455090 \h </w:instrText>
            </w:r>
            <w:r>
              <w:rPr>
                <w:noProof/>
                <w:webHidden/>
              </w:rPr>
            </w:r>
            <w:r>
              <w:rPr>
                <w:noProof/>
                <w:webHidden/>
              </w:rPr>
              <w:fldChar w:fldCharType="separate"/>
            </w:r>
            <w:r>
              <w:rPr>
                <w:noProof/>
                <w:webHidden/>
              </w:rPr>
              <w:t>3</w:t>
            </w:r>
            <w:r>
              <w:rPr>
                <w:noProof/>
                <w:webHidden/>
              </w:rPr>
              <w:fldChar w:fldCharType="end"/>
            </w:r>
          </w:hyperlink>
        </w:p>
        <w:p w14:paraId="04238E14" w14:textId="025495F6" w:rsidR="00693275" w:rsidRDefault="00693275">
          <w:pPr>
            <w:pStyle w:val="TOC1"/>
            <w:tabs>
              <w:tab w:val="right" w:pos="9019"/>
            </w:tabs>
            <w:rPr>
              <w:noProof/>
            </w:rPr>
          </w:pPr>
          <w:hyperlink w:anchor="_Toc122455091" w:history="1">
            <w:r w:rsidRPr="00612E3F">
              <w:rPr>
                <w:rStyle w:val="Hyperlink"/>
                <w:rFonts w:ascii="Times New Roman" w:eastAsia="Times New Roman" w:hAnsi="Times New Roman" w:cs="Times New Roman"/>
                <w:noProof/>
              </w:rPr>
              <w:t>O zaman adalet</w:t>
            </w:r>
            <w:r>
              <w:rPr>
                <w:noProof/>
                <w:webHidden/>
              </w:rPr>
              <w:tab/>
            </w:r>
            <w:r>
              <w:rPr>
                <w:noProof/>
                <w:webHidden/>
              </w:rPr>
              <w:fldChar w:fldCharType="begin"/>
            </w:r>
            <w:r>
              <w:rPr>
                <w:noProof/>
                <w:webHidden/>
              </w:rPr>
              <w:instrText xml:space="preserve"> PAGEREF _Toc122455091 \h </w:instrText>
            </w:r>
            <w:r>
              <w:rPr>
                <w:noProof/>
                <w:webHidden/>
              </w:rPr>
            </w:r>
            <w:r>
              <w:rPr>
                <w:noProof/>
                <w:webHidden/>
              </w:rPr>
              <w:fldChar w:fldCharType="separate"/>
            </w:r>
            <w:r>
              <w:rPr>
                <w:noProof/>
                <w:webHidden/>
              </w:rPr>
              <w:t>3</w:t>
            </w:r>
            <w:r>
              <w:rPr>
                <w:noProof/>
                <w:webHidden/>
              </w:rPr>
              <w:fldChar w:fldCharType="end"/>
            </w:r>
          </w:hyperlink>
        </w:p>
        <w:p w14:paraId="0000000A" w14:textId="630E4FEF" w:rsidR="00B552FA" w:rsidRDefault="00000000">
          <w:pPr>
            <w:tabs>
              <w:tab w:val="right" w:pos="9025"/>
            </w:tabs>
            <w:spacing w:before="200" w:after="80" w:line="240" w:lineRule="auto"/>
            <w:rPr>
              <w:rFonts w:ascii="Times New Roman" w:eastAsia="Times New Roman" w:hAnsi="Times New Roman" w:cs="Times New Roman"/>
            </w:rPr>
          </w:pPr>
          <w:r>
            <w:fldChar w:fldCharType="end"/>
          </w:r>
        </w:p>
      </w:sdtContent>
    </w:sdt>
    <w:p w14:paraId="0000000B" w14:textId="77777777" w:rsidR="00B552FA" w:rsidRDefault="00B552FA">
      <w:pPr>
        <w:rPr>
          <w:rFonts w:ascii="Times New Roman" w:eastAsia="Times New Roman" w:hAnsi="Times New Roman" w:cs="Times New Roman"/>
          <w:b/>
          <w:sz w:val="30"/>
          <w:szCs w:val="30"/>
        </w:rPr>
      </w:pPr>
    </w:p>
    <w:p w14:paraId="0000000C" w14:textId="77777777" w:rsidR="00B552FA" w:rsidRDefault="00B552FA">
      <w:pPr>
        <w:spacing w:before="240"/>
        <w:jc w:val="center"/>
        <w:rPr>
          <w:rFonts w:ascii="Times New Roman" w:eastAsia="Times New Roman" w:hAnsi="Times New Roman" w:cs="Times New Roman"/>
          <w:b/>
          <w:sz w:val="30"/>
          <w:szCs w:val="30"/>
        </w:rPr>
      </w:pPr>
    </w:p>
    <w:p w14:paraId="0000000D" w14:textId="77777777" w:rsidR="00B552FA" w:rsidRDefault="00000000">
      <w:pPr>
        <w:pStyle w:val="Heading1"/>
        <w:spacing w:before="240"/>
        <w:rPr>
          <w:rFonts w:ascii="Times New Roman" w:eastAsia="Times New Roman" w:hAnsi="Times New Roman" w:cs="Times New Roman"/>
          <w:color w:val="0072C4"/>
          <w:sz w:val="42"/>
          <w:szCs w:val="42"/>
        </w:rPr>
      </w:pPr>
      <w:bookmarkStart w:id="0" w:name="_Toc122455085"/>
      <w:r>
        <w:rPr>
          <w:rFonts w:ascii="Times New Roman" w:eastAsia="Times New Roman" w:hAnsi="Times New Roman" w:cs="Times New Roman"/>
          <w:color w:val="0072C4"/>
          <w:sz w:val="42"/>
          <w:szCs w:val="42"/>
        </w:rPr>
        <w:t>Ele alınan ve üzerine yazılan problem</w:t>
      </w:r>
      <w:bookmarkEnd w:id="0"/>
    </w:p>
    <w:p w14:paraId="0000000E" w14:textId="77777777" w:rsidR="00B552F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3-DEVLETİN ADALETİ İLE BİREYİN ADALETİNİN ÇATIŞTIĞI BİR NOKTAYA GELİNDİĞİNDE ÇÖZÜM ÖNERİLERİNİZİ KENDİNİZCE TOPLUMSAL TEMELLERE OTURTARAK SAVUNUNUZ. KONUYU BİR ÖRNEKLE AYRINTILANDIRINIZ.</w:t>
      </w:r>
    </w:p>
    <w:p w14:paraId="0000000F" w14:textId="77777777" w:rsidR="00B552FA" w:rsidRDefault="00B552FA">
      <w:pPr>
        <w:rPr>
          <w:rFonts w:ascii="Times New Roman" w:eastAsia="Times New Roman" w:hAnsi="Times New Roman" w:cs="Times New Roman"/>
          <w:sz w:val="24"/>
          <w:szCs w:val="24"/>
        </w:rPr>
      </w:pPr>
    </w:p>
    <w:p w14:paraId="00000011" w14:textId="77777777" w:rsidR="00B552FA" w:rsidRDefault="00B552FA">
      <w:pPr>
        <w:rPr>
          <w:rFonts w:ascii="Times New Roman" w:eastAsia="Times New Roman" w:hAnsi="Times New Roman" w:cs="Times New Roman"/>
          <w:sz w:val="24"/>
          <w:szCs w:val="24"/>
        </w:rPr>
      </w:pPr>
    </w:p>
    <w:p w14:paraId="00000012" w14:textId="77777777" w:rsidR="00B552FA" w:rsidRDefault="00000000">
      <w:pPr>
        <w:pStyle w:val="Heading1"/>
        <w:rPr>
          <w:rFonts w:ascii="Times New Roman" w:eastAsia="Times New Roman" w:hAnsi="Times New Roman" w:cs="Times New Roman"/>
          <w:color w:val="0072C4"/>
          <w:sz w:val="42"/>
          <w:szCs w:val="42"/>
        </w:rPr>
      </w:pPr>
      <w:bookmarkStart w:id="1" w:name="_Toc122455086"/>
      <w:r>
        <w:rPr>
          <w:rFonts w:ascii="Times New Roman" w:eastAsia="Times New Roman" w:hAnsi="Times New Roman" w:cs="Times New Roman"/>
          <w:color w:val="0072C4"/>
          <w:sz w:val="42"/>
          <w:szCs w:val="42"/>
        </w:rPr>
        <w:t>Adalet üzerine</w:t>
      </w:r>
      <w:bookmarkEnd w:id="1"/>
    </w:p>
    <w:p w14:paraId="00000013" w14:textId="37086998" w:rsidR="00B552F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Adalet üzerine herhangi bir şey yazmadan ya da konuşmadan önce ne tarzda bir adalet sistemi belirlememiz gerektiğini tartışmamız ve belirlememiz gerekir. Varsayalım ki insanların birlikte yaşadığı, ve birlikte huzurlu bir şekilde barındığı bir adalet sistemi belirliyorsak ki eğer buna uygun bir prensip sistemi getirmeli, ve işleyebileceği bir halde bırakmalıyız. Bu da en basitinden bize belirli şartlar ve koşullar getirir. Bu koşullar arasında da bireyselliğin korunması şartı eklenmeli iken devletin ve milletin de bütünlüğünün korunması şartı belirlenmelidir. Bunun nedeni de asıl meselenin insanların yaşaması olmaması, asıl ve </w:t>
      </w:r>
      <w:proofErr w:type="spellStart"/>
      <w:r>
        <w:rPr>
          <w:rFonts w:ascii="Times New Roman" w:eastAsia="Times New Roman" w:hAnsi="Times New Roman" w:cs="Times New Roman"/>
          <w:sz w:val="24"/>
          <w:szCs w:val="24"/>
        </w:rPr>
        <w:t>nihani</w:t>
      </w:r>
      <w:proofErr w:type="spellEnd"/>
      <w:r>
        <w:rPr>
          <w:rFonts w:ascii="Times New Roman" w:eastAsia="Times New Roman" w:hAnsi="Times New Roman" w:cs="Times New Roman"/>
          <w:sz w:val="24"/>
          <w:szCs w:val="24"/>
        </w:rPr>
        <w:t xml:space="preserve"> güzelliğin insanların birlikte yaşamasından doğduğunu söyleyebiliriz. Bu belirlediğimiz şartların bile oluşumu aslında çok zordur, çünkü bir insan kendisi dâhi olamazken bir toplumu sembolize etmesi çok ama çok zordur, toplum içerisindeki her insanın toplum fayda sağlayabilmesi için kendini ve ilgi alanlarını keşfetmiş olması gerekir ki bulunmak istediği toplumsal görevi ya da hiyerarşik düzeni oluşturup, onu devam ettirebilirsin. Bu noktada, insanların kendisini fark edilmesi ve ifade edebilmesi için öğretim evleri, ve zanaat evleri </w:t>
      </w:r>
      <w:r>
        <w:rPr>
          <w:rFonts w:ascii="Times New Roman" w:eastAsia="Times New Roman" w:hAnsi="Times New Roman" w:cs="Times New Roman"/>
          <w:sz w:val="24"/>
          <w:szCs w:val="24"/>
        </w:rPr>
        <w:lastRenderedPageBreak/>
        <w:t xml:space="preserve">kurulmalıdır ki kişiler bulundukları toplum içerisinde huzursuzluk çıkarmadan kendileri olarak yaşayabilecek hale gelsinler ve bu durumdan da zevk alıyor olsunlar. eğer ki bu şartlar sağlanırsa insanların birlikte yaşayabileceği şartlar ve koşullar kolaylaştırılmış ve kişiler kendini daha rahat tanımlayabileceği içinde bulundukları toplum içerisinde çok daha huzurlu bir halde yaşarlar ki bu da toplum içerisindeki </w:t>
      </w:r>
      <w:r w:rsidR="00EB0229">
        <w:rPr>
          <w:rFonts w:ascii="Times New Roman" w:eastAsia="Times New Roman" w:hAnsi="Times New Roman" w:cs="Times New Roman"/>
          <w:sz w:val="24"/>
          <w:szCs w:val="24"/>
        </w:rPr>
        <w:t>agresyonun</w:t>
      </w:r>
      <w:r>
        <w:rPr>
          <w:rFonts w:ascii="Times New Roman" w:eastAsia="Times New Roman" w:hAnsi="Times New Roman" w:cs="Times New Roman"/>
          <w:sz w:val="24"/>
          <w:szCs w:val="24"/>
        </w:rPr>
        <w:t xml:space="preserve"> azalmasına bundan kaynaklı </w:t>
      </w:r>
      <w:r w:rsidR="00EB0229">
        <w:rPr>
          <w:rFonts w:ascii="Times New Roman" w:eastAsia="Times New Roman" w:hAnsi="Times New Roman" w:cs="Times New Roman"/>
          <w:sz w:val="24"/>
          <w:szCs w:val="24"/>
        </w:rPr>
        <w:t>olaraktan</w:t>
      </w:r>
      <w:r>
        <w:rPr>
          <w:rFonts w:ascii="Times New Roman" w:eastAsia="Times New Roman" w:hAnsi="Times New Roman" w:cs="Times New Roman"/>
          <w:sz w:val="24"/>
          <w:szCs w:val="24"/>
        </w:rPr>
        <w:t xml:space="preserve"> toplum içerisindeki adalete yani kişisel alanların tacizine de güzel bir şekilde etki eder. Bundan kaynaklı </w:t>
      </w:r>
      <w:proofErr w:type="spellStart"/>
      <w:r>
        <w:rPr>
          <w:rFonts w:ascii="Times New Roman" w:eastAsia="Times New Roman" w:hAnsi="Times New Roman" w:cs="Times New Roman"/>
          <w:sz w:val="24"/>
          <w:szCs w:val="24"/>
        </w:rPr>
        <w:t>olarakta</w:t>
      </w:r>
      <w:proofErr w:type="spellEnd"/>
      <w:r>
        <w:rPr>
          <w:rFonts w:ascii="Times New Roman" w:eastAsia="Times New Roman" w:hAnsi="Times New Roman" w:cs="Times New Roman"/>
          <w:sz w:val="24"/>
          <w:szCs w:val="24"/>
        </w:rPr>
        <w:t xml:space="preserve"> fark ederiz ki toplum içerisinde insanların huzurlu bir şekilde yaşaması ve kendini tamamlanmış hissetmesi insanlardan ziyade hükümetin toplumu yönetme şekliyle alakalı bir konudur, çünkü insanlar her ne kadar çabalasa ya da uğraşsa da günün sonunda bireyseldir ve etkilenendir, etkileyen ya da etken değildir. Bu düşüncelerden dolayı bir ana fikre varırız ki o da adaletin bireysel değil toplumsal olduğudur. </w:t>
      </w:r>
    </w:p>
    <w:p w14:paraId="00000014" w14:textId="77777777" w:rsidR="00B552FA" w:rsidRDefault="00B552FA">
      <w:pPr>
        <w:jc w:val="both"/>
        <w:rPr>
          <w:rFonts w:ascii="Times New Roman" w:eastAsia="Times New Roman" w:hAnsi="Times New Roman" w:cs="Times New Roman"/>
          <w:sz w:val="24"/>
          <w:szCs w:val="24"/>
        </w:rPr>
      </w:pPr>
    </w:p>
    <w:p w14:paraId="00000015" w14:textId="77777777" w:rsidR="00B552FA" w:rsidRDefault="00B552FA">
      <w:pPr>
        <w:pStyle w:val="Heading1"/>
        <w:jc w:val="both"/>
        <w:rPr>
          <w:rFonts w:ascii="Times New Roman" w:eastAsia="Times New Roman" w:hAnsi="Times New Roman" w:cs="Times New Roman"/>
          <w:color w:val="0072C4"/>
          <w:sz w:val="42"/>
          <w:szCs w:val="42"/>
        </w:rPr>
      </w:pPr>
      <w:bookmarkStart w:id="2" w:name="_g5f1tg2px7ij" w:colFirst="0" w:colLast="0"/>
      <w:bookmarkEnd w:id="2"/>
    </w:p>
    <w:p w14:paraId="00000016" w14:textId="77777777" w:rsidR="00B552FA" w:rsidRDefault="00000000">
      <w:pPr>
        <w:pStyle w:val="Heading1"/>
        <w:jc w:val="both"/>
        <w:rPr>
          <w:rFonts w:ascii="Times New Roman" w:eastAsia="Times New Roman" w:hAnsi="Times New Roman" w:cs="Times New Roman"/>
          <w:color w:val="0072C4"/>
          <w:sz w:val="42"/>
          <w:szCs w:val="42"/>
        </w:rPr>
      </w:pPr>
      <w:bookmarkStart w:id="3" w:name="_Toc122455087"/>
      <w:r>
        <w:rPr>
          <w:rFonts w:ascii="Times New Roman" w:eastAsia="Times New Roman" w:hAnsi="Times New Roman" w:cs="Times New Roman"/>
          <w:color w:val="0072C4"/>
          <w:sz w:val="42"/>
          <w:szCs w:val="42"/>
        </w:rPr>
        <w:t>Toplumsal adalet</w:t>
      </w:r>
      <w:bookmarkEnd w:id="3"/>
    </w:p>
    <w:p w14:paraId="00000017" w14:textId="288143D1" w:rsidR="00B552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toplumsal adalet insanların bir araya gelerek oluşturmuş oldukları ve onlara katılamayan insanların da aralarından atıldığı toplumsal sistemdir. Bu sistemin demokratik olması şartı gerekmez ki insanlar kendilerini kendileri olarak ifade edebilsinler. Örnek olarak, elit bir kesimin, insanlar yerine düşündüğü bir sistemde de işleyebilir çünkü gerekli şartlar toplumda yaşayan insanların kendilerini kendileri olarak tanımlayabilmesi ve tanımlayabilecek hale getirilmesidir. Eğer ki insanlar düşünemez ya da fikir yürütemez </w:t>
      </w:r>
      <w:r w:rsidR="00EB0229">
        <w:rPr>
          <w:rFonts w:ascii="Times New Roman" w:eastAsia="Times New Roman" w:hAnsi="Times New Roman" w:cs="Times New Roman"/>
          <w:sz w:val="24"/>
          <w:szCs w:val="24"/>
        </w:rPr>
        <w:t>durumlar ise</w:t>
      </w:r>
      <w:r>
        <w:rPr>
          <w:rFonts w:ascii="Times New Roman" w:eastAsia="Times New Roman" w:hAnsi="Times New Roman" w:cs="Times New Roman"/>
          <w:sz w:val="24"/>
          <w:szCs w:val="24"/>
        </w:rPr>
        <w:t xml:space="preserve"> insanları yöneten kesim onlar adına kararlar alabilecek düzeyde olmalı ve gerekirse yönettiği insanların da iznini almadan hareket edebilecek kapasitede olması gerekir bu da yöneticinin yönettiği insana karşı bir küçümsemesi ya da aşağılaması tarzında olmamalıdır. Bilinmelidir ki yöneten insanlar yönetilen insanlar aynı toplulukta yaşamakta ve birlikte birbirine fayda ve değer katacak şekilde yaşamalıdır. Peki bu şartlar bozulursa ne olur</w:t>
      </w:r>
    </w:p>
    <w:p w14:paraId="00000018" w14:textId="77777777" w:rsidR="00B552FA" w:rsidRDefault="00B552FA">
      <w:pPr>
        <w:rPr>
          <w:rFonts w:ascii="Times New Roman" w:eastAsia="Times New Roman" w:hAnsi="Times New Roman" w:cs="Times New Roman"/>
          <w:sz w:val="24"/>
          <w:szCs w:val="24"/>
        </w:rPr>
      </w:pPr>
    </w:p>
    <w:p w14:paraId="00000019" w14:textId="77777777" w:rsidR="00B552FA" w:rsidRDefault="00000000">
      <w:pPr>
        <w:pStyle w:val="Heading1"/>
        <w:rPr>
          <w:rFonts w:ascii="Times New Roman" w:eastAsia="Times New Roman" w:hAnsi="Times New Roman" w:cs="Times New Roman"/>
          <w:color w:val="0072C4"/>
          <w:sz w:val="42"/>
          <w:szCs w:val="42"/>
        </w:rPr>
      </w:pPr>
      <w:bookmarkStart w:id="4" w:name="_Toc122455088"/>
      <w:r>
        <w:rPr>
          <w:rFonts w:ascii="Times New Roman" w:eastAsia="Times New Roman" w:hAnsi="Times New Roman" w:cs="Times New Roman"/>
          <w:color w:val="0072C4"/>
          <w:sz w:val="42"/>
          <w:szCs w:val="42"/>
        </w:rPr>
        <w:t>Güç zehirlenmesi</w:t>
      </w:r>
      <w:bookmarkEnd w:id="4"/>
    </w:p>
    <w:p w14:paraId="0000001A" w14:textId="3BFAF5DA" w:rsidR="00B552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Zaman zaman, elinde karar verme gücü bulunduran insanlar bu güç için uygun değillerse ya da uygun şartlar altında kazanmadılarsa ki genellikle ikinci durumdan kaynaklı gelişen bir durumdur, bu noktada insanlar elde etmiş oldukları yetki ve makamı yanlış odaklar içerisinde kullanabilir bunu bu yollarda kullanmaktan etik olarak çekiniyor gibi </w:t>
      </w:r>
      <w:r w:rsidR="00EB0229">
        <w:rPr>
          <w:rFonts w:ascii="Times New Roman" w:eastAsia="Times New Roman" w:hAnsi="Times New Roman" w:cs="Times New Roman"/>
          <w:sz w:val="24"/>
          <w:szCs w:val="24"/>
        </w:rPr>
        <w:t>gözükseler de</w:t>
      </w:r>
      <w:r>
        <w:rPr>
          <w:rFonts w:ascii="Times New Roman" w:eastAsia="Times New Roman" w:hAnsi="Times New Roman" w:cs="Times New Roman"/>
          <w:sz w:val="24"/>
          <w:szCs w:val="24"/>
        </w:rPr>
        <w:t xml:space="preserve"> bu noktada bir hata görmedikleri için üzülmez ya da duruma karşı garipseme hissetmezler ki eğer çekiniyor olsalardı bu durumu işin en başından uygulamaz ve uygulamaya da çekinirlerdi. Anayasal sistemlerin oluşmasındaki en büyük isimlerden biri olan Immanuel Kant’ın da dediği gibi “</w:t>
      </w:r>
      <w:r>
        <w:rPr>
          <w:rFonts w:ascii="Times New Roman" w:eastAsia="Times New Roman" w:hAnsi="Times New Roman" w:cs="Times New Roman"/>
          <w:i/>
          <w:sz w:val="24"/>
          <w:szCs w:val="24"/>
        </w:rPr>
        <w:t>Eğer bir insan hata yaptığının farkında olacak olsaydı o hatayı yapmazdı, hata yaptığının farkında olduğunu söylüyor olsa da bu kişinin o hatayı yaptığını değiştiremeyeceği gibi yaptığı hatayı da yumuşatmaz</w:t>
      </w:r>
      <w:r>
        <w:rPr>
          <w:rFonts w:ascii="Times New Roman" w:eastAsia="Times New Roman" w:hAnsi="Times New Roman" w:cs="Times New Roman"/>
          <w:sz w:val="24"/>
          <w:szCs w:val="24"/>
        </w:rPr>
        <w:t xml:space="preserve">.” Immanuel </w:t>
      </w:r>
      <w:r w:rsidR="00EB0229">
        <w:rPr>
          <w:rFonts w:ascii="Times New Roman" w:eastAsia="Times New Roman" w:hAnsi="Times New Roman" w:cs="Times New Roman"/>
          <w:sz w:val="24"/>
          <w:szCs w:val="24"/>
        </w:rPr>
        <w:t>Kant’ın</w:t>
      </w:r>
      <w:r>
        <w:rPr>
          <w:rFonts w:ascii="Times New Roman" w:eastAsia="Times New Roman" w:hAnsi="Times New Roman" w:cs="Times New Roman"/>
          <w:sz w:val="24"/>
          <w:szCs w:val="24"/>
        </w:rPr>
        <w:t xml:space="preserve"> bu noktadaki önerisi anayasal bir sistem ve </w:t>
      </w:r>
      <w:r>
        <w:rPr>
          <w:rFonts w:ascii="Times New Roman" w:eastAsia="Times New Roman" w:hAnsi="Times New Roman" w:cs="Times New Roman"/>
          <w:sz w:val="24"/>
          <w:szCs w:val="24"/>
        </w:rPr>
        <w:lastRenderedPageBreak/>
        <w:t>anayasanın da akıl ve mantıkla yönetilmesiyle birlikte anayasanın üst mantık olarak aldığı şartların da toplumun ilerleyişini destekleyecek şeklinde olmasıdır. Bu şekilde de insanların birlikte uyumlu bir şekilde yaşaması sağlanabilir. zaman zaman da güç zehirlenmesinden ziyade farklı problemler ortaya çıkabilir, örnek olarak hak zehirlenmesi.</w:t>
      </w:r>
    </w:p>
    <w:p w14:paraId="0000001B" w14:textId="77777777" w:rsidR="00B552FA" w:rsidRDefault="00B552FA">
      <w:pPr>
        <w:rPr>
          <w:rFonts w:ascii="Times New Roman" w:eastAsia="Times New Roman" w:hAnsi="Times New Roman" w:cs="Times New Roman"/>
          <w:sz w:val="24"/>
          <w:szCs w:val="24"/>
        </w:rPr>
      </w:pPr>
    </w:p>
    <w:p w14:paraId="0000001C" w14:textId="77777777" w:rsidR="00B552FA" w:rsidRDefault="00000000">
      <w:pPr>
        <w:pStyle w:val="Heading1"/>
        <w:jc w:val="both"/>
        <w:rPr>
          <w:rFonts w:ascii="Times New Roman" w:eastAsia="Times New Roman" w:hAnsi="Times New Roman" w:cs="Times New Roman"/>
          <w:color w:val="0072C4"/>
          <w:sz w:val="42"/>
          <w:szCs w:val="42"/>
        </w:rPr>
      </w:pPr>
      <w:bookmarkStart w:id="5" w:name="_Toc122455089"/>
      <w:r>
        <w:rPr>
          <w:rFonts w:ascii="Times New Roman" w:eastAsia="Times New Roman" w:hAnsi="Times New Roman" w:cs="Times New Roman"/>
          <w:color w:val="0072C4"/>
          <w:sz w:val="42"/>
          <w:szCs w:val="42"/>
        </w:rPr>
        <w:t>Anarşizm</w:t>
      </w:r>
      <w:bookmarkEnd w:id="5"/>
    </w:p>
    <w:p w14:paraId="0000001D" w14:textId="122E6925" w:rsidR="00B552F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Belirli koşullar altında işlemekte olan bir toplum içerisinde yaşayan belirli gruplar kendi çıkarları uğruna ya da başka insanların çıkarları uğruna olduğunu söyleyerek kendi faydaları için adımlar atabilir ve bu adımları da ağırlıklı olarak politik kararlar üzerinden verebilirler. Belirli şartlar sağlanırsa örnek olarak savaş suçları bu politik kararlar belirli kesimler tarafından doğru ya da hoş karşılanabilir ki bu hoş ya da doğru karşılanma durumu herhangi bir anlam ifade etmez çünkü asıl önemli olan gerçeklik bir adımın atıldıktan sonra bu adımdan beklenen fayda ve çıkarlar silsilesidir. Anarşist hareketlerle ihtilal hareketlerinin arasındaki ana fark anarşizmde kişilerin belirli istekleri dahilinde gerçekleşse de ihtilal hareketlerinde yönetenlerin belirli hareketleri dahilinde gerçekleşir. Bundan kaynaklı </w:t>
      </w:r>
      <w:r w:rsidR="00EB0229">
        <w:rPr>
          <w:rFonts w:ascii="Times New Roman" w:eastAsia="Times New Roman" w:hAnsi="Times New Roman" w:cs="Times New Roman"/>
          <w:sz w:val="24"/>
          <w:szCs w:val="24"/>
        </w:rPr>
        <w:t>olaraktan</w:t>
      </w:r>
      <w:r>
        <w:rPr>
          <w:rFonts w:ascii="Times New Roman" w:eastAsia="Times New Roman" w:hAnsi="Times New Roman" w:cs="Times New Roman"/>
          <w:sz w:val="24"/>
          <w:szCs w:val="24"/>
        </w:rPr>
        <w:t xml:space="preserve"> anlarız ki bir bireyin toplum içerisinde kendisini tanımlayamaması ile tanımlamak istememesi arasındaki farktır buradaki ana değişken durumu. peki burada herhangi bir suçlu aramak ya da bulmaya çalışmak doğru mudur?</w:t>
      </w:r>
    </w:p>
    <w:p w14:paraId="0000001E" w14:textId="77777777" w:rsidR="00B552FA" w:rsidRDefault="00B552FA">
      <w:pPr>
        <w:ind w:firstLine="720"/>
        <w:jc w:val="both"/>
        <w:rPr>
          <w:rFonts w:ascii="Times New Roman" w:eastAsia="Times New Roman" w:hAnsi="Times New Roman" w:cs="Times New Roman"/>
          <w:sz w:val="24"/>
          <w:szCs w:val="24"/>
        </w:rPr>
      </w:pPr>
    </w:p>
    <w:p w14:paraId="0000001F" w14:textId="77777777" w:rsidR="00B552FA" w:rsidRDefault="00000000">
      <w:pPr>
        <w:pStyle w:val="Heading1"/>
        <w:jc w:val="both"/>
        <w:rPr>
          <w:rFonts w:ascii="Times New Roman" w:eastAsia="Times New Roman" w:hAnsi="Times New Roman" w:cs="Times New Roman"/>
          <w:color w:val="0072C4"/>
          <w:sz w:val="42"/>
          <w:szCs w:val="42"/>
        </w:rPr>
      </w:pPr>
      <w:bookmarkStart w:id="6" w:name="_Toc122455090"/>
      <w:r>
        <w:rPr>
          <w:rFonts w:ascii="Times New Roman" w:eastAsia="Times New Roman" w:hAnsi="Times New Roman" w:cs="Times New Roman"/>
          <w:color w:val="0072C4"/>
          <w:sz w:val="42"/>
          <w:szCs w:val="42"/>
        </w:rPr>
        <w:t>Devlet karşıtlığı</w:t>
      </w:r>
      <w:bookmarkEnd w:id="6"/>
    </w:p>
    <w:p w14:paraId="00000020" w14:textId="77777777" w:rsidR="00B552FA" w:rsidRDefault="00B552FA">
      <w:pPr>
        <w:jc w:val="both"/>
        <w:rPr>
          <w:rFonts w:ascii="Times New Roman" w:eastAsia="Times New Roman" w:hAnsi="Times New Roman" w:cs="Times New Roman"/>
          <w:sz w:val="24"/>
          <w:szCs w:val="24"/>
        </w:rPr>
      </w:pPr>
    </w:p>
    <w:p w14:paraId="00000021" w14:textId="77777777" w:rsidR="00B552F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Belirli gruplar ve belirli insanlar kendilerine göre ya da kendi uydurmakta oldukları şartlarından kaynaklı olduğunu öne sürerek bazı tutumlar sergilemeye çalışabilir ya da çalışma odaklı olmayı isteyebilir. Bu durumu hak ve hukuk yollarıyla dile getirmek istediklerini izah ediyor olsalar da bu şartlarda asıl kontrol edilmesi gereken şey amaçladıkları ve uğrunda yürüdükleri ideallerdir ki bu idealler gerçek amaçlarını gün yüzüne çıkacaktır. Bu noktada toplum içerisinde yaşayan insanlar ve toplumu yönetmekte olan hükümet eşit görevlere sahiptir, bu insan gruplarına şans verilmemeli ve işleyen sistemin bozulmaması uğrunda adımlar atılması </w:t>
      </w:r>
      <w:proofErr w:type="gramStart"/>
      <w:r>
        <w:rPr>
          <w:rFonts w:ascii="Times New Roman" w:eastAsia="Times New Roman" w:hAnsi="Times New Roman" w:cs="Times New Roman"/>
          <w:sz w:val="24"/>
          <w:szCs w:val="24"/>
        </w:rPr>
        <w:t>ile birlikte</w:t>
      </w:r>
      <w:proofErr w:type="gramEnd"/>
      <w:r>
        <w:rPr>
          <w:rFonts w:ascii="Times New Roman" w:eastAsia="Times New Roman" w:hAnsi="Times New Roman" w:cs="Times New Roman"/>
          <w:sz w:val="24"/>
          <w:szCs w:val="24"/>
        </w:rPr>
        <w:t xml:space="preserve"> bu adımlar atılırken de kişiler kendi çıkarlarından ziyade yaşamakta olduğu devletin çıkarlarını gözetmelidir. Bundan dolayı da bireysel ve toplumsal adalet birbirine karışmış haldedir.</w:t>
      </w:r>
    </w:p>
    <w:p w14:paraId="00000022" w14:textId="77777777" w:rsidR="00B552FA" w:rsidRDefault="00B552FA">
      <w:pPr>
        <w:jc w:val="both"/>
        <w:rPr>
          <w:rFonts w:ascii="Times New Roman" w:eastAsia="Times New Roman" w:hAnsi="Times New Roman" w:cs="Times New Roman"/>
          <w:sz w:val="24"/>
          <w:szCs w:val="24"/>
        </w:rPr>
      </w:pPr>
    </w:p>
    <w:p w14:paraId="00000023" w14:textId="77777777" w:rsidR="00B552FA" w:rsidRDefault="00000000">
      <w:pPr>
        <w:pStyle w:val="Heading1"/>
        <w:jc w:val="both"/>
        <w:rPr>
          <w:rFonts w:ascii="Times New Roman" w:eastAsia="Times New Roman" w:hAnsi="Times New Roman" w:cs="Times New Roman"/>
          <w:color w:val="0072C4"/>
          <w:sz w:val="42"/>
          <w:szCs w:val="42"/>
        </w:rPr>
      </w:pPr>
      <w:bookmarkStart w:id="7" w:name="_Toc122455091"/>
      <w:r>
        <w:rPr>
          <w:rFonts w:ascii="Times New Roman" w:eastAsia="Times New Roman" w:hAnsi="Times New Roman" w:cs="Times New Roman"/>
          <w:color w:val="0072C4"/>
          <w:sz w:val="42"/>
          <w:szCs w:val="42"/>
        </w:rPr>
        <w:t>O zaman adalet</w:t>
      </w:r>
      <w:bookmarkEnd w:id="7"/>
    </w:p>
    <w:p w14:paraId="00000024" w14:textId="33DC14FD" w:rsidR="00B552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bireysel olmamalı ve toplumsal bir şekilde değerlendirilmelidir. Soruda da söylendiği gibi eğer ki kişilerin ve grupların adalet sistemleri kendi hiyerarşik yapıları ya da düşünce sistemlerinden kaynaklı olarak çelişiyor ya da uyuşmuyorsa bu durumda uygulanması gereken </w:t>
      </w:r>
      <w:r>
        <w:rPr>
          <w:rFonts w:ascii="Times New Roman" w:eastAsia="Times New Roman" w:hAnsi="Times New Roman" w:cs="Times New Roman"/>
          <w:sz w:val="24"/>
          <w:szCs w:val="24"/>
        </w:rPr>
        <w:lastRenderedPageBreak/>
        <w:t xml:space="preserve">adalet sistemi </w:t>
      </w:r>
      <w:r w:rsidR="00EB0229">
        <w:rPr>
          <w:rFonts w:ascii="Times New Roman" w:eastAsia="Times New Roman" w:hAnsi="Times New Roman" w:cs="Times New Roman"/>
          <w:sz w:val="24"/>
          <w:szCs w:val="24"/>
        </w:rPr>
        <w:t>nihai</w:t>
      </w:r>
      <w:r>
        <w:rPr>
          <w:rFonts w:ascii="Times New Roman" w:eastAsia="Times New Roman" w:hAnsi="Times New Roman" w:cs="Times New Roman"/>
          <w:sz w:val="24"/>
          <w:szCs w:val="24"/>
        </w:rPr>
        <w:t xml:space="preserve"> devlet sistemi olarak seçilmelidir. velev ki toplum içerisinde belirli insanlar ya da kurumlar anayasanın değişmesini devlet yoluyla değil kendi izahlarıyla gerçleştirilebilecekmiş gibi düşünüyor dâhi olursalar bu insanlar cezalandırılmalı ve zaman zaman da yaşamsal şartları ellerinden alınacak dâhi olsa sert bir şekilde bu yaptıklarının karşılığı onlara dönüt olarak verilmelidir. Eğer ki bu insan grupları ya da insanlar işlemekte olan sistemin bozulduğunu iddia edip, kendi sistemlerini getirdiklerini toplum içerisinde bağırarak dile getiriyor ve bununla birlikte kendi taraflarına insanları çekmeye çalışıp, bir terör örgütü </w:t>
      </w:r>
      <w:r w:rsidR="00EB0229">
        <w:rPr>
          <w:rFonts w:ascii="Times New Roman" w:eastAsia="Times New Roman" w:hAnsi="Times New Roman" w:cs="Times New Roman"/>
          <w:sz w:val="24"/>
          <w:szCs w:val="24"/>
        </w:rPr>
        <w:t>misali</w:t>
      </w:r>
      <w:r>
        <w:rPr>
          <w:rFonts w:ascii="Times New Roman" w:eastAsia="Times New Roman" w:hAnsi="Times New Roman" w:cs="Times New Roman"/>
          <w:sz w:val="24"/>
          <w:szCs w:val="24"/>
        </w:rPr>
        <w:t xml:space="preserve"> kendilerini insanlara tanıtıyorlarsa da toplumdan </w:t>
      </w:r>
      <w:r w:rsidR="00EB0229">
        <w:rPr>
          <w:rFonts w:ascii="Times New Roman" w:eastAsia="Times New Roman" w:hAnsi="Times New Roman" w:cs="Times New Roman"/>
          <w:sz w:val="24"/>
          <w:szCs w:val="24"/>
        </w:rPr>
        <w:t>aforoz</w:t>
      </w:r>
      <w:r>
        <w:rPr>
          <w:rFonts w:ascii="Times New Roman" w:eastAsia="Times New Roman" w:hAnsi="Times New Roman" w:cs="Times New Roman"/>
          <w:sz w:val="24"/>
          <w:szCs w:val="24"/>
        </w:rPr>
        <w:t xml:space="preserve"> edilmeli ve yaşayamadıkları topluma hayatları boyunca hizmet edecekleri şekilde görevlendirilmelidir ki psikolojik olarak </w:t>
      </w:r>
      <w:proofErr w:type="spellStart"/>
      <w:r>
        <w:rPr>
          <w:rFonts w:ascii="Times New Roman" w:eastAsia="Times New Roman" w:hAnsi="Times New Roman" w:cs="Times New Roman"/>
          <w:sz w:val="24"/>
          <w:szCs w:val="24"/>
        </w:rPr>
        <w:t>sosyo</w:t>
      </w:r>
      <w:proofErr w:type="spellEnd"/>
      <w:r>
        <w:rPr>
          <w:rFonts w:ascii="Times New Roman" w:eastAsia="Times New Roman" w:hAnsi="Times New Roman" w:cs="Times New Roman"/>
          <w:sz w:val="24"/>
          <w:szCs w:val="24"/>
        </w:rPr>
        <w:t>-kültürel bağlar kuramayan insanlar toplumda yer edinemiyor olursalar yeniden topluma kazandırılıp, toplumun yaşmakta olan sistemine faydalı olsunlar.</w:t>
      </w:r>
    </w:p>
    <w:p w14:paraId="00000025" w14:textId="77777777" w:rsidR="00B552FA" w:rsidRDefault="00B552FA">
      <w:pPr>
        <w:rPr>
          <w:rFonts w:ascii="Times New Roman" w:eastAsia="Times New Roman" w:hAnsi="Times New Roman" w:cs="Times New Roman"/>
        </w:rPr>
      </w:pPr>
    </w:p>
    <w:sectPr w:rsidR="00B552FA">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D773" w14:textId="77777777" w:rsidR="009B66E8" w:rsidRDefault="009B66E8">
      <w:pPr>
        <w:spacing w:line="240" w:lineRule="auto"/>
      </w:pPr>
      <w:r>
        <w:separator/>
      </w:r>
    </w:p>
  </w:endnote>
  <w:endnote w:type="continuationSeparator" w:id="0">
    <w:p w14:paraId="69316A6A" w14:textId="77777777" w:rsidR="009B66E8" w:rsidRDefault="009B6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45F86171" w:rsidR="00B552FA" w:rsidRDefault="00000000">
    <w:pPr>
      <w:jc w:val="right"/>
    </w:pPr>
    <w:r>
      <w:fldChar w:fldCharType="begin"/>
    </w:r>
    <w:r>
      <w:instrText>PAGE</w:instrText>
    </w:r>
    <w:r>
      <w:fldChar w:fldCharType="separate"/>
    </w:r>
    <w:r w:rsidR="00564C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DB4C" w14:textId="77777777" w:rsidR="009B66E8" w:rsidRDefault="009B66E8">
      <w:pPr>
        <w:spacing w:line="240" w:lineRule="auto"/>
      </w:pPr>
      <w:r>
        <w:separator/>
      </w:r>
    </w:p>
  </w:footnote>
  <w:footnote w:type="continuationSeparator" w:id="0">
    <w:p w14:paraId="22394EB2" w14:textId="77777777" w:rsidR="009B66E8" w:rsidRDefault="009B66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FA"/>
    <w:rsid w:val="00023B34"/>
    <w:rsid w:val="004C4E29"/>
    <w:rsid w:val="00564CC4"/>
    <w:rsid w:val="00693275"/>
    <w:rsid w:val="00934E88"/>
    <w:rsid w:val="009B66E8"/>
    <w:rsid w:val="00AA383D"/>
    <w:rsid w:val="00B552FA"/>
    <w:rsid w:val="00EB0229"/>
    <w:rsid w:val="00F0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B342"/>
  <w15:docId w15:val="{01043E18-B718-42E5-866C-E3781CBA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693275"/>
    <w:pPr>
      <w:spacing w:after="100"/>
    </w:pPr>
  </w:style>
  <w:style w:type="character" w:styleId="Hyperlink">
    <w:name w:val="Hyperlink"/>
    <w:basedOn w:val="DefaultParagraphFont"/>
    <w:uiPriority w:val="99"/>
    <w:unhideWhenUsed/>
    <w:rsid w:val="006932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1123</Words>
  <Characters>7440</Characters>
  <Application>Microsoft Office Word</Application>
  <DocSecurity>0</DocSecurity>
  <Lines>126</Lines>
  <Paragraphs>29</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Fahrettin BAŞTÜRK</cp:lastModifiedBy>
  <cp:revision>9</cp:revision>
  <dcterms:created xsi:type="dcterms:W3CDTF">2022-12-20T15:56:00Z</dcterms:created>
  <dcterms:modified xsi:type="dcterms:W3CDTF">2022-12-20T16:02:00Z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a7095b8629e6ed943c09fad9c4c936cd6c63a27cc68b55c802c22472a20b40bb</vt:lpwstr>
  </property>
</Properties>
</file>