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003366"/>
          <w:sz w:val="40"/>
        </w:rPr>
        <w:t>Witt3D_GIS - User Manual (English)</w:t>
      </w: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30"/>
        </w:rPr>
        <w:t>1. Introduction &amp; Application Overview</w:t>
      </w:r>
    </w:p>
    <w:p>
      <w:pPr>
        <w:spacing w:after="120" w:line="276" w:lineRule="auto"/>
      </w:pPr>
      <w:r>
        <w:rPr>
          <w:rFonts w:ascii="Calibri" w:hAnsi="Calibri"/>
          <w:b/>
          <w:color w:val="222222"/>
          <w:sz w:val="22"/>
        </w:rPr>
        <w:t>Witt3D_GIS</w:t>
      </w:r>
      <w:r>
        <w:rPr>
          <w:rFonts w:ascii="Calibri" w:hAnsi="Calibri"/>
          <w:sz w:val="22"/>
        </w:rPr>
        <w:t xml:space="preserve"> is a mobile Geographic Information System (GIS) and High-Precision Surveying application designed for field engineers, surveyors, and GIS specialists.</w:t>
      </w:r>
    </w:p>
    <w:p>
      <w:pPr>
        <w:keepNext/>
        <w:spacing w:before="200" w:after="80"/>
      </w:pPr>
      <w:r>
        <w:rPr>
          <w:rFonts w:ascii="Calibri" w:hAnsi="Calibri"/>
          <w:b/>
          <w:color w:val="00538E"/>
          <w:sz w:val="24"/>
        </w:rPr>
        <w:t>Key Capabilities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High-Precision GNSS Positioning:</w:t>
      </w:r>
      <w:r>
        <w:rPr>
          <w:rFonts w:ascii="Calibri" w:hAnsi="Calibri"/>
          <w:sz w:val="22"/>
        </w:rPr>
        <w:t xml:space="preserve"> Connects to external GNSS receivers (e.g., u-blox F9P) via USB OTG with native support for NMEA sentences and binary </w:t>
      </w:r>
      <w:r>
        <w:rPr>
          <w:rFonts w:ascii="Calibri" w:hAnsi="Calibri"/>
          <w:color w:val="880000"/>
          <w:sz w:val="20"/>
        </w:rPr>
        <w:t>UBX NAV-PVT</w:t>
      </w:r>
      <w:r>
        <w:rPr>
          <w:rFonts w:ascii="Calibri" w:hAnsi="Calibri"/>
          <w:sz w:val="22"/>
        </w:rPr>
        <w:t xml:space="preserve"> protocols.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NTRIP RTK Differential Correction Client:</w:t>
      </w:r>
      <w:r>
        <w:rPr>
          <w:rFonts w:ascii="Calibri" w:hAnsi="Calibri"/>
          <w:sz w:val="22"/>
        </w:rPr>
        <w:t xml:space="preserve"> Built-in NTRIP client streams RTCM3 corrections from reference networks to achieve centimeter- or millimeter-level RTK positioning (Fix/Float status).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Interactive Map &amp; Layer Management:</w:t>
      </w:r>
      <w:r>
        <w:rPr>
          <w:rFonts w:ascii="Calibri" w:hAnsi="Calibri"/>
          <w:sz w:val="22"/>
        </w:rPr>
        <w:t xml:space="preserve"> Renders vector tiles, Google Earth Hybrid satellite imagery, high-contrast debug basemaps, and custom external Web Map Service (WMS) layers up to extreme zoom scales (down to 1:5 scale / zoom level 24.0+).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Feature Digitizing &amp; Editing:</w:t>
      </w:r>
      <w:r>
        <w:rPr>
          <w:rFonts w:ascii="Calibri" w:hAnsi="Calibri"/>
          <w:sz w:val="22"/>
        </w:rPr>
        <w:t xml:space="preserve"> Create and edit Points, LineStrings, and Polygons with snapping capabilities, metadata notes, interactive map relocation, and precise relocation by exact distance and bearing angle.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Measurement &amp; Target Navigation:</w:t>
      </w:r>
      <w:r>
        <w:rPr>
          <w:rFonts w:ascii="Calibri" w:hAnsi="Calibri"/>
          <w:sz w:val="22"/>
        </w:rPr>
        <w:t xml:space="preserve"> Distance measurement tool with a dynamic off-screen target arrow pointing towards active survey points with real-time distance updates.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Multi-Format GIS Import &amp; Export:</w:t>
      </w:r>
      <w:r>
        <w:rPr>
          <w:rFonts w:ascii="Calibri" w:hAnsi="Calibri"/>
          <w:sz w:val="22"/>
        </w:rPr>
        <w:t xml:space="preserve"> Export collected field data directly to ESRI Shapefile ZIP bundles (</w:t>
      </w:r>
      <w:r>
        <w:rPr>
          <w:rFonts w:ascii="Calibri" w:hAnsi="Calibri"/>
          <w:color w:val="880000"/>
          <w:sz w:val="20"/>
        </w:rPr>
        <w:t>.shp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color w:val="880000"/>
          <w:sz w:val="20"/>
        </w:rPr>
        <w:t>.shx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color w:val="880000"/>
          <w:sz w:val="20"/>
        </w:rPr>
        <w:t>.dbf</w:t>
      </w:r>
      <w:r>
        <w:rPr>
          <w:rFonts w:ascii="Calibri" w:hAnsi="Calibri"/>
          <w:sz w:val="22"/>
        </w:rPr>
        <w:t>), GeoJSON, KML, QGZ, and CSV formats.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Bilingual UI:</w:t>
      </w:r>
      <w:r>
        <w:rPr>
          <w:rFonts w:ascii="Calibri" w:hAnsi="Calibri"/>
          <w:sz w:val="22"/>
        </w:rPr>
        <w:t xml:space="preserve"> Native support for English and German UI localizations.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30"/>
        </w:rPr>
        <w:t>2. Screen Layout &amp; Interface Overview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The interface is organized into four main functional regions:</w:t>
      </w:r>
    </w:p>
    <w:p>
      <w:pPr>
        <w:keepNext/>
        <w:spacing w:before="200" w:after="80"/>
      </w:pPr>
      <w:r>
        <w:rPr>
          <w:rFonts w:ascii="Calibri" w:hAnsi="Calibri"/>
          <w:b/>
          <w:color w:val="00538E"/>
          <w:sz w:val="24"/>
        </w:rPr>
        <w:t>2.1 Top Status &amp; Control Bar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Baud Rate Spinner:</w:t>
      </w:r>
      <w:r>
        <w:rPr>
          <w:rFonts w:ascii="Calibri" w:hAnsi="Calibri"/>
          <w:sz w:val="22"/>
        </w:rPr>
        <w:t xml:space="preserve"> Dropdown list to select GNSS serial baud rates (4800 to 921600 bps; default: </w:t>
      </w:r>
      <w:r>
        <w:rPr>
          <w:rFonts w:ascii="Calibri" w:hAnsi="Calibri"/>
          <w:b/>
          <w:color w:val="222222"/>
          <w:sz w:val="22"/>
        </w:rPr>
        <w:t>115200</w:t>
      </w:r>
      <w:r>
        <w:rPr>
          <w:rFonts w:ascii="Calibri" w:hAnsi="Calibri"/>
          <w:sz w:val="22"/>
        </w:rPr>
        <w:t>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Connect / Disconnect Button:</w:t>
      </w:r>
      <w:r>
        <w:rPr>
          <w:rFonts w:ascii="Calibri" w:hAnsi="Calibri"/>
          <w:sz w:val="22"/>
        </w:rPr>
        <w:t xml:space="preserve"> Initiates or terminates the serial connection to the USB GNSS hardware.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RTK Fix Status Indicator:</w:t>
      </w:r>
      <w:r>
        <w:rPr>
          <w:rFonts w:ascii="Calibri" w:hAnsi="Calibri"/>
          <w:sz w:val="22"/>
        </w:rPr>
        <w:t xml:space="preserve"> Displays real-time GNSS fix quality (</w:t>
      </w:r>
      <w:r>
        <w:rPr>
          <w:rFonts w:ascii="Calibri" w:hAnsi="Calibri"/>
          <w:color w:val="880000"/>
          <w:sz w:val="20"/>
        </w:rPr>
        <w:t>NO FIX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color w:val="880000"/>
          <w:sz w:val="20"/>
        </w:rPr>
        <w:t>SINGLE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color w:val="880000"/>
          <w:sz w:val="20"/>
        </w:rPr>
        <w:t>FLOAT</w:t>
      </w:r>
      <w:r>
        <w:rPr>
          <w:rFonts w:ascii="Calibri" w:hAnsi="Calibri"/>
          <w:sz w:val="22"/>
        </w:rPr>
        <w:t xml:space="preserve">, or </w:t>
      </w:r>
      <w:r>
        <w:rPr>
          <w:rFonts w:ascii="Calibri" w:hAnsi="Calibri"/>
          <w:color w:val="880000"/>
          <w:sz w:val="20"/>
        </w:rPr>
        <w:t>FIX</w:t>
      </w:r>
      <w:r>
        <w:rPr>
          <w:rFonts w:ascii="Calibri" w:hAnsi="Calibri"/>
          <w:sz w:val="22"/>
        </w:rPr>
        <w:t>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Sats Count (`Sats: X`):</w:t>
      </w:r>
      <w:r>
        <w:rPr>
          <w:rFonts w:ascii="Calibri" w:hAnsi="Calibri"/>
          <w:sz w:val="22"/>
        </w:rPr>
        <w:t xml:space="preserve"> Shows the current number of tracked positioning satellites.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Age of Differential (`Age: X`):</w:t>
      </w:r>
      <w:r>
        <w:rPr>
          <w:rFonts w:ascii="Calibri" w:hAnsi="Calibri"/>
          <w:sz w:val="22"/>
        </w:rPr>
        <w:t xml:space="preserve"> Shows the age of RTCM differential corrections in seconds.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Altitude (`Alt: X`):</w:t>
      </w:r>
      <w:r>
        <w:rPr>
          <w:rFonts w:ascii="Calibri" w:hAnsi="Calibri"/>
          <w:sz w:val="22"/>
        </w:rPr>
        <w:t xml:space="preserve"> Displays real-time orthometric/ellipsoidal height in meters.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Follow Button (`Follow`):</w:t>
      </w:r>
      <w:r>
        <w:rPr>
          <w:rFonts w:ascii="Calibri" w:hAnsi="Calibri"/>
          <w:sz w:val="22"/>
        </w:rPr>
        <w:t xml:space="preserve"> Centers and locks the map view onto the live GNSS crosshair position.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Measure Button (`Meas`):</w:t>
      </w:r>
      <w:r>
        <w:rPr>
          <w:rFonts w:ascii="Calibri" w:hAnsi="Calibri"/>
          <w:sz w:val="22"/>
        </w:rPr>
        <w:t xml:space="preserve"> Toggles interactive distance measurement mode.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Set Point Button (`Set`):</w:t>
      </w:r>
      <w:r>
        <w:rPr>
          <w:rFonts w:ascii="Calibri" w:hAnsi="Calibri"/>
          <w:sz w:val="22"/>
        </w:rPr>
        <w:t xml:space="preserve"> Sets the current map center or GNSS coordinate as the active measurement target.</w:t>
      </w:r>
    </w:p>
    <w:p>
      <w:pPr>
        <w:keepNext/>
        <w:spacing w:before="200" w:after="80"/>
      </w:pPr>
      <w:r>
        <w:rPr>
          <w:rFonts w:ascii="Calibri" w:hAnsi="Calibri"/>
          <w:b/>
          <w:color w:val="00538E"/>
          <w:sz w:val="24"/>
        </w:rPr>
        <w:t>2.2 Secondary Drawing Toolbar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Located immediately below the top status bar: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`Draw Pt` (Draw Point):</w:t>
      </w:r>
      <w:r>
        <w:rPr>
          <w:rFonts w:ascii="Calibri" w:hAnsi="Calibri"/>
          <w:sz w:val="22"/>
        </w:rPr>
        <w:t xml:space="preserve"> Activates manual point creation by tapping on the map.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`Add Pt @ GNSS`:</w:t>
      </w:r>
      <w:r>
        <w:rPr>
          <w:rFonts w:ascii="Calibri" w:hAnsi="Calibri"/>
          <w:sz w:val="22"/>
        </w:rPr>
        <w:t xml:space="preserve"> Instantly creates a point feature at the exact current GNSS location.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`Draw Line`:</w:t>
      </w:r>
      <w:r>
        <w:rPr>
          <w:rFonts w:ascii="Calibri" w:hAnsi="Calibri"/>
          <w:sz w:val="22"/>
        </w:rPr>
        <w:t xml:space="preserve"> Begins or completes drawing a multi-segment LineString feature.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`Draw Poly`:</w:t>
      </w:r>
      <w:r>
        <w:rPr>
          <w:rFonts w:ascii="Calibri" w:hAnsi="Calibri"/>
          <w:sz w:val="22"/>
        </w:rPr>
        <w:t xml:space="preserve"> Begins or completes drawing a closed Polygon feature.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`Edit`:</w:t>
      </w:r>
      <w:r>
        <w:rPr>
          <w:rFonts w:ascii="Calibri" w:hAnsi="Calibri"/>
          <w:sz w:val="22"/>
        </w:rPr>
        <w:t xml:space="preserve"> Toggles feature editing mode (tap any existing object to edit or delete).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`Clear`:</w:t>
      </w:r>
      <w:r>
        <w:rPr>
          <w:rFonts w:ascii="Calibri" w:hAnsi="Calibri"/>
          <w:sz w:val="22"/>
        </w:rPr>
        <w:t xml:space="preserve"> Clears active drawing points or distance measurement vectors.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`Snap` (Magnet Icon):</w:t>
      </w:r>
      <w:r>
        <w:rPr>
          <w:rFonts w:ascii="Calibri" w:hAnsi="Calibri"/>
          <w:sz w:val="22"/>
        </w:rPr>
        <w:t xml:space="preserve"> Toggles snapping mode to automatically snap new vertices to existing geometry points within a 10m radius.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Active Mode Styling:</w:t>
      </w:r>
      <w:r>
        <w:rPr>
          <w:rFonts w:ascii="Calibri" w:hAnsi="Calibri"/>
          <w:sz w:val="22"/>
        </w:rPr>
        <w:t xml:space="preserve"> When a tool is active, the corresponding button highlights in </w:t>
      </w:r>
      <w:r>
        <w:rPr>
          <w:rFonts w:ascii="Calibri" w:hAnsi="Calibri"/>
          <w:b/>
          <w:color w:val="222222"/>
          <w:sz w:val="22"/>
        </w:rPr>
        <w:t>RAL 5005 Signal Blue</w:t>
      </w:r>
      <w:r>
        <w:rPr>
          <w:rFonts w:ascii="Calibri" w:hAnsi="Calibri"/>
          <w:sz w:val="22"/>
        </w:rPr>
        <w:t xml:space="preserve"> (</w:t>
      </w:r>
      <w:r>
        <w:rPr>
          <w:rFonts w:ascii="Calibri" w:hAnsi="Calibri"/>
          <w:color w:val="880000"/>
          <w:sz w:val="20"/>
        </w:rPr>
        <w:t>#00538E</w:t>
      </w:r>
      <w:r>
        <w:rPr>
          <w:rFonts w:ascii="Calibri" w:hAnsi="Calibri"/>
          <w:sz w:val="22"/>
        </w:rPr>
        <w:t>) with white text.</w:t>
      </w:r>
    </w:p>
    <w:p>
      <w:pPr>
        <w:keepNext/>
        <w:spacing w:before="200" w:after="80"/>
      </w:pPr>
      <w:r>
        <w:rPr>
          <w:rFonts w:ascii="Calibri" w:hAnsi="Calibri"/>
          <w:b/>
          <w:color w:val="00538E"/>
          <w:sz w:val="24"/>
        </w:rPr>
        <w:t>2.3 Map Canvas &amp; Overlay HUD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Center Coordinates HUD:</w:t>
      </w:r>
      <w:r>
        <w:rPr>
          <w:rFonts w:ascii="Calibri" w:hAnsi="Calibri"/>
          <w:sz w:val="22"/>
        </w:rPr>
        <w:t xml:space="preserve"> Real-time latitude and longitude of the map center displayed in the bottom-right corner (updated continuously during map panning/zooming).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Scale Bar &amp; Relative Scale:</w:t>
      </w:r>
      <w:r>
        <w:rPr>
          <w:rFonts w:ascii="Calibri" w:hAnsi="Calibri"/>
          <w:sz w:val="22"/>
        </w:rPr>
        <w:t xml:space="preserve"> Displays an accurate MapLibre scale bar in the top-left corner alongside the dynamic relative scale ratio (e.g., </w:t>
      </w:r>
      <w:r>
        <w:rPr>
          <w:rFonts w:ascii="Calibri" w:hAnsi="Calibri"/>
          <w:color w:val="880000"/>
          <w:sz w:val="20"/>
        </w:rPr>
        <w:t>1:250</w:t>
      </w:r>
      <w:r>
        <w:rPr>
          <w:rFonts w:ascii="Calibri" w:hAnsi="Calibri"/>
          <w:sz w:val="22"/>
        </w:rPr>
        <w:t>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Off-Screen Distance Arrow:</w:t>
      </w:r>
      <w:r>
        <w:rPr>
          <w:rFonts w:ascii="Calibri" w:hAnsi="Calibri"/>
          <w:sz w:val="22"/>
        </w:rPr>
        <w:t xml:space="preserve"> When a measurement target point is navigated off-screen, an edge arrow appears on the screen boundary pointing toward the target with live distance updates in meters.</w:t>
      </w:r>
    </w:p>
    <w:p>
      <w:pPr>
        <w:keepNext/>
        <w:spacing w:before="200" w:after="80"/>
      </w:pPr>
      <w:r>
        <w:rPr>
          <w:rFonts w:ascii="Calibri" w:hAnsi="Calibri"/>
          <w:b/>
          <w:color w:val="00538E"/>
          <w:sz w:val="24"/>
        </w:rPr>
        <w:t>2.4 Left Navigation Drawer (GIS Menu)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Accessed via the hamburger menu icon in the top-left corner: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GIS Menu / Layers:</w:t>
      </w:r>
      <w:r>
        <w:rPr>
          <w:rFonts w:ascii="Calibri" w:hAnsi="Calibri"/>
          <w:sz w:val="22"/>
        </w:rPr>
        <w:t xml:space="preserve"> Toggle visibility of GNSS Crosshair and Manual Geometries.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WMS Layers:</w:t>
      </w:r>
      <w:r>
        <w:rPr>
          <w:rFonts w:ascii="Calibri" w:hAnsi="Calibri"/>
          <w:sz w:val="22"/>
        </w:rPr>
        <w:t xml:space="preserve"> Add, edit, or toggle external raster WMS layers.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Import Data:</w:t>
      </w:r>
      <w:r>
        <w:rPr>
          <w:rFonts w:ascii="Calibri" w:hAnsi="Calibri"/>
          <w:sz w:val="22"/>
        </w:rPr>
        <w:t xml:space="preserve"> Import CSV or GIS files (</w:t>
      </w:r>
      <w:r>
        <w:rPr>
          <w:rFonts w:ascii="Calibri" w:hAnsi="Calibri"/>
          <w:color w:val="880000"/>
          <w:sz w:val="20"/>
        </w:rPr>
        <w:t>.shp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color w:val="880000"/>
          <w:sz w:val="20"/>
        </w:rPr>
        <w:t>.json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color w:val="880000"/>
          <w:sz w:val="20"/>
        </w:rPr>
        <w:t>.qgz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color w:val="880000"/>
          <w:sz w:val="20"/>
        </w:rPr>
        <w:t>.kml</w:t>
      </w:r>
      <w:r>
        <w:rPr>
          <w:rFonts w:ascii="Calibri" w:hAnsi="Calibri"/>
          <w:sz w:val="22"/>
        </w:rPr>
        <w:t>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Export Data:</w:t>
      </w:r>
      <w:r>
        <w:rPr>
          <w:rFonts w:ascii="Calibri" w:hAnsi="Calibri"/>
          <w:sz w:val="22"/>
        </w:rPr>
        <w:t xml:space="preserve"> Export field data in Shapefile ZIP, GeoJSON, KML, QGZ, or CSV format.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Display Settings:</w:t>
      </w:r>
      <w:r>
        <w:rPr>
          <w:rFonts w:ascii="Calibri" w:hAnsi="Calibri"/>
          <w:sz w:val="22"/>
        </w:rPr>
        <w:t xml:space="preserve"> Toggle Relative Scale indicator, Diagnostic Isolation Mode, or switch app language between English and German.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Manual Geometries List:</w:t>
      </w:r>
      <w:r>
        <w:rPr>
          <w:rFonts w:ascii="Calibri" w:hAnsi="Calibri"/>
          <w:sz w:val="22"/>
        </w:rPr>
        <w:t xml:space="preserve"> An expandable tree list of all digitized features with names and notes. Tapping any feature zooms the map directly to its location (</w:t>
      </w:r>
      <w:r>
        <w:rPr>
          <w:rFonts w:ascii="Calibri" w:hAnsi="Calibri"/>
          <w:color w:val="880000"/>
          <w:sz w:val="20"/>
        </w:rPr>
        <w:t>zoomToFeature</w:t>
      </w:r>
      <w:r>
        <w:rPr>
          <w:rFonts w:ascii="Calibri" w:hAnsi="Calibri"/>
          <w:sz w:val="22"/>
        </w:rPr>
        <w:t>).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30"/>
        </w:rPr>
        <w:t>3. GNSS Receiver Connection &amp; Hardware Setup</w:t>
      </w:r>
    </w:p>
    <w:p>
      <w:pPr>
        <w:keepNext/>
        <w:spacing w:before="200" w:after="80"/>
      </w:pPr>
      <w:r>
        <w:rPr>
          <w:rFonts w:ascii="Calibri" w:hAnsi="Calibri"/>
          <w:b/>
          <w:color w:val="00538E"/>
          <w:sz w:val="24"/>
        </w:rPr>
        <w:t>3.1 USB OTG Hardware Connection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>Connect your external GNSS receiver (e.g., u-blox ZED-F9P via USB OTG adapter) to your device.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>Grant the USB device permission prompt when requested.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 xml:space="preserve">Select the receiver's serial baud rate from the top dropdown list (Default: </w:t>
      </w:r>
      <w:r>
        <w:rPr>
          <w:rFonts w:ascii="Calibri" w:hAnsi="Calibri"/>
          <w:b/>
          <w:color w:val="222222"/>
          <w:sz w:val="22"/>
        </w:rPr>
        <w:t>115200</w:t>
      </w:r>
      <w:r>
        <w:rPr>
          <w:rFonts w:ascii="Calibri" w:hAnsi="Calibri"/>
          <w:sz w:val="22"/>
        </w:rPr>
        <w:t>).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 xml:space="preserve">Tap </w:t>
      </w:r>
      <w:r>
        <w:rPr>
          <w:rFonts w:ascii="Calibri" w:hAnsi="Calibri"/>
          <w:b/>
          <w:color w:val="222222"/>
          <w:sz w:val="22"/>
        </w:rPr>
        <w:t>Connect</w:t>
      </w:r>
      <w:r>
        <w:rPr>
          <w:rFonts w:ascii="Calibri" w:hAnsi="Calibri"/>
          <w:sz w:val="22"/>
        </w:rPr>
        <w:t xml:space="preserve">. Upon successful connection, the status banner updates to </w:t>
      </w:r>
      <w:r>
        <w:rPr>
          <w:rFonts w:ascii="Calibri" w:hAnsi="Calibri"/>
          <w:color w:val="880000"/>
          <w:sz w:val="20"/>
        </w:rPr>
        <w:t>Serial Connected</w:t>
      </w:r>
      <w:r>
        <w:rPr>
          <w:rFonts w:ascii="Calibri" w:hAnsi="Calibri"/>
          <w:sz w:val="22"/>
        </w:rPr>
        <w:t>.</w:t>
      </w:r>
    </w:p>
    <w:p>
      <w:pPr>
        <w:keepNext/>
        <w:spacing w:before="200" w:after="80"/>
      </w:pPr>
      <w:r>
        <w:rPr>
          <w:rFonts w:ascii="Calibri" w:hAnsi="Calibri"/>
          <w:b/>
          <w:color w:val="00538E"/>
          <w:sz w:val="24"/>
        </w:rPr>
        <w:t>3.2 Dual Protocol Support (NMEA &amp; UBX NAV-PVT)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 xml:space="preserve">Witt3D_GIS automatically parses standard NMEA GGA/RMC sentences as well as high-frequency binary u-blox </w:t>
      </w:r>
      <w:r>
        <w:rPr>
          <w:rFonts w:ascii="Calibri" w:hAnsi="Calibri"/>
          <w:b/>
          <w:color w:val="222222"/>
          <w:sz w:val="22"/>
        </w:rPr>
        <w:t>UBX NAV-PVT</w:t>
      </w:r>
      <w:r>
        <w:rPr>
          <w:rFonts w:ascii="Calibri" w:hAnsi="Calibri"/>
          <w:sz w:val="22"/>
        </w:rPr>
        <w:t xml:space="preserve"> packets.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Binary UBX data provides millisecond-accurate timestamping, precise RTK fix determination, carrier phase solution tracking, and raw satellite count.</w:t>
      </w:r>
    </w:p>
    <w:p>
      <w:pPr>
        <w:keepNext/>
        <w:spacing w:before="200" w:after="80"/>
      </w:pPr>
      <w:r>
        <w:rPr>
          <w:rFonts w:ascii="Calibri" w:hAnsi="Calibri"/>
          <w:b/>
          <w:color w:val="00538E"/>
          <w:sz w:val="24"/>
        </w:rPr>
        <w:t>3.3 Skyplot &amp; Satellite Signal Status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 xml:space="preserve">Open the Navigation Drawer and tap </w:t>
      </w:r>
      <w:r>
        <w:rPr>
          <w:rFonts w:ascii="Calibri" w:hAnsi="Calibri"/>
          <w:b/>
          <w:color w:val="222222"/>
          <w:sz w:val="22"/>
        </w:rPr>
        <w:t>Settings</w:t>
      </w:r>
      <w:r>
        <w:rPr>
          <w:rFonts w:ascii="Calibri" w:hAnsi="Calibri"/>
          <w:sz w:val="22"/>
        </w:rPr>
        <w:t xml:space="preserve"> / </w:t>
      </w:r>
      <w:r>
        <w:rPr>
          <w:rFonts w:ascii="Calibri" w:hAnsi="Calibri"/>
          <w:b/>
          <w:color w:val="222222"/>
          <w:sz w:val="22"/>
        </w:rPr>
        <w:t>NTRIP Settings</w:t>
      </w:r>
      <w:r>
        <w:rPr>
          <w:rFonts w:ascii="Calibri" w:hAnsi="Calibri"/>
          <w:sz w:val="22"/>
        </w:rPr>
        <w:t>.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 xml:space="preserve">Tap the </w:t>
      </w:r>
      <w:r>
        <w:rPr>
          <w:rFonts w:ascii="Calibri" w:hAnsi="Calibri"/>
          <w:b/>
          <w:color w:val="222222"/>
          <w:sz w:val="22"/>
        </w:rPr>
        <w:t>Skyplot</w:t>
      </w:r>
      <w:r>
        <w:rPr>
          <w:rFonts w:ascii="Calibri" w:hAnsi="Calibri"/>
          <w:sz w:val="22"/>
        </w:rPr>
        <w:t xml:space="preserve"> button.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>The Skyplot window renders a polar chart showing satellite positions (Azimuth and Elevation) along with PRN identifiers and Signal-to-Noise Ratio (SNR) signal strength bars.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30"/>
        </w:rPr>
        <w:t>4. NTRIP RTK Differential Correction Setup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To achieve centimeter-level positioning accuracy, configure the built-in NTRIP client: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 xml:space="preserve">Open the left menu and select </w:t>
      </w:r>
      <w:r>
        <w:rPr>
          <w:rFonts w:ascii="Calibri" w:hAnsi="Calibri"/>
          <w:b/>
          <w:color w:val="222222"/>
          <w:sz w:val="22"/>
        </w:rPr>
        <w:t>Settings</w:t>
      </w:r>
      <w:r>
        <w:rPr>
          <w:rFonts w:ascii="Calibri" w:hAnsi="Calibri"/>
          <w:sz w:val="22"/>
        </w:rPr>
        <w:t xml:space="preserve"> -&gt; </w:t>
      </w:r>
      <w:r>
        <w:rPr>
          <w:rFonts w:ascii="Calibri" w:hAnsi="Calibri"/>
          <w:b/>
          <w:color w:val="222222"/>
          <w:sz w:val="22"/>
        </w:rPr>
        <w:t>NTRIP Settings</w:t>
      </w:r>
      <w:r>
        <w:rPr>
          <w:rFonts w:ascii="Calibri" w:hAnsi="Calibri"/>
          <w:sz w:val="22"/>
        </w:rPr>
        <w:t>.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>Enter your RTK correction provider details: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NTRIP Host:</w:t>
      </w:r>
      <w:r>
        <w:rPr>
          <w:rFonts w:ascii="Calibri" w:hAnsi="Calibri"/>
          <w:sz w:val="22"/>
        </w:rPr>
        <w:t xml:space="preserve"> IP address or hostname of the caster (e.g., </w:t>
      </w:r>
      <w:r>
        <w:rPr>
          <w:rFonts w:ascii="Calibri" w:hAnsi="Calibri"/>
          <w:color w:val="880000"/>
          <w:sz w:val="20"/>
        </w:rPr>
        <w:t>rtk.provider.com</w:t>
      </w:r>
      <w:r>
        <w:rPr>
          <w:rFonts w:ascii="Calibri" w:hAnsi="Calibri"/>
          <w:sz w:val="22"/>
        </w:rPr>
        <w:t>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NTRIP Port:</w:t>
      </w:r>
      <w:r>
        <w:rPr>
          <w:rFonts w:ascii="Calibri" w:hAnsi="Calibri"/>
          <w:sz w:val="22"/>
        </w:rPr>
        <w:t xml:space="preserve"> Caster port (typically </w:t>
      </w:r>
      <w:r>
        <w:rPr>
          <w:rFonts w:ascii="Calibri" w:hAnsi="Calibri"/>
          <w:color w:val="880000"/>
          <w:sz w:val="20"/>
        </w:rPr>
        <w:t>2101</w:t>
      </w:r>
      <w:r>
        <w:rPr>
          <w:rFonts w:ascii="Calibri" w:hAnsi="Calibri"/>
          <w:sz w:val="22"/>
        </w:rPr>
        <w:t xml:space="preserve"> or </w:t>
      </w:r>
      <w:r>
        <w:rPr>
          <w:rFonts w:ascii="Calibri" w:hAnsi="Calibri"/>
          <w:color w:val="880000"/>
          <w:sz w:val="20"/>
        </w:rPr>
        <w:t>8080</w:t>
      </w:r>
      <w:r>
        <w:rPr>
          <w:rFonts w:ascii="Calibri" w:hAnsi="Calibri"/>
          <w:sz w:val="22"/>
        </w:rPr>
        <w:t>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NTRIP Mountpoint:</w:t>
      </w:r>
      <w:r>
        <w:rPr>
          <w:rFonts w:ascii="Calibri" w:hAnsi="Calibri"/>
          <w:sz w:val="22"/>
        </w:rPr>
        <w:t xml:space="preserve"> Mountpoint identifier (e.g., </w:t>
      </w:r>
      <w:r>
        <w:rPr>
          <w:rFonts w:ascii="Calibri" w:hAnsi="Calibri"/>
          <w:color w:val="880000"/>
          <w:sz w:val="20"/>
        </w:rPr>
        <w:t>VRS_3_2_DE</w:t>
      </w:r>
      <w:r>
        <w:rPr>
          <w:rFonts w:ascii="Calibri" w:hAnsi="Calibri"/>
          <w:sz w:val="22"/>
        </w:rPr>
        <w:t>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NTRIP User:</w:t>
      </w:r>
      <w:r>
        <w:rPr>
          <w:rFonts w:ascii="Calibri" w:hAnsi="Calibri"/>
          <w:sz w:val="22"/>
        </w:rPr>
        <w:t xml:space="preserve"> Your account username.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NTRIP Pass:</w:t>
      </w:r>
      <w:r>
        <w:rPr>
          <w:rFonts w:ascii="Calibri" w:hAnsi="Calibri"/>
          <w:sz w:val="22"/>
        </w:rPr>
        <w:t xml:space="preserve"> Your account password.</w:t>
      </w:r>
    </w:p>
    <w:p>
      <w:pPr>
        <w:pStyle w:val="ListNumber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Manual Position Option:</w:t>
      </w:r>
      <w:r>
        <w:rPr>
          <w:rFonts w:ascii="Calibri" w:hAnsi="Calibri"/>
          <w:sz w:val="22"/>
        </w:rPr>
        <w:t xml:space="preserve"> If live position is unavailable, check </w:t>
      </w:r>
      <w:r>
        <w:rPr>
          <w:rFonts w:ascii="Calibri" w:hAnsi="Calibri"/>
          <w:b/>
          <w:color w:val="222222"/>
          <w:sz w:val="22"/>
        </w:rPr>
        <w:t>Manual Position</w:t>
      </w:r>
      <w:r>
        <w:rPr>
          <w:rFonts w:ascii="Calibri" w:hAnsi="Calibri"/>
          <w:sz w:val="22"/>
        </w:rPr>
        <w:t xml:space="preserve"> to send static GGA coordinates to the caster.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 xml:space="preserve">Tap </w:t>
      </w:r>
      <w:r>
        <w:rPr>
          <w:rFonts w:ascii="Calibri" w:hAnsi="Calibri"/>
          <w:b/>
          <w:color w:val="222222"/>
          <w:sz w:val="22"/>
        </w:rPr>
        <w:t>Save &amp; Start NTRIP</w:t>
      </w:r>
      <w:r>
        <w:rPr>
          <w:rFonts w:ascii="Calibri" w:hAnsi="Calibri"/>
          <w:sz w:val="22"/>
        </w:rPr>
        <w:t>.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 xml:space="preserve">Once connected, RTCM3 correction data streams directly over the socket to your receiver. Watch the top status bar transition from </w:t>
      </w:r>
      <w:r>
        <w:rPr>
          <w:rFonts w:ascii="Calibri" w:hAnsi="Calibri"/>
          <w:color w:val="880000"/>
          <w:sz w:val="20"/>
        </w:rPr>
        <w:t>SINGLE</w:t>
      </w:r>
      <w:r>
        <w:rPr>
          <w:rFonts w:ascii="Calibri" w:hAnsi="Calibri"/>
          <w:sz w:val="22"/>
        </w:rPr>
        <w:t xml:space="preserve"> -&gt; </w:t>
      </w:r>
      <w:r>
        <w:rPr>
          <w:rFonts w:ascii="Calibri" w:hAnsi="Calibri"/>
          <w:color w:val="880000"/>
          <w:sz w:val="20"/>
        </w:rPr>
        <w:t>FLOAT</w:t>
      </w:r>
      <w:r>
        <w:rPr>
          <w:rFonts w:ascii="Calibri" w:hAnsi="Calibri"/>
          <w:sz w:val="22"/>
        </w:rPr>
        <w:t xml:space="preserve"> -&gt; </w:t>
      </w:r>
      <w:r>
        <w:rPr>
          <w:rFonts w:ascii="Calibri" w:hAnsi="Calibri"/>
          <w:b/>
          <w:color w:val="222222"/>
          <w:sz w:val="22"/>
        </w:rPr>
        <w:t>`FIX`</w:t>
      </w:r>
      <w:r>
        <w:rPr>
          <w:rFonts w:ascii="Calibri" w:hAnsi="Calibri"/>
          <w:sz w:val="22"/>
        </w:rP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30"/>
        </w:rPr>
        <w:t>5. Map Styles &amp; Raster WMS Layers</w:t>
      </w:r>
    </w:p>
    <w:p>
      <w:pPr>
        <w:keepNext/>
        <w:spacing w:before="200" w:after="80"/>
      </w:pPr>
      <w:r>
        <w:rPr>
          <w:rFonts w:ascii="Calibri" w:hAnsi="Calibri"/>
          <w:b/>
          <w:color w:val="00538E"/>
          <w:sz w:val="24"/>
        </w:rPr>
        <w:t>5.1 Basemap Selection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The application includes multiple pre-configured map styles: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Google Earth Hybrid (Default):</w:t>
      </w:r>
      <w:r>
        <w:rPr>
          <w:rFonts w:ascii="Calibri" w:hAnsi="Calibri"/>
          <w:sz w:val="22"/>
        </w:rPr>
        <w:t xml:space="preserve"> High-resolution satellite imagery overlaid with road network and place labels.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High Contrast (Yellow):</w:t>
      </w:r>
      <w:r>
        <w:rPr>
          <w:rFonts w:ascii="Calibri" w:hAnsi="Calibri"/>
          <w:sz w:val="22"/>
        </w:rPr>
        <w:t xml:space="preserve"> Bright yellow background (#FFFF00) optimized for extreme sunlight visibility and geometry isolation debugging.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Standard vector street map styles.</w:t>
      </w:r>
    </w:p>
    <w:p>
      <w:pPr>
        <w:keepNext/>
        <w:spacing w:before="200" w:after="80"/>
      </w:pPr>
      <w:r>
        <w:rPr>
          <w:rFonts w:ascii="Calibri" w:hAnsi="Calibri"/>
          <w:b/>
          <w:color w:val="00538E"/>
          <w:sz w:val="24"/>
        </w:rPr>
        <w:t>5.2 WMS (Web Map Service) Configuration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 xml:space="preserve">Open the left menu and tap </w:t>
      </w:r>
      <w:r>
        <w:rPr>
          <w:rFonts w:ascii="Calibri" w:hAnsi="Calibri"/>
          <w:b/>
          <w:color w:val="222222"/>
          <w:sz w:val="22"/>
        </w:rPr>
        <w:t>WMS Layers</w:t>
      </w:r>
      <w:r>
        <w:rPr>
          <w:rFonts w:ascii="Calibri" w:hAnsi="Calibri"/>
          <w:sz w:val="22"/>
        </w:rPr>
        <w:t>.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 xml:space="preserve">Tap </w:t>
      </w:r>
      <w:r>
        <w:rPr>
          <w:rFonts w:ascii="Calibri" w:hAnsi="Calibri"/>
          <w:b/>
          <w:color w:val="222222"/>
          <w:sz w:val="22"/>
        </w:rPr>
        <w:t>Add WMS Layer</w:t>
      </w:r>
      <w:r>
        <w:rPr>
          <w:rFonts w:ascii="Calibri" w:hAnsi="Calibri"/>
          <w:sz w:val="22"/>
        </w:rPr>
        <w:t>.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 xml:space="preserve">Enter the WMS endpoint URL (e.g., </w:t>
      </w:r>
      <w:r>
        <w:rPr>
          <w:rFonts w:ascii="Calibri" w:hAnsi="Calibri"/>
          <w:color w:val="880000"/>
          <w:sz w:val="20"/>
        </w:rPr>
        <w:t>https://geodaten.land.de/wms</w:t>
      </w:r>
      <w:r>
        <w:rPr>
          <w:rFonts w:ascii="Calibri" w:hAnsi="Calibri"/>
          <w:sz w:val="22"/>
        </w:rPr>
        <w:t>) and layer names (comma-separated).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>Save the configuration. External WMS layers are rendered beneath manual vector geometries at max zoom levels up to 35.0f, ensuring raster imagery never disappears when zooming in close.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30"/>
        </w:rPr>
        <w:t>6. Digitizing &amp; Editing Geometries</w:t>
      </w:r>
    </w:p>
    <w:p>
      <w:pPr>
        <w:keepNext/>
        <w:spacing w:before="200" w:after="80"/>
      </w:pPr>
      <w:r>
        <w:rPr>
          <w:rFonts w:ascii="Calibri" w:hAnsi="Calibri"/>
          <w:b/>
          <w:color w:val="00538E"/>
          <w:sz w:val="24"/>
        </w:rPr>
        <w:t>6.1 Creating Points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Manual Map Tap (`Draw Pt`):</w:t>
      </w:r>
      <w:r>
        <w:rPr>
          <w:rFonts w:ascii="Calibri" w:hAnsi="Calibri"/>
          <w:sz w:val="22"/>
        </w:rPr>
        <w:t xml:space="preserve"> Tap </w:t>
      </w:r>
      <w:r>
        <w:rPr>
          <w:rFonts w:ascii="Calibri" w:hAnsi="Calibri"/>
          <w:color w:val="880000"/>
          <w:sz w:val="20"/>
        </w:rPr>
        <w:t>Draw Pt</w:t>
      </w:r>
      <w:r>
        <w:rPr>
          <w:rFonts w:ascii="Calibri" w:hAnsi="Calibri"/>
          <w:sz w:val="22"/>
        </w:rPr>
        <w:t xml:space="preserve">, then tap anywhere on the map. Enter a feature Name and Notes, then tap </w:t>
      </w:r>
      <w:r>
        <w:rPr>
          <w:rFonts w:ascii="Calibri" w:hAnsi="Calibri"/>
          <w:b/>
          <w:color w:val="222222"/>
          <w:sz w:val="22"/>
        </w:rPr>
        <w:t>Save</w:t>
      </w:r>
      <w:r>
        <w:rPr>
          <w:rFonts w:ascii="Calibri" w:hAnsi="Calibri"/>
          <w:sz w:val="22"/>
        </w:rPr>
        <w:t>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Instant Point at Receiver (`Add Pt @ GNSS`):</w:t>
      </w:r>
      <w:r>
        <w:rPr>
          <w:rFonts w:ascii="Calibri" w:hAnsi="Calibri"/>
          <w:sz w:val="22"/>
        </w:rPr>
        <w:t xml:space="preserve"> Tap </w:t>
      </w:r>
      <w:r>
        <w:rPr>
          <w:rFonts w:ascii="Calibri" w:hAnsi="Calibri"/>
          <w:color w:val="880000"/>
          <w:sz w:val="20"/>
        </w:rPr>
        <w:t>Add Pt @ GNSS</w:t>
      </w:r>
      <w:r>
        <w:rPr>
          <w:rFonts w:ascii="Calibri" w:hAnsi="Calibri"/>
          <w:sz w:val="22"/>
        </w:rPr>
        <w:t>. A point feature is immediately created at the current GNSS coordinate.</w:t>
      </w:r>
    </w:p>
    <w:p>
      <w:pPr>
        <w:keepNext/>
        <w:spacing w:before="200" w:after="80"/>
      </w:pPr>
      <w:r>
        <w:rPr>
          <w:rFonts w:ascii="Calibri" w:hAnsi="Calibri"/>
          <w:b/>
          <w:color w:val="00538E"/>
          <w:sz w:val="24"/>
        </w:rPr>
        <w:t>6.2 Drawing Lines &amp; Polygons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 xml:space="preserve">Tap </w:t>
      </w:r>
      <w:r>
        <w:rPr>
          <w:rFonts w:ascii="Calibri" w:hAnsi="Calibri"/>
          <w:color w:val="880000"/>
          <w:sz w:val="20"/>
        </w:rPr>
        <w:t>Draw Line</w:t>
      </w:r>
      <w:r>
        <w:rPr>
          <w:rFonts w:ascii="Calibri" w:hAnsi="Calibri"/>
          <w:sz w:val="22"/>
        </w:rPr>
        <w:t xml:space="preserve"> or </w:t>
      </w:r>
      <w:r>
        <w:rPr>
          <w:rFonts w:ascii="Calibri" w:hAnsi="Calibri"/>
          <w:color w:val="880000"/>
          <w:sz w:val="20"/>
        </w:rPr>
        <w:t>Draw Poly</w:t>
      </w:r>
      <w:r>
        <w:rPr>
          <w:rFonts w:ascii="Calibri" w:hAnsi="Calibri"/>
          <w:sz w:val="22"/>
        </w:rPr>
        <w:t>.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>Tap sequential locations on the map to place vertices. A temporary red line or polygon is rendered in real time.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 xml:space="preserve">Tap </w:t>
      </w:r>
      <w:r>
        <w:rPr>
          <w:rFonts w:ascii="Calibri" w:hAnsi="Calibri"/>
          <w:color w:val="880000"/>
          <w:sz w:val="20"/>
        </w:rPr>
        <w:t>Draw Line</w:t>
      </w:r>
      <w:r>
        <w:rPr>
          <w:rFonts w:ascii="Calibri" w:hAnsi="Calibri"/>
          <w:sz w:val="22"/>
        </w:rPr>
        <w:t xml:space="preserve"> or </w:t>
      </w:r>
      <w:r>
        <w:rPr>
          <w:rFonts w:ascii="Calibri" w:hAnsi="Calibri"/>
          <w:color w:val="880000"/>
          <w:sz w:val="20"/>
        </w:rPr>
        <w:t>Draw Poly</w:t>
      </w:r>
      <w:r>
        <w:rPr>
          <w:rFonts w:ascii="Calibri" w:hAnsi="Calibri"/>
          <w:sz w:val="22"/>
        </w:rPr>
        <w:t xml:space="preserve"> again to finish digitizing.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 xml:space="preserve">Enter the Name and Notes in the prompt dialog and tap </w:t>
      </w:r>
      <w:r>
        <w:rPr>
          <w:rFonts w:ascii="Calibri" w:hAnsi="Calibri"/>
          <w:b/>
          <w:color w:val="222222"/>
          <w:sz w:val="22"/>
        </w:rPr>
        <w:t>Save</w:t>
      </w:r>
      <w:r>
        <w:rPr>
          <w:rFonts w:ascii="Calibri" w:hAnsi="Calibri"/>
          <w:sz w:val="22"/>
        </w:rPr>
        <w:t>. Saved features render in Magenta.</w:t>
      </w:r>
    </w:p>
    <w:p>
      <w:pPr>
        <w:keepNext/>
        <w:spacing w:before="200" w:after="80"/>
      </w:pPr>
      <w:r>
        <w:rPr>
          <w:rFonts w:ascii="Calibri" w:hAnsi="Calibri"/>
          <w:b/>
          <w:color w:val="00538E"/>
          <w:sz w:val="24"/>
        </w:rPr>
        <w:t>6.3 Vertex Snapping Mode (</w:t>
      </w:r>
      <w:r>
        <w:rPr>
          <w:rFonts w:ascii="Calibri" w:hAnsi="Calibri"/>
          <w:color w:val="880000"/>
          <w:sz w:val="20"/>
        </w:rPr>
        <w:t>Snap</w:t>
      </w:r>
      <w:r>
        <w:rPr>
          <w:rFonts w:ascii="Calibri" w:hAnsi="Calibri"/>
          <w:sz w:val="24"/>
        </w:rPr>
        <w:t>)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Tap the magnet icon (</w:t>
      </w:r>
      <w:r>
        <w:rPr>
          <w:rFonts w:ascii="Calibri" w:hAnsi="Calibri"/>
          <w:color w:val="880000"/>
          <w:sz w:val="20"/>
        </w:rPr>
        <w:t>Snap</w:t>
      </w:r>
      <w:r>
        <w:rPr>
          <w:rFonts w:ascii="Calibri" w:hAnsi="Calibri"/>
          <w:sz w:val="22"/>
        </w:rPr>
        <w:t>) on the drawing bar to enable snapping mode.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When placing a new point or moving a vertex, the cursor automatically snaps to the exact coordinates of any existing feature vertex within a 10-meter radius.</w:t>
      </w:r>
    </w:p>
    <w:p>
      <w:pPr>
        <w:keepNext/>
        <w:spacing w:before="200" w:after="80"/>
      </w:pPr>
      <w:r>
        <w:rPr>
          <w:rFonts w:ascii="Calibri" w:hAnsi="Calibri"/>
          <w:b/>
          <w:color w:val="00538E"/>
          <w:sz w:val="24"/>
        </w:rPr>
        <w:t>6.4 Editing Features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 xml:space="preserve">Tap the </w:t>
      </w:r>
      <w:r>
        <w:rPr>
          <w:rFonts w:ascii="Calibri" w:hAnsi="Calibri"/>
          <w:color w:val="880000"/>
          <w:sz w:val="20"/>
        </w:rPr>
        <w:t>Edit</w:t>
      </w:r>
      <w:r>
        <w:rPr>
          <w:rFonts w:ascii="Calibri" w:hAnsi="Calibri"/>
          <w:sz w:val="22"/>
        </w:rPr>
        <w:t xml:space="preserve"> button on the drawing toolbar.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 xml:space="preserve">Tap any feature on the map to open the </w:t>
      </w:r>
      <w:r>
        <w:rPr>
          <w:rFonts w:ascii="Calibri" w:hAnsi="Calibri"/>
          <w:b/>
          <w:color w:val="222222"/>
          <w:sz w:val="22"/>
        </w:rPr>
        <w:t>Feature Properties Dialog</w:t>
      </w:r>
      <w:r>
        <w:rPr>
          <w:rFonts w:ascii="Calibri" w:hAnsi="Calibri"/>
          <w:sz w:val="22"/>
        </w:rPr>
        <w:t>.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>Available Actions: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Save:</w:t>
      </w:r>
      <w:r>
        <w:rPr>
          <w:rFonts w:ascii="Calibri" w:hAnsi="Calibri"/>
          <w:sz w:val="22"/>
        </w:rPr>
        <w:t xml:space="preserve"> Update Name and Notes.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Delete:</w:t>
      </w:r>
      <w:r>
        <w:rPr>
          <w:rFonts w:ascii="Calibri" w:hAnsi="Calibri"/>
          <w:sz w:val="22"/>
        </w:rPr>
        <w:t xml:space="preserve"> Permanently remove the feature.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Move:</w:t>
      </w:r>
      <w:r>
        <w:rPr>
          <w:rFonts w:ascii="Calibri" w:hAnsi="Calibri"/>
          <w:sz w:val="22"/>
        </w:rPr>
        <w:t xml:space="preserve"> Tap </w:t>
      </w:r>
      <w:r>
        <w:rPr>
          <w:rFonts w:ascii="Calibri" w:hAnsi="Calibri"/>
          <w:color w:val="880000"/>
          <w:sz w:val="20"/>
        </w:rPr>
        <w:t>Move</w:t>
      </w:r>
      <w:r>
        <w:rPr>
          <w:rFonts w:ascii="Calibri" w:hAnsi="Calibri"/>
          <w:sz w:val="22"/>
        </w:rPr>
        <w:t>, then tap a new position on the map to relocate the object.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Move By...:</w:t>
      </w:r>
      <w:r>
        <w:rPr>
          <w:rFonts w:ascii="Calibri" w:hAnsi="Calibri"/>
          <w:sz w:val="22"/>
        </w:rPr>
        <w:t xml:space="preserve"> Enter an exact distance (meters) and bearing angle (0–360°) to shift the feature with millimeter precision.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30"/>
        </w:rPr>
        <w:t>7. Measurement Tool &amp; Target Navigation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 xml:space="preserve">Tap </w:t>
      </w:r>
      <w:r>
        <w:rPr>
          <w:rFonts w:ascii="Calibri" w:hAnsi="Calibri"/>
          <w:color w:val="880000"/>
          <w:sz w:val="20"/>
        </w:rPr>
        <w:t>Meas</w:t>
      </w:r>
      <w:r>
        <w:rPr>
          <w:rFonts w:ascii="Calibri" w:hAnsi="Calibri"/>
          <w:sz w:val="22"/>
        </w:rPr>
        <w:t xml:space="preserve"> on the top bar to enter Measurement Mode.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>Tap points on the map to measure linear distances between vertices.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 xml:space="preserve">Tap </w:t>
      </w:r>
      <w:r>
        <w:rPr>
          <w:rFonts w:ascii="Calibri" w:hAnsi="Calibri"/>
          <w:color w:val="880000"/>
          <w:sz w:val="20"/>
        </w:rPr>
        <w:t>Set</w:t>
      </w:r>
      <w:r>
        <w:rPr>
          <w:rFonts w:ascii="Calibri" w:hAnsi="Calibri"/>
          <w:sz w:val="22"/>
        </w:rPr>
        <w:t xml:space="preserve"> to establish a survey target point.</w:t>
      </w:r>
    </w:p>
    <w:p>
      <w:pPr>
        <w:pStyle w:val="ListNumber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Off-Screen Target Arrow:</w:t>
      </w:r>
      <w:r>
        <w:rPr>
          <w:rFonts w:ascii="Calibri" w:hAnsi="Calibri"/>
          <w:sz w:val="22"/>
        </w:rPr>
        <w:t xml:space="preserve"> If you navigate or walk away from the target point such that it leaves the screen, a dynamic navigation arrow (</w:t>
      </w:r>
      <w:r>
        <w:rPr>
          <w:rFonts w:ascii="Calibri" w:hAnsi="Calibri"/>
          <w:color w:val="880000"/>
          <w:sz w:val="20"/>
        </w:rPr>
        <w:t>ic_nav_arrow</w:t>
      </w:r>
      <w:r>
        <w:rPr>
          <w:rFonts w:ascii="Calibri" w:hAnsi="Calibri"/>
          <w:sz w:val="22"/>
        </w:rPr>
        <w:t>) appears on the screen boundary pointing toward the target and displaying real-time distance in meters.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30"/>
        </w:rPr>
        <w:t>8. Data Import &amp; Export</w:t>
      </w:r>
    </w:p>
    <w:p>
      <w:pPr>
        <w:keepNext/>
        <w:spacing w:before="200" w:after="80"/>
      </w:pPr>
      <w:r>
        <w:rPr>
          <w:rFonts w:ascii="Calibri" w:hAnsi="Calibri"/>
          <w:b/>
          <w:color w:val="00538E"/>
          <w:sz w:val="24"/>
        </w:rPr>
        <w:t>8.1 Importing GIS Data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 xml:space="preserve">Open the left menu and tap </w:t>
      </w:r>
      <w:r>
        <w:rPr>
          <w:rFonts w:ascii="Calibri" w:hAnsi="Calibri"/>
          <w:b/>
          <w:color w:val="222222"/>
          <w:sz w:val="22"/>
        </w:rPr>
        <w:t>Import Data</w:t>
      </w:r>
      <w:r>
        <w:rPr>
          <w:rFonts w:ascii="Calibri" w:hAnsi="Calibri"/>
          <w:sz w:val="22"/>
        </w:rPr>
        <w:t>.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 xml:space="preserve">Select </w:t>
      </w:r>
      <w:r>
        <w:rPr>
          <w:rFonts w:ascii="Calibri" w:hAnsi="Calibri"/>
          <w:b/>
          <w:color w:val="222222"/>
          <w:sz w:val="22"/>
        </w:rPr>
        <w:t>Import CSV</w:t>
      </w:r>
      <w:r>
        <w:rPr>
          <w:rFonts w:ascii="Calibri" w:hAnsi="Calibri"/>
          <w:sz w:val="22"/>
        </w:rPr>
        <w:t xml:space="preserve"> (Name, Lat, Lon) or </w:t>
      </w:r>
      <w:r>
        <w:rPr>
          <w:rFonts w:ascii="Calibri" w:hAnsi="Calibri"/>
          <w:b/>
          <w:color w:val="222222"/>
          <w:sz w:val="22"/>
        </w:rPr>
        <w:t>Import GIS File</w:t>
      </w:r>
      <w:r>
        <w:rPr>
          <w:rFonts w:ascii="Calibri" w:hAnsi="Calibri"/>
          <w:sz w:val="22"/>
        </w:rPr>
        <w:t xml:space="preserve"> (</w:t>
      </w:r>
      <w:r>
        <w:rPr>
          <w:rFonts w:ascii="Calibri" w:hAnsi="Calibri"/>
          <w:color w:val="880000"/>
          <w:sz w:val="20"/>
        </w:rPr>
        <w:t>.shp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color w:val="880000"/>
          <w:sz w:val="20"/>
        </w:rPr>
        <w:t>.json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color w:val="880000"/>
          <w:sz w:val="20"/>
        </w:rPr>
        <w:t>.qgz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color w:val="880000"/>
          <w:sz w:val="20"/>
        </w:rPr>
        <w:t>.kml</w:t>
      </w:r>
      <w:r>
        <w:rPr>
          <w:rFonts w:ascii="Calibri" w:hAnsi="Calibri"/>
          <w:sz w:val="22"/>
        </w:rPr>
        <w:t>).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>Browse and select the file using the system file picker. Features are imported and displayed directly on the map.</w:t>
      </w:r>
    </w:p>
    <w:p>
      <w:pPr>
        <w:keepNext/>
        <w:spacing w:before="200" w:after="80"/>
      </w:pPr>
      <w:r>
        <w:rPr>
          <w:rFonts w:ascii="Calibri" w:hAnsi="Calibri"/>
          <w:b/>
          <w:color w:val="00538E"/>
          <w:sz w:val="24"/>
        </w:rPr>
        <w:t>8.2 Exporting GIS Data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 xml:space="preserve">Open the left menu and tap </w:t>
      </w:r>
      <w:r>
        <w:rPr>
          <w:rFonts w:ascii="Calibri" w:hAnsi="Calibri"/>
          <w:b/>
          <w:color w:val="222222"/>
          <w:sz w:val="22"/>
        </w:rPr>
        <w:t>Export Data</w:t>
      </w:r>
      <w:r>
        <w:rPr>
          <w:rFonts w:ascii="Calibri" w:hAnsi="Calibri"/>
          <w:sz w:val="22"/>
        </w:rPr>
        <w:t>.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>Choose your preferred export format: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Shapefile (.zip):</w:t>
      </w:r>
      <w:r>
        <w:rPr>
          <w:rFonts w:ascii="Calibri" w:hAnsi="Calibri"/>
          <w:sz w:val="22"/>
        </w:rPr>
        <w:t xml:space="preserve"> Generates a complete ZIP archive containing </w:t>
      </w:r>
      <w:r>
        <w:rPr>
          <w:rFonts w:ascii="Calibri" w:hAnsi="Calibri"/>
          <w:color w:val="880000"/>
          <w:sz w:val="20"/>
        </w:rPr>
        <w:t>.shp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color w:val="880000"/>
          <w:sz w:val="20"/>
        </w:rPr>
        <w:t>.shx</w:t>
      </w:r>
      <w:r>
        <w:rPr>
          <w:rFonts w:ascii="Calibri" w:hAnsi="Calibri"/>
          <w:sz w:val="22"/>
        </w:rPr>
        <w:t xml:space="preserve">, and </w:t>
      </w:r>
      <w:r>
        <w:rPr>
          <w:rFonts w:ascii="Calibri" w:hAnsi="Calibri"/>
          <w:color w:val="880000"/>
          <w:sz w:val="20"/>
        </w:rPr>
        <w:t>.dbf</w:t>
      </w:r>
      <w:r>
        <w:rPr>
          <w:rFonts w:ascii="Calibri" w:hAnsi="Calibri"/>
          <w:sz w:val="22"/>
        </w:rPr>
        <w:t xml:space="preserve"> files formatted to ESRI standards.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GeoJSON (.json)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KML (.kml)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QGIS Project (.qgz)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>Use the system file dialog to save the exported file to your device or external SD card.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30"/>
        </w:rPr>
        <w:t>9. Language &amp; Display Settings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Language Switcher:</w:t>
      </w:r>
      <w:r>
        <w:rPr>
          <w:rFonts w:ascii="Calibri" w:hAnsi="Calibri"/>
          <w:sz w:val="22"/>
        </w:rPr>
        <w:t xml:space="preserve"> Open the left menu and tap </w:t>
      </w:r>
      <w:r>
        <w:rPr>
          <w:rFonts w:ascii="Calibri" w:hAnsi="Calibri"/>
          <w:b/>
          <w:color w:val="222222"/>
          <w:sz w:val="22"/>
        </w:rPr>
        <w:t>Language</w:t>
      </w:r>
      <w:r>
        <w:rPr>
          <w:rFonts w:ascii="Calibri" w:hAnsi="Calibri"/>
          <w:sz w:val="22"/>
        </w:rPr>
        <w:t xml:space="preserve"> (DE / EN) to toggle the interface between German and English. Setting is saved in app preferences.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Relative Scale Indicator:</w:t>
      </w:r>
      <w:r>
        <w:rPr>
          <w:rFonts w:ascii="Calibri" w:hAnsi="Calibri"/>
          <w:sz w:val="22"/>
        </w:rPr>
        <w:t xml:space="preserve"> Displays dynamic real-time map scale (e.g., </w:t>
      </w:r>
      <w:r>
        <w:rPr>
          <w:rFonts w:ascii="Calibri" w:hAnsi="Calibri"/>
          <w:color w:val="880000"/>
          <w:sz w:val="20"/>
        </w:rPr>
        <w:t>1:500</w:t>
      </w:r>
      <w:r>
        <w:rPr>
          <w:rFonts w:ascii="Calibri" w:hAnsi="Calibri"/>
          <w:sz w:val="22"/>
        </w:rPr>
        <w:t>) recalculated based on screen pixel density and zoom level.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