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1200" w:line="320"/>
        <w:jc w:val="center"/>
      </w:pPr>
      <w:r>
        <w:rPr>
          <w:rFonts w:ascii="Times New Roman" w:cs="Times New Roman" w:eastAsia="黑体" w:hAnsi="Times New Roman"/>
          <w:b/>
          <w:bCs/>
          <w:color w:val="28566F"/>
          <w:sz w:val="36"/>
          <w:szCs w:val="36"/>
        </w:rPr>
        <w:t xml:space="preserve">[问卷名称]研究工具</w:t>
      </w:r>
    </w:p>
    <w:p>
      <w:pPr>
        <w:spacing w:after="600" w:before="0" w:line="320"/>
        <w:jc w:val="center"/>
      </w:pPr>
      <w:r>
        <w:rPr>
          <w:rFonts w:ascii="Times New Roman" w:cs="Times New Roman" w:eastAsia="宋体" w:hAnsi="Times New Roman"/>
          <w:color w:val="667085"/>
          <w:sz w:val="23"/>
          <w:szCs w:val="23"/>
        </w:rPr>
        <w:t xml:space="preserve">调查问卷与半结构化访谈提纲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6926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版本 / 状态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0.1.0-draft / draft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问卷对象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访谈对象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[访谈对象；可与问卷对象不同]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文档用途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伦理/专家审查、现场实施、论文或报告附录</w:t>
            </w:r>
          </w:p>
        </w:tc>
      </w:tr>
    </w:tbl>
    <w:p>
      <w:pPr>
        <w:spacing w:after="0" w:before="240" w:line="320"/>
        <w:jc w:val="center"/>
      </w:pPr>
      <w:r>
        <w:rPr>
          <w:rFonts w:ascii="Times New Roman" w:cs="Times New Roman" w:eastAsia="宋体" w:hAnsi="Times New Roman"/>
          <w:i/>
          <w:iCs/>
          <w:color w:val="667085"/>
          <w:sz w:val="19"/>
          <w:szCs w:val="19"/>
        </w:rPr>
        <w:t xml:space="preserve">问卷和访谈属于同一研究场景，可以面向不同受访人群；各部分均须按其首页标注的适用对象实施。</w:t>
      </w:r>
    </w:p>
    <w:p>
      <w:r>
        <w:br w:type="pag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附表1　调查问卷——[问卷名称]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6926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[目标人群]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实施方式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zh-CN / interviewer-assisted-web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版本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0.1.0-draft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预计用时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[预计完成时间，例如约 10 分钟]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问卷编号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________________</w:t>
            </w:r>
          </w:p>
        </w:tc>
      </w:tr>
    </w:tbl>
    <w:p>
      <w:pPr>
        <w:pStyle w:val="Heading2"/>
        <w:keepNext/>
        <w:spacing w:after="100" w:before="180" w:line="320"/>
      </w:pPr>
      <w:r>
        <w:rPr>
          <w:rFonts w:ascii="Times New Roman" w:cs="Times New Roman" w:eastAsia="黑体" w:hAnsi="Times New Roman"/>
          <w:b/>
          <w:bCs/>
          <w:color w:val="28566F"/>
          <w:sz w:val="25"/>
          <w:szCs w:val="25"/>
        </w:rPr>
        <w:t xml:space="preserve">研究说明与参与同意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研究机构/团队：[研究机构或团队]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[用参与者能够理解的语言说明研究目的、为何邀请其参加以及资料将如何使用]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[说明本版本适用于谁、在什么场景下完成]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参加完全自愿。您可以拒绝回答任何问题，也可以在提交前随时中止，不会因此受到不利影响。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[说明是否匿名或保密、会收集哪些可识别信息、谁能访问、保存多久以及如何删除]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如有疑问，请联系：[研究联系人、机构邮箱或伦理投诉渠道]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4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□ 我已阅读并理解上述说明，自愿参加本研究。</w:t>
            </w:r>
          </w:p>
        </w:tc>
      </w:tr>
    </w:tbl>
    <w:p>
      <w:pPr>
        <w:pStyle w:val="Heading2"/>
        <w:keepNext/>
        <w:spacing w:after="100" w:before="180" w:line="320"/>
      </w:pPr>
      <w:r>
        <w:rPr>
          <w:rFonts w:ascii="Times New Roman" w:cs="Times New Roman" w:eastAsia="黑体" w:hAnsi="Times New Roman"/>
          <w:b/>
          <w:bCs/>
          <w:color w:val="28566F"/>
          <w:sz w:val="25"/>
          <w:szCs w:val="25"/>
        </w:rPr>
        <w:t xml:space="preserve">填写/访员说明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请根据您的实际情况作答。除特别说明外，每题只选择一个最符合情况的选项；访员不得解释为题面之外的含义。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667085"/>
          <w:sz w:val="21"/>
          <w:szCs w:val="21"/>
        </w:rPr>
        <w:t xml:space="preserve">日期：________年____月____日　开始时间：____:____　结束时间：____:____</w:t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第一部分　[板块名称]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667085"/>
          <w:sz w:val="21"/>
          <w:szCs w:val="21"/>
        </w:rPr>
        <w:t xml:space="preserve">[只保留回答本板块所必需的简短说明]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8566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2"/>
                <w:szCs w:val="22"/>
              </w:rPr>
              <w:t xml:space="preserve">Q1</w:t>
            </w:r>
            <w:r>
              <w:rPr>
                <w:rFonts w:ascii="Times New Roman" w:cs="Times New Roman" w:eastAsia="宋体" w:hAnsi="Times New Roman"/>
                <w:color w:val="FFFFFF"/>
                <w:sz w:val="17"/>
                <w:szCs w:val="17"/>
              </w:rPr>
              <w:t xml:space="preserve">　请作答（可选不愿回答）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10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[受访者实际看到的题面]</w:t>
            </w:r>
          </w:p>
          <w:p>
            <w:pPr>
              <w:spacing w:after="65" w:before="0" w:line="320"/>
              <w:ind w:left="18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□ 选项一</w:t>
            </w:r>
          </w:p>
          <w:p>
            <w:pPr>
              <w:spacing w:after="65" w:before="0" w:line="320"/>
              <w:ind w:left="18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□ 选项二</w:t>
            </w:r>
          </w:p>
          <w:p>
            <w:pPr>
              <w:spacing w:after="65" w:before="0" w:line="320"/>
              <w:ind w:left="180"/>
            </w:pPr>
            <w:r>
              <w:rPr>
                <w:rFonts w:ascii="Times New Roman" w:cs="Times New Roman" w:eastAsia="宋体" w:hAnsi="Times New Roman"/>
                <w:color w:val="667085"/>
                <w:sz w:val="21"/>
                <w:szCs w:val="21"/>
              </w:rPr>
              <w:t xml:space="preserve">□ 不知道</w:t>
            </w:r>
          </w:p>
          <w:p>
            <w:pPr>
              <w:spacing w:after="65" w:before="0" w:line="320"/>
              <w:ind w:left="180"/>
            </w:pPr>
            <w:r>
              <w:rPr>
                <w:rFonts w:ascii="Times New Roman" w:cs="Times New Roman" w:eastAsia="宋体" w:hAnsi="Times New Roman"/>
                <w:color w:val="667085"/>
                <w:sz w:val="21"/>
                <w:szCs w:val="21"/>
              </w:rPr>
              <w:t xml:space="preserve">□ 不适用</w:t>
            </w:r>
          </w:p>
          <w:p>
            <w:pPr>
              <w:spacing w:after="65" w:before="0" w:line="320"/>
              <w:ind w:left="180"/>
            </w:pPr>
            <w:r>
              <w:rPr>
                <w:rFonts w:ascii="Times New Roman" w:cs="Times New Roman" w:eastAsia="宋体" w:hAnsi="Times New Roman"/>
                <w:color w:val="667085"/>
                <w:sz w:val="21"/>
                <w:szCs w:val="21"/>
              </w:rPr>
              <w:t xml:space="preserve">□ 不愿回答</w:t>
            </w:r>
          </w:p>
        </w:tc>
      </w:tr>
    </w:tbl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问卷结束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请检查是否存在漏答或误填。您可以按照研究说明中载明的方式决定是否提交或中止。</w:t>
      </w:r>
    </w:p>
    <w:p>
      <w:pPr>
        <w:spacing w:after="90" w:before="180" w:line="320"/>
        <w:jc w:val="center"/>
      </w:pPr>
      <w:r>
        <w:rPr>
          <w:rFonts w:ascii="Times New Roman" w:cs="Times New Roman" w:eastAsia="宋体" w:hAnsi="Times New Roman"/>
          <w:b/>
          <w:bCs/>
          <w:color w:val="1F2937"/>
          <w:sz w:val="21"/>
          <w:szCs w:val="21"/>
        </w:rPr>
        <w:t xml:space="preserve">感谢您的参与和帮助。</w:t>
      </w:r>
    </w:p>
    <w:p>
      <w:r>
        <w:br w:type="pag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附表2　[研究主题]半结构化访谈提纲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6926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访谈对象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[访谈对象；可与问卷对象不同]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访谈方式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[线下/视频/电话]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预计时长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[预计访谈时长]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访谈编号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________________</w:t>
            </w:r>
          </w:p>
        </w:tc>
      </w:tr>
    </w:tbl>
    <w:p>
      <w:pPr>
        <w:pStyle w:val="Heading2"/>
        <w:keepNext/>
        <w:spacing w:after="100" w:before="180" w:line="320"/>
      </w:pPr>
      <w:r>
        <w:rPr>
          <w:rFonts w:ascii="Times New Roman" w:cs="Times New Roman" w:eastAsia="黑体" w:hAnsi="Times New Roman"/>
          <w:b/>
          <w:bCs/>
          <w:color w:val="28566F"/>
          <w:sz w:val="25"/>
          <w:szCs w:val="25"/>
        </w:rPr>
        <w:t xml:space="preserve">开场白与知情同意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您好！我们是[研究机构或团队]，正在开展[研究主题]研究。感谢您接受访谈。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访谈没有标准答案，请根据您的实际经历和判断回答；您可以拒绝回答任何问题，也可以随时中止。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访谈资料将按照研究说明进行保密或去标识化处理，仅用于已经说明的研究用途。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□ 已知情同意参加访谈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□ 单独同意录音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□ 同意必要时接受后续核对或补充访谈</w:t>
            </w:r>
          </w:p>
        </w:tc>
      </w:tr>
    </w:tbl>
    <w:p>
      <w:pPr>
        <w:pStyle w:val="Heading2"/>
        <w:keepNext/>
        <w:spacing w:after="100" w:before="180" w:line="320"/>
      </w:pPr>
      <w:r>
        <w:rPr>
          <w:rFonts w:ascii="Times New Roman" w:cs="Times New Roman" w:eastAsia="黑体" w:hAnsi="Times New Roman"/>
          <w:b/>
          <w:bCs/>
          <w:color w:val="28566F"/>
          <w:sz w:val="25"/>
          <w:szCs w:val="25"/>
        </w:rPr>
        <w:t xml:space="preserve">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6926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受访者编号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岗位/角色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相关经历年限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访谈时间与地点</w:t>
            </w:r>
          </w:p>
        </w:tc>
        <w:tc>
          <w:tcPr>
            <w:tcW w:type="dxa" w:w="69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1F2937"/>
                <w:sz w:val="21"/>
                <w:szCs w:val="21"/>
              </w:rPr>
              <w:t xml:space="preserve">________________</w:t>
            </w:r>
          </w:p>
        </w:tc>
      </w:tr>
    </w:tbl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一、基本情况与总体认识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IQ1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请先介绍一下您与[研究主题/案例]的关系，以及您所了解的总体情况。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追问/探测：您是从什么时候开始接触这件事的？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追问/探测：能否举一个具体例子？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二、主要做法与过程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IQ2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围绕[研究主题]，目前主要采取了哪些做法？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追问/探测：这些做法是怎样形成并推进的？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追问/探测：哪些参与者发挥了关键作用？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IQ3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请具体讲述一项做法从开始到落地的过程。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追问/探测：过程中经历了哪些关键阶段？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追问/探测：哪里与原计划不同？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三、变化、成效与作用机制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IQ4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这些做法带来了哪些变化或成效？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追问/探测：您依据什么作出这个判断？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追问/探测：是否有数据、文件、事件或案例可以说明？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IQ5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哪些因素推动了这些变化，哪些因素限制了它们？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追问/探测：能否结合一次具体经历说明？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追问/探测：不同人对此是否有不同看法？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四、问题、例外与改进建议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IQ6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目前仍有哪些困难、风险或没有解决的问题？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追问/探测：哪些问题最需要优先处理？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追问/探测：有没有与通常判断不一致的情况？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IQ7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如果可以改变一件事，您最希望改变什么？为什么？</w:t>
            </w:r>
          </w:p>
          <w:p>
            <w:pPr>
              <w:spacing w:after="55" w:before="0" w:line="320"/>
              <w:ind w:left="240"/>
            </w:pPr>
            <w:r>
              <w:rPr>
                <w:rFonts w:ascii="Times New Roman" w:cs="Times New Roman" w:eastAsia="宋体" w:hAnsi="Times New Roman"/>
                <w:color w:val="667085"/>
                <w:sz w:val="19"/>
                <w:szCs w:val="19"/>
              </w:rPr>
              <w:t xml:space="preserve">追问/探测：需要哪些条件或支持？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五、收尾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1"/>
                <w:szCs w:val="21"/>
              </w:rPr>
              <w:t xml:space="preserve">IQ8　主问题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320"/>
            </w:pPr>
            <w:r>
              <w:rPr>
                <w:rFonts w:ascii="Times New Roman" w:cs="Times New Roman" w:eastAsia="宋体" w:hAnsi="Times New Roman"/>
                <w:b/>
                <w:bCs/>
                <w:color w:val="1F2937"/>
                <w:sz w:val="23"/>
                <w:szCs w:val="23"/>
              </w:rPr>
              <w:t xml:space="preserve">还有什么是前面没有谈到，但对理解这个问题很重要的？</w:t>
            </w:r>
          </w:p>
          <w:p>
            <w:pPr>
              <w:spacing w:after="90" w:before="4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记录：________________________________________________________________</w:t>
            </w:r>
          </w:p>
          <w:p>
            <w:pPr>
              <w:spacing w:after="0" w:before="0" w:line="320"/>
            </w:pPr>
            <w:r>
              <w:rPr>
                <w:rFonts w:ascii="Times New Roman" w:cs="Times New Roman" w:eastAsia="宋体" w:hAnsi="Times New Roman"/>
                <w:color w:val="667085"/>
                <w:sz w:val="18"/>
                <w:szCs w:val="18"/>
              </w:rPr>
              <w:t xml:space="preserve">　　　________________________________________________________________</w:t>
            </w:r>
          </w:p>
        </w:tc>
      </w:tr>
    </w:tbl>
    <w:p>
      <w:pPr>
        <w:spacing w:after="8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/>
      </w:r>
    </w:p>
    <w:p>
      <w:pPr>
        <w:pStyle w:val="Heading1"/>
        <w:keepNext/>
        <w:spacing w:after="150" w:before="240" w:line="320"/>
      </w:pPr>
      <w:r>
        <w:rPr>
          <w:rFonts w:ascii="Times New Roman" w:cs="Times New Roman" w:eastAsia="黑体" w:hAnsi="Times New Roman"/>
          <w:b/>
          <w:bCs/>
          <w:color w:val="28566F"/>
          <w:sz w:val="30"/>
          <w:szCs w:val="30"/>
        </w:rPr>
        <w:t xml:space="preserve">访谈结束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感谢您的时间和分享。</w:t>
      </w:r>
    </w:p>
    <w:p>
      <w:pPr>
        <w:spacing w:after="90" w:before="0" w:line="320"/>
      </w:pPr>
      <w:r>
        <w:rPr>
          <w:rFonts w:ascii="Times New Roman" w:cs="Times New Roman" w:eastAsia="宋体" w:hAnsi="Times New Roman"/>
          <w:color w:val="1F2937"/>
          <w:sz w:val="21"/>
          <w:szCs w:val="21"/>
        </w:rPr>
        <w:t xml:space="preserve">访谈者记录：需要补充核对的问题、文件、统计资料、观察或其他证据来源。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850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2CC" w:sz="4" w:space="1"/>
      </w:pBdr>
      <w:tabs>
        <w:tab w:val="right" w:pos="9026"/>
      </w:tabs>
      <w:spacing w:after="0" w:before="70" w:line="320"/>
    </w:pPr>
    <w:r>
      <w:rPr>
        <w:rFonts w:ascii="Times New Roman" w:cs="Times New Roman" w:eastAsia="宋体" w:hAnsi="Times New Roman"/>
        <w:color w:val="667085"/>
        <w:sz w:val="17"/>
        <w:szCs w:val="17"/>
      </w:rPr>
      <w:t xml:space="preserve">单文件受控版本</w:t>
    </w:r>
    <w:r>
      <w:rPr>
        <w:rFonts w:ascii="Times New Roman" w:cs="Times New Roman" w:eastAsia="宋体" w:hAnsi="Times New Roman"/>
        <w:color w:val="667085"/>
        <w:sz w:val="17"/>
        <w:szCs w:val="17"/>
      </w:rPr>
      <w:t xml:space="preserve">	第 </w:t>
    </w:r>
    <w:r>
      <w:rPr>
        <w:rFonts w:ascii="Times New Roman" w:cs="Times New Roman" w:eastAsia="Times New Roman" w:hAnsi="Times New Roman"/>
        <w:color w:val="66708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667085"/>
        <w:sz w:val="17"/>
        <w:szCs w:val="17"/>
      </w:rPr>
      <w:t xml:space="preserve"> 页，共 </w:t>
    </w:r>
    <w:r>
      <w:rPr>
        <w:rFonts w:ascii="Times New Roman" w:cs="Times New Roman" w:eastAsia="Times New Roman" w:hAnsi="Times New Roman"/>
        <w:color w:val="667085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667085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566F" w:sz="6" w:space="1"/>
      </w:pBdr>
      <w:tabs>
        <w:tab w:val="right" w:pos="9026"/>
      </w:tabs>
      <w:spacing w:after="80" w:before="0" w:line="320"/>
    </w:pPr>
    <w:r>
      <w:rPr>
        <w:rFonts w:ascii="Times New Roman" w:cs="Times New Roman" w:eastAsia="宋体" w:hAnsi="Times New Roman"/>
        <w:color w:val="667085"/>
        <w:sz w:val="18"/>
        <w:szCs w:val="18"/>
      </w:rPr>
      <w:t xml:space="preserve">[问卷名称]研究工具</w:t>
    </w:r>
    <w:r>
      <w:rPr>
        <w:rFonts w:ascii="Times New Roman" w:cs="Times New Roman" w:eastAsia="宋体" w:hAnsi="Times New Roman"/>
        <w:color w:val="667085"/>
        <w:sz w:val="18"/>
        <w:szCs w:val="18"/>
      </w:rPr>
      <w:t xml:space="preserve">	问卷与访谈提纲 · 0.1.0-draft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40"/>
      <w:outlineLvl w:val="0"/>
    </w:pPr>
    <w:rPr>
      <w:rFonts w:ascii="Times New Roman" w:cs="Times New Roman" w:eastAsia="黑体" w:hAnsi="Times New Roman"/>
      <w:b/>
      <w:bCs/>
      <w:color w:val="2856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黑体" w:hAnsi="Times New Roman"/>
      <w:b/>
      <w:bCs/>
      <w:color w:val="28566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2026-08-11T03:20:15.835Z</dcterms:created>
  <dcterms:modified xsi:type="dcterms:W3CDTF">2026-08-11T03:20:15.839Z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