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5C788"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About the Journal</w:t>
      </w:r>
    </w:p>
    <w:p w14:paraId="09A456BF"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Minang Physics Journal (MPJ)</w:t>
      </w:r>
    </w:p>
    <w:p w14:paraId="00A0828E"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Minang Physics Journal (MPJ)</w:t>
      </w:r>
      <w:r w:rsidRPr="00537D87">
        <w:rPr>
          <w:rFonts w:ascii="Times New Roman" w:eastAsia="Times New Roman" w:hAnsi="Times New Roman" w:cs="Times New Roman"/>
          <w:sz w:val="24"/>
          <w:szCs w:val="24"/>
          <w:lang w:eastAsia="en-ID"/>
        </w:rPr>
        <w:t xml:space="preserve"> is an international, peer-reviewed, open-access journal dedicated to the publication of high-quality research and scholarly contributions in all fields of physics and its interdisciplinary applications. Published by </w:t>
      </w:r>
      <w:r w:rsidRPr="00537D87">
        <w:rPr>
          <w:rFonts w:ascii="Times New Roman" w:eastAsia="Times New Roman" w:hAnsi="Times New Roman" w:cs="Times New Roman"/>
          <w:b/>
          <w:bCs/>
          <w:sz w:val="24"/>
          <w:szCs w:val="24"/>
          <w:lang w:eastAsia="en-ID"/>
        </w:rPr>
        <w:t>Pustaka Inspirasi Minang</w:t>
      </w:r>
      <w:r w:rsidRPr="00537D87">
        <w:rPr>
          <w:rFonts w:ascii="Times New Roman" w:eastAsia="Times New Roman" w:hAnsi="Times New Roman" w:cs="Times New Roman"/>
          <w:sz w:val="24"/>
          <w:szCs w:val="24"/>
          <w:lang w:eastAsia="en-ID"/>
        </w:rPr>
        <w:t>, the journal provides a global platform for scientists, researchers, academics, engineers, and practitioners to disseminate innovative discoveries that advance fundamental understanding and technological development in physical sciences.</w:t>
      </w:r>
    </w:p>
    <w:p w14:paraId="28BD38A9"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The journal promotes scientific excellence by publishing original research articles, review articles, short communications, and methodological studies that contribute to theoretical advancements, experimental discoveries, computational modeling, and practical applications of physics. MPJ particularly encourages research addressing global challenges in energy, materials, environment, technology, and emerging physical sciences.</w:t>
      </w:r>
    </w:p>
    <w:p w14:paraId="7E337246"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All manuscripts submitted to MPJ undergo a rigorous </w:t>
      </w:r>
      <w:r w:rsidRPr="00537D87">
        <w:rPr>
          <w:rFonts w:ascii="Times New Roman" w:eastAsia="Times New Roman" w:hAnsi="Times New Roman" w:cs="Times New Roman"/>
          <w:b/>
          <w:bCs/>
          <w:sz w:val="24"/>
          <w:szCs w:val="24"/>
          <w:lang w:eastAsia="en-ID"/>
        </w:rPr>
        <w:t>double-blind peer-review process</w:t>
      </w:r>
      <w:r w:rsidRPr="00537D87">
        <w:rPr>
          <w:rFonts w:ascii="Times New Roman" w:eastAsia="Times New Roman" w:hAnsi="Times New Roman" w:cs="Times New Roman"/>
          <w:sz w:val="24"/>
          <w:szCs w:val="24"/>
          <w:lang w:eastAsia="en-ID"/>
        </w:rPr>
        <w:t xml:space="preserve"> to ensure originality, scientific integrity, methodological rigor, and academic relevance.</w:t>
      </w:r>
    </w:p>
    <w:p w14:paraId="16B3ECB1"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1A3D98F7">
          <v:rect id="_x0000_i1025" style="width:0;height:1.5pt" o:hralign="center" o:hrstd="t" o:hr="t" fillcolor="#a0a0a0" stroked="f"/>
        </w:pict>
      </w:r>
    </w:p>
    <w:p w14:paraId="0F8C0AE9"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Aims</w:t>
      </w:r>
    </w:p>
    <w:p w14:paraId="0A8B4080"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Minang Physics Journal aims to:</w:t>
      </w:r>
    </w:p>
    <w:p w14:paraId="1B36164A" w14:textId="77777777" w:rsidR="00537D87" w:rsidRPr="00537D87" w:rsidRDefault="00537D87" w:rsidP="005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Advance scientific knowledge in fundamental and applied physics. </w:t>
      </w:r>
    </w:p>
    <w:p w14:paraId="0501D9AC" w14:textId="77777777" w:rsidR="00537D87" w:rsidRPr="00537D87" w:rsidRDefault="00537D87" w:rsidP="005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Promote interdisciplinary research connecting physics with engineering, materials science, environmental science, and emerging technologies. </w:t>
      </w:r>
    </w:p>
    <w:p w14:paraId="33084538" w14:textId="77777777" w:rsidR="00537D87" w:rsidRPr="00537D87" w:rsidRDefault="00537D87" w:rsidP="005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Encourage innovation in theoretical, experimental, and computational physics. </w:t>
      </w:r>
    </w:p>
    <w:p w14:paraId="5F5455DA" w14:textId="77777777" w:rsidR="00537D87" w:rsidRPr="00537D87" w:rsidRDefault="00537D87" w:rsidP="005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Facilitate international collaboration among researchers and institutions. </w:t>
      </w:r>
    </w:p>
    <w:p w14:paraId="416E643C" w14:textId="77777777" w:rsidR="00537D87" w:rsidRPr="00537D87" w:rsidRDefault="00537D87" w:rsidP="005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Support the dissemination of scientific discoveries that contribute to sustainable technological development. </w:t>
      </w:r>
    </w:p>
    <w:p w14:paraId="43083C0C"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4821FC65">
          <v:rect id="_x0000_i1026" style="width:0;height:1.5pt" o:hralign="center" o:hrstd="t" o:hr="t" fillcolor="#a0a0a0" stroked="f"/>
        </w:pict>
      </w:r>
    </w:p>
    <w:p w14:paraId="2DF46191"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Focus and Scope</w:t>
      </w:r>
    </w:p>
    <w:p w14:paraId="134FBCEA"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The journal welcomes submissions in, but not limited to, the following areas:</w:t>
      </w:r>
    </w:p>
    <w:p w14:paraId="750F0A30"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Applied Physics</w:t>
      </w:r>
    </w:p>
    <w:p w14:paraId="5D06C195" w14:textId="77777777" w:rsidR="00537D87" w:rsidRPr="00537D87" w:rsidRDefault="00537D87" w:rsidP="005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Industrial applications of physics </w:t>
      </w:r>
    </w:p>
    <w:p w14:paraId="673D4B91" w14:textId="77777777" w:rsidR="00537D87" w:rsidRPr="00537D87" w:rsidRDefault="00537D87" w:rsidP="005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Medical physics </w:t>
      </w:r>
    </w:p>
    <w:p w14:paraId="3588DCBB" w14:textId="77777777" w:rsidR="00537D87" w:rsidRPr="00537D87" w:rsidRDefault="00537D87" w:rsidP="005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Environmental physics </w:t>
      </w:r>
    </w:p>
    <w:p w14:paraId="5E88D0B7" w14:textId="77777777" w:rsidR="00537D87" w:rsidRPr="00537D87" w:rsidRDefault="00537D87" w:rsidP="005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Instrumentation and measurement </w:t>
      </w:r>
    </w:p>
    <w:p w14:paraId="41BBF411" w14:textId="77777777" w:rsidR="00537D87" w:rsidRPr="00537D87" w:rsidRDefault="00537D87" w:rsidP="005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lastRenderedPageBreak/>
        <w:t xml:space="preserve">Renewable energy technologies </w:t>
      </w:r>
    </w:p>
    <w:p w14:paraId="628F061E"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Theoretical Physics</w:t>
      </w:r>
    </w:p>
    <w:p w14:paraId="23EA93DA" w14:textId="77777777" w:rsidR="00537D87" w:rsidRPr="00537D87" w:rsidRDefault="00537D87" w:rsidP="005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Classical mechanics </w:t>
      </w:r>
    </w:p>
    <w:p w14:paraId="7936DBB2" w14:textId="77777777" w:rsidR="00537D87" w:rsidRPr="00537D87" w:rsidRDefault="00537D87" w:rsidP="005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Quantum mechanics </w:t>
      </w:r>
    </w:p>
    <w:p w14:paraId="48974322" w14:textId="77777777" w:rsidR="00537D87" w:rsidRPr="00537D87" w:rsidRDefault="00537D87" w:rsidP="005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Quantum field theory </w:t>
      </w:r>
    </w:p>
    <w:p w14:paraId="6DF758C6" w14:textId="77777777" w:rsidR="00537D87" w:rsidRPr="00537D87" w:rsidRDefault="00537D87" w:rsidP="005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Relativity </w:t>
      </w:r>
    </w:p>
    <w:p w14:paraId="45159393" w14:textId="77777777" w:rsidR="00537D87" w:rsidRPr="00537D87" w:rsidRDefault="00537D87" w:rsidP="005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Mathematical physics </w:t>
      </w:r>
    </w:p>
    <w:p w14:paraId="67CB3AC1"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Computational Physics</w:t>
      </w:r>
    </w:p>
    <w:p w14:paraId="7A99DB78" w14:textId="77777777" w:rsidR="00537D87" w:rsidRPr="00537D87" w:rsidRDefault="00537D87" w:rsidP="00537D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Numerical simulations </w:t>
      </w:r>
    </w:p>
    <w:p w14:paraId="7B85973B" w14:textId="77777777" w:rsidR="00537D87" w:rsidRPr="00537D87" w:rsidRDefault="00537D87" w:rsidP="00537D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Scientific computing </w:t>
      </w:r>
    </w:p>
    <w:p w14:paraId="4F07B063" w14:textId="77777777" w:rsidR="00537D87" w:rsidRPr="00537D87" w:rsidRDefault="00537D87" w:rsidP="00537D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Modeling and simulation </w:t>
      </w:r>
    </w:p>
    <w:p w14:paraId="7506ACD7" w14:textId="77777777" w:rsidR="00537D87" w:rsidRPr="00537D87" w:rsidRDefault="00537D87" w:rsidP="00537D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Computational materials science </w:t>
      </w:r>
    </w:p>
    <w:p w14:paraId="1C219D02" w14:textId="77777777" w:rsidR="00537D87" w:rsidRPr="00537D87" w:rsidRDefault="00537D87" w:rsidP="00537D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Data-driven physics </w:t>
      </w:r>
    </w:p>
    <w:p w14:paraId="50911497"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Materials Physics</w:t>
      </w:r>
    </w:p>
    <w:p w14:paraId="68CFCDE7" w14:textId="77777777" w:rsidR="00537D87" w:rsidRPr="00537D87" w:rsidRDefault="00537D87" w:rsidP="00537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Nanomaterials </w:t>
      </w:r>
    </w:p>
    <w:p w14:paraId="071B0A16" w14:textId="77777777" w:rsidR="00537D87" w:rsidRPr="00537D87" w:rsidRDefault="00537D87" w:rsidP="00537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Semiconductor physics </w:t>
      </w:r>
    </w:p>
    <w:p w14:paraId="335EA870" w14:textId="77777777" w:rsidR="00537D87" w:rsidRPr="00537D87" w:rsidRDefault="00537D87" w:rsidP="00537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Functional materials </w:t>
      </w:r>
    </w:p>
    <w:p w14:paraId="51709E3D" w14:textId="77777777" w:rsidR="00537D87" w:rsidRPr="00537D87" w:rsidRDefault="00537D87" w:rsidP="00537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Smart materials </w:t>
      </w:r>
    </w:p>
    <w:p w14:paraId="687363EC" w14:textId="77777777" w:rsidR="00537D87" w:rsidRPr="00537D87" w:rsidRDefault="00537D87" w:rsidP="00537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Condensed matter physics </w:t>
      </w:r>
    </w:p>
    <w:p w14:paraId="2DCD45CD"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Atomic, Molecular, and Optical Physics</w:t>
      </w:r>
    </w:p>
    <w:p w14:paraId="36FBA6FC" w14:textId="77777777" w:rsidR="00537D87" w:rsidRPr="00537D87" w:rsidRDefault="00537D87" w:rsidP="005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Atomic interactions </w:t>
      </w:r>
    </w:p>
    <w:p w14:paraId="6F41DF65" w14:textId="77777777" w:rsidR="00537D87" w:rsidRPr="00537D87" w:rsidRDefault="00537D87" w:rsidP="005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Laser physics </w:t>
      </w:r>
    </w:p>
    <w:p w14:paraId="4D241B54" w14:textId="77777777" w:rsidR="00537D87" w:rsidRPr="00537D87" w:rsidRDefault="00537D87" w:rsidP="005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Spectroscopy </w:t>
      </w:r>
    </w:p>
    <w:p w14:paraId="7D39463F" w14:textId="77777777" w:rsidR="00537D87" w:rsidRPr="00537D87" w:rsidRDefault="00537D87" w:rsidP="005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Photonics </w:t>
      </w:r>
    </w:p>
    <w:p w14:paraId="1948CBD6" w14:textId="77777777" w:rsidR="00537D87" w:rsidRPr="00537D87" w:rsidRDefault="00537D87" w:rsidP="005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Optical materials </w:t>
      </w:r>
    </w:p>
    <w:p w14:paraId="18C0886B"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Astrophysics and Space Physics</w:t>
      </w:r>
    </w:p>
    <w:p w14:paraId="2D3E22C6" w14:textId="77777777" w:rsidR="00537D87" w:rsidRPr="00537D87" w:rsidRDefault="00537D87" w:rsidP="00537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Stellar physics </w:t>
      </w:r>
    </w:p>
    <w:p w14:paraId="43C8DEB8" w14:textId="77777777" w:rsidR="00537D87" w:rsidRPr="00537D87" w:rsidRDefault="00537D87" w:rsidP="00537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Cosmology </w:t>
      </w:r>
    </w:p>
    <w:p w14:paraId="0C151C0D" w14:textId="77777777" w:rsidR="00537D87" w:rsidRPr="00537D87" w:rsidRDefault="00537D87" w:rsidP="00537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Galactic astronomy </w:t>
      </w:r>
    </w:p>
    <w:p w14:paraId="20E1E515" w14:textId="77777777" w:rsidR="00537D87" w:rsidRPr="00537D87" w:rsidRDefault="00537D87" w:rsidP="00537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Planetary science </w:t>
      </w:r>
    </w:p>
    <w:p w14:paraId="151E1F9D" w14:textId="77777777" w:rsidR="00537D87" w:rsidRPr="00537D87" w:rsidRDefault="00537D87" w:rsidP="00537D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Space environment studies </w:t>
      </w:r>
    </w:p>
    <w:p w14:paraId="3FAF7A5D"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Plasma Physics</w:t>
      </w:r>
    </w:p>
    <w:p w14:paraId="49F621B1" w14:textId="77777777" w:rsidR="00537D87" w:rsidRPr="00537D87" w:rsidRDefault="00537D87" w:rsidP="00537D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Plasma diagnostics </w:t>
      </w:r>
    </w:p>
    <w:p w14:paraId="02777053" w14:textId="77777777" w:rsidR="00537D87" w:rsidRPr="00537D87" w:rsidRDefault="00537D87" w:rsidP="00537D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Fusion energy </w:t>
      </w:r>
    </w:p>
    <w:p w14:paraId="3B1CDEA5" w14:textId="77777777" w:rsidR="00537D87" w:rsidRPr="00537D87" w:rsidRDefault="00537D87" w:rsidP="00537D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Industrial plasma applications </w:t>
      </w:r>
    </w:p>
    <w:p w14:paraId="5D962626" w14:textId="77777777" w:rsidR="00537D87" w:rsidRPr="00537D87" w:rsidRDefault="00537D87" w:rsidP="00537D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lastRenderedPageBreak/>
        <w:t xml:space="preserve">Space plasma </w:t>
      </w:r>
    </w:p>
    <w:p w14:paraId="64427836"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Nuclear and Particle Physics</w:t>
      </w:r>
    </w:p>
    <w:p w14:paraId="650AABD9" w14:textId="77777777" w:rsidR="00537D87" w:rsidRPr="00537D87" w:rsidRDefault="00537D87" w:rsidP="00537D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Nuclear structure </w:t>
      </w:r>
    </w:p>
    <w:p w14:paraId="656F83D0" w14:textId="77777777" w:rsidR="00537D87" w:rsidRPr="00537D87" w:rsidRDefault="00537D87" w:rsidP="00537D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Radiation physics </w:t>
      </w:r>
    </w:p>
    <w:p w14:paraId="0220B68E" w14:textId="77777777" w:rsidR="00537D87" w:rsidRPr="00537D87" w:rsidRDefault="00537D87" w:rsidP="00537D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High-energy physics </w:t>
      </w:r>
    </w:p>
    <w:p w14:paraId="3C081FF5" w14:textId="77777777" w:rsidR="00537D87" w:rsidRPr="00537D87" w:rsidRDefault="00537D87" w:rsidP="00537D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Particle interactions </w:t>
      </w:r>
    </w:p>
    <w:p w14:paraId="1EBEC097" w14:textId="77777777" w:rsidR="00537D87" w:rsidRPr="00537D87" w:rsidRDefault="00537D87" w:rsidP="00537D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Detector technology </w:t>
      </w:r>
    </w:p>
    <w:p w14:paraId="16EF2F62"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Energy Physics</w:t>
      </w:r>
    </w:p>
    <w:p w14:paraId="70F983DD" w14:textId="77777777" w:rsidR="00537D87" w:rsidRPr="00537D87" w:rsidRDefault="00537D87" w:rsidP="00537D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Renewable energy systems </w:t>
      </w:r>
    </w:p>
    <w:p w14:paraId="2F449725" w14:textId="77777777" w:rsidR="00537D87" w:rsidRPr="00537D87" w:rsidRDefault="00537D87" w:rsidP="00537D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Energy conversion technologies </w:t>
      </w:r>
    </w:p>
    <w:p w14:paraId="7567229B" w14:textId="77777777" w:rsidR="00537D87" w:rsidRPr="00537D87" w:rsidRDefault="00537D87" w:rsidP="00537D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Solar energy materials </w:t>
      </w:r>
    </w:p>
    <w:p w14:paraId="10A78F0B" w14:textId="77777777" w:rsidR="00537D87" w:rsidRPr="00537D87" w:rsidRDefault="00537D87" w:rsidP="00537D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Nuclear energy </w:t>
      </w:r>
    </w:p>
    <w:p w14:paraId="072760DB" w14:textId="77777777" w:rsidR="00537D87" w:rsidRPr="00537D87" w:rsidRDefault="00537D87" w:rsidP="00537D8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Sustainable energy solutions </w:t>
      </w:r>
    </w:p>
    <w:p w14:paraId="0CBB6C75"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Geophysics and Environmental Physics</w:t>
      </w:r>
    </w:p>
    <w:p w14:paraId="0D3C6F24" w14:textId="77777777" w:rsidR="00537D87" w:rsidRPr="00537D87" w:rsidRDefault="00537D87" w:rsidP="00537D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Earth system science </w:t>
      </w:r>
    </w:p>
    <w:p w14:paraId="6280791D" w14:textId="77777777" w:rsidR="00537D87" w:rsidRPr="00537D87" w:rsidRDefault="00537D87" w:rsidP="00537D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Climate physics </w:t>
      </w:r>
    </w:p>
    <w:p w14:paraId="75B340D9" w14:textId="77777777" w:rsidR="00537D87" w:rsidRPr="00537D87" w:rsidRDefault="00537D87" w:rsidP="00537D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Atmospheric physics </w:t>
      </w:r>
    </w:p>
    <w:p w14:paraId="78CBB393" w14:textId="77777777" w:rsidR="00537D87" w:rsidRPr="00537D87" w:rsidRDefault="00537D87" w:rsidP="00537D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Seismology </w:t>
      </w:r>
    </w:p>
    <w:p w14:paraId="39B4FA3A" w14:textId="77777777" w:rsidR="00537D87" w:rsidRPr="00537D87" w:rsidRDefault="00537D87" w:rsidP="00537D8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Remote sensing </w:t>
      </w:r>
    </w:p>
    <w:p w14:paraId="6EF0453B"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Physics Education</w:t>
      </w:r>
    </w:p>
    <w:p w14:paraId="129CD130" w14:textId="77777777" w:rsidR="00537D87" w:rsidRPr="00537D87" w:rsidRDefault="00537D87" w:rsidP="00537D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Physics learning innovation </w:t>
      </w:r>
    </w:p>
    <w:p w14:paraId="2511CF84" w14:textId="77777777" w:rsidR="00537D87" w:rsidRPr="00537D87" w:rsidRDefault="00537D87" w:rsidP="00537D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Laboratory-based education </w:t>
      </w:r>
    </w:p>
    <w:p w14:paraId="3752D3D2" w14:textId="77777777" w:rsidR="00537D87" w:rsidRPr="00537D87" w:rsidRDefault="00537D87" w:rsidP="00537D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Physics curriculum development </w:t>
      </w:r>
    </w:p>
    <w:p w14:paraId="7F94E318" w14:textId="77777777" w:rsidR="00537D87" w:rsidRPr="00537D87" w:rsidRDefault="00537D87" w:rsidP="00537D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Educational technologies in physics </w:t>
      </w:r>
    </w:p>
    <w:p w14:paraId="0DD91EAF"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5ADC7F2A">
          <v:rect id="_x0000_i1027" style="width:0;height:1.5pt" o:hralign="center" o:hrstd="t" o:hr="t" fillcolor="#a0a0a0" stroked="f"/>
        </w:pict>
      </w:r>
    </w:p>
    <w:p w14:paraId="5D7AE8ED"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Publication Ethics and Malpractice Statement</w:t>
      </w:r>
    </w:p>
    <w:p w14:paraId="4F46C5A1"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Minang Physics Journal adheres to the ethical publishing principles established by the </w:t>
      </w:r>
      <w:r w:rsidRPr="00537D87">
        <w:rPr>
          <w:rFonts w:ascii="Times New Roman" w:eastAsia="Times New Roman" w:hAnsi="Times New Roman" w:cs="Times New Roman"/>
          <w:b/>
          <w:bCs/>
          <w:sz w:val="24"/>
          <w:szCs w:val="24"/>
          <w:lang w:eastAsia="en-ID"/>
        </w:rPr>
        <w:t>Committee on Publication Ethics (COPE)</w:t>
      </w:r>
      <w:r w:rsidRPr="00537D87">
        <w:rPr>
          <w:rFonts w:ascii="Times New Roman" w:eastAsia="Times New Roman" w:hAnsi="Times New Roman" w:cs="Times New Roman"/>
          <w:sz w:val="24"/>
          <w:szCs w:val="24"/>
          <w:lang w:eastAsia="en-ID"/>
        </w:rPr>
        <w:t xml:space="preserve"> and follows international best practices for responsible scholarly publishing.</w:t>
      </w:r>
    </w:p>
    <w:p w14:paraId="6918A327"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The journal is committed to:</w:t>
      </w:r>
    </w:p>
    <w:p w14:paraId="7137FE0F"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Editorial independence and transparency. </w:t>
      </w:r>
    </w:p>
    <w:p w14:paraId="0C1A7F10"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Fair, objective, and confidential peer review. </w:t>
      </w:r>
    </w:p>
    <w:p w14:paraId="6F8934CB"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lastRenderedPageBreak/>
        <w:t xml:space="preserve">Prevention of plagiarism, fabrication, falsification, and duplicate publication. </w:t>
      </w:r>
    </w:p>
    <w:p w14:paraId="7DBB417C"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Disclosure of conflicts of interest. </w:t>
      </w:r>
    </w:p>
    <w:p w14:paraId="13CC2810"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Responsible authorship and contributorship. </w:t>
      </w:r>
    </w:p>
    <w:p w14:paraId="1A29A496"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Research integrity and reproducibility. </w:t>
      </w:r>
    </w:p>
    <w:p w14:paraId="4A9BDFDD" w14:textId="77777777" w:rsidR="00537D87" w:rsidRPr="00537D87" w:rsidRDefault="00537D87" w:rsidP="00537D8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Ethical treatment of human participants and experimental subjects where applicable. </w:t>
      </w:r>
    </w:p>
    <w:p w14:paraId="58E8052A"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All manuscripts are screened using plagiarism detection software prior to peer review.</w:t>
      </w:r>
    </w:p>
    <w:p w14:paraId="581AFAF7"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58074B3E">
          <v:rect id="_x0000_i1028" style="width:0;height:1.5pt" o:hralign="center" o:hrstd="t" o:hr="t" fillcolor="#a0a0a0" stroked="f"/>
        </w:pict>
      </w:r>
    </w:p>
    <w:p w14:paraId="1E1AC65A"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Open Access Policy</w:t>
      </w:r>
    </w:p>
    <w:p w14:paraId="04381E66"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Minang Physics Journal provides immediate open access to its content, ensuring that all published articles are freely available without subscription fees or access barriers.</w:t>
      </w:r>
    </w:p>
    <w:p w14:paraId="77F2EF44"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The journal believes that unrestricted access to scientific knowledge promotes greater global exchange of ideas and accelerates scientific advancement.</w:t>
      </w:r>
    </w:p>
    <w:p w14:paraId="3DD1F718"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Readers are permitted to:</w:t>
      </w:r>
    </w:p>
    <w:p w14:paraId="3B012312"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Read </w:t>
      </w:r>
    </w:p>
    <w:p w14:paraId="35AB2ABA"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Download </w:t>
      </w:r>
    </w:p>
    <w:p w14:paraId="0292FC76"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Copy </w:t>
      </w:r>
    </w:p>
    <w:p w14:paraId="5BEBFB01"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Distribute </w:t>
      </w:r>
    </w:p>
    <w:p w14:paraId="070941CA"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Print </w:t>
      </w:r>
    </w:p>
    <w:p w14:paraId="092DA67F"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Search </w:t>
      </w:r>
    </w:p>
    <w:p w14:paraId="37590DE2" w14:textId="77777777" w:rsidR="00537D87" w:rsidRPr="00537D87" w:rsidRDefault="00537D87" w:rsidP="00537D8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Link to full-text articles </w:t>
      </w:r>
    </w:p>
    <w:p w14:paraId="6E767655"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without financial or legal restrictions, subject to proper citation and licensing terms.</w:t>
      </w:r>
    </w:p>
    <w:p w14:paraId="51A695E9"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2ADE7353">
          <v:rect id="_x0000_i1029" style="width:0;height:1.5pt" o:hralign="center" o:hrstd="t" o:hr="t" fillcolor="#a0a0a0" stroked="f"/>
        </w:pict>
      </w:r>
    </w:p>
    <w:p w14:paraId="7ED1EF5F"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Peer Review Process</w:t>
      </w:r>
    </w:p>
    <w:p w14:paraId="56D906A6"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Every manuscript submitted to MPJ undergoes the following process:</w:t>
      </w:r>
    </w:p>
    <w:p w14:paraId="5EE0E0F3"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Initial editorial assessment. </w:t>
      </w:r>
    </w:p>
    <w:p w14:paraId="7422B187"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Similarity and plagiarism screening. </w:t>
      </w:r>
    </w:p>
    <w:p w14:paraId="72016D6B"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Double-blind peer review by at least two independent experts. </w:t>
      </w:r>
    </w:p>
    <w:p w14:paraId="3BCF98EF"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Editorial evaluation and decision. </w:t>
      </w:r>
    </w:p>
    <w:p w14:paraId="262AD46E"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Author revision process. </w:t>
      </w:r>
    </w:p>
    <w:p w14:paraId="54243E00"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Final acceptance. </w:t>
      </w:r>
    </w:p>
    <w:p w14:paraId="0D6B6F21" w14:textId="77777777" w:rsidR="00537D87" w:rsidRPr="00537D87" w:rsidRDefault="00537D87" w:rsidP="00537D8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Copyediting, proofreading, and publication. </w:t>
      </w:r>
    </w:p>
    <w:p w14:paraId="6D92F264"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The average review period ranges from </w:t>
      </w:r>
      <w:r w:rsidRPr="00537D87">
        <w:rPr>
          <w:rFonts w:ascii="Times New Roman" w:eastAsia="Times New Roman" w:hAnsi="Times New Roman" w:cs="Times New Roman"/>
          <w:b/>
          <w:bCs/>
          <w:sz w:val="24"/>
          <w:szCs w:val="24"/>
          <w:lang w:eastAsia="en-ID"/>
        </w:rPr>
        <w:t>4–8 weeks</w:t>
      </w:r>
      <w:r w:rsidRPr="00537D87">
        <w:rPr>
          <w:rFonts w:ascii="Times New Roman" w:eastAsia="Times New Roman" w:hAnsi="Times New Roman" w:cs="Times New Roman"/>
          <w:sz w:val="24"/>
          <w:szCs w:val="24"/>
          <w:lang w:eastAsia="en-ID"/>
        </w:rPr>
        <w:t>, depending on reviewer availability and manuscript complexity.</w:t>
      </w:r>
    </w:p>
    <w:p w14:paraId="3969E961"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32FAFCE9">
          <v:rect id="_x0000_i1030" style="width:0;height:1.5pt" o:hralign="center" o:hrstd="t" o:hr="t" fillcolor="#a0a0a0" stroked="f"/>
        </w:pict>
      </w:r>
    </w:p>
    <w:p w14:paraId="2F2AFC3D"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lastRenderedPageBreak/>
        <w:t>Archiving and Preservation</w:t>
      </w:r>
    </w:p>
    <w:p w14:paraId="1F1B8D60"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To ensure long-term preservation and accessibility of scholarly content, MPJ supports digital archiving systems and collaborates with repositories, indexing services, and preservation networks to maintain permanent access to published articles.</w:t>
      </w:r>
    </w:p>
    <w:p w14:paraId="7F0B4DD9"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61C5549A">
          <v:rect id="_x0000_i1031" style="width:0;height:1.5pt" o:hralign="center" o:hrstd="t" o:hr="t" fillcolor="#a0a0a0" stroked="f"/>
        </w:pict>
      </w:r>
    </w:p>
    <w:p w14:paraId="6FB683F3"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Journal Information</w:t>
      </w:r>
    </w:p>
    <w:p w14:paraId="47F106E0"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Journal Title:</w:t>
      </w:r>
      <w:r w:rsidRPr="00537D87">
        <w:rPr>
          <w:rFonts w:ascii="Times New Roman" w:eastAsia="Times New Roman" w:hAnsi="Times New Roman" w:cs="Times New Roman"/>
          <w:sz w:val="24"/>
          <w:szCs w:val="24"/>
          <w:lang w:eastAsia="en-ID"/>
        </w:rPr>
        <w:t xml:space="preserve"> Minang Physics Journal (MPJ)</w:t>
      </w:r>
    </w:p>
    <w:p w14:paraId="04A1941F"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Publisher:</w:t>
      </w:r>
      <w:r w:rsidRPr="00537D87">
        <w:rPr>
          <w:rFonts w:ascii="Times New Roman" w:eastAsia="Times New Roman" w:hAnsi="Times New Roman" w:cs="Times New Roman"/>
          <w:sz w:val="24"/>
          <w:szCs w:val="24"/>
          <w:lang w:eastAsia="en-ID"/>
        </w:rPr>
        <w:t xml:space="preserve"> Pustaka Inspirasi Minang</w:t>
      </w:r>
    </w:p>
    <w:p w14:paraId="45BC2D72"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Abbreviation:</w:t>
      </w:r>
      <w:r w:rsidRPr="00537D87">
        <w:rPr>
          <w:rFonts w:ascii="Times New Roman" w:eastAsia="Times New Roman" w:hAnsi="Times New Roman" w:cs="Times New Roman"/>
          <w:sz w:val="24"/>
          <w:szCs w:val="24"/>
          <w:lang w:eastAsia="en-ID"/>
        </w:rPr>
        <w:t xml:space="preserve"> MPJ</w:t>
      </w:r>
    </w:p>
    <w:p w14:paraId="5F28537E"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Language:</w:t>
      </w:r>
      <w:r w:rsidRPr="00537D87">
        <w:rPr>
          <w:rFonts w:ascii="Times New Roman" w:eastAsia="Times New Roman" w:hAnsi="Times New Roman" w:cs="Times New Roman"/>
          <w:sz w:val="24"/>
          <w:szCs w:val="24"/>
          <w:lang w:eastAsia="en-ID"/>
        </w:rPr>
        <w:t xml:space="preserve"> English</w:t>
      </w:r>
    </w:p>
    <w:p w14:paraId="2917E3E3"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Publication Frequency:</w:t>
      </w:r>
      <w:r w:rsidRPr="00537D87">
        <w:rPr>
          <w:rFonts w:ascii="Times New Roman" w:eastAsia="Times New Roman" w:hAnsi="Times New Roman" w:cs="Times New Roman"/>
          <w:sz w:val="24"/>
          <w:szCs w:val="24"/>
          <w:lang w:eastAsia="en-ID"/>
        </w:rPr>
        <w:t xml:space="preserve"> Biannual (June and November)</w:t>
      </w:r>
    </w:p>
    <w:p w14:paraId="148E5083"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Peer Review:</w:t>
      </w:r>
      <w:r w:rsidRPr="00537D87">
        <w:rPr>
          <w:rFonts w:ascii="Times New Roman" w:eastAsia="Times New Roman" w:hAnsi="Times New Roman" w:cs="Times New Roman"/>
          <w:sz w:val="24"/>
          <w:szCs w:val="24"/>
          <w:lang w:eastAsia="en-ID"/>
        </w:rPr>
        <w:t xml:space="preserve"> Double-Blind Peer Review</w:t>
      </w:r>
    </w:p>
    <w:p w14:paraId="32B36B49"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Access Type:</w:t>
      </w:r>
      <w:r w:rsidRPr="00537D87">
        <w:rPr>
          <w:rFonts w:ascii="Times New Roman" w:eastAsia="Times New Roman" w:hAnsi="Times New Roman" w:cs="Times New Roman"/>
          <w:sz w:val="24"/>
          <w:szCs w:val="24"/>
          <w:lang w:eastAsia="en-ID"/>
        </w:rPr>
        <w:t xml:space="preserve"> Open Access</w:t>
      </w:r>
    </w:p>
    <w:p w14:paraId="2827A41E"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DOI Registration:</w:t>
      </w:r>
      <w:r w:rsidRPr="00537D87">
        <w:rPr>
          <w:rFonts w:ascii="Times New Roman" w:eastAsia="Times New Roman" w:hAnsi="Times New Roman" w:cs="Times New Roman"/>
          <w:sz w:val="24"/>
          <w:szCs w:val="24"/>
          <w:lang w:eastAsia="en-ID"/>
        </w:rPr>
        <w:t xml:space="preserve"> Crossref</w:t>
      </w:r>
    </w:p>
    <w:p w14:paraId="13CFC926"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ORCID Integration:</w:t>
      </w:r>
      <w:r w:rsidRPr="00537D87">
        <w:rPr>
          <w:rFonts w:ascii="Times New Roman" w:eastAsia="Times New Roman" w:hAnsi="Times New Roman" w:cs="Times New Roman"/>
          <w:sz w:val="24"/>
          <w:szCs w:val="24"/>
          <w:lang w:eastAsia="en-ID"/>
        </w:rPr>
        <w:t xml:space="preserve"> Supported</w:t>
      </w:r>
    </w:p>
    <w:p w14:paraId="25647DC4"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License:</w:t>
      </w:r>
      <w:r w:rsidRPr="00537D87">
        <w:rPr>
          <w:rFonts w:ascii="Times New Roman" w:eastAsia="Times New Roman" w:hAnsi="Times New Roman" w:cs="Times New Roman"/>
          <w:sz w:val="24"/>
          <w:szCs w:val="24"/>
          <w:lang w:eastAsia="en-ID"/>
        </w:rPr>
        <w:t xml:space="preserve"> Creative Commons Attribution (CC BY)</w:t>
      </w:r>
    </w:p>
    <w:p w14:paraId="1B397C35"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Website:</w:t>
      </w:r>
      <w:r w:rsidRPr="00537D87">
        <w:rPr>
          <w:rFonts w:ascii="Times New Roman" w:eastAsia="Times New Roman" w:hAnsi="Times New Roman" w:cs="Times New Roman"/>
          <w:sz w:val="24"/>
          <w:szCs w:val="24"/>
          <w:lang w:eastAsia="en-ID"/>
        </w:rPr>
        <w:t xml:space="preserve"> journal.pustakainspirasi.com/mpj</w:t>
      </w:r>
    </w:p>
    <w:p w14:paraId="075EB2FB"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Email:</w:t>
      </w:r>
      <w:r w:rsidRPr="00537D87">
        <w:rPr>
          <w:rFonts w:ascii="Times New Roman" w:eastAsia="Times New Roman" w:hAnsi="Times New Roman" w:cs="Times New Roman"/>
          <w:sz w:val="24"/>
          <w:szCs w:val="24"/>
          <w:lang w:eastAsia="en-ID"/>
        </w:rPr>
        <w:t xml:space="preserve"> editor@pustakainspirasi.com</w:t>
      </w:r>
    </w:p>
    <w:p w14:paraId="570503B9"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Article Processing Charge (APC):</w:t>
      </w:r>
      <w:r w:rsidRPr="00537D87">
        <w:rPr>
          <w:rFonts w:ascii="Times New Roman" w:eastAsia="Times New Roman" w:hAnsi="Times New Roman" w:cs="Times New Roman"/>
          <w:sz w:val="24"/>
          <w:szCs w:val="24"/>
          <w:lang w:eastAsia="en-ID"/>
        </w:rPr>
        <w:t xml:space="preserve"> Determined by the Publisher</w:t>
      </w:r>
    </w:p>
    <w:p w14:paraId="766CC76A"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6A4B8F9B">
          <v:rect id="_x0000_i1032" style="width:0;height:1.5pt" o:hralign="center" o:hrstd="t" o:hr="t" fillcolor="#a0a0a0" stroked="f"/>
        </w:pict>
      </w:r>
    </w:p>
    <w:p w14:paraId="462B2D56"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Keywords</w:t>
      </w:r>
    </w:p>
    <w:p w14:paraId="01771197"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Applied Physics • Theoretical Physics • Computational Physics • Materials Physics • Astrophysics • Space Physics • Nuclear Physics • Plasma Physics • Energy Physics • Environmental Physics • Geophysics • Physics Education</w:t>
      </w:r>
    </w:p>
    <w:p w14:paraId="4FEA7D0F"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6FD10A38">
          <v:rect id="_x0000_i1033" style="width:0;height:1.5pt" o:hralign="center" o:hrstd="t" o:hr="t" fillcolor="#a0a0a0" stroked="f"/>
        </w:pict>
      </w:r>
    </w:p>
    <w:p w14:paraId="71CC92EC"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lastRenderedPageBreak/>
        <w:t>Journal Features</w:t>
      </w:r>
    </w:p>
    <w:p w14:paraId="502D514F"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International Editorial Board </w:t>
      </w:r>
    </w:p>
    <w:p w14:paraId="75951AFD"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Double-Blind Peer Review </w:t>
      </w:r>
    </w:p>
    <w:p w14:paraId="74394D33"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Open Access Publishing </w:t>
      </w:r>
    </w:p>
    <w:p w14:paraId="55538FF1"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Crossref DOI Registration </w:t>
      </w:r>
    </w:p>
    <w:p w14:paraId="01C5F87B"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ORCID Integration </w:t>
      </w:r>
    </w:p>
    <w:p w14:paraId="22DA37B0"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Similarity Check Screening </w:t>
      </w:r>
    </w:p>
    <w:p w14:paraId="28972CD7"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Ethical Publishing Standards (COPE) </w:t>
      </w:r>
    </w:p>
    <w:p w14:paraId="4A9FECAD"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Global Author Participation </w:t>
      </w:r>
    </w:p>
    <w:p w14:paraId="74478801"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English-Language Publication </w:t>
      </w:r>
    </w:p>
    <w:p w14:paraId="7739826D" w14:textId="77777777" w:rsidR="00537D87" w:rsidRPr="00537D87" w:rsidRDefault="00537D87" w:rsidP="00537D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t xml:space="preserve">International Visibility and Indexing Strategy </w:t>
      </w:r>
    </w:p>
    <w:p w14:paraId="744D775F"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4181E92D">
          <v:rect id="_x0000_i1034" style="width:0;height:1.5pt" o:hralign="center" o:hrstd="t" o:hr="t" fillcolor="#a0a0a0" stroked="f"/>
        </w:pict>
      </w:r>
    </w:p>
    <w:p w14:paraId="5AE96761" w14:textId="77777777" w:rsidR="00537D87" w:rsidRPr="00537D87" w:rsidRDefault="00537D87" w:rsidP="00537D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537D87">
        <w:rPr>
          <w:rFonts w:ascii="Times New Roman" w:eastAsia="Times New Roman" w:hAnsi="Times New Roman" w:cs="Times New Roman"/>
          <w:b/>
          <w:bCs/>
          <w:kern w:val="36"/>
          <w:sz w:val="48"/>
          <w:szCs w:val="48"/>
          <w:lang w:eastAsia="en-ID"/>
        </w:rPr>
        <w:t>Journal Tagline</w:t>
      </w:r>
    </w:p>
    <w:p w14:paraId="472FD56C"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Exploring the Fundamentals, Inspiring the Future</w:t>
      </w:r>
    </w:p>
    <w:p w14:paraId="111B5A44" w14:textId="77777777" w:rsidR="00537D87" w:rsidRPr="00537D87" w:rsidRDefault="00537D87" w:rsidP="00537D87">
      <w:pPr>
        <w:spacing w:after="0"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sz w:val="24"/>
          <w:szCs w:val="24"/>
          <w:lang w:eastAsia="en-ID"/>
        </w:rPr>
        <w:pict w14:anchorId="2FDB2D4E">
          <v:rect id="_x0000_i1035" style="width:0;height:1.5pt" o:hralign="center" o:hrstd="t" o:hr="t" fillcolor="#a0a0a0" stroked="f"/>
        </w:pict>
      </w:r>
    </w:p>
    <w:p w14:paraId="6162A7DC" w14:textId="77777777" w:rsidR="00537D87" w:rsidRPr="00537D87" w:rsidRDefault="00537D87" w:rsidP="00537D8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537D87">
        <w:rPr>
          <w:rFonts w:ascii="Times New Roman" w:eastAsia="Times New Roman" w:hAnsi="Times New Roman" w:cs="Times New Roman"/>
          <w:b/>
          <w:bCs/>
          <w:sz w:val="36"/>
          <w:szCs w:val="36"/>
          <w:lang w:eastAsia="en-ID"/>
        </w:rPr>
        <w:t>Short Description (for OJS Homepage)</w:t>
      </w:r>
    </w:p>
    <w:p w14:paraId="20CE95DD" w14:textId="77777777" w:rsidR="00537D87" w:rsidRPr="00537D87" w:rsidRDefault="00537D87" w:rsidP="00537D87">
      <w:pPr>
        <w:spacing w:before="100" w:beforeAutospacing="1" w:after="100" w:afterAutospacing="1" w:line="240" w:lineRule="auto"/>
        <w:rPr>
          <w:rFonts w:ascii="Times New Roman" w:eastAsia="Times New Roman" w:hAnsi="Times New Roman" w:cs="Times New Roman"/>
          <w:sz w:val="24"/>
          <w:szCs w:val="24"/>
          <w:lang w:eastAsia="en-ID"/>
        </w:rPr>
      </w:pPr>
      <w:r w:rsidRPr="00537D87">
        <w:rPr>
          <w:rFonts w:ascii="Times New Roman" w:eastAsia="Times New Roman" w:hAnsi="Times New Roman" w:cs="Times New Roman"/>
          <w:b/>
          <w:bCs/>
          <w:sz w:val="24"/>
          <w:szCs w:val="24"/>
          <w:lang w:eastAsia="en-ID"/>
        </w:rPr>
        <w:t>Minang Physics Journal (MPJ)</w:t>
      </w:r>
      <w:r w:rsidRPr="00537D87">
        <w:rPr>
          <w:rFonts w:ascii="Times New Roman" w:eastAsia="Times New Roman" w:hAnsi="Times New Roman" w:cs="Times New Roman"/>
          <w:sz w:val="24"/>
          <w:szCs w:val="24"/>
          <w:lang w:eastAsia="en-ID"/>
        </w:rPr>
        <w:t xml:space="preserve"> is an international peer-reviewed open-access journal publishing high-quality research in applied physics, theoretical physics, computational physics, materials physics, astrophysics, energy science, environmental physics, and interdisciplinary physical sciences. The journal promotes scientific innovation and global collaboration to advance knowledge and technology through physics research.</w:t>
      </w:r>
    </w:p>
    <w:p w14:paraId="3B20A484" w14:textId="77777777" w:rsidR="00970609" w:rsidRDefault="00970609"/>
    <w:sectPr w:rsidR="00970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5512"/>
    <w:multiLevelType w:val="multilevel"/>
    <w:tmpl w:val="D83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7174"/>
    <w:multiLevelType w:val="multilevel"/>
    <w:tmpl w:val="882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70FEB"/>
    <w:multiLevelType w:val="multilevel"/>
    <w:tmpl w:val="AD8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4E19"/>
    <w:multiLevelType w:val="multilevel"/>
    <w:tmpl w:val="D87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65F2"/>
    <w:multiLevelType w:val="multilevel"/>
    <w:tmpl w:val="A5E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829B0"/>
    <w:multiLevelType w:val="multilevel"/>
    <w:tmpl w:val="207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76C06"/>
    <w:multiLevelType w:val="multilevel"/>
    <w:tmpl w:val="03B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36309"/>
    <w:multiLevelType w:val="multilevel"/>
    <w:tmpl w:val="1A0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7DE9"/>
    <w:multiLevelType w:val="multilevel"/>
    <w:tmpl w:val="456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15E2D"/>
    <w:multiLevelType w:val="multilevel"/>
    <w:tmpl w:val="7C8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43A77"/>
    <w:multiLevelType w:val="multilevel"/>
    <w:tmpl w:val="403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F45"/>
    <w:multiLevelType w:val="multilevel"/>
    <w:tmpl w:val="9C00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D552A0"/>
    <w:multiLevelType w:val="multilevel"/>
    <w:tmpl w:val="019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F7171"/>
    <w:multiLevelType w:val="multilevel"/>
    <w:tmpl w:val="949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E1810"/>
    <w:multiLevelType w:val="multilevel"/>
    <w:tmpl w:val="AD2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0737F"/>
    <w:multiLevelType w:val="multilevel"/>
    <w:tmpl w:val="2BB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9"/>
  </w:num>
  <w:num w:numId="5">
    <w:abstractNumId w:val="10"/>
  </w:num>
  <w:num w:numId="6">
    <w:abstractNumId w:val="1"/>
  </w:num>
  <w:num w:numId="7">
    <w:abstractNumId w:val="12"/>
  </w:num>
  <w:num w:numId="8">
    <w:abstractNumId w:val="6"/>
  </w:num>
  <w:num w:numId="9">
    <w:abstractNumId w:val="15"/>
  </w:num>
  <w:num w:numId="10">
    <w:abstractNumId w:val="4"/>
  </w:num>
  <w:num w:numId="11">
    <w:abstractNumId w:val="7"/>
  </w:num>
  <w:num w:numId="12">
    <w:abstractNumId w:val="14"/>
  </w:num>
  <w:num w:numId="13">
    <w:abstractNumId w:val="8"/>
  </w:num>
  <w:num w:numId="14">
    <w:abstractNumId w:val="13"/>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87"/>
    <w:rsid w:val="00537D87"/>
    <w:rsid w:val="009706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E1E9"/>
  <w15:chartTrackingRefBased/>
  <w15:docId w15:val="{2BC7FE51-9F19-4541-9363-A47A5943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7D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537D87"/>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87"/>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537D87"/>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537D8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537D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84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1</cp:revision>
  <dcterms:created xsi:type="dcterms:W3CDTF">2026-06-05T08:44:00Z</dcterms:created>
  <dcterms:modified xsi:type="dcterms:W3CDTF">2026-06-05T08:44:00Z</dcterms:modified>
</cp:coreProperties>
</file>