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0"/></w:pPr><w:r><w:rPr><w:rFonts w:ascii="Space Grotesk" w:cs="Space Grotesk" w:eastAsia="Space Grotesk" w:hAnsi="Space Grotesk"/><w:b/><w:bCs/><w:color w:val="0B1310"/><w:sz w:val="52"/><w:szCs w:val="52"/></w:rPr><w:t xml:space="preserve">Faiber Andres Montes Gómez</w:t></w:r></w:p><w:p><w:pPr><w:spacing w:after="80"/></w:pPr><w:r><w:rPr><w:rFonts w:ascii="Plus Jakarta Sans" w:cs="Plus Jakarta Sans" w:eastAsia="Plus Jakarta Sans" w:hAnsi="Plus Jakarta Sans"/><w:color w:val="0C9B6A"/><w:sz w:val="24"/><w:szCs w:val="24"/></w:rPr><w:t xml:space="preserve">Ingeniero Financiero  ·  Especialista en IA &amp; LLM  ·  Líder de MLOps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340"/><w:gridCol w:w="2340"/><w:gridCol w:w="2340"/><w:gridCol w:w="2340"/></w:tblGrid><w:tr><w:tc><w:tcPr><w:tcW w:type="dxa" w:w="2340"/><w:tcBorders><w:top w:val="none" w:color="FFFFFF" w:sz="0"/><w:left w:val="none" w:color="FFFFFF" w:sz="0"/><w:bottom w:val="none" w:color="FFFFFF" w:sz="0"/><w:right w:val="none" w:color="FFFFFF" w:sz="0"/></w:tcBorders></w:tcPr><w:p><w:r><w:rPr><w:rFonts w:ascii="Plus Jakarta Sans" w:cs="Plus Jakarta Sans" w:eastAsia="Plus Jakarta Sans" w:hAnsi="Plus Jakarta Sans"/><w:color w:val="5D6B64"/><w:sz w:val="18"/><w:szCs w:val="18"/></w:rPr><w:t xml:space="preserve">📞  +57 350 474 7211</w:t></w:r></w:p></w:tc><w:tc><w:tcPr><w:tcW w:type="dxa" w:w="2340"/><w:tcBorders><w:top w:val="none" w:color="FFFFFF" w:sz="0"/><w:left w:val="none" w:color="FFFFFF" w:sz="0"/><w:bottom w:val="none" w:color="FFFFFF" w:sz="0"/><w:right w:val="none" w:color="FFFFFF" w:sz="0"/></w:tcBorders></w:tcPr><w:p><w:r><w:rPr><w:rFonts w:ascii="Plus Jakarta Sans" w:cs="Plus Jakarta Sans" w:eastAsia="Plus Jakarta Sans" w:hAnsi="Plus Jakarta Sans"/><w:color w:val="5D6B64"/><w:sz w:val="18"/><w:szCs w:val="18"/></w:rPr><w:t xml:space="preserve">✉  andresmono1986@hotmail.com</w:t></w:r></w:p></w:tc><w:tc><w:tcPr><w:tcW w:type="dxa" w:w="2340"/><w:tcBorders><w:top w:val="none" w:color="FFFFFF" w:sz="0"/><w:left w:val="none" w:color="FFFFFF" w:sz="0"/><w:bottom w:val="none" w:color="FFFFFF" w:sz="0"/><w:right w:val="none" w:color="FFFFFF" w:sz="0"/></w:tcBorders></w:tcPr><w:p><w:hyperlink w:history="1" r:id="rId_mpfs-hvqr0yfp97o0s49"><w:r><w:rPr><w:rFonts w:ascii="Plus Jakarta Sans" w:cs="Plus Jakarta Sans" w:eastAsia="Plus Jakarta Sans" w:hAnsi="Plus Jakarta Sans"/><w:color w:val="0C9B6A"/><w:sz w:val="18"/><w:szCs w:val="18"/></w:rPr><w:t xml:space="preserve">🔗  linkedin.com/in/faiber-andres-montes</w:t></w:r></w:hyperlink></w:p></w:tc><w:tc><w:tcPr><w:tcW w:type="dxa" w:w="2340"/><w:tcBorders><w:top w:val="none" w:color="FFFFFF" w:sz="0"/><w:left w:val="none" w:color="FFFFFF" w:sz="0"/><w:bottom w:val="none" w:color="FFFFFF" w:sz="0"/><w:right w:val="none" w:color="FFFFFF" w:sz="0"/></w:tcBorders></w:tcPr><w:p><w:hyperlink w:history="1" r:id="rIdudszdnvtd2vbci631_hng"><w:r><w:rPr><w:rFonts w:ascii="Plus Jakarta Sans" w:cs="Plus Jakarta Sans" w:eastAsia="Plus Jakarta Sans" w:hAnsi="Plus Jakarta Sans"/><w:color w:val="0C9B6A"/><w:sz w:val="18"/><w:szCs w:val="18"/></w:rPr><w:t xml:space="preserve">🐙  github.com/faiber1986</w:t></w:r></w:hyperlink></w:p></w:tc></w:tr></w:tbl><w:p><w:pPr><w:spacing w:after="60"/></w:pPr><w:r><w:rPr><w:rFonts w:ascii="Plus Jakarta Sans" w:cs="Plus Jakarta Sans" w:eastAsia="Plus Jakarta Sans" w:hAnsi="Plus Jakarta Sans"/><w:color w:val="5D6B64"/><w:sz w:val="18"/><w:szCs w:val="18"/></w:rPr><w:t xml:space="preserve">📍  Medellín, Antioquia, Colombia</w:t></w:r></w:p><w:p><w:pPr><w:pBdr><w:bottom w:val="single" w:color="0C9B6A" w:sz="8" w:space="4"/></w:pBdr><w:spacing w:after="80" w:before="280"/></w:pPr><w:r><w:rPr><w:rFonts w:ascii="Space Grotesk" w:cs="Space Grotesk" w:eastAsia="Space Grotesk" w:hAnsi="Space Grotesk"/><w:b/><w:bCs/><w:color w:val="0C9B6A"/><w:sz w:val="24"/><w:szCs w:val="24"/></w:rPr><w:t xml:space="preserve">PERFIL PROFESIONAL</w:t></w:r></w:p><w:p><w:pPr><w:spacing w:after="0"/></w:pPr><w:r><w:rPr><w:rFonts w:ascii="Plus Jakarta Sans" w:cs="Plus Jakarta Sans" w:eastAsia="Plus Jakarta Sans" w:hAnsi="Plus Jakarta Sans"/><w:color w:val="0B1310"/><w:sz w:val="20"/><w:szCs w:val="20"/></w:rPr><w:t xml:space="preserve">Lidero el &quot;Production Premium&quot; escalando modelos de IA en APIs de alta disponibilidad con Python, FastAPI, Docker y Snowflake. Catalicé la habilitación de IA en CESDE capacitando a más de 1.000 líderes, impulsando ganancias de productividad del 25%. Optimicé modelos de riesgo en N-iX (reducción del 40% de latencia) y generé ahorros de $200K+ en Colanta. Experto en RAG y MLOps, conectando el riesgo financiero de alto impacto con IA lista para producción.</w:t></w:r></w:p><w:p><w:pPr><w:spacing w:after="240"/></w:pP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340"/><w:gridCol w:w="2340"/><w:gridCol w:w="2340"/><w:gridCol w:w="2340"/></w:tblGrid><w:tr><0/></w:tr></w:tbl><w:p><w:pPr><w:pBdr><w:bottom w:val="single" w:color="0C9B6A" w:sz="8" w:space="4"/></w:pBdr><w:spacing w:after="80" w:before="280"/></w:pPr><w:r><w:rPr><w:rFonts w:ascii="Space Grotesk" w:cs="Space Grotesk" w:eastAsia="Space Grotesk" w:hAnsi="Space Grotesk"/><w:b/><w:bCs/><w:color w:val="0C9B6A"/><w:sz w:val="24"/><w:szCs w:val="24"/></w:rPr><w:t xml:space="preserve">EXPERIENCIA LABORAL</w:t></w:r></w:p><w:p><w:pPr><w:tabs><w:tab w:val="right" w:pos="9026"/></w:tabs><w:spacing w:after="20" w:before="160"/></w:pPr><w:r><w:rPr><w:rFonts w:ascii="Plus Jakarta Sans" w:cs="Plus Jakarta Sans" w:eastAsia="Plus Jakarta Sans" w:hAnsi="Plus Jakarta Sans"/><w:b/><w:bCs/><w:color w:val="0B1310"/><w:sz w:val="22"/><w:szCs w:val="22"/></w:rPr><w:t xml:space="preserve">Especialista en Datos &amp; Ingeniero de IA</w:t></w:r><w:r><w:rPr><w:sz w:val="22"/><w:szCs w:val="22"/></w:rPr><w:t xml:space="preserve">	</w:t></w:r><w:r><w:rPr><w:rFonts w:ascii="Plus Jakarta Sans" w:cs="Plus Jakarta Sans" w:eastAsia="Plus Jakarta Sans" w:hAnsi="Plus Jakarta Sans"/><w:b/><w:bCs/><w:color w:val="0C9B6A"/><w:sz w:val="20"/><w:szCs w:val="20"/></w:rPr><w:t xml:space="preserve">Mar 2026 – Actualidad</w:t></w:r></w:p><w:p><w:pPr><w:spacing w:after="60"/></w:pPr><w:r><w:rPr><w:rFonts w:ascii="Plus Jakarta Sans" w:cs="Plus Jakarta Sans" w:eastAsia="Plus Jakarta Sans" w:hAnsi="Plus Jakarta Sans"/><w:i/><w:iCs/><w:color w:val="5D6B64"/><w:sz w:val="20"/><w:szCs w:val="20"/></w:rPr><w:t xml:space="preserve">Freelance · Medellín</w:t></w:r></w:p><w:p><w:pPr><w:spacing w:after="40"/><w:ind w:left="360"/></w:pPr><w:r><w:rPr><w:rFonts w:ascii="Plus Jakarta Sans" w:cs="Plus Jakarta Sans" w:eastAsia="Plus Jakarta Sans" w:hAnsi="Plus Jakarta Sans"/><w:color w:val="0C9B6A"/><w:sz w:val="20"/><w:szCs w:val="20"/></w:rPr><w:t xml:space="preserve">→  </w:t></w:r><w:r><w:rPr><w:rFonts w:ascii="Plus Jakarta Sans" w:cs="Plus Jakarta Sans" w:eastAsia="Plus Jakarta Sans" w:hAnsi="Plus Jakarta Sans"/><w:color w:val="0B1310"/><w:sz w:val="20"/><w:szCs w:val="20"/></w:rPr><w:t xml:space="preserve">Diseñé agentes automatizados de investigación y generación de contenido con LangChain y APIs de OpenAI/Claude, reduciendo flujos administrativos manuales en 15 horas por semana.</w:t></w:r></w:p><w:p><w:pPr><w:spacing w:after="40"/><w:ind w:left="360"/></w:pPr><w:r><w:rPr><w:rFonts w:ascii="Plus Jakarta Sans" w:cs="Plus Jakarta Sans" w:eastAsia="Plus Jakarta Sans" w:hAnsi="Plus Jakarta Sans"/><w:color w:val="0C9B6A"/><w:sz w:val="20"/><w:szCs w:val="20"/></w:rPr><w:t xml:space="preserve">→  </w:t></w:r><w:r><w:rPr><w:rFonts w:ascii="Plus Jakarta Sans" w:cs="Plus Jakarta Sans" w:eastAsia="Plus Jakarta Sans" w:hAnsi="Plus Jakarta Sans"/><w:color w:val="0B1310"/><w:sz w:val="20"/><w:szCs w:val="20"/></w:rPr><w:t xml:space="preserve">Implementé protocolos de gobernanza y seguridad en IA: mitigación de alucinaciones, detección de sesgos y privacidad ética en despliegues LLM para stakeholders corporativos.</w:t></w:r></w:p><w:p><w:pPr><w:spacing w:after="40"/><w:ind w:left="360"/></w:pPr><w:r><w:rPr><w:rFonts w:ascii="Plus Jakarta Sans" w:cs="Plus Jakarta Sans" w:eastAsia="Plus Jakarta Sans" w:hAnsi="Plus Jakarta Sans"/><w:color w:val="0C9B6A"/><w:sz w:val="20"/><w:szCs w:val="20"/></w:rPr><w:t xml:space="preserve">→  </w:t></w:r><w:r><w:rPr><w:rFonts w:ascii="Plus Jakarta Sans" w:cs="Plus Jakarta Sans" w:eastAsia="Plus Jakarta Sans" w:hAnsi="Plus Jakarta Sans"/><w:color w:val="0B1310"/><w:sz w:val="20"/><w:szCs w:val="20"/></w:rPr><w:t xml:space="preserve">Construí y desplegué chatbots RAG y agentes de análisis financiero con FastAPI y bases de datos vectoriales (Pinecone, Chroma), automatizando el 100% del reporte semanal.</w:t></w:r></w:p><w:p><w:pPr><w:tabs><w:tab w:val="right" w:pos="9026"/></w:tabs><w:spacing w:after="20" w:before="160"/></w:pPr><w:r><w:rPr><w:rFonts w:ascii="Plus Jakarta Sans" w:cs="Plus Jakarta Sans" w:eastAsia="Plus Jakarta Sans" w:hAnsi="Plus Jakarta Sans"/><w:b/><w:bCs/><w:color w:val="0B1310"/><w:sz w:val="22"/><w:szCs w:val="22"/></w:rPr><w:t xml:space="preserve">Instructor de IA</w:t></w:r><w:r><w:rPr><w:sz w:val="22"/><w:szCs w:val="22"/></w:rPr><w:t xml:space="preserve">	</w:t></w:r><w:r><w:rPr><w:rFonts w:ascii="Plus Jakarta Sans" w:cs="Plus Jakarta Sans" w:eastAsia="Plus Jakarta Sans" w:hAnsi="Plus Jakarta Sans"/><w:b/><w:bCs/><w:color w:val="0C9B6A"/><w:sz w:val="20"/><w:szCs w:val="20"/></w:rPr><w:t xml:space="preserve">Oct – Dic 2025</w:t></w:r></w:p><w:p><w:pPr><w:spacing w:after="60"/></w:pPr><w:r><w:rPr><w:rFonts w:ascii="Plus Jakarta Sans" w:cs="Plus Jakarta Sans" w:eastAsia="Plus Jakarta Sans" w:hAnsi="Plus Jakarta Sans"/><w:i/><w:iCs/><w:color w:val="5D6B64"/><w:sz w:val="20"/><w:szCs w:val="20"/></w:rPr><w:t xml:space="preserve">CESDE · Medellín</w:t></w:r></w:p><w:p><w:pPr><w:spacing w:after="40"/><w:ind w:left="360"/></w:pPr><w:r><w:rPr><w:rFonts w:ascii="Plus Jakarta Sans" w:cs="Plus Jakarta Sans" w:eastAsia="Plus Jakarta Sans" w:hAnsi="Plus Jakarta Sans"/><w:color w:val="0C9B6A"/><w:sz w:val="20"/><w:szCs w:val="20"/></w:rPr><w:t xml:space="preserve">→  </w:t></w:r><w:r><w:rPr><w:rFonts w:ascii="Plus Jakarta Sans" w:cs="Plus Jakarta Sans" w:eastAsia="Plus Jakarta Sans" w:hAnsi="Plus Jakarta Sans"/><w:color w:val="0B1310"/><w:sz w:val="20"/><w:szCs w:val="20"/></w:rPr><w:t xml:space="preserve">Lideré la estrategia de habilitación en IA para más de 500 profesionales no técnicos, enseñando Ingeniería de Prompts avanzada y flujos RAG para aumentar la productividad operativa en un 25%.</w:t></w:r></w:p><w:p><w:pPr><w:spacing w:after="40"/><w:ind w:left="360"/></w:pPr><w:r><w:rPr><w:rFonts w:ascii="Plus Jakarta Sans" w:cs="Plus Jakarta Sans" w:eastAsia="Plus Jakarta Sans" w:hAnsi="Plus Jakarta Sans"/><w:color w:val="0C9B6A"/><w:sz w:val="20"/><w:szCs w:val="20"/></w:rPr><w:t xml:space="preserve">→  </w:t></w:r><w:r><w:rPr><w:rFonts w:ascii="Plus Jakarta Sans" w:cs="Plus Jakarta Sans" w:eastAsia="Plus Jakarta Sans" w:hAnsi="Plus Jakarta Sans"/><w:color w:val="0B1310"/><w:sz w:val="20"/><w:szCs w:val="20"/></w:rPr><w:t xml:space="preserve">Desarrollé y dicté currículo sobre IA Responsable: mitigación de sesgos, privacidad de datos e integración ética de LLMs (ChatGPT, Claude, Gemini) para líderes corporativos.</w:t></w:r></w:p><w:p><w:pPr><w:spacing w:after="40"/><w:ind w:left="360"/></w:pPr><w:r><w:rPr><w:rFonts w:ascii="Plus Jakarta Sans" w:cs="Plus Jakarta Sans" w:eastAsia="Plus Jakarta Sans" w:hAnsi="Plus Jakarta Sans"/><w:color w:val="0C9B6A"/><w:sz w:val="20"/><w:szCs w:val="20"/></w:rPr><w:t xml:space="preserve">→  </w:t></w:r><w:r><w:rPr><w:rFonts w:ascii="Plus Jakarta Sans" w:cs="Plus Jakarta Sans" w:eastAsia="Plus Jakarta Sans" w:hAnsi="Plus Jakarta Sans"/><w:color w:val="0B1310"/><w:sz w:val="20"/><w:szCs w:val="20"/></w:rPr><w:t xml:space="preserve">Automaticé flujos de trabajo con herramientas no-code/low-code, reduciendo el tiempo de tareas manuales en promedio 15 horas por semana por estudiante.</w:t></w:r></w:p><w:p><w:pPr><w:tabs><w:tab w:val="right" w:pos="9026"/></w:tabs><w:spacing w:after="20" w:before="160"/></w:pPr><w:r><w:rPr><w:rFonts w:ascii="Plus Jakarta Sans" w:cs="Plus Jakarta Sans" w:eastAsia="Plus Jakarta Sans" w:hAnsi="Plus Jakarta Sans"/><w:b/><w:bCs/><w:color w:val="0B1310"/><w:sz w:val="22"/><w:szCs w:val="22"/></w:rPr><w:t xml:space="preserve">Ingeniero de Datos &amp; Desarrollador Python</w:t></w:r><w:r><w:rPr><w:sz w:val="22"/><w:szCs w:val="22"/></w:rPr><w:t xml:space="preserve">	</w:t></w:r><w:r><w:rPr><w:rFonts w:ascii="Plus Jakarta Sans" w:cs="Plus Jakarta Sans" w:eastAsia="Plus Jakarta Sans" w:hAnsi="Plus Jakarta Sans"/><w:b/><w:bCs/><w:color w:val="0C9B6A"/><w:sz w:val="20"/><w:szCs w:val="20"/></w:rPr><w:t xml:space="preserve">Dic 2024 – Ago 2025</w:t></w:r></w:p><w:p><w:pPr><w:spacing w:after="60"/></w:pPr><w:r><w:rPr><w:rFonts w:ascii="Plus Jakarta Sans" w:cs="Plus Jakarta Sans" w:eastAsia="Plus Jakarta Sans" w:hAnsi="Plus Jakarta Sans"/><w:i/><w:iCs/><w:color w:val="5D6B64"/><w:sz w:val="20"/><w:szCs w:val="20"/></w:rPr><w:t xml:space="preserve">N-iX · Medellín</w:t></w:r></w:p><w:p><w:pPr><w:spacing w:after="40"/><w:ind w:left="360"/></w:pPr><w:r><w:rPr><w:rFonts w:ascii="Plus Jakarta Sans" w:cs="Plus Jakarta Sans" w:eastAsia="Plus Jakarta Sans" w:hAnsi="Plus Jakarta Sans"/><w:color w:val="0C9B6A"/><w:sz w:val="20"/><w:szCs w:val="20"/></w:rPr><w:t xml:space="preserve">→  </w:t></w:r><w:r><w:rPr><w:rFonts w:ascii="Plus Jakarta Sans" w:cs="Plus Jakarta Sans" w:eastAsia="Plus Jakarta Sans" w:hAnsi="Plus Jakarta Sans"/><w:color w:val="0B1310"/><w:sz w:val="20"/><w:szCs w:val="20"/></w:rPr><w:t xml:space="preserve">Orquesté la migración de modelos complejos de riesgo crediticio de R legado a Python productivo (FastAPI), reduciendo la latencia de ejecución un 40% y habilitando scoring en tiempo real.</w:t></w:r></w:p><w:p><w:pPr><w:spacing w:after="40"/><w:ind w:left="360"/></w:pPr><w:r><w:rPr><w:rFonts w:ascii="Plus Jakarta Sans" w:cs="Plus Jakarta Sans" w:eastAsia="Plus Jakarta Sans" w:hAnsi="Plus Jakarta Sans"/><w:color w:val="0C9B6A"/><w:sz w:val="20"/><w:szCs w:val="20"/></w:rPr><w:t xml:space="preserve">→  </w:t></w:r><w:r><w:rPr><w:rFonts w:ascii="Plus Jakarta Sans" w:cs="Plus Jakarta Sans" w:eastAsia="Plus Jakarta Sans" w:hAnsi="Plus Jakarta Sans"/><w:color w:val="0B1310"/><w:sz w:val="20"/><w:szCs w:val="20"/></w:rPr><w:t xml:space="preserve">Arquitecté pipelines ETL/ELT automatizados en AWS (Glue, S3, Redshift) para procesar datasets logísticos de múltiples terabytes, garantizando 99.9% de integridad de datos.</w:t></w:r></w:p><w:p><w:pPr><w:spacing w:after="40"/><w:ind w:left="360"/></w:pPr><w:r><w:rPr><w:rFonts w:ascii="Plus Jakarta Sans" w:cs="Plus Jakarta Sans" w:eastAsia="Plus Jakarta Sans" w:hAnsi="Plus Jakarta Sans"/><w:color w:val="0C9B6A"/><w:sz w:val="20"/><w:szCs w:val="20"/></w:rPr><w:t xml:space="preserve">→  </w:t></w:r><w:r><w:rPr><w:rFonts w:ascii="Plus Jakarta Sans" w:cs="Plus Jakarta Sans" w:eastAsia="Plus Jakarta Sans" w:hAnsi="Plus Jakarta Sans"/><w:color w:val="0B1310"/><w:sz w:val="20"/><w:szCs w:val="20"/></w:rPr><w:t xml:space="preserve">Diseñé suite de pruebas robusta con Pytest — 90% de cobertura de código, eliminando bugs críticos en catálogos de datos financieros de alto impacto.</w:t></w:r></w:p><w:p><w:pPr><w:spacing w:after="40"/><w:ind w:left="360"/></w:pPr><w:r><w:rPr><w:rFonts w:ascii="Plus Jakarta Sans" w:cs="Plus Jakarta Sans" w:eastAsia="Plus Jakarta Sans" w:hAnsi="Plus Jakarta Sans"/><w:color w:val="0C9B6A"/><w:sz w:val="20"/><w:szCs w:val="20"/></w:rPr><w:t xml:space="preserve">→  </w:t></w:r><w:r><w:rPr><w:rFonts w:ascii="Plus Jakarta Sans" w:cs="Plus Jakarta Sans" w:eastAsia="Plus Jakarta Sans" w:hAnsi="Plus Jakarta Sans"/><w:color w:val="0B1310"/><w:sz w:val="20"/><w:szCs w:val="20"/></w:rPr><w:t xml:space="preserve">Optimicé rendimiento SQL y modelado de datos (Star Schema), logrando 25% de reducción en costos de cómputo en la nube y dashboards BI más ágiles.</w:t></w:r></w:p><w:p><w:pPr><w:tabs><w:tab w:val="right" w:pos="9026"/></w:tabs><w:spacing w:after="20" w:before="160"/></w:pPr><w:r><w:rPr><w:rFonts w:ascii="Plus Jakarta Sans" w:cs="Plus Jakarta Sans" w:eastAsia="Plus Jakarta Sans" w:hAnsi="Plus Jakarta Sans"/><w:b/><w:bCs/><w:color w:val="0B1310"/><w:sz w:val="22"/><w:szCs w:val="22"/></w:rPr><w:t xml:space="preserve">Especialista en Datos &amp; Ingeniero Financiero</w:t></w:r><w:r><w:rPr><w:sz w:val="22"/><w:szCs w:val="22"/></w:rPr><w:t xml:space="preserve">	</w:t></w:r><w:r><w:rPr><w:rFonts w:ascii="Plus Jakarta Sans" w:cs="Plus Jakarta Sans" w:eastAsia="Plus Jakarta Sans" w:hAnsi="Plus Jakarta Sans"/><w:b/><w:bCs/><w:color w:val="0C9B6A"/><w:sz w:val="20"/><w:szCs w:val="20"/></w:rPr><w:t xml:space="preserve">Feb 2023 – Dic 2024</w:t></w:r></w:p><w:p><w:pPr><w:spacing w:after="60"/></w:pPr><w:r><w:rPr><w:rFonts w:ascii="Plus Jakarta Sans" w:cs="Plus Jakarta Sans" w:eastAsia="Plus Jakarta Sans" w:hAnsi="Plus Jakarta Sans"/><w:i/><w:iCs/><w:color w:val="5D6B64"/><w:sz w:val="20"/><w:szCs w:val="20"/></w:rPr><w:t xml:space="preserve">Freelance · Medellín</w:t></w:r></w:p><w:p><w:pPr><w:spacing w:after="40"/><w:ind w:left="360"/></w:pPr><w:r><w:rPr><w:rFonts w:ascii="Plus Jakarta Sans" w:cs="Plus Jakarta Sans" w:eastAsia="Plus Jakarta Sans" w:hAnsi="Plus Jakarta Sans"/><w:color w:val="0C9B6A"/><w:sz w:val="20"/><w:szCs w:val="20"/></w:rPr><w:t xml:space="preserve">→  </w:t></w:r><w:r><w:rPr><w:rFonts w:ascii="Plus Jakarta Sans" w:cs="Plus Jakarta Sans" w:eastAsia="Plus Jakarta Sans" w:hAnsi="Plus Jakarta Sans"/><w:color w:val="0B1310"/><w:sz w:val="20"/><w:szCs w:val="20"/></w:rPr><w:t xml:space="preserve">Diseñé e implementé dashboards financieros y REST APIs (FastAPI) para clientes corporativos, automatizando el 100% de los ciclos de reporte financiero semanal.</w:t></w:r></w:p><w:p><w:pPr><w:spacing w:after="40"/><w:ind w:left="360"/></w:pPr><w:r><w:rPr><w:rFonts w:ascii="Plus Jakarta Sans" w:cs="Plus Jakarta Sans" w:eastAsia="Plus Jakarta Sans" w:hAnsi="Plus Jakarta Sans"/><w:color w:val="0C9B6A"/><w:sz w:val="20"/><w:szCs w:val="20"/></w:rPr><w:t xml:space="preserve">→  </w:t></w:r><w:r><w:rPr><w:rFonts w:ascii="Plus Jakarta Sans" w:cs="Plus Jakarta Sans" w:eastAsia="Plus Jakarta Sans" w:hAnsi="Plus Jakarta Sans"/><w:color w:val="0B1310"/><w:sz w:val="20"/><w:szCs w:val="20"/></w:rPr><w:t xml:space="preserve">Construí modelos predictivos de series de tiempo para pronóstico de variables económicas, superando benchmarks manuales previos en un 20% de precisión predictiva.</w:t></w:r></w:p><w:p><w:pPr><w:spacing w:after="40"/><w:ind w:left="360"/></w:pPr><w:r><w:rPr><w:rFonts w:ascii="Plus Jakarta Sans" w:cs="Plus Jakarta Sans" w:eastAsia="Plus Jakarta Sans" w:hAnsi="Plus Jakarta Sans"/><w:color w:val="0C9B6A"/><w:sz w:val="20"/><w:szCs w:val="20"/></w:rPr><w:t xml:space="preserve">→  </w:t></w:r><w:r><w:rPr><w:rFonts w:ascii="Plus Jakarta Sans" w:cs="Plus Jakarta Sans" w:eastAsia="Plus Jakarta Sans" w:hAnsi="Plus Jakarta Sans"/><w:color w:val="0B1310"/><w:sz w:val="20"/><w:szCs w:val="20"/></w:rPr><w:t xml:space="preserve">Administré entornos Snowflake &amp; AWS para medianas empresas, implementando mejores prácticas de DataOps que redujeron el tiempo de inactividad de datos en un 65%.</w:t></w:r></w:p><w:p><w:pPr><w:tabs><w:tab w:val="right" w:pos="9026"/></w:tabs><w:spacing w:after="20" w:before="160"/></w:pPr><w:r><w:rPr><w:rFonts w:ascii="Plus Jakarta Sans" w:cs="Plus Jakarta Sans" w:eastAsia="Plus Jakarta Sans" w:hAnsi="Plus Jakarta Sans"/><w:b/><w:bCs/><w:color w:val="0B1310"/><w:sz w:val="22"/><w:szCs w:val="22"/></w:rPr><w:t xml:space="preserve">Científico de Datos &amp; Analista de Project Finance</w:t></w:r><w:r><w:rPr><w:sz w:val="22"/><w:szCs w:val="22"/></w:rPr><w:t xml:space="preserve">	</w:t></w:r><w:r><w:rPr><w:rFonts w:ascii="Plus Jakarta Sans" w:cs="Plus Jakarta Sans" w:eastAsia="Plus Jakarta Sans" w:hAnsi="Plus Jakarta Sans"/><w:b/><w:bCs/><w:color w:val="0C9B6A"/><w:sz w:val="20"/><w:szCs w:val="20"/></w:rPr><w:t xml:space="preserve">Ago 2021 – Ene 2023</w:t></w:r></w:p><w:p><w:pPr><w:spacing w:after="60"/></w:pPr><w:r><w:rPr><w:rFonts w:ascii="Plus Jakarta Sans" w:cs="Plus Jakarta Sans" w:eastAsia="Plus Jakarta Sans" w:hAnsi="Plus Jakarta Sans"/><w:i/><w:iCs/><w:color w:val="5D6B64"/><w:sz w:val="20"/><w:szCs w:val="20"/></w:rPr><w:t xml:space="preserve">Colanta · Medellín</w:t></w:r></w:p><w:p><w:pPr><w:spacing w:after="40"/><w:ind w:left="360"/></w:pPr><w:r><w:rPr><w:rFonts w:ascii="Plus Jakarta Sans" w:cs="Plus Jakarta Sans" w:eastAsia="Plus Jakarta Sans" w:hAnsi="Plus Jakarta Sans"/><w:color w:val="0C9B6A"/><w:sz w:val="20"/><w:szCs w:val="20"/></w:rPr><w:t xml:space="preserve">→  </w:t></w:r><w:r><w:rPr><w:rFonts w:ascii="Plus Jakarta Sans" w:cs="Plus Jakarta Sans" w:eastAsia="Plus Jakarta Sans" w:hAnsi="Plus Jakarta Sans"/><w:color w:val="0B1310"/><w:sz w:val="20"/><w:szCs w:val="20"/></w:rPr><w:t xml:space="preserve">Desarrollé y desplegué modelos de predicción de demanda con PyTorch y Scikit-learn (+15% de precisión), generando ahorros estimados de $200K en desperdicios logísticos anuales.</w:t></w:r></w:p><w:p><w:pPr><w:spacing w:after="40"/><w:ind w:left="360"/></w:pPr><w:r><w:rPr><w:rFonts w:ascii="Plus Jakarta Sans" w:cs="Plus Jakarta Sans" w:eastAsia="Plus Jakarta Sans" w:hAnsi="Plus Jakarta Sans"/><w:color w:val="0C9B6A"/><w:sz w:val="20"/><w:szCs w:val="20"/></w:rPr><w:t xml:space="preserve">→  </w:t></w:r><w:r><w:rPr><w:rFonts w:ascii="Plus Jakarta Sans" w:cs="Plus Jakarta Sans" w:eastAsia="Plus Jakarta Sans" w:hAnsi="Plus Jakarta Sans"/><w:color w:val="0B1310"/><w:sz w:val="20"/><w:szCs w:val="20"/></w:rPr><w:t xml:space="preserve">Usé PySpark en AWS para procesar grandes volúmenes de datos contables, identificando más de $50K en irregularidades fiscales mediante ingeniería de características avanzada.</w:t></w:r></w:p><w:p><w:pPr><w:spacing w:after="40"/><w:ind w:left="360"/></w:pPr><w:r><w:rPr><w:rFonts w:ascii="Plus Jakarta Sans" w:cs="Plus Jakarta Sans" w:eastAsia="Plus Jakarta Sans" w:hAnsi="Plus Jakarta Sans"/><w:color w:val="0C9B6A"/><w:sz w:val="20"/><w:szCs w:val="20"/></w:rPr><w:t xml:space="preserve">→  </w:t></w:r><w:r><w:rPr><w:rFonts w:ascii="Plus Jakarta Sans" w:cs="Plus Jakarta Sans" w:eastAsia="Plus Jakarta Sans" w:hAnsi="Plus Jakarta Sans"/><w:color w:val="0B1310"/><w:sz w:val="20"/><w:szCs w:val="20"/></w:rPr><w:t xml:space="preserve">Visualicé KPIs financieros críticos con Power BI y Qlik Sense, reduciendo el tiempo de análisis de evaluaciones de riesgo trimestrales de días a minutos.</w:t></w:r></w:p><w:p><w:pPr><w:pBdr><w:bottom w:val="single" w:color="0C9B6A" w:sz="8" w:space="4"/></w:pBdr><w:spacing w:after="80" w:before="280"/></w:pPr><w:r><w:rPr><w:rFonts w:ascii="Space Grotesk" w:cs="Space Grotesk" w:eastAsia="Space Grotesk" w:hAnsi="Space Grotesk"/><w:b/><w:bCs/><w:color w:val="0C9B6A"/><w:sz w:val="24"/><w:szCs w:val="24"/></w:rPr><w:t xml:space="preserve">HABILIDADES TÉCNICAS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000"/><w:gridCol w:w="7360"/></w:tblGrid><w:tr><w:tc><w:tcPr><w:tcW w:type="dxa" w:w="2000"/><w:tcBorders><w:top w:val="none" w:color="FFFFFF" w:sz="0"/><w:left w:val="none" w:color="FFFFFF" w:sz="0"/><w:bottom w:val="none" w:color="FFFFFF" w:sz="0"/><w:right w:val="none" w:color="FFFFFF" w:sz="0"/></w:tcBorders><w:shd w:fill="EEF9F3" w:val="clear"/><w:tcMar><w:top w:type="dxa" w:w="80"/><w:left w:type="dxa" w:w="120"/><w:bottom w:type="dxa" w:w="80"/><w:right w:type="dxa" w:w="120"/></w:tcMar></w:tcPr><w:p><w:r><w:rPr><w:rFonts w:ascii="Plus Jakarta Sans" w:cs="Plus Jakarta Sans" w:eastAsia="Plus Jakarta Sans" w:hAnsi="Plus Jakarta Sans"/><w:b/><w:bCs/><w:color w:val="0C9B6A"/><w:sz w:val="19"/><w:szCs w:val="19"/></w:rPr><w:t xml:space="preserve">IA &amp; LLM</w:t></w:r></w:p></w:tc><w:tc><w:tcPr><w:tcW w:type="dxa" w:w="7360"/><w:tcBorders><w:top w:val="none" w:color="FFFFFF" w:sz="0"/><w:left w:val="none" w:color="FFFFFF" w:sz="0"/><w:bottom w:val="none" w:color="FFFFFF" w:sz="0"/><w:right w:val="none" w:color="FFFFFF" w:sz="0"/></w:tcBorders><w:tcMar><w:top w:type="dxa" w:w="80"/><w:left w:type="dxa" w:w="160"/><w:bottom w:type="dxa" w:w="80"/><w:right w:type="dxa" w:w="120"/></w:tcMar></w:tcPr><w:p><w:r><w:rPr><w:rFonts w:ascii="Plus Jakarta Sans" w:cs="Plus Jakarta Sans" w:eastAsia="Plus Jakarta Sans" w:hAnsi="Plus Jakarta Sans"/><w:color w:val="0B1310"/><w:sz w:val="19"/><w:szCs w:val="19"/></w:rPr><w:t xml:space="preserve">RAG Pipelines · Arquitecturas Agénticas · Mitigación de Alucinaciones · Prompt Engineering · LangChain · OpenAI / Claude · IA Ética</w:t></w:r></w:p></w:tc></w:tr><w:tr><w:tc><w:tcPr><w:tcW w:type="dxa" w:w="2000"/><w:tcBorders><w:top w:val="none" w:color="FFFFFF" w:sz="0"/><w:left w:val="none" w:color="FFFFFF" w:sz="0"/><w:bottom w:val="none" w:color="FFFFFF" w:sz="0"/><w:right w:val="none" w:color="FFFFFF" w:sz="0"/></w:tcBorders><w:shd w:fill="EEF9F3" w:val="clear"/><w:tcMar><w:top w:type="dxa" w:w="80"/><w:left w:type="dxa" w:w="120"/><w:bottom w:type="dxa" w:w="80"/><w:right w:type="dxa" w:w="120"/></w:tcMar></w:tcPr><w:p><w:r><w:rPr><w:rFonts w:ascii="Plus Jakarta Sans" w:cs="Plus Jakarta Sans" w:eastAsia="Plus Jakarta Sans" w:hAnsi="Plus Jakarta Sans"/><w:b/><w:bCs/><w:color w:val="0C9B6A"/><w:sz w:val="19"/><w:szCs w:val="19"/></w:rPr><w:t xml:space="preserve">MLOps</w:t></w:r></w:p></w:tc><w:tc><w:tcPr><w:tcW w:type="dxa" w:w="7360"/><w:tcBorders><w:top w:val="none" w:color="FFFFFF" w:sz="0"/><w:left w:val="none" w:color="FFFFFF" w:sz="0"/><w:bottom w:val="none" w:color="FFFFFF" w:sz="0"/><w:right w:val="none" w:color="FFFFFF" w:sz="0"/></w:tcBorders><w:tcMar><w:top w:type="dxa" w:w="80"/><w:left w:type="dxa" w:w="160"/><w:bottom w:type="dxa" w:w="80"/><w:right w:type="dxa" w:w="120"/></w:tcMar></w:tcPr><w:p><w:r><w:rPr><w:rFonts w:ascii="Plus Jakarta Sans" w:cs="Plus Jakarta Sans" w:eastAsia="Plus Jakarta Sans" w:hAnsi="Plus Jakarta Sans"/><w:color w:val="0B1310"/><w:sz w:val="19"/><w:szCs w:val="19"/></w:rPr><w:t xml:space="preserve">Docker · FastAPI · Kubernetes · Snowflake · AWS · MLflow · DVC · Airflow · ETL/ELT · Terraform</w:t></w:r></w:p></w:tc></w:tr><w:tr><w:tc><w:tcPr><w:tcW w:type="dxa" w:w="2000"/><w:tcBorders><w:top w:val="none" w:color="FFFFFF" w:sz="0"/><w:left w:val="none" w:color="FFFFFF" w:sz="0"/><w:bottom w:val="none" w:color="FFFFFF" w:sz="0"/><w:right w:val="none" w:color="FFFFFF" w:sz="0"/></w:tcBorders><w:shd w:fill="EEF9F3" w:val="clear"/><w:tcMar><w:top w:type="dxa" w:w="80"/><w:left w:type="dxa" w:w="120"/><w:bottom w:type="dxa" w:w="80"/><w:right w:type="dxa" w:w="120"/></w:tcMar></w:tcPr><w:p><w:r><w:rPr><w:rFonts w:ascii="Plus Jakarta Sans" w:cs="Plus Jakarta Sans" w:eastAsia="Plus Jakarta Sans" w:hAnsi="Plus Jakarta Sans"/><w:b/><w:bCs/><w:color w:val="0C9B6A"/><w:sz w:val="19"/><w:szCs w:val="19"/></w:rPr><w:t xml:space="preserve">Lenguajes</w:t></w:r></w:p></w:tc><w:tc><w:tcPr><w:tcW w:type="dxa" w:w="7360"/><w:tcBorders><w:top w:val="none" w:color="FFFFFF" w:sz="0"/><w:left w:val="none" w:color="FFFFFF" w:sz="0"/><w:bottom w:val="none" w:color="FFFFFF" w:sz="0"/><w:right w:val="none" w:color="FFFFFF" w:sz="0"/></w:tcBorders><w:tcMar><w:top w:type="dxa" w:w="80"/><w:left w:type="dxa" w:w="160"/><w:bottom w:type="dxa" w:w="80"/><w:right w:type="dxa" w:w="120"/></w:tcMar></w:tcPr><w:p><w:r><w:rPr><w:rFonts w:ascii="Plus Jakarta Sans" w:cs="Plus Jakarta Sans" w:eastAsia="Plus Jakarta Sans" w:hAnsi="Plus Jakarta Sans"/><w:color w:val="0B1310"/><w:sz w:val="19"/><w:szCs w:val="19"/></w:rPr><w:t xml:space="preserve">Python · SQL · R · JavaScript</w:t></w:r></w:p></w:tc></w:tr><w:tr><w:tc><w:tcPr><w:tcW w:type="dxa" w:w="2000"/><w:tcBorders><w:top w:val="none" w:color="FFFFFF" w:sz="0"/><w:left w:val="none" w:color="FFFFFF" w:sz="0"/><w:bottom w:val="none" w:color="FFFFFF" w:sz="0"/><w:right w:val="none" w:color="FFFFFF" w:sz="0"/></w:tcBorders><w:shd w:fill="EEF9F3" w:val="clear"/><w:tcMar><w:top w:type="dxa" w:w="80"/><w:left w:type="dxa" w:w="120"/><w:bottom w:type="dxa" w:w="80"/><w:right w:type="dxa" w:w="120"/></w:tcMar></w:tcPr><w:p><w:r><w:rPr><w:rFonts w:ascii="Plus Jakarta Sans" w:cs="Plus Jakarta Sans" w:eastAsia="Plus Jakarta Sans" w:hAnsi="Plus Jakarta Sans"/><w:b/><w:bCs/><w:color w:val="0C9B6A"/><w:sz w:val="19"/><w:szCs w:val="19"/></w:rPr><w:t xml:space="preserve">Ingeniería Financiera</w:t></w:r></w:p></w:tc><w:tc><w:tcPr><w:tcW w:type="dxa" w:w="7360"/><w:tcBorders><w:top w:val="none" w:color="FFFFFF" w:sz="0"/><w:left w:val="none" w:color="FFFFFF" w:sz="0"/><w:bottom w:val="none" w:color="FFFFFF" w:sz="0"/><w:right w:val="none" w:color="FFFFFF" w:sz="0"/></w:tcBorders><w:tcMar><w:top w:type="dxa" w:w="80"/><w:left w:type="dxa" w:w="160"/><w:bottom w:type="dxa" w:w="80"/><w:right w:type="dxa" w:w="120"/></w:tcMar></w:tcPr><w:p><w:r><w:rPr><w:rFonts w:ascii="Plus Jakarta Sans" w:cs="Plus Jakarta Sans" w:eastAsia="Plus Jakarta Sans" w:hAnsi="Plus Jakarta Sans"/><w:color w:val="0B1310"/><w:sz w:val="19"/><w:szCs w:val="19"/></w:rPr><w:t xml:space="preserve">Gestión de Riesgo · Modelado VaR · Análisis de Riesgo Estocástico · Series de Tiempo · Algoritmos Tributarios</w:t></w:r></w:p></w:tc></w:tr><w:tr><w:tc><w:tcPr><w:tcW w:type="dxa" w:w="2000"/><w:tcBorders><w:top w:val="none" w:color="FFFFFF" w:sz="0"/><w:left w:val="none" w:color="FFFFFF" w:sz="0"/><w:bottom w:val="none" w:color="FFFFFF" w:sz="0"/><w:right w:val="none" w:color="FFFFFF" w:sz="0"/></w:tcBorders><w:shd w:fill="EEF9F3" w:val="clear"/><w:tcMar><w:top w:type="dxa" w:w="80"/><w:left w:type="dxa" w:w="120"/><w:bottom w:type="dxa" w:w="80"/><w:right w:type="dxa" w:w="120"/></w:tcMar></w:tcPr><w:p><w:r><w:rPr><w:rFonts w:ascii="Plus Jakarta Sans" w:cs="Plus Jakarta Sans" w:eastAsia="Plus Jakarta Sans" w:hAnsi="Plus Jakarta Sans"/><w:b/><w:bCs/><w:color w:val="0C9B6A"/><w:sz w:val="19"/><w:szCs w:val="19"/></w:rPr><w:t xml:space="preserve">Datos &amp; BI</w:t></w:r></w:p></w:tc><w:tc><w:tcPr><w:tcW w:type="dxa" w:w="7360"/><w:tcBorders><w:top w:val="none" w:color="FFFFFF" w:sz="0"/><w:left w:val="none" w:color="FFFFFF" w:sz="0"/><w:bottom w:val="none" w:color="FFFFFF" w:sz="0"/><w:right w:val="none" w:color="FFFFFF" w:sz="0"/></w:tcBorders><w:tcMar><w:top w:type="dxa" w:w="80"/><w:left w:type="dxa" w:w="160"/><w:bottom w:type="dxa" w:w="80"/><w:right w:type="dxa" w:w="120"/></w:tcMar></w:tcPr><w:p><w:r><w:rPr><w:rFonts w:ascii="Plus Jakarta Sans" w:cs="Plus Jakarta Sans" w:eastAsia="Plus Jakarta Sans" w:hAnsi="Plus Jakarta Sans"/><w:color w:val="0B1310"/><w:sz w:val="19"/><w:szCs w:val="19"/></w:rPr><w:t xml:space="preserve">PySpark · PostgreSQL · Pinecone · Chroma · Power BI · Qlik Sense · Redshift</w:t></w:r></w:p></w:tc></w:tr></w:tbl><w:p><w:pPr><w:pBdr><w:bottom w:val="single" w:color="0C9B6A" w:sz="8" w:space="4"/></w:pBdr><w:spacing w:after="80" w:before="280"/></w:pPr><w:r><w:rPr><w:rFonts w:ascii="Space Grotesk" w:cs="Space Grotesk" w:eastAsia="Space Grotesk" w:hAnsi="Space Grotesk"/><w:b/><w:bCs/><w:color w:val="0C9B6A"/><w:sz w:val="24"/><w:szCs w:val="24"/></w:rPr><w:t xml:space="preserve">FORMACIÓN ACADÉMICA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100"/><w:gridCol w:w="8260"/></w:tblGrid><w:tr><w:tc><w:tcPr><w:tcW w:type="dxa" w:w="1100"/><w:tcBorders><w:top w:val="none" w:color="FFFFFF" w:sz="0"/><w:left w:val="none" w:color="FFFFFF" w:sz="0"/><w:bottom w:val="none" w:color="FFFFFF" w:sz="0"/><w:right w:val="none" w:color="FFFFFF" w:sz="0"/></w:tcBorders><w:shd w:fill="F1F4F1" w:val="clear"/><w:tcMar><w:top w:type="dxa" w:w="80"/><w:left w:type="dxa" w:w="120"/><w:bottom w:type="dxa" w:w="80"/><w:right w:type="dxa" w:w="120"/></w:tcMar></w:tcPr><w:p><w:r><w:rPr><w:rFonts w:ascii="Plus Jakarta Sans" w:cs="Plus Jakarta Sans" w:eastAsia="Plus Jakarta Sans" w:hAnsi="Plus Jakarta Sans"/><w:b/><w:bCs/><w:color w:val="0C9B6A"/><w:sz w:val="20"/><w:szCs w:val="20"/></w:rPr><w:t xml:space="preserve">2021</w:t></w:r></w:p></w:tc><w:tc><w:tcPr><w:tcW w:type="dxa" w:w="8260"/><w:tcBorders><w:top w:val="none" w:color="FFFFFF" w:sz="0"/><w:left w:val="none" w:color="FFFFFF" w:sz="0"/><w:bottom w:val="none" w:color="FFFFFF" w:sz="0"/><w:right w:val="none" w:color="FFFFFF" w:sz="0"/></w:tcBorders><w:tcMar><w:top w:type="dxa" w:w="80"/><w:left w:type="dxa" w:w="200"/><w:bottom w:type="dxa" w:w="80"/><w:right w:type="dxa" w:w="120"/></w:tcMar></w:tcPr><w:p><w:pPr><w:spacing w:after="20"/></w:pPr><w:r><w:rPr><w:rFonts w:ascii="Plus Jakarta Sans" w:cs="Plus Jakarta Sans" w:eastAsia="Plus Jakarta Sans" w:hAnsi="Plus Jakarta Sans"/><w:b/><w:bCs/><w:color w:val="0B1310"/><w:sz w:val="20"/><w:szCs w:val="20"/></w:rPr><w:t xml:space="preserve">Posgrado en Gestión de Riesgo Financiero</w:t></w:r></w:p><w:p><w:pPr><w:spacing w:after="20"/></w:pPr><w:r><w:rPr><w:rFonts w:ascii="Plus Jakarta Sans" w:cs="Plus Jakarta Sans" w:eastAsia="Plus Jakarta Sans" w:hAnsi="Plus Jakarta Sans"/><w:i/><w:iCs/><w:color w:val="5D6B64"/><w:sz w:val="19"/><w:szCs w:val="19"/></w:rPr><w:t xml:space="preserve">Universidad de Medellín</w:t></w:r></w:p><w:p><w:r><w:rPr><w:rFonts w:ascii="Plus Jakarta Sans" w:cs="Plus Jakarta Sans" w:eastAsia="Plus Jakarta Sans" w:hAnsi="Plus Jakarta Sans"/><w:color w:val="5D6B64"/><w:sz w:val="18"/><w:szCs w:val="18"/></w:rPr><w:t xml:space="preserve">Modelado ML, Valor en Riesgo (VaR) y análisis de riesgo estocástico.</w:t></w:r></w:p></w:tc></w:tr><w:tr><w:tc><w:tcPr><w:tcW w:type="dxa" w:w="1100"/><w:tcBorders><w:top w:val="none" w:color="FFFFFF" w:sz="0"/><w:left w:val="none" w:color="FFFFFF" w:sz="0"/><w:bottom w:val="none" w:color="FFFFFF" w:sz="0"/><w:right w:val="none" w:color="FFFFFF" w:sz="0"/></w:tcBorders><w:shd w:fill="F1F4F1" w:val="clear"/><w:tcMar><w:top w:type="dxa" w:w="80"/><w:left w:type="dxa" w:w="120"/><w:bottom w:type="dxa" w:w="80"/><w:right w:type="dxa" w:w="120"/></w:tcMar></w:tcPr><w:p><w:r><w:rPr><w:rFonts w:ascii="Plus Jakarta Sans" w:cs="Plus Jakarta Sans" w:eastAsia="Plus Jakarta Sans" w:hAnsi="Plus Jakarta Sans"/><w:b/><w:bCs/><w:color w:val="0C9B6A"/><w:sz w:val="20"/><w:szCs w:val="20"/></w:rPr><w:t xml:space="preserve">2020</w:t></w:r></w:p></w:tc><w:tc><w:tcPr><w:tcW w:type="dxa" w:w="8260"/><w:tcBorders><w:top w:val="none" w:color="FFFFFF" w:sz="0"/><w:left w:val="none" w:color="FFFFFF" w:sz="0"/><w:bottom w:val="none" w:color="FFFFFF" w:sz="0"/><w:right w:val="none" w:color="FFFFFF" w:sz="0"/></w:tcBorders><w:tcMar><w:top w:type="dxa" w:w="80"/><w:left w:type="dxa" w:w="200"/><w:bottom w:type="dxa" w:w="80"/><w:right w:type="dxa" w:w="120"/></w:tcMar></w:tcPr><w:p><w:pPr><w:spacing w:after="20"/></w:pPr><w:r><w:rPr><w:rFonts w:ascii="Plus Jakarta Sans" w:cs="Plus Jakarta Sans" w:eastAsia="Plus Jakarta Sans" w:hAnsi="Plus Jakarta Sans"/><w:b/><w:bCs/><w:color w:val="0B1310"/><w:sz w:val="20"/><w:szCs w:val="20"/></w:rPr><w:t xml:space="preserve">Posgrado en Legislación Tributaria</w:t></w:r></w:p><w:p><w:pPr><w:spacing w:after="20"/></w:pPr><w:r><w:rPr><w:rFonts w:ascii="Plus Jakarta Sans" w:cs="Plus Jakarta Sans" w:eastAsia="Plus Jakarta Sans" w:hAnsi="Plus Jakarta Sans"/><w:i/><w:iCs/><w:color w:val="5D6B64"/><w:sz w:val="19"/><w:szCs w:val="19"/></w:rPr><w:t xml:space="preserve">UNAULA</w:t></w:r></w:p><w:p><w:r><w:rPr><w:rFonts w:ascii="Plus Jakarta Sans" w:cs="Plus Jakarta Sans" w:eastAsia="Plus Jakarta Sans" w:hAnsi="Plus Jakarta Sans"/><w:color w:val="5D6B64"/><w:sz w:val="18"/><w:szCs w:val="18"/></w:rPr><w:t xml:space="preserve">Algoritmos de cumplimiento tributario, reporte regulatorio automatizado e integridad de datos fiscales.</w:t></w:r></w:p></w:tc></w:tr><w:tr><w:tc><w:tcPr><w:tcW w:type="dxa" w:w="1100"/><w:tcBorders><w:top w:val="none" w:color="FFFFFF" w:sz="0"/><w:left w:val="none" w:color="FFFFFF" w:sz="0"/><w:bottom w:val="none" w:color="FFFFFF" w:sz="0"/><w:right w:val="none" w:color="FFFFFF" w:sz="0"/></w:tcBorders><w:shd w:fill="F1F4F1" w:val="clear"/><w:tcMar><w:top w:type="dxa" w:w="80"/><w:left w:type="dxa" w:w="120"/><w:bottom w:type="dxa" w:w="80"/><w:right w:type="dxa" w:w="120"/></w:tcMar></w:tcPr><w:p><w:r><w:rPr><w:rFonts w:ascii="Plus Jakarta Sans" w:cs="Plus Jakarta Sans" w:eastAsia="Plus Jakarta Sans" w:hAnsi="Plus Jakarta Sans"/><w:b/><w:bCs/><w:color w:val="0C9B6A"/><w:sz w:val="20"/><w:szCs w:val="20"/></w:rPr><w:t xml:space="preserve">2018</w:t></w:r></w:p></w:tc><w:tc><w:tcPr><w:tcW w:type="dxa" w:w="8260"/><w:tcBorders><w:top w:val="none" w:color="FFFFFF" w:sz="0"/><w:left w:val="none" w:color="FFFFFF" w:sz="0"/><w:bottom w:val="none" w:color="FFFFFF" w:sz="0"/><w:right w:val="none" w:color="FFFFFF" w:sz="0"/></w:tcBorders><w:tcMar><w:top w:type="dxa" w:w="80"/><w:left w:type="dxa" w:w="200"/><w:bottom w:type="dxa" w:w="80"/><w:right w:type="dxa" w:w="120"/></w:tcMar></w:tcPr><w:p><w:pPr><w:spacing w:after="20"/></w:pPr><w:r><w:rPr><w:rFonts w:ascii="Plus Jakarta Sans" w:cs="Plus Jakarta Sans" w:eastAsia="Plus Jakarta Sans" w:hAnsi="Plus Jakarta Sans"/><w:b/><w:bCs/><w:color w:val="0B1310"/><w:sz w:val="20"/><w:szCs w:val="20"/></w:rPr><w:t xml:space="preserve">Ingeniero Financiero — Pregrado</w:t></w:r></w:p><w:p><w:pPr><w:spacing w:after="20"/></w:pPr><w:r><w:rPr><w:rFonts w:ascii="Plus Jakarta Sans" w:cs="Plus Jakarta Sans" w:eastAsia="Plus Jakarta Sans" w:hAnsi="Plus Jakarta Sans"/><w:i/><w:iCs/><w:color w:val="5D6B64"/><w:sz w:val="19"/><w:szCs w:val="19"/></w:rPr><w:t xml:space="preserve">Universidad de Medellín</w:t></w:r></w:p><w:p><w:r><w:rPr><w:rFonts w:ascii="Plus Jakarta Sans" w:cs="Plus Jakarta Sans" w:eastAsia="Plus Jakarta Sans" w:hAnsi="Plus Jakarta Sans"/><w:color w:val="5D6B64"/><w:sz w:val="18"/><w:szCs w:val="18"/></w:rPr><w:t xml:space="preserve">Carrera cuantitativa de cinco años — base que une finanzas e ingeniería.</w:t></w:r></w:p></w:tc></w:tr></w:tbl><w:p><w:pPr><w:pBdr><w:bottom w:val="single" w:color="0C9B6A" w:sz="8" w:space="4"/></w:pBdr><w:spacing w:after="80" w:before="280"/></w:pPr><w:r><w:rPr><w:rFonts w:ascii="Space Grotesk" w:cs="Space Grotesk" w:eastAsia="Space Grotesk" w:hAnsi="Space Grotesk"/><w:b/><w:bCs/><w:color w:val="0C9B6A"/><w:sz w:val="24"/><w:szCs w:val="24"/></w:rPr><w:t xml:space="preserve">FORMACIÓN COMPLEMENTARIA</w:t></w:r></w:p><w:p><w:pPr><w:spacing w:after="0"/></w:pPr><w:r><w:rPr><w:rFonts w:ascii="Plus Jakarta Sans" w:cs="Plus Jakarta Sans" w:eastAsia="Plus Jakarta Sans" w:hAnsi="Plus Jakarta Sans"/><w:color w:val="0B1310"/><w:sz w:val="19"/><w:szCs w:val="19"/></w:rPr><w:t xml:space="preserve">Front-End Developer · Oracle ONE  ·  Data Science 4 All · Correlation One  ·  Data Scientist · Digital House  ·  Data Scientist · EAFIT  ·  Front-End · Comfenalco Antioquia  ·  Certificaciones Coursera &amp; LinkedIn Learning (2020–2023)</w:t></w:r></w:p><w:p><w:pPr><w:pBdr><w:bottom w:val="single" w:color="0C9B6A" w:sz="8" w:space="4"/></w:pBdr><w:spacing w:after="80" w:before="280"/></w:pPr><w:r><w:rPr><w:rFonts w:ascii="Space Grotesk" w:cs="Space Grotesk" w:eastAsia="Space Grotesk" w:hAnsi="Space Grotesk"/><w:b/><w:bCs/><w:color w:val="0C9B6A"/><w:sz w:val="24"/><w:szCs w:val="24"/></w:rPr><w:t xml:space="preserve">IDIOMAS</w:t></w:r></w:p><w:p><w:r><w:rPr><w:rFonts w:ascii="Plus Jakarta Sans" w:cs="Plus Jakarta Sans" w:eastAsia="Plus Jakarta Sans" w:hAnsi="Plus Jakarta Sans"/><w:color w:val="0B1310"/><w:sz w:val="20"/><w:szCs w:val="20"/></w:rPr><w:t xml:space="preserve">Español — Nativo     |     Inglés — Profesional (B2)</w:t></w:r></w:p><w:sectPr><w:pgSz w:w="12240" w:h="15840" w:orient="portrait"/><w:pgMar w:top="1080" w:right="1080" w:bottom="1080" w:left="108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mpfs-hvqr0yfp97o0s49" Type="http://schemas.openxmlformats.org/officeDocument/2006/relationships/hyperlink" Target="https://www.linkedin.com/in/faiber-andres-montes/" TargetMode="External"/><Relationship Id="rIdudszdnvtd2vbci631_hng" Type="http://schemas.openxmlformats.org/officeDocument/2006/relationships/hyperlink" Target="https://github.com/faiber198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2026-06-20T00:26:36.873Z</dcterms:created>
  <dcterms:modified xsi:type="dcterms:W3CDTF">2026-06-20T00:26:36.876Z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