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8A48" w14:textId="77777777" w:rsidR="00F548ED" w:rsidRDefault="00000000">
      <w:pPr>
        <w:pStyle w:val="Title"/>
      </w:pPr>
      <w:r>
        <w:t>SmartRPD — Application Workflow Documentation</w:t>
      </w:r>
    </w:p>
    <w:p w14:paraId="181ACF4A" w14:textId="29FC0839" w:rsidR="00F548ED" w:rsidRDefault="00E14683">
      <w:r>
        <w:rPr>
          <w:i/>
        </w:rPr>
        <w:t>Summarised workflow of the live-deployed SmartRPD web application.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7"/>
        <w:gridCol w:w="4549"/>
      </w:tblGrid>
      <w:tr w:rsidR="00F548ED" w14:paraId="77862AB8" w14:textId="77777777" w:rsidTr="00E14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7" w:type="dxa"/>
          </w:tcPr>
          <w:p w14:paraId="578F0945" w14:textId="77777777" w:rsidR="00F548ED" w:rsidRDefault="00000000">
            <w:r>
              <w:t>Document generated</w:t>
            </w:r>
          </w:p>
        </w:tc>
        <w:tc>
          <w:tcPr>
            <w:tcW w:w="4549" w:type="dxa"/>
          </w:tcPr>
          <w:p w14:paraId="25638F88" w14:textId="77777777" w:rsidR="00F548E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2026-08-06</w:t>
            </w:r>
          </w:p>
        </w:tc>
      </w:tr>
      <w:tr w:rsidR="00F548ED" w14:paraId="76DA813E" w14:textId="77777777" w:rsidTr="00E14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7" w:type="dxa"/>
          </w:tcPr>
          <w:p w14:paraId="7121DEA2" w14:textId="77777777" w:rsidR="00F548ED" w:rsidRDefault="00000000">
            <w:r>
              <w:t>Source commit</w:t>
            </w:r>
          </w:p>
        </w:tc>
        <w:tc>
          <w:tcPr>
            <w:tcW w:w="4549" w:type="dxa"/>
          </w:tcPr>
          <w:p w14:paraId="3B66EE8E" w14:textId="77777777" w:rsidR="00F548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d5d5121f12287c45b91d7a0d62acf017d6d98c64 (nyunt/dev-deploy)</w:t>
            </w:r>
          </w:p>
        </w:tc>
      </w:tr>
      <w:tr w:rsidR="00F548ED" w14:paraId="095F5C75" w14:textId="77777777" w:rsidTr="00E146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7" w:type="dxa"/>
          </w:tcPr>
          <w:p w14:paraId="379D288D" w14:textId="77777777" w:rsidR="00F548ED" w:rsidRDefault="00000000">
            <w:r>
              <w:t>Deployed to live site</w:t>
            </w:r>
          </w:p>
        </w:tc>
        <w:tc>
          <w:tcPr>
            <w:tcW w:w="4549" w:type="dxa"/>
          </w:tcPr>
          <w:p w14:paraId="23297AF9" w14:textId="77777777" w:rsidR="00F548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2026-08-06T08:55:00Z, build 23, https://faid123.github.io/.tmp-test-web/</w:t>
            </w:r>
          </w:p>
        </w:tc>
      </w:tr>
      <w:tr w:rsidR="00F548ED" w14:paraId="2718E2E9" w14:textId="77777777" w:rsidTr="00E14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7" w:type="dxa"/>
          </w:tcPr>
          <w:p w14:paraId="2A6A983F" w14:textId="77777777" w:rsidR="00F548ED" w:rsidRDefault="00000000">
            <w:r>
              <w:t>Prepared from</w:t>
            </w:r>
          </w:p>
        </w:tc>
        <w:tc>
          <w:tcPr>
            <w:tcW w:w="4549" w:type="dxa"/>
          </w:tcPr>
          <w:p w14:paraId="565F7503" w14:textId="77777777" w:rsidR="00F548E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source read (git archive of the commit above) — not from memory or the prior .docx bundle</w:t>
            </w:r>
          </w:p>
        </w:tc>
      </w:tr>
      <w:tr w:rsidR="00F548ED" w14:paraId="792CEA05" w14:textId="77777777" w:rsidTr="00E146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7" w:type="dxa"/>
          </w:tcPr>
          <w:p w14:paraId="00C5D0ED" w14:textId="77777777" w:rsidR="00F548ED" w:rsidRDefault="00000000">
            <w:r>
              <w:t>Companion files</w:t>
            </w:r>
          </w:p>
        </w:tc>
        <w:tc>
          <w:tcPr>
            <w:tcW w:w="4549" w:type="dxa"/>
          </w:tcPr>
          <w:p w14:paraId="3FECC421" w14:textId="77777777" w:rsidR="00F548E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flowchart-detailed.mmd.txt, flowchart-summary.mmd.txt (same folder)</w:t>
            </w:r>
          </w:p>
        </w:tc>
      </w:tr>
    </w:tbl>
    <w:p w14:paraId="667C10C7" w14:textId="77777777" w:rsidR="00E14683" w:rsidRDefault="00E14683" w:rsidP="00E14683">
      <w:pPr>
        <w:pStyle w:val="Heading2"/>
      </w:pPr>
    </w:p>
    <w:p w14:paraId="371AAA75" w14:textId="27E56708" w:rsidR="00E14683" w:rsidRDefault="00E14683" w:rsidP="00E14683">
      <w:pPr>
        <w:pStyle w:val="Heading2"/>
      </w:pPr>
      <w:r>
        <w:t>Summary flowchart</w:t>
      </w:r>
    </w:p>
    <w:p w14:paraId="150A197B" w14:textId="77777777" w:rsidR="00E14683" w:rsidRDefault="00E14683" w:rsidP="00E14683">
      <w:pPr>
        <w:jc w:val="center"/>
      </w:pPr>
      <w:r>
        <w:rPr>
          <w:noProof/>
        </w:rPr>
        <w:drawing>
          <wp:inline distT="0" distB="0" distL="0" distR="0" wp14:anchorId="376613D3" wp14:editId="621343EA">
            <wp:extent cx="5760720" cy="1996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-summa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4865" w14:textId="77777777" w:rsidR="00E14683" w:rsidRDefault="00E14683" w:rsidP="00E14683">
      <w:pPr>
        <w:spacing w:after="280"/>
        <w:jc w:val="center"/>
      </w:pPr>
      <w:r>
        <w:rPr>
          <w:i/>
          <w:color w:val="56626D"/>
          <w:sz w:val="19"/>
        </w:rPr>
        <w:t>Figure 1 — top-level user journey. Teal = screen/page, amber = the status pipeline. Mermaid source: flowchart-summary.mmd.txt / Appendix B.</w:t>
      </w:r>
    </w:p>
    <w:p w14:paraId="656EDE0B" w14:textId="69492B9A" w:rsidR="00E14683" w:rsidRDefault="00000000">
      <w:r>
        <w:br w:type="page"/>
      </w:r>
    </w:p>
    <w:p w14:paraId="5D46956C" w14:textId="77777777" w:rsidR="00F548ED" w:rsidRDefault="00000000">
      <w:pPr>
        <w:pStyle w:val="Heading1"/>
      </w:pPr>
      <w:r>
        <w:lastRenderedPageBreak/>
        <w:t>1. Summary Workflow</w:t>
      </w:r>
    </w:p>
    <w:p w14:paraId="77DF25F3" w14:textId="77777777" w:rsidR="00F548ED" w:rsidRDefault="00000000">
      <w:r>
        <w:t>SmartRPD is a web companion to a desktop RPD (removable partial denture) design application. A dental technician logs in, works through a list of cases, and for each case: uploads jaw STL files, designs the RPD framework on a 2D tooth chart, previews/approves the 3D result, and tracks the case through a delivery pipeline. Admins separately manage user accounts, signup approvals, and machine-ID registrations.</w:t>
      </w:r>
    </w:p>
    <w:p w14:paraId="46BFD3B0" w14:textId="77777777" w:rsidR="00F548ED" w:rsidRDefault="00000000">
      <w:pPr>
        <w:pStyle w:val="Heading2"/>
      </w:pPr>
      <w:r>
        <w:t>1.1 Top-level journey</w:t>
      </w:r>
    </w:p>
    <w:p w14:paraId="4828DCE1" w14:textId="77777777" w:rsidR="00F548ED" w:rsidRDefault="00000000">
      <w:pPr>
        <w:pStyle w:val="ListBullet"/>
      </w:pPr>
      <w:r>
        <w:rPr>
          <w:b/>
        </w:rPr>
        <w:t xml:space="preserve">Sign in. </w:t>
      </w:r>
      <w:r>
        <w:t>index.html handles Login, Sign Up (admin-approved), Forgot Password, and a currently-bypassed OTP step. Successful login routes by role.</w:t>
      </w:r>
    </w:p>
    <w:p w14:paraId="62AE8AB0" w14:textId="77777777" w:rsidR="00F548ED" w:rsidRDefault="00000000">
      <w:pPr>
        <w:pStyle w:val="ListBullet"/>
      </w:pPr>
      <w:r>
        <w:rPr>
          <w:b/>
        </w:rPr>
        <w:t xml:space="preserve">Land on a case list. </w:t>
      </w:r>
      <w:r>
        <w:t>Regular users land on case_list.html; admins land on admin/admin_case_list.html.</w:t>
      </w:r>
    </w:p>
    <w:p w14:paraId="5D0B71CE" w14:textId="77777777" w:rsidR="00F548ED" w:rsidRDefault="00000000">
      <w:pPr>
        <w:pStyle w:val="ListBullet"/>
      </w:pPr>
      <w:r>
        <w:rPr>
          <w:b/>
        </w:rPr>
        <w:t xml:space="preserve">Create or open a case. </w:t>
      </w:r>
      <w:r>
        <w:t>Creating a case is an inline pane (case name, STL upload, reference images, invite collaborators) — not a separate page.</w:t>
      </w:r>
    </w:p>
    <w:p w14:paraId="1B19CCF2" w14:textId="3C6D8F17" w:rsidR="00F548ED" w:rsidRDefault="00000000">
      <w:pPr>
        <w:pStyle w:val="ListBullet"/>
      </w:pPr>
      <w:r>
        <w:rPr>
          <w:b/>
        </w:rPr>
        <w:t xml:space="preserve">Design in 2D. </w:t>
      </w:r>
      <w:r>
        <w:t>Opening a case goes to 2DAnnotation.html — the RPD framework design workspace, with an embedded 3D preview, chat, and version history alongside it.</w:t>
      </w:r>
      <w:r w:rsidR="0042477C">
        <w:t xml:space="preserve"> O</w:t>
      </w:r>
      <w:r w:rsidR="0042477C" w:rsidRPr="0042477C">
        <w:t>pening a case now also offers </w:t>
      </w:r>
      <w:r w:rsidR="0042477C" w:rsidRPr="0042477C">
        <w:rPr>
          <w:b/>
          <w:bCs/>
        </w:rPr>
        <w:t>Load Proposed Design</w:t>
      </w:r>
      <w:r w:rsidR="0042477C" w:rsidRPr="0042477C">
        <w:t> (Kennedy-classification/DLL-driven), not just manual placement.</w:t>
      </w:r>
    </w:p>
    <w:p w14:paraId="47D822FA" w14:textId="77777777" w:rsidR="00F548ED" w:rsidRDefault="00000000">
      <w:pPr>
        <w:pStyle w:val="ListBullet"/>
      </w:pPr>
      <w:r>
        <w:rPr>
          <w:b/>
        </w:rPr>
        <w:t xml:space="preserve">Review in 3D / approve. </w:t>
      </w:r>
      <w:r>
        <w:t>The embedded 3D preview supports survey-angle undercut targeting and an approval flow that emails captured images to stakeholders. A standalone, full-screen 3D Viewer is also reachable from the case list.</w:t>
      </w:r>
    </w:p>
    <w:p w14:paraId="49C29A1A" w14:textId="77777777" w:rsidR="00F548ED" w:rsidRDefault="00000000">
      <w:pPr>
        <w:pStyle w:val="ListBullet"/>
      </w:pPr>
      <w:r>
        <w:rPr>
          <w:b/>
        </w:rPr>
        <w:t xml:space="preserve">Track status. </w:t>
      </w:r>
      <w:r>
        <w:t>Each case moves through an 11-step status pipeline from draft to completed, rolled up into three stage groups (Preparation / Delivery / Completed) shown as filter cards.</w:t>
      </w:r>
    </w:p>
    <w:p w14:paraId="499EA3A6" w14:textId="77777777" w:rsidR="00F548ED" w:rsidRDefault="00000000">
      <w:pPr>
        <w:pStyle w:val="ListBullet"/>
      </w:pPr>
      <w:r>
        <w:rPr>
          <w:b/>
        </w:rPr>
        <w:t xml:space="preserve">Admin manages accounts. </w:t>
      </w:r>
      <w:r>
        <w:t>A separate admin console approves pending signups, manages users, and manages machine-ID registrations.</w:t>
      </w:r>
    </w:p>
    <w:p w14:paraId="037E4D24" w14:textId="64006CC0" w:rsidR="00F548ED" w:rsidRDefault="00F548ED"/>
    <w:sectPr w:rsidR="00F548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685806">
    <w:abstractNumId w:val="8"/>
  </w:num>
  <w:num w:numId="2" w16cid:durableId="96095680">
    <w:abstractNumId w:val="6"/>
  </w:num>
  <w:num w:numId="3" w16cid:durableId="1541356821">
    <w:abstractNumId w:val="5"/>
  </w:num>
  <w:num w:numId="4" w16cid:durableId="989208941">
    <w:abstractNumId w:val="4"/>
  </w:num>
  <w:num w:numId="5" w16cid:durableId="720254144">
    <w:abstractNumId w:val="7"/>
  </w:num>
  <w:num w:numId="6" w16cid:durableId="1471243716">
    <w:abstractNumId w:val="3"/>
  </w:num>
  <w:num w:numId="7" w16cid:durableId="269699863">
    <w:abstractNumId w:val="2"/>
  </w:num>
  <w:num w:numId="8" w16cid:durableId="27224756">
    <w:abstractNumId w:val="1"/>
  </w:num>
  <w:num w:numId="9" w16cid:durableId="210275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77C"/>
    <w:rsid w:val="0084250A"/>
    <w:rsid w:val="00A23CCE"/>
    <w:rsid w:val="00AA1D8D"/>
    <w:rsid w:val="00B47730"/>
    <w:rsid w:val="00CB0664"/>
    <w:rsid w:val="00E14683"/>
    <w:rsid w:val="00F54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76A460"/>
  <w14:defaultImageDpi w14:val="300"/>
  <w15:docId w15:val="{C4C056D6-173B-4461-BE67-9CD3AC6F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Shafik Hakim Bin Abdul Wahid</cp:lastModifiedBy>
  <cp:revision>3</cp:revision>
  <dcterms:created xsi:type="dcterms:W3CDTF">2013-12-23T23:15:00Z</dcterms:created>
  <dcterms:modified xsi:type="dcterms:W3CDTF">2026-08-24T01:07:00Z</dcterms:modified>
  <cp:category/>
</cp:coreProperties>
</file>