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E053C" w14:textId="77777777" w:rsidR="00D27BBD" w:rsidRDefault="00000000">
      <w:pPr>
        <w:spacing w:after="40"/>
      </w:pPr>
      <w:proofErr w:type="spellStart"/>
      <w:r>
        <w:rPr>
          <w:b/>
          <w:sz w:val="40"/>
        </w:rPr>
        <w:t>SmartRPD</w:t>
      </w:r>
      <w:proofErr w:type="spellEnd"/>
      <w:r>
        <w:rPr>
          <w:b/>
          <w:sz w:val="40"/>
        </w:rPr>
        <w:t xml:space="preserve"> Web Application</w:t>
      </w:r>
    </w:p>
    <w:p w14:paraId="10DB935C" w14:textId="77777777" w:rsidR="00D27BBD" w:rsidRDefault="00000000">
      <w:pPr>
        <w:spacing w:after="40"/>
      </w:pPr>
      <w:r>
        <w:rPr>
          <w:b/>
          <w:sz w:val="32"/>
        </w:rPr>
        <w:t>Automated Test Suite Report</w:t>
      </w:r>
    </w:p>
    <w:p w14:paraId="52B0EB9D" w14:textId="77777777" w:rsidR="00D27BBD" w:rsidRDefault="00000000">
      <w:pPr>
        <w:spacing w:after="240"/>
      </w:pPr>
      <w:r>
        <w:rPr>
          <w:i/>
          <w:sz w:val="22"/>
        </w:rPr>
        <w:t xml:space="preserve">Full Jest suite, per-test results and coverage — </w:t>
      </w:r>
      <w:proofErr w:type="spellStart"/>
      <w:r>
        <w:rPr>
          <w:i/>
          <w:sz w:val="22"/>
        </w:rPr>
        <w:t>nyunt</w:t>
      </w:r>
      <w:proofErr w:type="spellEnd"/>
      <w:r>
        <w:rPr>
          <w:i/>
          <w:sz w:val="22"/>
        </w:rPr>
        <w:t>/dev-W7.1 (live)</w:t>
      </w:r>
    </w:p>
    <w:p w14:paraId="684BD2E7" w14:textId="77777777" w:rsidR="00D27BBD" w:rsidRDefault="00000000">
      <w:pPr>
        <w:pStyle w:val="Heading1"/>
      </w:pPr>
      <w:r>
        <w:t>1. Purpose</w:t>
      </w:r>
    </w:p>
    <w:p w14:paraId="3FE6E533" w14:textId="77777777" w:rsidR="00D27BBD" w:rsidRDefault="00000000">
      <w:r>
        <w:t xml:space="preserve">This report captures the complete, </w:t>
      </w:r>
      <w:r w:rsidR="00AF1192">
        <w:t>currently passing</w:t>
      </w:r>
      <w:r>
        <w:t xml:space="preserve"> automated test suite as run directly against </w:t>
      </w:r>
      <w:proofErr w:type="spellStart"/>
      <w:r>
        <w:t>nyunt</w:t>
      </w:r>
      <w:proofErr w:type="spellEnd"/>
      <w:r>
        <w:t>/dev-W7.1, the live deployed branch. It expands on the one-line automated-gate summary with the full per-suite, per-test breakdown and coverage detail, for reference.</w:t>
      </w:r>
    </w:p>
    <w:p w14:paraId="17F3A3FB" w14:textId="77777777" w:rsidR="00D27BBD" w:rsidRDefault="00000000">
      <w:pPr>
        <w:pStyle w:val="Heading1"/>
      </w:pPr>
      <w:r>
        <w:t>2. How This Was Run</w:t>
      </w:r>
    </w:p>
    <w:p w14:paraId="78E68E7A" w14:textId="77777777" w:rsidR="00D27BBD" w:rsidRDefault="00000000">
      <w:r>
        <w:t xml:space="preserve">The command run is the same </w:t>
      </w:r>
      <w:proofErr w:type="spellStart"/>
      <w:r>
        <w:t>test:ci</w:t>
      </w:r>
      <w:proofErr w:type="spellEnd"/>
      <w:r>
        <w:t xml:space="preserve"> script the “Deploy Test Site” GitHub Actions workflow runs as a fail-closed gate before every deploy (.</w:t>
      </w:r>
      <w:proofErr w:type="spellStart"/>
      <w:r>
        <w:t>github</w:t>
      </w:r>
      <w:proofErr w:type="spellEnd"/>
      <w:r>
        <w:t>/workflows/</w:t>
      </w:r>
      <w:proofErr w:type="spellStart"/>
      <w:r>
        <w:t>deploy.yml</w:t>
      </w:r>
      <w:proofErr w:type="spellEnd"/>
      <w:r>
        <w:t>). This branch does not carry the tools/run-</w:t>
      </w:r>
      <w:proofErr w:type="spellStart"/>
      <w:r>
        <w:t>uat</w:t>
      </w:r>
      <w:proofErr w:type="spellEnd"/>
      <w:r>
        <w:t>-automated-</w:t>
      </w:r>
      <w:proofErr w:type="spellStart"/>
      <w:r>
        <w:t>tests.mjs</w:t>
      </w:r>
      <w:proofErr w:type="spellEnd"/>
      <w:r>
        <w:t xml:space="preserve"> wrapper script present on some other branches, so this run was invoked directly: </w:t>
      </w:r>
      <w:proofErr w:type="spellStart"/>
      <w:r>
        <w:t>npx</w:t>
      </w:r>
      <w:proofErr w:type="spellEnd"/>
      <w:r>
        <w:t xml:space="preserve"> jest --ci --coverage --</w:t>
      </w:r>
      <w:proofErr w:type="spellStart"/>
      <w:r>
        <w:t>coverageReporters</w:t>
      </w:r>
      <w:proofErr w:type="spellEnd"/>
      <w:r>
        <w:t>=</w:t>
      </w:r>
      <w:proofErr w:type="spellStart"/>
      <w:r>
        <w:t>json</w:t>
      </w:r>
      <w:proofErr w:type="spellEnd"/>
      <w:r>
        <w:t>-summary --verbose --</w:t>
      </w:r>
      <w:proofErr w:type="spellStart"/>
      <w:r>
        <w:t>testLocationInResults</w:t>
      </w:r>
      <w:proofErr w:type="spellEnd"/>
      <w:r>
        <w:t xml:space="preserve"> --</w:t>
      </w:r>
      <w:proofErr w:type="spellStart"/>
      <w:r>
        <w:t>json</w:t>
      </w:r>
      <w:proofErr w:type="spellEnd"/>
      <w:r>
        <w:t>.</w:t>
      </w:r>
    </w:p>
    <w:p w14:paraId="3FF4C44C" w14:textId="77777777" w:rsidR="00D27BBD" w:rsidRDefault="00000000">
      <w:pPr>
        <w:pStyle w:val="Heading1"/>
      </w:pPr>
      <w:r>
        <w:t>3.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4"/>
        <w:gridCol w:w="5852"/>
      </w:tblGrid>
      <w:tr w:rsidR="00D27BBD" w14:paraId="00310725" w14:textId="77777777">
        <w:tc>
          <w:tcPr>
            <w:tcW w:w="3168" w:type="dxa"/>
            <w:shd w:val="clear" w:color="auto" w:fill="D9D9D9"/>
          </w:tcPr>
          <w:p w14:paraId="2C1B79B1" w14:textId="77777777" w:rsidR="00D27BBD" w:rsidRDefault="00000000">
            <w:r>
              <w:rPr>
                <w:b/>
                <w:sz w:val="19"/>
              </w:rPr>
              <w:t>Metric</w:t>
            </w:r>
          </w:p>
        </w:tc>
        <w:tc>
          <w:tcPr>
            <w:tcW w:w="6192" w:type="dxa"/>
            <w:shd w:val="clear" w:color="auto" w:fill="D9D9D9"/>
          </w:tcPr>
          <w:p w14:paraId="35184C39" w14:textId="77777777" w:rsidR="00D27BBD" w:rsidRDefault="00000000">
            <w:r>
              <w:rPr>
                <w:b/>
                <w:sz w:val="19"/>
              </w:rPr>
              <w:t>Result</w:t>
            </w:r>
          </w:p>
        </w:tc>
      </w:tr>
      <w:tr w:rsidR="00D27BBD" w14:paraId="452F3EA4" w14:textId="77777777">
        <w:tc>
          <w:tcPr>
            <w:tcW w:w="3168" w:type="dxa"/>
          </w:tcPr>
          <w:p w14:paraId="73EBC126" w14:textId="77777777" w:rsidR="00D27BBD" w:rsidRDefault="00000000">
            <w:r>
              <w:rPr>
                <w:sz w:val="19"/>
              </w:rPr>
              <w:t>Environment Under Test</w:t>
            </w:r>
          </w:p>
        </w:tc>
        <w:tc>
          <w:tcPr>
            <w:tcW w:w="6192" w:type="dxa"/>
          </w:tcPr>
          <w:p w14:paraId="365DBD2D" w14:textId="69EF7794" w:rsidR="00483BEB" w:rsidRDefault="00000000">
            <w:proofErr w:type="spellStart"/>
            <w:r>
              <w:t>nyunt</w:t>
            </w:r>
            <w:proofErr w:type="spellEnd"/>
            <w:r>
              <w:t>/dev-W7.1 (live) @ 4d7438b (working HEAD); last deployed commit was 6107a90 -- “fix(case-management): Remove auto-refresh on visibility change” (run 35, 2026-08-17 16:02:39 +0800)</w:t>
            </w:r>
          </w:p>
        </w:tc>
      </w:tr>
      <w:tr w:rsidR="00D27BBD" w14:paraId="25745AA5" w14:textId="77777777">
        <w:tc>
          <w:tcPr>
            <w:tcW w:w="3168" w:type="dxa"/>
          </w:tcPr>
          <w:p w14:paraId="4082E482" w14:textId="77777777" w:rsidR="00D27BBD" w:rsidRDefault="00000000">
            <w:r>
              <w:rPr>
                <w:sz w:val="19"/>
              </w:rPr>
              <w:t>Command</w:t>
            </w:r>
          </w:p>
        </w:tc>
        <w:tc>
          <w:tcPr>
            <w:tcW w:w="6192" w:type="dxa"/>
          </w:tcPr>
          <w:p w14:paraId="78851B47" w14:textId="77777777" w:rsidR="00D27BBD" w:rsidRDefault="00000000">
            <w:proofErr w:type="spellStart"/>
            <w:r>
              <w:rPr>
                <w:sz w:val="19"/>
              </w:rPr>
              <w:t>npx</w:t>
            </w:r>
            <w:proofErr w:type="spellEnd"/>
            <w:r>
              <w:rPr>
                <w:sz w:val="19"/>
              </w:rPr>
              <w:t xml:space="preserve"> jest --ci --coverage --</w:t>
            </w:r>
            <w:proofErr w:type="spellStart"/>
            <w:r>
              <w:rPr>
                <w:sz w:val="19"/>
              </w:rPr>
              <w:t>coverageReporters</w:t>
            </w:r>
            <w:proofErr w:type="spellEnd"/>
            <w:r>
              <w:rPr>
                <w:sz w:val="19"/>
              </w:rPr>
              <w:t>=</w:t>
            </w:r>
            <w:proofErr w:type="spellStart"/>
            <w:r>
              <w:rPr>
                <w:sz w:val="19"/>
              </w:rPr>
              <w:t>json</w:t>
            </w:r>
            <w:proofErr w:type="spellEnd"/>
            <w:r>
              <w:rPr>
                <w:sz w:val="19"/>
              </w:rPr>
              <w:t>-summary --verbose --</w:t>
            </w:r>
            <w:proofErr w:type="spellStart"/>
            <w:r>
              <w:rPr>
                <w:sz w:val="19"/>
              </w:rPr>
              <w:t>testLocationInResults</w:t>
            </w:r>
            <w:proofErr w:type="spellEnd"/>
            <w:r>
              <w:rPr>
                <w:sz w:val="19"/>
              </w:rPr>
              <w:t xml:space="preserve"> --</w:t>
            </w:r>
            <w:proofErr w:type="spellStart"/>
            <w:r>
              <w:rPr>
                <w:sz w:val="19"/>
              </w:rPr>
              <w:t>json</w:t>
            </w:r>
            <w:proofErr w:type="spellEnd"/>
          </w:p>
        </w:tc>
      </w:tr>
      <w:tr w:rsidR="00D27BBD" w14:paraId="7422B49C" w14:textId="77777777">
        <w:tc>
          <w:tcPr>
            <w:tcW w:w="3168" w:type="dxa"/>
          </w:tcPr>
          <w:p w14:paraId="7BC63C7C" w14:textId="77777777" w:rsidR="00D27BBD" w:rsidRDefault="00000000">
            <w:r>
              <w:rPr>
                <w:sz w:val="19"/>
              </w:rPr>
              <w:t>Test Suites</w:t>
            </w:r>
          </w:p>
        </w:tc>
        <w:tc>
          <w:tcPr>
            <w:tcW w:w="6192" w:type="dxa"/>
          </w:tcPr>
          <w:p w14:paraId="7F0B6B5C" w14:textId="77777777" w:rsidR="00483BEB" w:rsidRDefault="00000000">
            <w:r>
              <w:t>19 passed, 19 total</w:t>
            </w:r>
          </w:p>
        </w:tc>
      </w:tr>
      <w:tr w:rsidR="00D27BBD" w14:paraId="2872F101" w14:textId="77777777">
        <w:tc>
          <w:tcPr>
            <w:tcW w:w="3168" w:type="dxa"/>
          </w:tcPr>
          <w:p w14:paraId="7277BF2D" w14:textId="77777777" w:rsidR="00D27BBD" w:rsidRDefault="00000000">
            <w:r>
              <w:rPr>
                <w:sz w:val="19"/>
              </w:rPr>
              <w:t>Tests</w:t>
            </w:r>
          </w:p>
        </w:tc>
        <w:tc>
          <w:tcPr>
            <w:tcW w:w="6192" w:type="dxa"/>
          </w:tcPr>
          <w:p w14:paraId="76EE20F3" w14:textId="77777777" w:rsidR="00483BEB" w:rsidRDefault="00000000">
            <w:r>
              <w:t>582 passed, 582 total</w:t>
            </w:r>
          </w:p>
        </w:tc>
      </w:tr>
      <w:tr w:rsidR="00D27BBD" w14:paraId="74E96CF3" w14:textId="77777777">
        <w:tc>
          <w:tcPr>
            <w:tcW w:w="3168" w:type="dxa"/>
          </w:tcPr>
          <w:p w14:paraId="5C948E66" w14:textId="77777777" w:rsidR="00D27BBD" w:rsidRDefault="00000000">
            <w:r>
              <w:rPr>
                <w:sz w:val="19"/>
              </w:rPr>
              <w:t>Failures</w:t>
            </w:r>
          </w:p>
        </w:tc>
        <w:tc>
          <w:tcPr>
            <w:tcW w:w="6192" w:type="dxa"/>
          </w:tcPr>
          <w:p w14:paraId="4A27D37E" w14:textId="77777777" w:rsidR="00483BEB" w:rsidRDefault="00000000">
            <w:r>
              <w:t>0</w:t>
            </w:r>
          </w:p>
        </w:tc>
      </w:tr>
    </w:tbl>
    <w:p w14:paraId="3A05A0DC" w14:textId="77777777" w:rsidR="00D27BBD" w:rsidRDefault="00D27BBD">
      <w:pPr>
        <w:spacing w:after="80"/>
      </w:pPr>
    </w:p>
    <w:p w14:paraId="04F8F80F" w14:textId="77777777" w:rsidR="00D27BBD" w:rsidRDefault="00000000">
      <w:pPr>
        <w:pStyle w:val="Heading1"/>
      </w:pPr>
      <w:r>
        <w:t>4. Change Since the Previous Recorded Baseline</w:t>
      </w:r>
    </w:p>
    <w:p w14:paraId="5E510CA6" w14:textId="77777777" w:rsidR="00D27BBD" w:rsidRDefault="00000000">
      <w:r>
        <w:t xml:space="preserve">The last recorded baseline (this same document, as it existed on dev-deploy-documentation) was 13 suites / 221 tests, from a run on 2026-08-17 while that branch had already diverged from </w:t>
      </w:r>
      <w:proofErr w:type="spellStart"/>
      <w:r>
        <w:t>nyunt</w:t>
      </w:r>
      <w:proofErr w:type="spellEnd"/>
      <w:r>
        <w:t>/dev-W7.1's actual live code. Current count, run directly against this branch's own HEAD: 19 suites / 582 tests. Two things changed: the four jaw-struct suites that baseline listed as split apart (</w:t>
      </w:r>
      <w:proofErr w:type="spellStart"/>
      <w:r>
        <w:t>jawStructLingualPlate.test.mjs</w:t>
      </w:r>
      <w:proofErr w:type="spellEnd"/>
      <w:r>
        <w:t xml:space="preserve">, </w:t>
      </w:r>
      <w:proofErr w:type="spellStart"/>
      <w:r>
        <w:t>jawStructMajorSwitch.test.mjs</w:t>
      </w:r>
      <w:proofErr w:type="spellEnd"/>
      <w:r>
        <w:t xml:space="preserve">, </w:t>
      </w:r>
      <w:proofErr w:type="spellStart"/>
      <w:r>
        <w:t>jawStructRoundTrip.test.mjs</w:t>
      </w:r>
      <w:proofErr w:type="spellEnd"/>
      <w:r>
        <w:t xml:space="preserve">, </w:t>
      </w:r>
      <w:proofErr w:type="spellStart"/>
      <w:r>
        <w:t>reciprocatingExclusivity.test.mjs</w:t>
      </w:r>
      <w:proofErr w:type="spellEnd"/>
      <w:r>
        <w:t xml:space="preserve">) do not exist on this branch -- that content lives in </w:t>
      </w:r>
      <w:proofErr w:type="spellStart"/>
      <w:r>
        <w:t>jawStruct.test.mjs</w:t>
      </w:r>
      <w:proofErr w:type="spellEnd"/>
      <w:r>
        <w:t xml:space="preserve">, </w:t>
      </w:r>
      <w:proofErr w:type="spellStart"/>
      <w:r>
        <w:t>placementRules.test.mjs</w:t>
      </w:r>
      <w:proofErr w:type="spellEnd"/>
      <w:r>
        <w:t xml:space="preserve"> and </w:t>
      </w:r>
      <w:proofErr w:type="spellStart"/>
      <w:r>
        <w:t>assemblies.test.mjs</w:t>
      </w:r>
      <w:proofErr w:type="spellEnd"/>
      <w:r>
        <w:t>, same as the pre-baseline structure -- and seven new feature suites were added on top of that:</w:t>
      </w:r>
    </w:p>
    <w:p w14:paraId="665F14CB" w14:textId="77777777" w:rsidR="00D27BBD" w:rsidRDefault="00000000">
      <w:pPr>
        <w:pStyle w:val="ListBullet"/>
      </w:pPr>
      <w:proofErr w:type="spellStart"/>
      <w:r>
        <w:lastRenderedPageBreak/>
        <w:t>JawDesign.test.mjs</w:t>
      </w:r>
      <w:proofErr w:type="spellEnd"/>
      <w:r>
        <w:t xml:space="preserve"> (20 tests) and </w:t>
      </w:r>
      <w:proofErr w:type="spellStart"/>
      <w:r>
        <w:t>JawDesignProposal.test.mjs</w:t>
      </w:r>
      <w:proofErr w:type="spellEnd"/>
      <w:r>
        <w:t xml:space="preserve"> (57 tests) -- Kennedy classification and the DLL-backed “Load Proposed Design” feature (deploy run 34, 2026-08-17); the two most recent commits on this branch extend this same feature (jaw occlusion DLL wiring, load-proposed-design for metal/acrylic RPD).</w:t>
      </w:r>
    </w:p>
    <w:p w14:paraId="68AD9D70" w14:textId="77777777" w:rsidR="00D27BBD" w:rsidRDefault="00000000">
      <w:pPr>
        <w:pStyle w:val="ListBullet"/>
      </w:pPr>
      <w:proofErr w:type="spellStart"/>
      <w:r>
        <w:t>caseComment.test.mjs</w:t>
      </w:r>
      <w:proofErr w:type="spellEnd"/>
      <w:r>
        <w:t xml:space="preserve"> (6 tests), </w:t>
      </w:r>
      <w:proofErr w:type="spellStart"/>
      <w:r>
        <w:t>caseEmailBody.test.mjs</w:t>
      </w:r>
      <w:proofErr w:type="spellEnd"/>
      <w:r>
        <w:t xml:space="preserve"> (13 tests) and </w:t>
      </w:r>
      <w:proofErr w:type="spellStart"/>
      <w:r>
        <w:t>userSuggest.test.mjs</w:t>
      </w:r>
      <w:proofErr w:type="spellEnd"/>
      <w:r>
        <w:t xml:space="preserve"> (12 tests) -- case-comment and email/suggestion features (deploy run 33, 2026-08-14); </w:t>
      </w:r>
      <w:proofErr w:type="spellStart"/>
      <w:r>
        <w:t>imageFiles.test.mjs</w:t>
      </w:r>
      <w:proofErr w:type="spellEnd"/>
      <w:r>
        <w:t xml:space="preserve"> (19 tests, deploy run 34, 2026-08-17); and </w:t>
      </w:r>
      <w:proofErr w:type="spellStart"/>
      <w:r>
        <w:t>pageTour.test.mjs</w:t>
      </w:r>
      <w:proofErr w:type="spellEnd"/>
      <w:r>
        <w:t xml:space="preserve"> (114 tests, the single largest addition, deploy run 18, 2026-08-01 -- present before the last recorded baseline but apparently never picked up into that count).</w:t>
      </w:r>
    </w:p>
    <w:p w14:paraId="677DCEE4" w14:textId="77777777" w:rsidR="00D27BBD" w:rsidRDefault="00000000">
      <w:r>
        <w:t xml:space="preserve">Every suite in this run imports the real </w:t>
      </w:r>
      <w:proofErr w:type="spellStart"/>
      <w:r>
        <w:t>src</w:t>
      </w:r>
      <w:proofErr w:type="spellEnd"/>
      <w:r>
        <w:t>/ module it claims to test -- spot-checked by reading each new suite's import statements directly, not inferred from naming. No suite here is a hardcoded placeholder or hand-copied reimplementation.</w:t>
      </w:r>
    </w:p>
    <w:p w14:paraId="6076EEAC" w14:textId="77777777" w:rsidR="00D27BBD" w:rsidRDefault="00000000">
      <w:pPr>
        <w:pStyle w:val="Heading1"/>
      </w:pPr>
      <w:r>
        <w:t>5. Per-Suite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9"/>
        <w:gridCol w:w="1728"/>
        <w:gridCol w:w="1440"/>
        <w:gridCol w:w="1152"/>
      </w:tblGrid>
      <w:tr w:rsidR="00D27BBD" w14:paraId="01DBC156" w14:textId="77777777">
        <w:tc>
          <w:tcPr>
            <w:tcW w:w="3456" w:type="dxa"/>
            <w:shd w:val="clear" w:color="auto" w:fill="D9D9D9"/>
          </w:tcPr>
          <w:p w14:paraId="4DAF2143" w14:textId="77777777" w:rsidR="00D27BBD" w:rsidRDefault="00000000">
            <w:r>
              <w:rPr>
                <w:b/>
                <w:sz w:val="19"/>
              </w:rPr>
              <w:t>Test File</w:t>
            </w:r>
          </w:p>
        </w:tc>
        <w:tc>
          <w:tcPr>
            <w:tcW w:w="1728" w:type="dxa"/>
            <w:shd w:val="clear" w:color="auto" w:fill="D9D9D9"/>
          </w:tcPr>
          <w:p w14:paraId="529BECF1" w14:textId="77777777" w:rsidR="00D27BBD" w:rsidRDefault="00000000">
            <w:r>
              <w:rPr>
                <w:b/>
                <w:sz w:val="19"/>
              </w:rPr>
              <w:t>Describe Groups</w:t>
            </w:r>
          </w:p>
        </w:tc>
        <w:tc>
          <w:tcPr>
            <w:tcW w:w="1440" w:type="dxa"/>
            <w:shd w:val="clear" w:color="auto" w:fill="D9D9D9"/>
          </w:tcPr>
          <w:p w14:paraId="42DDBF14" w14:textId="77777777" w:rsidR="00D27BBD" w:rsidRDefault="00000000">
            <w:r>
              <w:rPr>
                <w:b/>
                <w:sz w:val="19"/>
              </w:rPr>
              <w:t>Test Count</w:t>
            </w:r>
          </w:p>
        </w:tc>
        <w:tc>
          <w:tcPr>
            <w:tcW w:w="1152" w:type="dxa"/>
            <w:shd w:val="clear" w:color="auto" w:fill="D9D9D9"/>
          </w:tcPr>
          <w:p w14:paraId="4FF840D3" w14:textId="77777777" w:rsidR="00D27BBD" w:rsidRDefault="00000000">
            <w:r>
              <w:rPr>
                <w:b/>
                <w:sz w:val="19"/>
              </w:rPr>
              <w:t>Result</w:t>
            </w:r>
          </w:p>
        </w:tc>
      </w:tr>
      <w:tr w:rsidR="00483BEB" w14:paraId="727CFCEA" w14:textId="77777777">
        <w:tc>
          <w:tcPr>
            <w:tcW w:w="3517" w:type="dxa"/>
          </w:tcPr>
          <w:p w14:paraId="6694BC2F" w14:textId="77777777" w:rsidR="00483BEB" w:rsidRDefault="00000000">
            <w:r>
              <w:t>__tests__/</w:t>
            </w:r>
            <w:proofErr w:type="spellStart"/>
            <w:r>
              <w:t>JawDesign.test.mjs</w:t>
            </w:r>
            <w:proofErr w:type="spellEnd"/>
          </w:p>
        </w:tc>
        <w:tc>
          <w:tcPr>
            <w:tcW w:w="1728" w:type="dxa"/>
          </w:tcPr>
          <w:p w14:paraId="73043CE7" w14:textId="77777777" w:rsidR="00483BEB" w:rsidRDefault="00000000">
            <w:r>
              <w:t>3</w:t>
            </w:r>
          </w:p>
        </w:tc>
        <w:tc>
          <w:tcPr>
            <w:tcW w:w="1440" w:type="dxa"/>
          </w:tcPr>
          <w:p w14:paraId="04A154FF" w14:textId="77777777" w:rsidR="00483BEB" w:rsidRDefault="00000000">
            <w:r>
              <w:t>20</w:t>
            </w:r>
          </w:p>
        </w:tc>
        <w:tc>
          <w:tcPr>
            <w:tcW w:w="1152" w:type="dxa"/>
          </w:tcPr>
          <w:p w14:paraId="3C465D7B" w14:textId="77777777" w:rsidR="00483BEB" w:rsidRDefault="00000000">
            <w:r>
              <w:t>PASS</w:t>
            </w:r>
          </w:p>
        </w:tc>
      </w:tr>
      <w:tr w:rsidR="00483BEB" w14:paraId="608A0710" w14:textId="77777777">
        <w:tc>
          <w:tcPr>
            <w:tcW w:w="3517" w:type="dxa"/>
          </w:tcPr>
          <w:p w14:paraId="3FFF96EB" w14:textId="77777777" w:rsidR="00483BEB" w:rsidRDefault="00000000">
            <w:r>
              <w:t>__tests__/</w:t>
            </w:r>
            <w:proofErr w:type="spellStart"/>
            <w:r>
              <w:t>JawDesignProposal.test.mjs</w:t>
            </w:r>
            <w:proofErr w:type="spellEnd"/>
          </w:p>
        </w:tc>
        <w:tc>
          <w:tcPr>
            <w:tcW w:w="1728" w:type="dxa"/>
          </w:tcPr>
          <w:p w14:paraId="4B4D7D3A" w14:textId="77777777" w:rsidR="00483BEB" w:rsidRDefault="00000000">
            <w:r>
              <w:t>6</w:t>
            </w:r>
          </w:p>
        </w:tc>
        <w:tc>
          <w:tcPr>
            <w:tcW w:w="1440" w:type="dxa"/>
          </w:tcPr>
          <w:p w14:paraId="76C9FB53" w14:textId="77777777" w:rsidR="00483BEB" w:rsidRDefault="00000000">
            <w:r>
              <w:t>57</w:t>
            </w:r>
          </w:p>
        </w:tc>
        <w:tc>
          <w:tcPr>
            <w:tcW w:w="1152" w:type="dxa"/>
          </w:tcPr>
          <w:p w14:paraId="3DBB9683" w14:textId="77777777" w:rsidR="00483BEB" w:rsidRDefault="00000000">
            <w:r>
              <w:t>PASS</w:t>
            </w:r>
          </w:p>
        </w:tc>
      </w:tr>
      <w:tr w:rsidR="00483BEB" w14:paraId="7FBC38CF" w14:textId="77777777">
        <w:tc>
          <w:tcPr>
            <w:tcW w:w="3517" w:type="dxa"/>
          </w:tcPr>
          <w:p w14:paraId="2A3DEB19" w14:textId="77777777" w:rsidR="00483BEB" w:rsidRDefault="00000000">
            <w:r>
              <w:t>__tests__/</w:t>
            </w:r>
            <w:proofErr w:type="spellStart"/>
            <w:r>
              <w:t>artificialTeethDecode.test.mjs</w:t>
            </w:r>
            <w:proofErr w:type="spellEnd"/>
          </w:p>
        </w:tc>
        <w:tc>
          <w:tcPr>
            <w:tcW w:w="1728" w:type="dxa"/>
          </w:tcPr>
          <w:p w14:paraId="2470E258" w14:textId="77777777" w:rsidR="00483BEB" w:rsidRDefault="00000000">
            <w:r>
              <w:t>7</w:t>
            </w:r>
          </w:p>
        </w:tc>
        <w:tc>
          <w:tcPr>
            <w:tcW w:w="1440" w:type="dxa"/>
          </w:tcPr>
          <w:p w14:paraId="19A80FA8" w14:textId="77777777" w:rsidR="00483BEB" w:rsidRDefault="00000000">
            <w:r>
              <w:t>28</w:t>
            </w:r>
          </w:p>
        </w:tc>
        <w:tc>
          <w:tcPr>
            <w:tcW w:w="1152" w:type="dxa"/>
          </w:tcPr>
          <w:p w14:paraId="5F6D50A8" w14:textId="77777777" w:rsidR="00483BEB" w:rsidRDefault="00000000">
            <w:r>
              <w:t>PASS</w:t>
            </w:r>
          </w:p>
        </w:tc>
      </w:tr>
      <w:tr w:rsidR="00483BEB" w14:paraId="78620429" w14:textId="77777777">
        <w:tc>
          <w:tcPr>
            <w:tcW w:w="3517" w:type="dxa"/>
          </w:tcPr>
          <w:p w14:paraId="72DC6019" w14:textId="77777777" w:rsidR="00483BEB" w:rsidRDefault="00000000">
            <w:r>
              <w:t>__tests__/</w:t>
            </w:r>
            <w:proofErr w:type="spellStart"/>
            <w:r>
              <w:t>assemblies.test.mjs</w:t>
            </w:r>
            <w:proofErr w:type="spellEnd"/>
          </w:p>
        </w:tc>
        <w:tc>
          <w:tcPr>
            <w:tcW w:w="1728" w:type="dxa"/>
          </w:tcPr>
          <w:p w14:paraId="0B5F8583" w14:textId="77777777" w:rsidR="00483BEB" w:rsidRDefault="00000000">
            <w:r>
              <w:t>18</w:t>
            </w:r>
          </w:p>
        </w:tc>
        <w:tc>
          <w:tcPr>
            <w:tcW w:w="1440" w:type="dxa"/>
          </w:tcPr>
          <w:p w14:paraId="6A91B1C1" w14:textId="77777777" w:rsidR="00483BEB" w:rsidRDefault="00000000">
            <w:r>
              <w:t>70</w:t>
            </w:r>
          </w:p>
        </w:tc>
        <w:tc>
          <w:tcPr>
            <w:tcW w:w="1152" w:type="dxa"/>
          </w:tcPr>
          <w:p w14:paraId="725D17AC" w14:textId="77777777" w:rsidR="00483BEB" w:rsidRDefault="00000000">
            <w:r>
              <w:t>PASS</w:t>
            </w:r>
          </w:p>
        </w:tc>
      </w:tr>
      <w:tr w:rsidR="00483BEB" w14:paraId="131C9361" w14:textId="77777777">
        <w:tc>
          <w:tcPr>
            <w:tcW w:w="3517" w:type="dxa"/>
          </w:tcPr>
          <w:p w14:paraId="6346A1A3" w14:textId="77777777" w:rsidR="00483BEB" w:rsidRDefault="00000000">
            <w:r>
              <w:t>__tests__/</w:t>
            </w:r>
            <w:proofErr w:type="spellStart"/>
            <w:r>
              <w:t>caseComment.test.mjs</w:t>
            </w:r>
            <w:proofErr w:type="spellEnd"/>
          </w:p>
        </w:tc>
        <w:tc>
          <w:tcPr>
            <w:tcW w:w="1728" w:type="dxa"/>
          </w:tcPr>
          <w:p w14:paraId="27B3D716" w14:textId="77777777" w:rsidR="00483BEB" w:rsidRDefault="00000000">
            <w:r>
              <w:t>1</w:t>
            </w:r>
          </w:p>
        </w:tc>
        <w:tc>
          <w:tcPr>
            <w:tcW w:w="1440" w:type="dxa"/>
          </w:tcPr>
          <w:p w14:paraId="394F3DE9" w14:textId="77777777" w:rsidR="00483BEB" w:rsidRDefault="00000000">
            <w:r>
              <w:t>6</w:t>
            </w:r>
          </w:p>
        </w:tc>
        <w:tc>
          <w:tcPr>
            <w:tcW w:w="1152" w:type="dxa"/>
          </w:tcPr>
          <w:p w14:paraId="3006E219" w14:textId="77777777" w:rsidR="00483BEB" w:rsidRDefault="00000000">
            <w:r>
              <w:t>PASS</w:t>
            </w:r>
          </w:p>
        </w:tc>
      </w:tr>
      <w:tr w:rsidR="00483BEB" w14:paraId="1A8EE1E1" w14:textId="77777777">
        <w:tc>
          <w:tcPr>
            <w:tcW w:w="3517" w:type="dxa"/>
          </w:tcPr>
          <w:p w14:paraId="4A4EAFDA" w14:textId="77777777" w:rsidR="00483BEB" w:rsidRDefault="00000000">
            <w:r>
              <w:t>__tests__/</w:t>
            </w:r>
            <w:proofErr w:type="spellStart"/>
            <w:r>
              <w:t>caseEmailBody.test.mjs</w:t>
            </w:r>
            <w:proofErr w:type="spellEnd"/>
          </w:p>
        </w:tc>
        <w:tc>
          <w:tcPr>
            <w:tcW w:w="1728" w:type="dxa"/>
          </w:tcPr>
          <w:p w14:paraId="47BD2034" w14:textId="77777777" w:rsidR="00483BEB" w:rsidRDefault="00000000">
            <w:r>
              <w:t>3</w:t>
            </w:r>
          </w:p>
        </w:tc>
        <w:tc>
          <w:tcPr>
            <w:tcW w:w="1440" w:type="dxa"/>
          </w:tcPr>
          <w:p w14:paraId="3D8934D8" w14:textId="77777777" w:rsidR="00483BEB" w:rsidRDefault="00000000">
            <w:r>
              <w:t>13</w:t>
            </w:r>
          </w:p>
        </w:tc>
        <w:tc>
          <w:tcPr>
            <w:tcW w:w="1152" w:type="dxa"/>
          </w:tcPr>
          <w:p w14:paraId="53BD2706" w14:textId="77777777" w:rsidR="00483BEB" w:rsidRDefault="00000000">
            <w:r>
              <w:t>PASS</w:t>
            </w:r>
          </w:p>
        </w:tc>
      </w:tr>
      <w:tr w:rsidR="00483BEB" w14:paraId="5833BBF0" w14:textId="77777777">
        <w:tc>
          <w:tcPr>
            <w:tcW w:w="3517" w:type="dxa"/>
          </w:tcPr>
          <w:p w14:paraId="767C4043" w14:textId="77777777" w:rsidR="00483BEB" w:rsidRDefault="00000000">
            <w:r>
              <w:t>__tests__/</w:t>
            </w:r>
            <w:proofErr w:type="spellStart"/>
            <w:r>
              <w:t>caseEnrichment.test.mjs</w:t>
            </w:r>
            <w:proofErr w:type="spellEnd"/>
          </w:p>
        </w:tc>
        <w:tc>
          <w:tcPr>
            <w:tcW w:w="1728" w:type="dxa"/>
          </w:tcPr>
          <w:p w14:paraId="17BA4E24" w14:textId="77777777" w:rsidR="00483BEB" w:rsidRDefault="00000000">
            <w:r>
              <w:t>8</w:t>
            </w:r>
          </w:p>
        </w:tc>
        <w:tc>
          <w:tcPr>
            <w:tcW w:w="1440" w:type="dxa"/>
          </w:tcPr>
          <w:p w14:paraId="61548209" w14:textId="77777777" w:rsidR="00483BEB" w:rsidRDefault="00000000">
            <w:r>
              <w:t>24</w:t>
            </w:r>
          </w:p>
        </w:tc>
        <w:tc>
          <w:tcPr>
            <w:tcW w:w="1152" w:type="dxa"/>
          </w:tcPr>
          <w:p w14:paraId="020D6DA3" w14:textId="77777777" w:rsidR="00483BEB" w:rsidRDefault="00000000">
            <w:r>
              <w:t>PASS</w:t>
            </w:r>
          </w:p>
        </w:tc>
      </w:tr>
      <w:tr w:rsidR="00483BEB" w14:paraId="196ADF50" w14:textId="77777777">
        <w:tc>
          <w:tcPr>
            <w:tcW w:w="3517" w:type="dxa"/>
          </w:tcPr>
          <w:p w14:paraId="53BDC918" w14:textId="77777777" w:rsidR="00483BEB" w:rsidRDefault="00000000">
            <w:r>
              <w:t>__tests__/</w:t>
            </w:r>
            <w:proofErr w:type="spellStart"/>
            <w:r>
              <w:t>clinicalInfoCodec.test.mjs</w:t>
            </w:r>
            <w:proofErr w:type="spellEnd"/>
          </w:p>
        </w:tc>
        <w:tc>
          <w:tcPr>
            <w:tcW w:w="1728" w:type="dxa"/>
          </w:tcPr>
          <w:p w14:paraId="32D88592" w14:textId="77777777" w:rsidR="00483BEB" w:rsidRDefault="00000000">
            <w:r>
              <w:t>3</w:t>
            </w:r>
          </w:p>
        </w:tc>
        <w:tc>
          <w:tcPr>
            <w:tcW w:w="1440" w:type="dxa"/>
          </w:tcPr>
          <w:p w14:paraId="37890270" w14:textId="77777777" w:rsidR="00483BEB" w:rsidRDefault="00000000">
            <w:r>
              <w:t>13</w:t>
            </w:r>
          </w:p>
        </w:tc>
        <w:tc>
          <w:tcPr>
            <w:tcW w:w="1152" w:type="dxa"/>
          </w:tcPr>
          <w:p w14:paraId="1E2F58B5" w14:textId="77777777" w:rsidR="00483BEB" w:rsidRDefault="00000000">
            <w:r>
              <w:t>PASS</w:t>
            </w:r>
          </w:p>
        </w:tc>
      </w:tr>
      <w:tr w:rsidR="00483BEB" w14:paraId="3AA179A1" w14:textId="77777777">
        <w:tc>
          <w:tcPr>
            <w:tcW w:w="3517" w:type="dxa"/>
          </w:tcPr>
          <w:p w14:paraId="3405C572" w14:textId="77777777" w:rsidR="00483BEB" w:rsidRDefault="00000000">
            <w:r>
              <w:t>__tests__/</w:t>
            </w:r>
            <w:proofErr w:type="spellStart"/>
            <w:r>
              <w:t>crypt.test.mjs</w:t>
            </w:r>
            <w:proofErr w:type="spellEnd"/>
          </w:p>
        </w:tc>
        <w:tc>
          <w:tcPr>
            <w:tcW w:w="1728" w:type="dxa"/>
          </w:tcPr>
          <w:p w14:paraId="5C7487E5" w14:textId="77777777" w:rsidR="00483BEB" w:rsidRDefault="00000000">
            <w:r>
              <w:t>1</w:t>
            </w:r>
          </w:p>
        </w:tc>
        <w:tc>
          <w:tcPr>
            <w:tcW w:w="1440" w:type="dxa"/>
          </w:tcPr>
          <w:p w14:paraId="7D8E4217" w14:textId="77777777" w:rsidR="00483BEB" w:rsidRDefault="00000000">
            <w:r>
              <w:t>3</w:t>
            </w:r>
          </w:p>
        </w:tc>
        <w:tc>
          <w:tcPr>
            <w:tcW w:w="1152" w:type="dxa"/>
          </w:tcPr>
          <w:p w14:paraId="558A6DC1" w14:textId="77777777" w:rsidR="00483BEB" w:rsidRDefault="00000000">
            <w:r>
              <w:t>PASS</w:t>
            </w:r>
          </w:p>
        </w:tc>
      </w:tr>
      <w:tr w:rsidR="00483BEB" w14:paraId="52891796" w14:textId="77777777">
        <w:tc>
          <w:tcPr>
            <w:tcW w:w="3517" w:type="dxa"/>
          </w:tcPr>
          <w:p w14:paraId="5FC3DA45" w14:textId="77777777" w:rsidR="00483BEB" w:rsidRDefault="00000000">
            <w:r>
              <w:t>__tests__/</w:t>
            </w:r>
            <w:proofErr w:type="spellStart"/>
            <w:r>
              <w:t>dashboard.test.mjs</w:t>
            </w:r>
            <w:proofErr w:type="spellEnd"/>
          </w:p>
        </w:tc>
        <w:tc>
          <w:tcPr>
            <w:tcW w:w="1728" w:type="dxa"/>
          </w:tcPr>
          <w:p w14:paraId="77997F86" w14:textId="77777777" w:rsidR="00483BEB" w:rsidRDefault="00000000">
            <w:r>
              <w:t>4</w:t>
            </w:r>
          </w:p>
        </w:tc>
        <w:tc>
          <w:tcPr>
            <w:tcW w:w="1440" w:type="dxa"/>
          </w:tcPr>
          <w:p w14:paraId="56BE3E8D" w14:textId="77777777" w:rsidR="00483BEB" w:rsidRDefault="00000000">
            <w:r>
              <w:t>19</w:t>
            </w:r>
          </w:p>
        </w:tc>
        <w:tc>
          <w:tcPr>
            <w:tcW w:w="1152" w:type="dxa"/>
          </w:tcPr>
          <w:p w14:paraId="5B727F43" w14:textId="77777777" w:rsidR="00483BEB" w:rsidRDefault="00000000">
            <w:r>
              <w:t>PASS</w:t>
            </w:r>
          </w:p>
        </w:tc>
      </w:tr>
      <w:tr w:rsidR="00483BEB" w14:paraId="663C9F19" w14:textId="77777777">
        <w:tc>
          <w:tcPr>
            <w:tcW w:w="3517" w:type="dxa"/>
          </w:tcPr>
          <w:p w14:paraId="705AC50F" w14:textId="77777777" w:rsidR="00483BEB" w:rsidRDefault="00000000">
            <w:r>
              <w:t>__tests__/</w:t>
            </w:r>
            <w:proofErr w:type="spellStart"/>
            <w:r>
              <w:t>helpBot.test.mjs</w:t>
            </w:r>
            <w:proofErr w:type="spellEnd"/>
          </w:p>
        </w:tc>
        <w:tc>
          <w:tcPr>
            <w:tcW w:w="1728" w:type="dxa"/>
          </w:tcPr>
          <w:p w14:paraId="6546BC0B" w14:textId="77777777" w:rsidR="00483BEB" w:rsidRDefault="00000000">
            <w:r>
              <w:t>9</w:t>
            </w:r>
          </w:p>
        </w:tc>
        <w:tc>
          <w:tcPr>
            <w:tcW w:w="1440" w:type="dxa"/>
          </w:tcPr>
          <w:p w14:paraId="65A8EBE7" w14:textId="77777777" w:rsidR="00483BEB" w:rsidRDefault="00000000">
            <w:r>
              <w:t>87</w:t>
            </w:r>
          </w:p>
        </w:tc>
        <w:tc>
          <w:tcPr>
            <w:tcW w:w="1152" w:type="dxa"/>
          </w:tcPr>
          <w:p w14:paraId="1C6EEB11" w14:textId="77777777" w:rsidR="00483BEB" w:rsidRDefault="00000000">
            <w:r>
              <w:t>PASS</w:t>
            </w:r>
          </w:p>
        </w:tc>
      </w:tr>
      <w:tr w:rsidR="00483BEB" w14:paraId="76E50B0C" w14:textId="77777777">
        <w:tc>
          <w:tcPr>
            <w:tcW w:w="3517" w:type="dxa"/>
          </w:tcPr>
          <w:p w14:paraId="3EB07D90" w14:textId="77777777" w:rsidR="00483BEB" w:rsidRDefault="00000000">
            <w:r>
              <w:t>__tests__/</w:t>
            </w:r>
            <w:proofErr w:type="spellStart"/>
            <w:r>
              <w:t>imageFiles.test.mjs</w:t>
            </w:r>
            <w:proofErr w:type="spellEnd"/>
          </w:p>
        </w:tc>
        <w:tc>
          <w:tcPr>
            <w:tcW w:w="1728" w:type="dxa"/>
          </w:tcPr>
          <w:p w14:paraId="13CDE458" w14:textId="77777777" w:rsidR="00483BEB" w:rsidRDefault="00000000">
            <w:r>
              <w:t>4</w:t>
            </w:r>
          </w:p>
        </w:tc>
        <w:tc>
          <w:tcPr>
            <w:tcW w:w="1440" w:type="dxa"/>
          </w:tcPr>
          <w:p w14:paraId="5CBDAE14" w14:textId="77777777" w:rsidR="00483BEB" w:rsidRDefault="00000000">
            <w:r>
              <w:t>19</w:t>
            </w:r>
          </w:p>
        </w:tc>
        <w:tc>
          <w:tcPr>
            <w:tcW w:w="1152" w:type="dxa"/>
          </w:tcPr>
          <w:p w14:paraId="73CC1240" w14:textId="77777777" w:rsidR="00483BEB" w:rsidRDefault="00000000">
            <w:r>
              <w:t>PASS</w:t>
            </w:r>
          </w:p>
        </w:tc>
      </w:tr>
      <w:tr w:rsidR="00483BEB" w14:paraId="58C14892" w14:textId="77777777">
        <w:tc>
          <w:tcPr>
            <w:tcW w:w="3517" w:type="dxa"/>
          </w:tcPr>
          <w:p w14:paraId="4BE5B77B" w14:textId="77777777" w:rsidR="00483BEB" w:rsidRDefault="00000000">
            <w:r>
              <w:t>__tests__/</w:t>
            </w:r>
            <w:proofErr w:type="spellStart"/>
            <w:r>
              <w:t>importResolution.test.mjs</w:t>
            </w:r>
            <w:proofErr w:type="spellEnd"/>
          </w:p>
        </w:tc>
        <w:tc>
          <w:tcPr>
            <w:tcW w:w="1728" w:type="dxa"/>
          </w:tcPr>
          <w:p w14:paraId="46BCC7B8" w14:textId="77777777" w:rsidR="00483BEB" w:rsidRDefault="00000000">
            <w:r>
              <w:t>1</w:t>
            </w:r>
          </w:p>
        </w:tc>
        <w:tc>
          <w:tcPr>
            <w:tcW w:w="1440" w:type="dxa"/>
          </w:tcPr>
          <w:p w14:paraId="5346B61C" w14:textId="77777777" w:rsidR="00483BEB" w:rsidRDefault="00000000">
            <w:r>
              <w:t>3</w:t>
            </w:r>
          </w:p>
        </w:tc>
        <w:tc>
          <w:tcPr>
            <w:tcW w:w="1152" w:type="dxa"/>
          </w:tcPr>
          <w:p w14:paraId="5AC528F6" w14:textId="77777777" w:rsidR="00483BEB" w:rsidRDefault="00000000">
            <w:r>
              <w:t>PASS</w:t>
            </w:r>
          </w:p>
        </w:tc>
      </w:tr>
      <w:tr w:rsidR="00483BEB" w14:paraId="37A31061" w14:textId="77777777">
        <w:tc>
          <w:tcPr>
            <w:tcW w:w="3517" w:type="dxa"/>
          </w:tcPr>
          <w:p w14:paraId="0A09F5C3" w14:textId="77777777" w:rsidR="00483BEB" w:rsidRDefault="00000000">
            <w:r>
              <w:t>__tests__/</w:t>
            </w:r>
            <w:proofErr w:type="spellStart"/>
            <w:r>
              <w:t>jawStruct.test.mjs</w:t>
            </w:r>
            <w:proofErr w:type="spellEnd"/>
          </w:p>
        </w:tc>
        <w:tc>
          <w:tcPr>
            <w:tcW w:w="1728" w:type="dxa"/>
          </w:tcPr>
          <w:p w14:paraId="3B2602D2" w14:textId="77777777" w:rsidR="00483BEB" w:rsidRDefault="00000000">
            <w:r>
              <w:t>6</w:t>
            </w:r>
          </w:p>
        </w:tc>
        <w:tc>
          <w:tcPr>
            <w:tcW w:w="1440" w:type="dxa"/>
          </w:tcPr>
          <w:p w14:paraId="3C4708FB" w14:textId="77777777" w:rsidR="00483BEB" w:rsidRDefault="00000000">
            <w:r>
              <w:t>15</w:t>
            </w:r>
          </w:p>
        </w:tc>
        <w:tc>
          <w:tcPr>
            <w:tcW w:w="1152" w:type="dxa"/>
          </w:tcPr>
          <w:p w14:paraId="0C306518" w14:textId="77777777" w:rsidR="00483BEB" w:rsidRDefault="00000000">
            <w:r>
              <w:t>PASS</w:t>
            </w:r>
          </w:p>
        </w:tc>
      </w:tr>
      <w:tr w:rsidR="00483BEB" w14:paraId="41701359" w14:textId="77777777">
        <w:tc>
          <w:tcPr>
            <w:tcW w:w="3517" w:type="dxa"/>
          </w:tcPr>
          <w:p w14:paraId="05B817BB" w14:textId="77777777" w:rsidR="00483BEB" w:rsidRDefault="00000000">
            <w:r>
              <w:t>__tests__/</w:t>
            </w:r>
            <w:proofErr w:type="spellStart"/>
            <w:r>
              <w:t>mergeInstructions.test.mjs</w:t>
            </w:r>
            <w:proofErr w:type="spellEnd"/>
          </w:p>
        </w:tc>
        <w:tc>
          <w:tcPr>
            <w:tcW w:w="1728" w:type="dxa"/>
          </w:tcPr>
          <w:p w14:paraId="02732725" w14:textId="77777777" w:rsidR="00483BEB" w:rsidRDefault="00000000">
            <w:r>
              <w:t>1</w:t>
            </w:r>
          </w:p>
        </w:tc>
        <w:tc>
          <w:tcPr>
            <w:tcW w:w="1440" w:type="dxa"/>
          </w:tcPr>
          <w:p w14:paraId="16B1717D" w14:textId="77777777" w:rsidR="00483BEB" w:rsidRDefault="00000000">
            <w:r>
              <w:t>5</w:t>
            </w:r>
          </w:p>
        </w:tc>
        <w:tc>
          <w:tcPr>
            <w:tcW w:w="1152" w:type="dxa"/>
          </w:tcPr>
          <w:p w14:paraId="305B80FC" w14:textId="77777777" w:rsidR="00483BEB" w:rsidRDefault="00000000">
            <w:r>
              <w:t>PASS</w:t>
            </w:r>
          </w:p>
        </w:tc>
      </w:tr>
      <w:tr w:rsidR="00483BEB" w14:paraId="7E7ED831" w14:textId="77777777">
        <w:tc>
          <w:tcPr>
            <w:tcW w:w="3517" w:type="dxa"/>
          </w:tcPr>
          <w:p w14:paraId="03A301F8" w14:textId="77777777" w:rsidR="00483BEB" w:rsidRDefault="00000000">
            <w:r>
              <w:t>__tests__/</w:t>
            </w:r>
            <w:proofErr w:type="spellStart"/>
            <w:r>
              <w:t>pageTour.test.mjs</w:t>
            </w:r>
            <w:proofErr w:type="spellEnd"/>
          </w:p>
        </w:tc>
        <w:tc>
          <w:tcPr>
            <w:tcW w:w="1728" w:type="dxa"/>
          </w:tcPr>
          <w:p w14:paraId="1F8F4942" w14:textId="77777777" w:rsidR="00483BEB" w:rsidRDefault="00000000">
            <w:r>
              <w:t>12</w:t>
            </w:r>
          </w:p>
        </w:tc>
        <w:tc>
          <w:tcPr>
            <w:tcW w:w="1440" w:type="dxa"/>
          </w:tcPr>
          <w:p w14:paraId="56FA2B5D" w14:textId="77777777" w:rsidR="00483BEB" w:rsidRDefault="00000000">
            <w:r>
              <w:t>114</w:t>
            </w:r>
          </w:p>
        </w:tc>
        <w:tc>
          <w:tcPr>
            <w:tcW w:w="1152" w:type="dxa"/>
          </w:tcPr>
          <w:p w14:paraId="565E6613" w14:textId="77777777" w:rsidR="00483BEB" w:rsidRDefault="00000000">
            <w:r>
              <w:t>PASS</w:t>
            </w:r>
          </w:p>
        </w:tc>
      </w:tr>
      <w:tr w:rsidR="00483BEB" w14:paraId="55B80AD2" w14:textId="77777777">
        <w:tc>
          <w:tcPr>
            <w:tcW w:w="3517" w:type="dxa"/>
          </w:tcPr>
          <w:p w14:paraId="6338C237" w14:textId="77777777" w:rsidR="00483BEB" w:rsidRDefault="00000000">
            <w:r>
              <w:t>__tests__/</w:t>
            </w:r>
            <w:proofErr w:type="spellStart"/>
            <w:r>
              <w:t>passwordReset.test.mjs</w:t>
            </w:r>
            <w:proofErr w:type="spellEnd"/>
          </w:p>
        </w:tc>
        <w:tc>
          <w:tcPr>
            <w:tcW w:w="1728" w:type="dxa"/>
          </w:tcPr>
          <w:p w14:paraId="137F9FE9" w14:textId="77777777" w:rsidR="00483BEB" w:rsidRDefault="00000000">
            <w:r>
              <w:t>4</w:t>
            </w:r>
          </w:p>
        </w:tc>
        <w:tc>
          <w:tcPr>
            <w:tcW w:w="1440" w:type="dxa"/>
          </w:tcPr>
          <w:p w14:paraId="22265EA6" w14:textId="77777777" w:rsidR="00483BEB" w:rsidRDefault="00000000">
            <w:r>
              <w:t>22</w:t>
            </w:r>
          </w:p>
        </w:tc>
        <w:tc>
          <w:tcPr>
            <w:tcW w:w="1152" w:type="dxa"/>
          </w:tcPr>
          <w:p w14:paraId="3509D834" w14:textId="77777777" w:rsidR="00483BEB" w:rsidRDefault="00000000">
            <w:r>
              <w:t>PASS</w:t>
            </w:r>
          </w:p>
        </w:tc>
      </w:tr>
      <w:tr w:rsidR="00483BEB" w14:paraId="58896B7C" w14:textId="77777777">
        <w:tc>
          <w:tcPr>
            <w:tcW w:w="3517" w:type="dxa"/>
          </w:tcPr>
          <w:p w14:paraId="10840284" w14:textId="77777777" w:rsidR="00483BEB" w:rsidRDefault="00000000">
            <w:r>
              <w:t>__tests__/</w:t>
            </w:r>
            <w:proofErr w:type="spellStart"/>
            <w:r>
              <w:t>placementRules.test.mjs</w:t>
            </w:r>
            <w:proofErr w:type="spellEnd"/>
          </w:p>
        </w:tc>
        <w:tc>
          <w:tcPr>
            <w:tcW w:w="1728" w:type="dxa"/>
          </w:tcPr>
          <w:p w14:paraId="33614ED5" w14:textId="77777777" w:rsidR="00483BEB" w:rsidRDefault="00000000">
            <w:r>
              <w:t>7</w:t>
            </w:r>
          </w:p>
        </w:tc>
        <w:tc>
          <w:tcPr>
            <w:tcW w:w="1440" w:type="dxa"/>
          </w:tcPr>
          <w:p w14:paraId="371A02CB" w14:textId="77777777" w:rsidR="00483BEB" w:rsidRDefault="00000000">
            <w:r>
              <w:t>52</w:t>
            </w:r>
          </w:p>
        </w:tc>
        <w:tc>
          <w:tcPr>
            <w:tcW w:w="1152" w:type="dxa"/>
          </w:tcPr>
          <w:p w14:paraId="7BE9EF2C" w14:textId="77777777" w:rsidR="00483BEB" w:rsidRDefault="00000000">
            <w:r>
              <w:t>PASS</w:t>
            </w:r>
          </w:p>
        </w:tc>
      </w:tr>
      <w:tr w:rsidR="00483BEB" w14:paraId="7228334E" w14:textId="77777777">
        <w:tc>
          <w:tcPr>
            <w:tcW w:w="3517" w:type="dxa"/>
          </w:tcPr>
          <w:p w14:paraId="2AED61AB" w14:textId="77777777" w:rsidR="00483BEB" w:rsidRDefault="00000000">
            <w:r>
              <w:t>__tests__/</w:t>
            </w:r>
            <w:proofErr w:type="spellStart"/>
            <w:r>
              <w:t>userSuggest.test.mjs</w:t>
            </w:r>
            <w:proofErr w:type="spellEnd"/>
          </w:p>
        </w:tc>
        <w:tc>
          <w:tcPr>
            <w:tcW w:w="1728" w:type="dxa"/>
          </w:tcPr>
          <w:p w14:paraId="6FC8ACFE" w14:textId="77777777" w:rsidR="00483BEB" w:rsidRDefault="00000000">
            <w:r>
              <w:t>3</w:t>
            </w:r>
          </w:p>
        </w:tc>
        <w:tc>
          <w:tcPr>
            <w:tcW w:w="1440" w:type="dxa"/>
          </w:tcPr>
          <w:p w14:paraId="00A17E3E" w14:textId="77777777" w:rsidR="00483BEB" w:rsidRDefault="00000000">
            <w:r>
              <w:t>12</w:t>
            </w:r>
          </w:p>
        </w:tc>
        <w:tc>
          <w:tcPr>
            <w:tcW w:w="1152" w:type="dxa"/>
          </w:tcPr>
          <w:p w14:paraId="4E74CEA3" w14:textId="77777777" w:rsidR="00483BEB" w:rsidRDefault="00000000">
            <w:r>
              <w:t>PASS</w:t>
            </w:r>
          </w:p>
        </w:tc>
      </w:tr>
    </w:tbl>
    <w:p w14:paraId="0B4538D1" w14:textId="77777777" w:rsidR="00D27BBD" w:rsidRDefault="00D27BBD">
      <w:pPr>
        <w:spacing w:after="80"/>
      </w:pPr>
    </w:p>
    <w:p w14:paraId="79A1589A" w14:textId="77777777" w:rsidR="00D27BBD" w:rsidRPr="007A36FC" w:rsidRDefault="00000000">
      <w:pPr>
        <w:pStyle w:val="Heading1"/>
      </w:pPr>
      <w:r w:rsidRPr="007A36FC">
        <w:t>6. Coverage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3168"/>
        <w:gridCol w:w="1440"/>
      </w:tblGrid>
      <w:tr w:rsidR="00D27BBD" w:rsidRPr="007A36FC" w14:paraId="165CFCF5" w14:textId="77777777">
        <w:tc>
          <w:tcPr>
            <w:tcW w:w="2592" w:type="dxa"/>
            <w:shd w:val="clear" w:color="auto" w:fill="D9D9D9"/>
          </w:tcPr>
          <w:p w14:paraId="3DD1125E" w14:textId="77777777" w:rsidR="00D27BBD" w:rsidRPr="007A36FC" w:rsidRDefault="00000000">
            <w:r w:rsidRPr="007A36FC">
              <w:rPr>
                <w:b/>
                <w:sz w:val="19"/>
              </w:rPr>
              <w:t>Metric</w:t>
            </w:r>
          </w:p>
        </w:tc>
        <w:tc>
          <w:tcPr>
            <w:tcW w:w="3168" w:type="dxa"/>
            <w:shd w:val="clear" w:color="auto" w:fill="D9D9D9"/>
          </w:tcPr>
          <w:p w14:paraId="18BA74E5" w14:textId="77777777" w:rsidR="00D27BBD" w:rsidRPr="007A36FC" w:rsidRDefault="00000000">
            <w:r w:rsidRPr="007A36FC">
              <w:rPr>
                <w:b/>
                <w:sz w:val="19"/>
              </w:rPr>
              <w:t>Covered / Total</w:t>
            </w:r>
          </w:p>
        </w:tc>
        <w:tc>
          <w:tcPr>
            <w:tcW w:w="1440" w:type="dxa"/>
            <w:shd w:val="clear" w:color="auto" w:fill="D9D9D9"/>
          </w:tcPr>
          <w:p w14:paraId="44233960" w14:textId="77777777" w:rsidR="00D27BBD" w:rsidRPr="007A36FC" w:rsidRDefault="00000000">
            <w:r w:rsidRPr="007A36FC">
              <w:rPr>
                <w:b/>
                <w:sz w:val="19"/>
              </w:rPr>
              <w:t>%</w:t>
            </w:r>
          </w:p>
        </w:tc>
      </w:tr>
      <w:tr w:rsidR="00D27BBD" w:rsidRPr="007A36FC" w14:paraId="64147773" w14:textId="77777777">
        <w:tc>
          <w:tcPr>
            <w:tcW w:w="2592" w:type="dxa"/>
          </w:tcPr>
          <w:p w14:paraId="0860F7C2" w14:textId="77777777" w:rsidR="00D27BBD" w:rsidRPr="007A36FC" w:rsidRDefault="00000000">
            <w:r w:rsidRPr="007A36FC">
              <w:rPr>
                <w:sz w:val="19"/>
              </w:rPr>
              <w:t>Statements</w:t>
            </w:r>
          </w:p>
        </w:tc>
        <w:tc>
          <w:tcPr>
            <w:tcW w:w="3168" w:type="dxa"/>
          </w:tcPr>
          <w:p w14:paraId="0B0D7C29" w14:textId="77777777" w:rsidR="00483BEB" w:rsidRPr="007A36FC" w:rsidRDefault="00000000">
            <w:r w:rsidRPr="007A36FC">
              <w:t>2923/14531</w:t>
            </w:r>
          </w:p>
        </w:tc>
        <w:tc>
          <w:tcPr>
            <w:tcW w:w="1440" w:type="dxa"/>
          </w:tcPr>
          <w:p w14:paraId="1F60EA97" w14:textId="77777777" w:rsidR="00483BEB" w:rsidRPr="007A36FC" w:rsidRDefault="00000000">
            <w:r w:rsidRPr="007A36FC">
              <w:t>20.11</w:t>
            </w:r>
          </w:p>
        </w:tc>
      </w:tr>
      <w:tr w:rsidR="00D27BBD" w:rsidRPr="007A36FC" w14:paraId="627EE493" w14:textId="77777777">
        <w:tc>
          <w:tcPr>
            <w:tcW w:w="2592" w:type="dxa"/>
          </w:tcPr>
          <w:p w14:paraId="00375365" w14:textId="77777777" w:rsidR="00D27BBD" w:rsidRPr="007A36FC" w:rsidRDefault="00000000">
            <w:r w:rsidRPr="007A36FC">
              <w:rPr>
                <w:sz w:val="19"/>
              </w:rPr>
              <w:t>Branches</w:t>
            </w:r>
          </w:p>
        </w:tc>
        <w:tc>
          <w:tcPr>
            <w:tcW w:w="3168" w:type="dxa"/>
          </w:tcPr>
          <w:p w14:paraId="6586EA49" w14:textId="77777777" w:rsidR="00483BEB" w:rsidRPr="007A36FC" w:rsidRDefault="00000000">
            <w:r w:rsidRPr="007A36FC">
              <w:t>1823/9345</w:t>
            </w:r>
          </w:p>
        </w:tc>
        <w:tc>
          <w:tcPr>
            <w:tcW w:w="1440" w:type="dxa"/>
          </w:tcPr>
          <w:p w14:paraId="03D6CCE3" w14:textId="77777777" w:rsidR="00483BEB" w:rsidRPr="007A36FC" w:rsidRDefault="00000000">
            <w:r w:rsidRPr="007A36FC">
              <w:t>19.5</w:t>
            </w:r>
          </w:p>
        </w:tc>
      </w:tr>
      <w:tr w:rsidR="00D27BBD" w:rsidRPr="007A36FC" w14:paraId="5F40115E" w14:textId="77777777">
        <w:tc>
          <w:tcPr>
            <w:tcW w:w="2592" w:type="dxa"/>
          </w:tcPr>
          <w:p w14:paraId="3913B983" w14:textId="77777777" w:rsidR="00D27BBD" w:rsidRPr="007A36FC" w:rsidRDefault="00000000">
            <w:r w:rsidRPr="007A36FC">
              <w:rPr>
                <w:sz w:val="19"/>
              </w:rPr>
              <w:t>Functions</w:t>
            </w:r>
          </w:p>
        </w:tc>
        <w:tc>
          <w:tcPr>
            <w:tcW w:w="3168" w:type="dxa"/>
          </w:tcPr>
          <w:p w14:paraId="44C0B5D3" w14:textId="77777777" w:rsidR="00483BEB" w:rsidRPr="007A36FC" w:rsidRDefault="00000000">
            <w:r w:rsidRPr="007A36FC">
              <w:t>503/2104</w:t>
            </w:r>
          </w:p>
        </w:tc>
        <w:tc>
          <w:tcPr>
            <w:tcW w:w="1440" w:type="dxa"/>
          </w:tcPr>
          <w:p w14:paraId="300C3453" w14:textId="77777777" w:rsidR="00483BEB" w:rsidRPr="007A36FC" w:rsidRDefault="00000000">
            <w:r w:rsidRPr="007A36FC">
              <w:t>23.9</w:t>
            </w:r>
          </w:p>
        </w:tc>
      </w:tr>
      <w:tr w:rsidR="00D27BBD" w:rsidRPr="007A36FC" w14:paraId="60F9AE1B" w14:textId="77777777">
        <w:tc>
          <w:tcPr>
            <w:tcW w:w="2592" w:type="dxa"/>
          </w:tcPr>
          <w:p w14:paraId="37E72C59" w14:textId="77777777" w:rsidR="00D27BBD" w:rsidRPr="007A36FC" w:rsidRDefault="00000000">
            <w:r w:rsidRPr="007A36FC">
              <w:rPr>
                <w:sz w:val="19"/>
              </w:rPr>
              <w:t>Lines</w:t>
            </w:r>
          </w:p>
        </w:tc>
        <w:tc>
          <w:tcPr>
            <w:tcW w:w="3168" w:type="dxa"/>
          </w:tcPr>
          <w:p w14:paraId="3A9D2D12" w14:textId="77777777" w:rsidR="00483BEB" w:rsidRPr="007A36FC" w:rsidRDefault="00000000">
            <w:r w:rsidRPr="007A36FC">
              <w:t>2592/12734</w:t>
            </w:r>
          </w:p>
        </w:tc>
        <w:tc>
          <w:tcPr>
            <w:tcW w:w="1440" w:type="dxa"/>
          </w:tcPr>
          <w:p w14:paraId="3AD6E41B" w14:textId="77777777" w:rsidR="00483BEB" w:rsidRPr="007A36FC" w:rsidRDefault="00000000">
            <w:r w:rsidRPr="007A36FC">
              <w:t>20.35</w:t>
            </w:r>
          </w:p>
        </w:tc>
      </w:tr>
    </w:tbl>
    <w:p w14:paraId="65993AE4" w14:textId="77777777" w:rsidR="00D27BBD" w:rsidRPr="007A36FC" w:rsidRDefault="00D27BBD">
      <w:pPr>
        <w:spacing w:after="80"/>
      </w:pPr>
    </w:p>
    <w:p w14:paraId="42752B0C" w14:textId="77777777" w:rsidR="00D27BBD" w:rsidRDefault="00000000">
      <w:r w:rsidRPr="007A36FC">
        <w:lastRenderedPageBreak/>
        <w:t>Coverage is only collected for modules touched transitively by the current suites -- most UI wiring, page controllers and much of the 3D viewer runtime have no automated coverage. Full per-file detail is in Documentations/</w:t>
      </w:r>
      <w:proofErr w:type="spellStart"/>
      <w:r w:rsidRPr="007A36FC">
        <w:t>AutoTest</w:t>
      </w:r>
      <w:proofErr w:type="spellEnd"/>
      <w:r w:rsidRPr="007A36FC">
        <w:t xml:space="preserve"> Results/automated-test-</w:t>
      </w:r>
      <w:proofErr w:type="spellStart"/>
      <w:r w:rsidRPr="007A36FC">
        <w:t>run.json</w:t>
      </w:r>
      <w:proofErr w:type="spellEnd"/>
      <w:r w:rsidRPr="007A36FC">
        <w:t xml:space="preserve"> (</w:t>
      </w:r>
      <w:proofErr w:type="spellStart"/>
      <w:r w:rsidRPr="007A36FC">
        <w:t>coverageByFile</w:t>
      </w:r>
      <w:proofErr w:type="spellEnd"/>
      <w:r w:rsidRPr="007A36FC">
        <w:t>) and coverage/coverage-</w:t>
      </w:r>
      <w:proofErr w:type="spellStart"/>
      <w:r w:rsidRPr="007A36FC">
        <w:t>summary.json</w:t>
      </w:r>
      <w:proofErr w:type="spellEnd"/>
      <w:r w:rsidRPr="007A36FC">
        <w:t xml:space="preserve"> (regenerated locally each run, </w:t>
      </w:r>
      <w:proofErr w:type="spellStart"/>
      <w:r w:rsidRPr="007A36FC">
        <w:t>gitignored</w:t>
      </w:r>
      <w:proofErr w:type="spellEnd"/>
      <w:r w:rsidRPr="007A36FC">
        <w:t>).</w:t>
      </w:r>
    </w:p>
    <w:p w14:paraId="24014C9E" w14:textId="77777777" w:rsidR="00D27BBD" w:rsidRDefault="00000000">
      <w:pPr>
        <w:pStyle w:val="Heading1"/>
      </w:pPr>
      <w:r>
        <w:t>7. Traceability Gap</w:t>
      </w:r>
    </w:p>
    <w:p w14:paraId="60E51A65" w14:textId="77777777" w:rsidR="00D27BBD" w:rsidRDefault="00000000">
      <w:r>
        <w:t>The following UAT workflows currently rely entirely on manual UAT execution with no automated regression backstop: UAT-03 Case Creation, UAT-05 Collaboration (Chat/Notifications), UAT-09 Add STL Files, UAT-10 Version History, UAT-11 Download / Export / Share, UAT-12 Responsive (Tablet + Mobile). helpBot.test.mjs (87 tests) also has no standing UAT-xx case to attach to -- see UAT_Report.docx §2.6 for the full breakdown.</w:t>
      </w:r>
    </w:p>
    <w:p w14:paraId="50327C17" w14:textId="77777777" w:rsidR="00D27BBD" w:rsidRDefault="00000000">
      <w:pPr>
        <w:pStyle w:val="Heading1"/>
      </w:pPr>
      <w:r>
        <w:t>8.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6372"/>
      </w:tblGrid>
      <w:tr w:rsidR="00D27BBD" w14:paraId="1C9058F6" w14:textId="77777777">
        <w:tc>
          <w:tcPr>
            <w:tcW w:w="2592" w:type="dxa"/>
            <w:shd w:val="clear" w:color="auto" w:fill="D9D9D9"/>
          </w:tcPr>
          <w:p w14:paraId="3BCF71AC" w14:textId="77777777" w:rsidR="00D27BBD" w:rsidRDefault="00000000">
            <w:r>
              <w:rPr>
                <w:b/>
                <w:sz w:val="19"/>
              </w:rPr>
              <w:t>Field</w:t>
            </w:r>
          </w:p>
        </w:tc>
        <w:tc>
          <w:tcPr>
            <w:tcW w:w="6768" w:type="dxa"/>
            <w:shd w:val="clear" w:color="auto" w:fill="D9D9D9"/>
          </w:tcPr>
          <w:p w14:paraId="20489BDE" w14:textId="77777777" w:rsidR="00D27BBD" w:rsidRDefault="00000000">
            <w:r>
              <w:rPr>
                <w:b/>
                <w:sz w:val="19"/>
              </w:rPr>
              <w:t>Value</w:t>
            </w:r>
          </w:p>
        </w:tc>
      </w:tr>
      <w:tr w:rsidR="00D27BBD" w14:paraId="4CE22F7C" w14:textId="77777777">
        <w:tc>
          <w:tcPr>
            <w:tcW w:w="2592" w:type="dxa"/>
          </w:tcPr>
          <w:p w14:paraId="68B18984" w14:textId="77777777" w:rsidR="00D27BBD" w:rsidRDefault="00000000">
            <w:r>
              <w:rPr>
                <w:sz w:val="19"/>
              </w:rPr>
              <w:t>Document Type</w:t>
            </w:r>
          </w:p>
        </w:tc>
        <w:tc>
          <w:tcPr>
            <w:tcW w:w="6768" w:type="dxa"/>
          </w:tcPr>
          <w:p w14:paraId="7DF576F9" w14:textId="77777777" w:rsidR="00D27BBD" w:rsidRDefault="00000000">
            <w:r>
              <w:rPr>
                <w:sz w:val="19"/>
              </w:rPr>
              <w:t>Automated Test Suite Report</w:t>
            </w:r>
          </w:p>
        </w:tc>
      </w:tr>
      <w:tr w:rsidR="00D27BBD" w14:paraId="6D2B72E9" w14:textId="77777777">
        <w:tc>
          <w:tcPr>
            <w:tcW w:w="2592" w:type="dxa"/>
          </w:tcPr>
          <w:p w14:paraId="1C4479CC" w14:textId="77777777" w:rsidR="00D27BBD" w:rsidRDefault="00000000">
            <w:r>
              <w:rPr>
                <w:sz w:val="19"/>
              </w:rPr>
              <w:t>Application</w:t>
            </w:r>
          </w:p>
        </w:tc>
        <w:tc>
          <w:tcPr>
            <w:tcW w:w="6768" w:type="dxa"/>
          </w:tcPr>
          <w:p w14:paraId="0A01411C" w14:textId="77777777" w:rsidR="00D27BBD" w:rsidRDefault="00000000">
            <w:proofErr w:type="spellStart"/>
            <w:r>
              <w:rPr>
                <w:sz w:val="19"/>
              </w:rPr>
              <w:t>SmartRPD</w:t>
            </w:r>
            <w:proofErr w:type="spellEnd"/>
            <w:r>
              <w:rPr>
                <w:sz w:val="19"/>
              </w:rPr>
              <w:t xml:space="preserve"> Web Application</w:t>
            </w:r>
          </w:p>
        </w:tc>
      </w:tr>
      <w:tr w:rsidR="00D27BBD" w14:paraId="3850AE43" w14:textId="77777777">
        <w:tc>
          <w:tcPr>
            <w:tcW w:w="2592" w:type="dxa"/>
          </w:tcPr>
          <w:p w14:paraId="36E44723" w14:textId="77777777" w:rsidR="00D27BBD" w:rsidRDefault="00000000">
            <w:r>
              <w:rPr>
                <w:sz w:val="19"/>
              </w:rPr>
              <w:t>Environment Under Test</w:t>
            </w:r>
          </w:p>
        </w:tc>
        <w:tc>
          <w:tcPr>
            <w:tcW w:w="6768" w:type="dxa"/>
          </w:tcPr>
          <w:p w14:paraId="6E89D22B" w14:textId="77777777" w:rsidR="00483BEB" w:rsidRDefault="00000000">
            <w:proofErr w:type="spellStart"/>
            <w:r>
              <w:t>nyunt</w:t>
            </w:r>
            <w:proofErr w:type="spellEnd"/>
            <w:r>
              <w:t>/dev-W7.1 (live) -- Documentations/ now maintained directly on this branch</w:t>
            </w:r>
          </w:p>
        </w:tc>
      </w:tr>
      <w:tr w:rsidR="00D27BBD" w14:paraId="3CFEDDCD" w14:textId="77777777">
        <w:tc>
          <w:tcPr>
            <w:tcW w:w="2592" w:type="dxa"/>
          </w:tcPr>
          <w:p w14:paraId="0A3A16E3" w14:textId="77777777" w:rsidR="00D27BBD" w:rsidRDefault="00000000">
            <w:r>
              <w:rPr>
                <w:sz w:val="19"/>
              </w:rPr>
              <w:t>Last Updated</w:t>
            </w:r>
          </w:p>
        </w:tc>
        <w:tc>
          <w:tcPr>
            <w:tcW w:w="6768" w:type="dxa"/>
          </w:tcPr>
          <w:p w14:paraId="718CAE12" w14:textId="74E1369E" w:rsidR="00483BEB" w:rsidRDefault="00000000">
            <w:r>
              <w:t>2</w:t>
            </w:r>
            <w:r w:rsidR="00A90111">
              <w:t xml:space="preserve">1 </w:t>
            </w:r>
            <w:r>
              <w:t>August 2026</w:t>
            </w:r>
          </w:p>
        </w:tc>
      </w:tr>
      <w:tr w:rsidR="00D27BBD" w14:paraId="7656E398" w14:textId="77777777">
        <w:tc>
          <w:tcPr>
            <w:tcW w:w="2592" w:type="dxa"/>
          </w:tcPr>
          <w:p w14:paraId="188FE5A8" w14:textId="77777777" w:rsidR="00D27BBD" w:rsidRDefault="00000000">
            <w:r>
              <w:rPr>
                <w:sz w:val="19"/>
              </w:rPr>
              <w:t>Prepared By</w:t>
            </w:r>
          </w:p>
        </w:tc>
        <w:tc>
          <w:tcPr>
            <w:tcW w:w="6768" w:type="dxa"/>
          </w:tcPr>
          <w:p w14:paraId="636A0BE3" w14:textId="77777777" w:rsidR="00D27BBD" w:rsidRDefault="00000000">
            <w:r>
              <w:rPr>
                <w:sz w:val="19"/>
              </w:rPr>
              <w:t>Shafik Hakim Bin Abdul Wahid, Nyunt Sin Htet</w:t>
            </w:r>
          </w:p>
        </w:tc>
      </w:tr>
      <w:tr w:rsidR="00D27BBD" w14:paraId="271E8EF9" w14:textId="77777777">
        <w:tc>
          <w:tcPr>
            <w:tcW w:w="2592" w:type="dxa"/>
          </w:tcPr>
          <w:p w14:paraId="7E664024" w14:textId="77777777" w:rsidR="00D27BBD" w:rsidRDefault="00000000">
            <w:r>
              <w:rPr>
                <w:sz w:val="19"/>
              </w:rPr>
              <w:t>Related Document</w:t>
            </w:r>
          </w:p>
        </w:tc>
        <w:tc>
          <w:tcPr>
            <w:tcW w:w="6768" w:type="dxa"/>
          </w:tcPr>
          <w:p w14:paraId="33B7A415" w14:textId="77777777" w:rsidR="00D27BBD" w:rsidRDefault="00000000">
            <w:r>
              <w:rPr>
                <w:sz w:val="19"/>
              </w:rPr>
              <w:t>UAT_Report.docx §2 (UAT-mapped rollup of this same data)</w:t>
            </w:r>
          </w:p>
        </w:tc>
      </w:tr>
    </w:tbl>
    <w:p w14:paraId="5A5FBC06" w14:textId="77777777" w:rsidR="00D27BBD" w:rsidRDefault="00D27BBD">
      <w:pPr>
        <w:spacing w:after="80"/>
      </w:pPr>
    </w:p>
    <w:sectPr w:rsidR="00D27B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1319746">
    <w:abstractNumId w:val="8"/>
  </w:num>
  <w:num w:numId="2" w16cid:durableId="133450943">
    <w:abstractNumId w:val="6"/>
  </w:num>
  <w:num w:numId="3" w16cid:durableId="811480305">
    <w:abstractNumId w:val="5"/>
  </w:num>
  <w:num w:numId="4" w16cid:durableId="2002195519">
    <w:abstractNumId w:val="4"/>
  </w:num>
  <w:num w:numId="5" w16cid:durableId="2118526225">
    <w:abstractNumId w:val="7"/>
  </w:num>
  <w:num w:numId="6" w16cid:durableId="1272086135">
    <w:abstractNumId w:val="3"/>
  </w:num>
  <w:num w:numId="7" w16cid:durableId="373391131">
    <w:abstractNumId w:val="2"/>
  </w:num>
  <w:num w:numId="8" w16cid:durableId="1840197504">
    <w:abstractNumId w:val="1"/>
  </w:num>
  <w:num w:numId="9" w16cid:durableId="415903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3DC5"/>
    <w:rsid w:val="00483BEB"/>
    <w:rsid w:val="005071FE"/>
    <w:rsid w:val="00542085"/>
    <w:rsid w:val="007A36FC"/>
    <w:rsid w:val="00834709"/>
    <w:rsid w:val="00A90111"/>
    <w:rsid w:val="00AA1D8D"/>
    <w:rsid w:val="00AF1192"/>
    <w:rsid w:val="00B47730"/>
    <w:rsid w:val="00C7213F"/>
    <w:rsid w:val="00CB0664"/>
    <w:rsid w:val="00D27B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8EECB6"/>
  <w14:defaultImageDpi w14:val="300"/>
  <w15:docId w15:val="{70D8DE57-6D4A-40A5-ADEE-707DE944F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5</cp:revision>
  <dcterms:created xsi:type="dcterms:W3CDTF">2013-12-23T23:15:00Z</dcterms:created>
  <dcterms:modified xsi:type="dcterms:W3CDTF">2026-08-21T08:24:00Z</dcterms:modified>
  <cp:category/>
</cp:coreProperties>
</file>