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7EEA8" w14:textId="77777777" w:rsidR="00D05C3F" w:rsidRDefault="00000000">
      <w:pPr>
        <w:spacing w:after="40"/>
      </w:pPr>
      <w:r>
        <w:rPr>
          <w:b/>
          <w:sz w:val="40"/>
        </w:rPr>
        <w:t>SmartRPD Web Application</w:t>
      </w:r>
    </w:p>
    <w:p w14:paraId="676B6C9C" w14:textId="77777777" w:rsidR="00D05C3F" w:rsidRDefault="00000000">
      <w:pPr>
        <w:spacing w:after="40"/>
      </w:pPr>
      <w:r>
        <w:rPr>
          <w:b/>
          <w:sz w:val="32"/>
        </w:rPr>
        <w:t>User Acceptance Testing (UAT) Report</w:t>
      </w:r>
    </w:p>
    <w:p w14:paraId="68F1E7F4" w14:textId="77777777" w:rsidR="00D05C3F" w:rsidRDefault="00000000">
      <w:pPr>
        <w:pStyle w:val="Heading1"/>
      </w:pPr>
      <w:r>
        <w:t>1. Purpose and Scope</w:t>
      </w:r>
    </w:p>
    <w:p w14:paraId="235C6AC3" w14:textId="77777777" w:rsidR="00D05C3F" w:rsidRDefault="00000000">
      <w:r>
        <w:t>This report records UAT results for the SmartRPD Web Application and tracks what's needed for the next round. It also carries the full automated-test-to-UAT-workflow rollup (§2) that used to live in a separate Automated_UAT_Test_Run_Report.docx -- the two were merged 2026-07-31 so there's a single UAT report to maintain. Pushes to nyunt/dev-deploy trigger the “Deploy Test Site” GitHub Actions workflow, which runs the automated test gate, builds a production bundle, and publishes the verified revision to nyunt/dev-W7.1 (GitHub Pages), live at https://faid123.github.io/.tmp-test-web/.</w:t>
      </w:r>
    </w:p>
    <w:p w14:paraId="2B787CA1" w14:textId="77777777" w:rsidR="00D05C3F" w:rsidRDefault="00000000">
      <w:pPr>
        <w:pStyle w:val="Heading1"/>
      </w:pPr>
      <w:r>
        <w:t>2. Automated Test Coverage (Current)</w:t>
      </w:r>
    </w:p>
    <w:p w14:paraId="4851F265" w14:textId="77777777" w:rsidR="00D05C3F" w:rsidRDefault="00000000">
      <w:r>
        <w:t>Every push to nyunt/dev-deploy runs npm run test:ci as a fail-closed gate before the site can be published. Current recorded run on nyunt/dev-W7.1 (live branch): 19/19 test suites, 582/582 tests, 0 failing. Automated coverage and manual UAT are not substitutes for each other -- see §4's coverage-gap list for what's still manual-only, and §2.1–§2.8 below for the full automated-test-to-UAT-workflow rollup.</w:t>
      </w:r>
    </w:p>
    <w:p w14:paraId="0ACCF897" w14:textId="77777777" w:rsidR="00D05C3F" w:rsidRDefault="00000000">
      <w:pPr>
        <w:pStyle w:val="Heading2"/>
      </w:pPr>
      <w:r>
        <w:t>2.1 How This Was Run</w:t>
      </w:r>
    </w:p>
    <w:p w14:paraId="746981E8" w14:textId="77777777" w:rsidR="00D05C3F" w:rsidRDefault="00000000">
      <w:r>
        <w:t>Script: not present on this branch -- the underlying Jest command is invoked directly (below) rather than through a checked-in wrapper script. tools/deploy-review.mjs (run on demand, or automatically after a deploy) refreshes the raw data files this section is built from -- see Documentations/DEPLOY_DOC_REVIEW.md.</w:t>
      </w:r>
    </w:p>
    <w:p w14:paraId="0EA9A54F" w14:textId="77777777" w:rsidR="00D05C3F" w:rsidRDefault="00000000">
      <w:r>
        <w:t>Underlying command: npx jest --ci --coverage --coverageReporters=json-summary --verbose --testLocationInResults --json</w:t>
      </w:r>
    </w:p>
    <w:p w14:paraId="1D377D47" w14:textId="77777777" w:rsidR="00D05C3F" w:rsidRDefault="00000000">
      <w:r>
        <w:t>Commit tested: this branch's own working HEAD (4d7438b), run directly rather than against a specific deployed commit. Last commit actually deployed: 6107a90 -- “fix(case-management): Remove auto-refresh on visibility change” (run 35, 2026-08-17 16:02:39 +0800). Run timestamp: 2026-08-20T08:21:58Z.</w:t>
      </w:r>
    </w:p>
    <w:p w14:paraId="74CDBB65" w14:textId="77777777" w:rsidR="00D05C3F" w:rsidRDefault="00000000">
      <w:r>
        <w:t>Raw output: Documentations/AutoTest Results/automated-test-run.json (structured) and automated-test-run-log.txt (full Jest console output), refreshed automatically each week.</w:t>
      </w:r>
    </w:p>
    <w:p w14:paraId="139B1126" w14:textId="77777777" w:rsidR="00D05C3F" w:rsidRDefault="00000000">
      <w:r>
        <w:t xml:space="preserve">This branch's suite (19 suites / 582 tests) is well ahead of the last recorded baseline (13 suites / 221 tests, run 2026-08-17 while the docs branch had already diverged from nyunt/dev-W7.1's live code). The jump has two causes: the four jaw-struct suites that baseline listed as split apart (jawStructLingualPlate/MajorSwitch/RoundTrip.test.mjs, reciprocatingExclusivity.test.mjs) do not exist on this branch -- that content lives in jawStruct.test.mjs, placementRules.test.mjs and assemblies.test.mjs -- and seven new feature suites were added since (JawDesign, </w:t>
      </w:r>
      <w:r>
        <w:lastRenderedPageBreak/>
        <w:t>JawDesignProposal, caseComment, caseEmailBody, imageFiles, pageTour, userSuggest). Every suite imports the real src/ module it claims to test -- see §2.4 for the per-suite detail; none is a hardcoded placeholder or a hand-copied reimplementation.</w:t>
      </w:r>
    </w:p>
    <w:p w14:paraId="3EED913B" w14:textId="77777777" w:rsidR="00D05C3F" w:rsidRDefault="00000000">
      <w:pPr>
        <w:pStyle w:val="Heading2"/>
      </w:pPr>
      <w:r>
        <w:t>2.2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5C3F" w14:paraId="6E44F42A" w14:textId="77777777">
        <w:tc>
          <w:tcPr>
            <w:tcW w:w="4320" w:type="dxa"/>
          </w:tcPr>
          <w:p w14:paraId="3AE967A4" w14:textId="77777777" w:rsidR="00D05C3F" w:rsidRDefault="00000000">
            <w:r>
              <w:t>Metric</w:t>
            </w:r>
          </w:p>
        </w:tc>
        <w:tc>
          <w:tcPr>
            <w:tcW w:w="4320" w:type="dxa"/>
          </w:tcPr>
          <w:p w14:paraId="2739C4F0" w14:textId="77777777" w:rsidR="00D05C3F" w:rsidRDefault="00000000">
            <w:r>
              <w:t>Result</w:t>
            </w:r>
          </w:p>
        </w:tc>
      </w:tr>
      <w:tr w:rsidR="00D05C3F" w14:paraId="7C292EFB" w14:textId="77777777">
        <w:tc>
          <w:tcPr>
            <w:tcW w:w="4320" w:type="dxa"/>
          </w:tcPr>
          <w:p w14:paraId="6657EC50" w14:textId="77777777" w:rsidR="00D05C3F" w:rsidRDefault="00000000">
            <w:r>
              <w:t>Test Suites</w:t>
            </w:r>
          </w:p>
        </w:tc>
        <w:tc>
          <w:tcPr>
            <w:tcW w:w="4320" w:type="dxa"/>
          </w:tcPr>
          <w:p w14:paraId="5611990B" w14:textId="77777777" w:rsidR="00D05C3F" w:rsidRDefault="00000000">
            <w:r>
              <w:t>19 passed, 19 total</w:t>
            </w:r>
          </w:p>
        </w:tc>
      </w:tr>
      <w:tr w:rsidR="00D05C3F" w14:paraId="0EB00A6B" w14:textId="77777777">
        <w:tc>
          <w:tcPr>
            <w:tcW w:w="4320" w:type="dxa"/>
          </w:tcPr>
          <w:p w14:paraId="52FC5A47" w14:textId="77777777" w:rsidR="00D05C3F" w:rsidRDefault="00000000">
            <w:r>
              <w:t>Tests</w:t>
            </w:r>
          </w:p>
        </w:tc>
        <w:tc>
          <w:tcPr>
            <w:tcW w:w="4320" w:type="dxa"/>
          </w:tcPr>
          <w:p w14:paraId="362042D1" w14:textId="77777777" w:rsidR="00D05C3F" w:rsidRDefault="00000000">
            <w:r>
              <w:t>582 passed, 582 total</w:t>
            </w:r>
          </w:p>
        </w:tc>
      </w:tr>
      <w:tr w:rsidR="00D05C3F" w14:paraId="59DCBE6B" w14:textId="77777777">
        <w:tc>
          <w:tcPr>
            <w:tcW w:w="4320" w:type="dxa"/>
          </w:tcPr>
          <w:p w14:paraId="128C7115" w14:textId="77777777" w:rsidR="00D05C3F" w:rsidRDefault="00000000">
            <w:r>
              <w:t>Failures</w:t>
            </w:r>
          </w:p>
        </w:tc>
        <w:tc>
          <w:tcPr>
            <w:tcW w:w="4320" w:type="dxa"/>
          </w:tcPr>
          <w:p w14:paraId="30DAEDAC" w14:textId="77777777" w:rsidR="00D05C3F" w:rsidRDefault="00000000">
            <w:r>
              <w:t>0</w:t>
            </w:r>
          </w:p>
        </w:tc>
      </w:tr>
      <w:tr w:rsidR="00D05C3F" w14:paraId="0BF40003" w14:textId="77777777">
        <w:tc>
          <w:tcPr>
            <w:tcW w:w="4320" w:type="dxa"/>
          </w:tcPr>
          <w:p w14:paraId="0481EE09" w14:textId="77777777" w:rsidR="00D05C3F" w:rsidRDefault="00000000">
            <w:r>
              <w:t>Tests by category</w:t>
            </w:r>
          </w:p>
        </w:tc>
        <w:tc>
          <w:tcPr>
            <w:tcW w:w="4320" w:type="dxa"/>
          </w:tcPr>
          <w:p w14:paraId="0795769C" w14:textId="77777777" w:rsidR="00D05C3F" w:rsidRDefault="00000000">
            <w:r>
              <w:t>real=221, copy/reimplementation=0, stub/placeholder=0</w:t>
            </w:r>
          </w:p>
        </w:tc>
      </w:tr>
      <w:tr w:rsidR="00D05C3F" w14:paraId="66969BDA" w14:textId="77777777">
        <w:tc>
          <w:tcPr>
            <w:tcW w:w="4320" w:type="dxa"/>
          </w:tcPr>
          <w:p w14:paraId="2AB1358E" w14:textId="77777777" w:rsidR="00D05C3F" w:rsidRDefault="00000000">
            <w:r>
              <w:t>UAT workflows with zero automated coverage</w:t>
            </w:r>
          </w:p>
        </w:tc>
        <w:tc>
          <w:tcPr>
            <w:tcW w:w="4320" w:type="dxa"/>
          </w:tcPr>
          <w:p w14:paraId="6B60407B" w14:textId="77777777" w:rsidR="00D05C3F" w:rsidRDefault="00000000">
            <w:r>
              <w:t>UAT-03 Case Creation, UAT-05 Collaboration (Chat/Notifications), UAT-09 Add STL Files, UAT-10 Version History, UAT-11 Download / Export / Share, UAT-12 Responsive (Tablet + Mobile)</w:t>
            </w:r>
          </w:p>
        </w:tc>
      </w:tr>
      <w:tr w:rsidR="00D05C3F" w14:paraId="0167D46D" w14:textId="77777777">
        <w:tc>
          <w:tcPr>
            <w:tcW w:w="4320" w:type="dxa"/>
          </w:tcPr>
          <w:p w14:paraId="3AE5ED10" w14:textId="77777777" w:rsidR="00D05C3F" w:rsidRDefault="00000000">
            <w:r>
              <w:t>Suites for features with no standing UAT case</w:t>
            </w:r>
          </w:p>
        </w:tc>
        <w:tc>
          <w:tcPr>
            <w:tcW w:w="4320" w:type="dxa"/>
          </w:tcPr>
          <w:p w14:paraId="21C443C0" w14:textId="77777777" w:rsidR="00D05C3F" w:rsidRDefault="00000000">
            <w:r>
              <w:t>helpBot.test.mjs</w:t>
            </w:r>
          </w:p>
        </w:tc>
      </w:tr>
      <w:tr w:rsidR="00D05C3F" w14:paraId="08613398" w14:textId="77777777">
        <w:tc>
          <w:tcPr>
            <w:tcW w:w="4320" w:type="dxa"/>
          </w:tcPr>
          <w:p w14:paraId="074D0B81" w14:textId="77777777" w:rsidR="00D05C3F" w:rsidRDefault="00000000">
            <w:r>
              <w:t>Overall coverage (statements)</w:t>
            </w:r>
          </w:p>
        </w:tc>
        <w:tc>
          <w:tcPr>
            <w:tcW w:w="4320" w:type="dxa"/>
          </w:tcPr>
          <w:p w14:paraId="31BF064B" w14:textId="77777777" w:rsidR="00D05C3F" w:rsidRDefault="00000000">
            <w:r>
              <w:t>20.11%</w:t>
            </w:r>
          </w:p>
        </w:tc>
      </w:tr>
      <w:tr w:rsidR="00D05C3F" w14:paraId="35139DAF" w14:textId="77777777">
        <w:tc>
          <w:tcPr>
            <w:tcW w:w="4320" w:type="dxa"/>
          </w:tcPr>
          <w:p w14:paraId="1404FCDD" w14:textId="77777777" w:rsidR="00D05C3F" w:rsidRDefault="00000000">
            <w:r>
              <w:t>Overall coverage (branches)</w:t>
            </w:r>
          </w:p>
        </w:tc>
        <w:tc>
          <w:tcPr>
            <w:tcW w:w="4320" w:type="dxa"/>
          </w:tcPr>
          <w:p w14:paraId="1E6573AE" w14:textId="77777777" w:rsidR="00D05C3F" w:rsidRDefault="00000000">
            <w:r>
              <w:t>19.5%</w:t>
            </w:r>
          </w:p>
        </w:tc>
      </w:tr>
    </w:tbl>
    <w:p w14:paraId="4C951EFF" w14:textId="77777777" w:rsidR="00D05C3F" w:rsidRDefault="00000000">
      <w:pPr>
        <w:pStyle w:val="Heading2"/>
      </w:pPr>
      <w:r>
        <w:t>2.3 Results by UAT Workflow (UAT-01 – UAT-12)</w:t>
      </w:r>
    </w:p>
    <w:p w14:paraId="0FD30BB9" w14:textId="77777777" w:rsidR="00D05C3F" w:rsidRDefault="00000000">
      <w:r>
        <w:t>“Automated Coverage Confidence” reflects the category (§2.4) of the linked suite(s), not just pass/fail. Every mapped suite here is “real”, so any workflow with at least one linked suite shows genuine source coverage, not a false-positive placeholder.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0"/>
        <w:gridCol w:w="1906"/>
        <w:gridCol w:w="2780"/>
        <w:gridCol w:w="1447"/>
        <w:gridCol w:w="1483"/>
      </w:tblGrid>
      <w:tr w:rsidR="00D05C3F" w14:paraId="56C30746" w14:textId="77777777" w:rsidTr="00C53D5F">
        <w:tc>
          <w:tcPr>
            <w:tcW w:w="1728" w:type="dxa"/>
            <w:shd w:val="clear" w:color="auto" w:fill="EEECE1" w:themeFill="background2"/>
          </w:tcPr>
          <w:p w14:paraId="2E75635E" w14:textId="77777777" w:rsidR="00D05C3F" w:rsidRDefault="00000000">
            <w:r>
              <w:t>ID</w:t>
            </w:r>
          </w:p>
        </w:tc>
        <w:tc>
          <w:tcPr>
            <w:tcW w:w="1728" w:type="dxa"/>
            <w:shd w:val="clear" w:color="auto" w:fill="EEECE1" w:themeFill="background2"/>
          </w:tcPr>
          <w:p w14:paraId="6871D899" w14:textId="77777777" w:rsidR="00D05C3F" w:rsidRDefault="00000000">
            <w:r>
              <w:t>Workflow</w:t>
            </w:r>
          </w:p>
        </w:tc>
        <w:tc>
          <w:tcPr>
            <w:tcW w:w="1728" w:type="dxa"/>
            <w:shd w:val="clear" w:color="auto" w:fill="EEECE1" w:themeFill="background2"/>
          </w:tcPr>
          <w:p w14:paraId="728F6269" w14:textId="77777777" w:rsidR="00D05C3F" w:rsidRDefault="00000000">
            <w:r>
              <w:t>Linked Suite(s)</w:t>
            </w:r>
          </w:p>
        </w:tc>
        <w:tc>
          <w:tcPr>
            <w:tcW w:w="1728" w:type="dxa"/>
            <w:shd w:val="clear" w:color="auto" w:fill="EEECE1" w:themeFill="background2"/>
          </w:tcPr>
          <w:p w14:paraId="01BF4784" w14:textId="77777777" w:rsidR="00D05C3F" w:rsidRDefault="00000000">
            <w:r>
              <w:t>Pass/Total</w:t>
            </w:r>
          </w:p>
        </w:tc>
        <w:tc>
          <w:tcPr>
            <w:tcW w:w="1728" w:type="dxa"/>
            <w:shd w:val="clear" w:color="auto" w:fill="EEECE1" w:themeFill="background2"/>
          </w:tcPr>
          <w:p w14:paraId="22273FB0" w14:textId="77777777" w:rsidR="00D05C3F" w:rsidRDefault="00000000">
            <w:r>
              <w:t>Automated Coverage Confidence</w:t>
            </w:r>
          </w:p>
        </w:tc>
      </w:tr>
      <w:tr w:rsidR="00D05C3F" w14:paraId="0A0457A2" w14:textId="77777777">
        <w:tc>
          <w:tcPr>
            <w:tcW w:w="1728" w:type="dxa"/>
          </w:tcPr>
          <w:p w14:paraId="12FAEC16" w14:textId="77777777" w:rsidR="00D05C3F" w:rsidRDefault="00000000">
            <w:r>
              <w:t>UAT-01</w:t>
            </w:r>
          </w:p>
        </w:tc>
        <w:tc>
          <w:tcPr>
            <w:tcW w:w="1728" w:type="dxa"/>
          </w:tcPr>
          <w:p w14:paraId="3F3FD1CC" w14:textId="77777777" w:rsidR="00D05C3F" w:rsidRDefault="00000000">
            <w:r>
              <w:t>Login &amp; Authentication</w:t>
            </w:r>
          </w:p>
        </w:tc>
        <w:tc>
          <w:tcPr>
            <w:tcW w:w="1728" w:type="dxa"/>
          </w:tcPr>
          <w:p w14:paraId="0E6055BB" w14:textId="77777777" w:rsidR="00D05C3F" w:rsidRDefault="00000000">
            <w:r>
              <w:t>passwordReset.test.mjs</w:t>
            </w:r>
          </w:p>
        </w:tc>
        <w:tc>
          <w:tcPr>
            <w:tcW w:w="1728" w:type="dxa"/>
          </w:tcPr>
          <w:p w14:paraId="20C59983" w14:textId="77777777" w:rsidR="00D05C3F" w:rsidRDefault="00000000">
            <w:r>
              <w:t>22/22</w:t>
            </w:r>
          </w:p>
        </w:tc>
        <w:tc>
          <w:tcPr>
            <w:tcW w:w="1728" w:type="dxa"/>
          </w:tcPr>
          <w:p w14:paraId="579F015E" w14:textId="77777777" w:rsidR="00D05C3F" w:rsidRDefault="00000000">
            <w:r>
              <w:t>Real source coverage</w:t>
            </w:r>
          </w:p>
        </w:tc>
      </w:tr>
      <w:tr w:rsidR="00D05C3F" w14:paraId="624C86AA" w14:textId="77777777">
        <w:tc>
          <w:tcPr>
            <w:tcW w:w="1728" w:type="dxa"/>
          </w:tcPr>
          <w:p w14:paraId="63A28537" w14:textId="77777777" w:rsidR="00D05C3F" w:rsidRDefault="00000000">
            <w:r>
              <w:t>UAT-02</w:t>
            </w:r>
          </w:p>
        </w:tc>
        <w:tc>
          <w:tcPr>
            <w:tcW w:w="1728" w:type="dxa"/>
          </w:tcPr>
          <w:p w14:paraId="6CDD84FD" w14:textId="77777777" w:rsidR="00D05C3F" w:rsidRDefault="00000000">
            <w:r>
              <w:t>Case List</w:t>
            </w:r>
          </w:p>
        </w:tc>
        <w:tc>
          <w:tcPr>
            <w:tcW w:w="1728" w:type="dxa"/>
          </w:tcPr>
          <w:p w14:paraId="0943E157" w14:textId="77777777" w:rsidR="00D05C3F" w:rsidRDefault="00000000">
            <w:r>
              <w:t>caseEnrichment.test.mjs; caseComment.test.mjs; userSuggest.test.mjs</w:t>
            </w:r>
          </w:p>
        </w:tc>
        <w:tc>
          <w:tcPr>
            <w:tcW w:w="1728" w:type="dxa"/>
          </w:tcPr>
          <w:p w14:paraId="0C286ACD" w14:textId="77777777" w:rsidR="00D05C3F" w:rsidRDefault="00000000">
            <w:r>
              <w:t>42/42</w:t>
            </w:r>
          </w:p>
        </w:tc>
        <w:tc>
          <w:tcPr>
            <w:tcW w:w="1728" w:type="dxa"/>
          </w:tcPr>
          <w:p w14:paraId="0595E3B0" w14:textId="77777777" w:rsidR="00D05C3F" w:rsidRDefault="00000000">
            <w:r>
              <w:t>Real source coverage</w:t>
            </w:r>
          </w:p>
        </w:tc>
      </w:tr>
      <w:tr w:rsidR="00D05C3F" w14:paraId="4CCA04BF" w14:textId="77777777">
        <w:tc>
          <w:tcPr>
            <w:tcW w:w="1728" w:type="dxa"/>
          </w:tcPr>
          <w:p w14:paraId="2CD71CA6" w14:textId="77777777" w:rsidR="00D05C3F" w:rsidRDefault="00000000">
            <w:r>
              <w:t>UAT-03</w:t>
            </w:r>
          </w:p>
        </w:tc>
        <w:tc>
          <w:tcPr>
            <w:tcW w:w="1728" w:type="dxa"/>
          </w:tcPr>
          <w:p w14:paraId="5372CD91" w14:textId="77777777" w:rsidR="00D05C3F" w:rsidRDefault="00000000">
            <w:r>
              <w:t>Case Creation</w:t>
            </w:r>
          </w:p>
        </w:tc>
        <w:tc>
          <w:tcPr>
            <w:tcW w:w="1728" w:type="dxa"/>
          </w:tcPr>
          <w:p w14:paraId="76451587" w14:textId="77777777" w:rsidR="00D05C3F" w:rsidRDefault="00000000">
            <w:r>
              <w:t>—</w:t>
            </w:r>
          </w:p>
        </w:tc>
        <w:tc>
          <w:tcPr>
            <w:tcW w:w="1728" w:type="dxa"/>
          </w:tcPr>
          <w:p w14:paraId="5357E4C9" w14:textId="77777777" w:rsidR="00D05C3F" w:rsidRDefault="00000000">
            <w:r>
              <w:t>0/0</w:t>
            </w:r>
          </w:p>
        </w:tc>
        <w:tc>
          <w:tcPr>
            <w:tcW w:w="1728" w:type="dxa"/>
          </w:tcPr>
          <w:p w14:paraId="6DF0DFE3" w14:textId="77777777" w:rsidR="00D05C3F" w:rsidRDefault="00000000">
            <w:r>
              <w:t>No automated coverage</w:t>
            </w:r>
          </w:p>
        </w:tc>
      </w:tr>
      <w:tr w:rsidR="00D05C3F" w14:paraId="580F1DCA" w14:textId="77777777">
        <w:tc>
          <w:tcPr>
            <w:tcW w:w="1728" w:type="dxa"/>
          </w:tcPr>
          <w:p w14:paraId="7D24E1D5" w14:textId="77777777" w:rsidR="00D05C3F" w:rsidRDefault="00000000">
            <w:r>
              <w:t>UAT-04</w:t>
            </w:r>
          </w:p>
        </w:tc>
        <w:tc>
          <w:tcPr>
            <w:tcW w:w="1728" w:type="dxa"/>
          </w:tcPr>
          <w:p w14:paraId="0AF8AF67" w14:textId="77777777" w:rsidR="00D05C3F" w:rsidRDefault="00000000">
            <w:r>
              <w:t>Dashboard</w:t>
            </w:r>
          </w:p>
        </w:tc>
        <w:tc>
          <w:tcPr>
            <w:tcW w:w="1728" w:type="dxa"/>
          </w:tcPr>
          <w:p w14:paraId="016DC230" w14:textId="77777777" w:rsidR="00D05C3F" w:rsidRDefault="00000000">
            <w:r>
              <w:t>dashboard.test.mjs</w:t>
            </w:r>
          </w:p>
        </w:tc>
        <w:tc>
          <w:tcPr>
            <w:tcW w:w="1728" w:type="dxa"/>
          </w:tcPr>
          <w:p w14:paraId="6ABF4EA7" w14:textId="77777777" w:rsidR="00D05C3F" w:rsidRDefault="00000000">
            <w:r>
              <w:t>19/19</w:t>
            </w:r>
          </w:p>
        </w:tc>
        <w:tc>
          <w:tcPr>
            <w:tcW w:w="1728" w:type="dxa"/>
          </w:tcPr>
          <w:p w14:paraId="483944BF" w14:textId="77777777" w:rsidR="00D05C3F" w:rsidRDefault="00000000">
            <w:r>
              <w:t>Real source coverage</w:t>
            </w:r>
          </w:p>
        </w:tc>
      </w:tr>
      <w:tr w:rsidR="00D05C3F" w14:paraId="467CF317" w14:textId="77777777">
        <w:tc>
          <w:tcPr>
            <w:tcW w:w="1728" w:type="dxa"/>
          </w:tcPr>
          <w:p w14:paraId="56F6B662" w14:textId="77777777" w:rsidR="00D05C3F" w:rsidRDefault="00000000">
            <w:r>
              <w:t>UAT-05</w:t>
            </w:r>
          </w:p>
        </w:tc>
        <w:tc>
          <w:tcPr>
            <w:tcW w:w="1728" w:type="dxa"/>
          </w:tcPr>
          <w:p w14:paraId="51BFABEF" w14:textId="77777777" w:rsidR="00D05C3F" w:rsidRDefault="00000000">
            <w:r>
              <w:t>Collaboration (Chat/Notifications)</w:t>
            </w:r>
          </w:p>
        </w:tc>
        <w:tc>
          <w:tcPr>
            <w:tcW w:w="1728" w:type="dxa"/>
          </w:tcPr>
          <w:p w14:paraId="4133E3F7" w14:textId="77777777" w:rsidR="00D05C3F" w:rsidRDefault="00000000">
            <w:r>
              <w:t>—</w:t>
            </w:r>
          </w:p>
        </w:tc>
        <w:tc>
          <w:tcPr>
            <w:tcW w:w="1728" w:type="dxa"/>
          </w:tcPr>
          <w:p w14:paraId="7EBD4308" w14:textId="77777777" w:rsidR="00D05C3F" w:rsidRDefault="00000000">
            <w:r>
              <w:t>0/0</w:t>
            </w:r>
          </w:p>
        </w:tc>
        <w:tc>
          <w:tcPr>
            <w:tcW w:w="1728" w:type="dxa"/>
          </w:tcPr>
          <w:p w14:paraId="3DC194F9" w14:textId="77777777" w:rsidR="00D05C3F" w:rsidRDefault="00000000">
            <w:r>
              <w:t>No automated coverage</w:t>
            </w:r>
          </w:p>
        </w:tc>
      </w:tr>
      <w:tr w:rsidR="00D05C3F" w14:paraId="3250178E" w14:textId="77777777">
        <w:tc>
          <w:tcPr>
            <w:tcW w:w="1728" w:type="dxa"/>
          </w:tcPr>
          <w:p w14:paraId="4286A301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42283B8C" w14:textId="77777777" w:rsidR="00D05C3F" w:rsidRDefault="00000000">
            <w:r>
              <w:t>2D Annotation</w:t>
            </w:r>
          </w:p>
        </w:tc>
        <w:tc>
          <w:tcPr>
            <w:tcW w:w="1728" w:type="dxa"/>
          </w:tcPr>
          <w:p w14:paraId="1C815010" w14:textId="77777777" w:rsidR="00D05C3F" w:rsidRDefault="00000000">
            <w:r>
              <w:t>mergeInstructions.test.mjs; clinicalInfoCodec.test.mjs; jawStruct.test.mjs; placementRules.test.mjs; assemblies.test.mjs; JawDesign.test.mjs; JawDesignProposal.test.mjs; caseComment.test.mjs</w:t>
            </w:r>
          </w:p>
        </w:tc>
        <w:tc>
          <w:tcPr>
            <w:tcW w:w="1728" w:type="dxa"/>
          </w:tcPr>
          <w:p w14:paraId="27E9465D" w14:textId="77777777" w:rsidR="00D05C3F" w:rsidRDefault="00000000">
            <w:r>
              <w:t>238/238</w:t>
            </w:r>
          </w:p>
        </w:tc>
        <w:tc>
          <w:tcPr>
            <w:tcW w:w="1728" w:type="dxa"/>
          </w:tcPr>
          <w:p w14:paraId="3B3D1B60" w14:textId="77777777" w:rsidR="00D05C3F" w:rsidRDefault="00000000">
            <w:r>
              <w:t>Real source coverage</w:t>
            </w:r>
          </w:p>
        </w:tc>
      </w:tr>
      <w:tr w:rsidR="00D05C3F" w14:paraId="000A7586" w14:textId="77777777">
        <w:tc>
          <w:tcPr>
            <w:tcW w:w="1728" w:type="dxa"/>
          </w:tcPr>
          <w:p w14:paraId="45A468B8" w14:textId="77777777" w:rsidR="00D05C3F" w:rsidRDefault="00000000">
            <w:r>
              <w:t>UAT-07</w:t>
            </w:r>
          </w:p>
        </w:tc>
        <w:tc>
          <w:tcPr>
            <w:tcW w:w="1728" w:type="dxa"/>
          </w:tcPr>
          <w:p w14:paraId="4F523548" w14:textId="77777777" w:rsidR="00D05C3F" w:rsidRDefault="00000000">
            <w:r>
              <w:t>Embedded 3D Preview</w:t>
            </w:r>
          </w:p>
        </w:tc>
        <w:tc>
          <w:tcPr>
            <w:tcW w:w="1728" w:type="dxa"/>
          </w:tcPr>
          <w:p w14:paraId="1FD2EE37" w14:textId="77777777" w:rsidR="00D05C3F" w:rsidRDefault="00000000">
            <w:r>
              <w:t>artificialTeethDecode.test.mjs</w:t>
            </w:r>
          </w:p>
        </w:tc>
        <w:tc>
          <w:tcPr>
            <w:tcW w:w="1728" w:type="dxa"/>
          </w:tcPr>
          <w:p w14:paraId="7A096C66" w14:textId="77777777" w:rsidR="00D05C3F" w:rsidRDefault="00000000">
            <w:r>
              <w:t>28/28</w:t>
            </w:r>
          </w:p>
        </w:tc>
        <w:tc>
          <w:tcPr>
            <w:tcW w:w="1728" w:type="dxa"/>
          </w:tcPr>
          <w:p w14:paraId="56907CA4" w14:textId="77777777" w:rsidR="00D05C3F" w:rsidRDefault="00000000">
            <w:r>
              <w:t>Real source coverage</w:t>
            </w:r>
          </w:p>
        </w:tc>
      </w:tr>
      <w:tr w:rsidR="00D05C3F" w14:paraId="6023B083" w14:textId="77777777">
        <w:tc>
          <w:tcPr>
            <w:tcW w:w="1728" w:type="dxa"/>
          </w:tcPr>
          <w:p w14:paraId="2C4B5645" w14:textId="77777777" w:rsidR="00D05C3F" w:rsidRDefault="00000000">
            <w:r>
              <w:lastRenderedPageBreak/>
              <w:t>UAT-08</w:t>
            </w:r>
          </w:p>
        </w:tc>
        <w:tc>
          <w:tcPr>
            <w:tcW w:w="1728" w:type="dxa"/>
          </w:tcPr>
          <w:p w14:paraId="61395E92" w14:textId="77777777" w:rsidR="00D05C3F" w:rsidRDefault="00000000">
            <w:r>
              <w:t>3D Viewer (standalone)</w:t>
            </w:r>
          </w:p>
        </w:tc>
        <w:tc>
          <w:tcPr>
            <w:tcW w:w="1728" w:type="dxa"/>
          </w:tcPr>
          <w:p w14:paraId="70EDF5C8" w14:textId="77777777" w:rsidR="00D05C3F" w:rsidRDefault="00000000">
            <w:r>
              <w:t>artificialTeethDecode.test.mjs</w:t>
            </w:r>
          </w:p>
        </w:tc>
        <w:tc>
          <w:tcPr>
            <w:tcW w:w="1728" w:type="dxa"/>
          </w:tcPr>
          <w:p w14:paraId="73FAE553" w14:textId="77777777" w:rsidR="00D05C3F" w:rsidRDefault="00000000">
            <w:r>
              <w:t>28/28</w:t>
            </w:r>
          </w:p>
        </w:tc>
        <w:tc>
          <w:tcPr>
            <w:tcW w:w="1728" w:type="dxa"/>
          </w:tcPr>
          <w:p w14:paraId="7B3CA21A" w14:textId="77777777" w:rsidR="00D05C3F" w:rsidRDefault="00000000">
            <w:r>
              <w:t>Real source coverage</w:t>
            </w:r>
          </w:p>
        </w:tc>
      </w:tr>
      <w:tr w:rsidR="00D05C3F" w14:paraId="0C92AD0F" w14:textId="77777777">
        <w:tc>
          <w:tcPr>
            <w:tcW w:w="1728" w:type="dxa"/>
          </w:tcPr>
          <w:p w14:paraId="54376F2D" w14:textId="77777777" w:rsidR="00D05C3F" w:rsidRDefault="00000000">
            <w:r>
              <w:t>UAT-09</w:t>
            </w:r>
          </w:p>
        </w:tc>
        <w:tc>
          <w:tcPr>
            <w:tcW w:w="1728" w:type="dxa"/>
          </w:tcPr>
          <w:p w14:paraId="6DB0E62A" w14:textId="77777777" w:rsidR="00D05C3F" w:rsidRDefault="00000000">
            <w:r>
              <w:t>Add STL Files</w:t>
            </w:r>
          </w:p>
        </w:tc>
        <w:tc>
          <w:tcPr>
            <w:tcW w:w="1728" w:type="dxa"/>
          </w:tcPr>
          <w:p w14:paraId="367ACAC6" w14:textId="77777777" w:rsidR="00D05C3F" w:rsidRDefault="00000000">
            <w:r>
              <w:t>—</w:t>
            </w:r>
          </w:p>
        </w:tc>
        <w:tc>
          <w:tcPr>
            <w:tcW w:w="1728" w:type="dxa"/>
          </w:tcPr>
          <w:p w14:paraId="1FC1EEF7" w14:textId="77777777" w:rsidR="00D05C3F" w:rsidRDefault="00000000">
            <w:r>
              <w:t>0/0</w:t>
            </w:r>
          </w:p>
        </w:tc>
        <w:tc>
          <w:tcPr>
            <w:tcW w:w="1728" w:type="dxa"/>
          </w:tcPr>
          <w:p w14:paraId="6DF935D2" w14:textId="77777777" w:rsidR="00D05C3F" w:rsidRDefault="00000000">
            <w:r>
              <w:t>No automated coverage</w:t>
            </w:r>
          </w:p>
        </w:tc>
      </w:tr>
      <w:tr w:rsidR="00D05C3F" w14:paraId="5C452ED1" w14:textId="77777777">
        <w:tc>
          <w:tcPr>
            <w:tcW w:w="1728" w:type="dxa"/>
          </w:tcPr>
          <w:p w14:paraId="7205BDFC" w14:textId="77777777" w:rsidR="00D05C3F" w:rsidRDefault="00000000">
            <w:r>
              <w:t>UAT-10</w:t>
            </w:r>
          </w:p>
        </w:tc>
        <w:tc>
          <w:tcPr>
            <w:tcW w:w="1728" w:type="dxa"/>
          </w:tcPr>
          <w:p w14:paraId="61566CD3" w14:textId="77777777" w:rsidR="00D05C3F" w:rsidRDefault="00000000">
            <w:r>
              <w:t>Version History</w:t>
            </w:r>
          </w:p>
        </w:tc>
        <w:tc>
          <w:tcPr>
            <w:tcW w:w="1728" w:type="dxa"/>
          </w:tcPr>
          <w:p w14:paraId="4B99B34B" w14:textId="77777777" w:rsidR="00D05C3F" w:rsidRDefault="00000000">
            <w:r>
              <w:t>—</w:t>
            </w:r>
          </w:p>
        </w:tc>
        <w:tc>
          <w:tcPr>
            <w:tcW w:w="1728" w:type="dxa"/>
          </w:tcPr>
          <w:p w14:paraId="62801983" w14:textId="77777777" w:rsidR="00D05C3F" w:rsidRDefault="00000000">
            <w:r>
              <w:t>0/0</w:t>
            </w:r>
          </w:p>
        </w:tc>
        <w:tc>
          <w:tcPr>
            <w:tcW w:w="1728" w:type="dxa"/>
          </w:tcPr>
          <w:p w14:paraId="675FAB8D" w14:textId="77777777" w:rsidR="00D05C3F" w:rsidRDefault="00000000">
            <w:r>
              <w:t>No automated coverage</w:t>
            </w:r>
          </w:p>
        </w:tc>
      </w:tr>
      <w:tr w:rsidR="00D05C3F" w14:paraId="4B837E98" w14:textId="77777777">
        <w:tc>
          <w:tcPr>
            <w:tcW w:w="1728" w:type="dxa"/>
          </w:tcPr>
          <w:p w14:paraId="6521E5A9" w14:textId="77777777" w:rsidR="00D05C3F" w:rsidRDefault="00000000">
            <w:r>
              <w:t>UAT-11</w:t>
            </w:r>
          </w:p>
        </w:tc>
        <w:tc>
          <w:tcPr>
            <w:tcW w:w="1728" w:type="dxa"/>
          </w:tcPr>
          <w:p w14:paraId="60746726" w14:textId="77777777" w:rsidR="00D05C3F" w:rsidRDefault="00000000">
            <w:r>
              <w:t>Download / Export / Share</w:t>
            </w:r>
          </w:p>
        </w:tc>
        <w:tc>
          <w:tcPr>
            <w:tcW w:w="1728" w:type="dxa"/>
          </w:tcPr>
          <w:p w14:paraId="6CA60614" w14:textId="77777777" w:rsidR="00D05C3F" w:rsidRDefault="00000000">
            <w:r>
              <w:t>—</w:t>
            </w:r>
          </w:p>
        </w:tc>
        <w:tc>
          <w:tcPr>
            <w:tcW w:w="1728" w:type="dxa"/>
          </w:tcPr>
          <w:p w14:paraId="38440EF9" w14:textId="77777777" w:rsidR="00D05C3F" w:rsidRDefault="00000000">
            <w:r>
              <w:t>0/0</w:t>
            </w:r>
          </w:p>
        </w:tc>
        <w:tc>
          <w:tcPr>
            <w:tcW w:w="1728" w:type="dxa"/>
          </w:tcPr>
          <w:p w14:paraId="25FF3AE7" w14:textId="77777777" w:rsidR="00D05C3F" w:rsidRDefault="00000000">
            <w:r>
              <w:t>No automated coverage</w:t>
            </w:r>
          </w:p>
        </w:tc>
      </w:tr>
      <w:tr w:rsidR="00D05C3F" w14:paraId="724F452D" w14:textId="77777777">
        <w:tc>
          <w:tcPr>
            <w:tcW w:w="1728" w:type="dxa"/>
          </w:tcPr>
          <w:p w14:paraId="0E9C5C6C" w14:textId="77777777" w:rsidR="00D05C3F" w:rsidRDefault="00000000">
            <w:r>
              <w:t>UAT-12</w:t>
            </w:r>
          </w:p>
        </w:tc>
        <w:tc>
          <w:tcPr>
            <w:tcW w:w="1728" w:type="dxa"/>
          </w:tcPr>
          <w:p w14:paraId="1F924E7D" w14:textId="77777777" w:rsidR="00D05C3F" w:rsidRDefault="00000000">
            <w:r>
              <w:t>Responsive (Tablet + Mobile)</w:t>
            </w:r>
          </w:p>
        </w:tc>
        <w:tc>
          <w:tcPr>
            <w:tcW w:w="1728" w:type="dxa"/>
          </w:tcPr>
          <w:p w14:paraId="4AD9CE2D" w14:textId="77777777" w:rsidR="00D05C3F" w:rsidRDefault="00000000">
            <w:r>
              <w:t>—</w:t>
            </w:r>
          </w:p>
        </w:tc>
        <w:tc>
          <w:tcPr>
            <w:tcW w:w="1728" w:type="dxa"/>
          </w:tcPr>
          <w:p w14:paraId="20C77A1A" w14:textId="77777777" w:rsidR="00D05C3F" w:rsidRDefault="00000000">
            <w:r>
              <w:t>0/0</w:t>
            </w:r>
          </w:p>
        </w:tc>
        <w:tc>
          <w:tcPr>
            <w:tcW w:w="1728" w:type="dxa"/>
          </w:tcPr>
          <w:p w14:paraId="1FA4048C" w14:textId="77777777" w:rsidR="00D05C3F" w:rsidRDefault="00000000">
            <w:r>
              <w:t>No automated coverage</w:t>
            </w:r>
          </w:p>
        </w:tc>
      </w:tr>
    </w:tbl>
    <w:p w14:paraId="661DB2C7" w14:textId="77777777" w:rsidR="00D05C3F" w:rsidRDefault="00000000">
      <w:pPr>
        <w:pStyle w:val="Heading2"/>
      </w:pPr>
      <w:r>
        <w:t>2.4 Per-Suite Breakdown and Test-Quality Categorization</w:t>
      </w:r>
    </w:p>
    <w:p w14:paraId="1C6057A2" w14:textId="77777777" w:rsidR="00D05C3F" w:rsidRDefault="00000000">
      <w:r>
        <w:t>Every suite was read directly and classified by whether it imports the real src/ module it claims to test, reimplements a local copy of that logic, or asserts a hardcoded placeholder value. All 19 suites import real src/ modules directly -- confirmed by reading each file's import statements, not inferred from naming.</w:t>
      </w:r>
    </w:p>
    <w:p w14:paraId="370EA570" w14:textId="77777777" w:rsidR="00D05C3F" w:rsidRDefault="00000000">
      <w:r>
        <w:t>Real (imports the actual src/ module under test)</w:t>
      </w:r>
    </w:p>
    <w:p w14:paraId="47ED8D62" w14:textId="77777777" w:rsidR="00D05C3F" w:rsidRDefault="00000000">
      <w:r>
        <w:t>Copy (reimplements the logic locally; does not import src/)</w:t>
      </w:r>
    </w:p>
    <w:p w14:paraId="7F55BE51" w14:textId="77777777" w:rsidR="00D05C3F" w:rsidRDefault="00000000">
      <w:r>
        <w:t>Stub (hardcoded placeholder assertion; no source under test)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6"/>
        <w:gridCol w:w="749"/>
        <w:gridCol w:w="676"/>
        <w:gridCol w:w="772"/>
        <w:gridCol w:w="4903"/>
      </w:tblGrid>
      <w:tr w:rsidR="00D05C3F" w14:paraId="6F0F6427" w14:textId="77777777">
        <w:tc>
          <w:tcPr>
            <w:tcW w:w="1728" w:type="dxa"/>
          </w:tcPr>
          <w:p w14:paraId="177321D7" w14:textId="77777777" w:rsidR="00D05C3F" w:rsidRDefault="00000000">
            <w:r>
              <w:t>Test File</w:t>
            </w:r>
          </w:p>
        </w:tc>
        <w:tc>
          <w:tcPr>
            <w:tcW w:w="1728" w:type="dxa"/>
          </w:tcPr>
          <w:p w14:paraId="36E5E4B0" w14:textId="77777777" w:rsidR="00D05C3F" w:rsidRDefault="00000000">
            <w:r>
              <w:t>Pass/Total</w:t>
            </w:r>
          </w:p>
        </w:tc>
        <w:tc>
          <w:tcPr>
            <w:tcW w:w="1728" w:type="dxa"/>
          </w:tcPr>
          <w:p w14:paraId="2C82F487" w14:textId="77777777" w:rsidR="00D05C3F" w:rsidRDefault="00000000">
            <w:r>
              <w:t>Category</w:t>
            </w:r>
          </w:p>
        </w:tc>
        <w:tc>
          <w:tcPr>
            <w:tcW w:w="1728" w:type="dxa"/>
          </w:tcPr>
          <w:p w14:paraId="36EBA88C" w14:textId="77777777" w:rsidR="00D05C3F" w:rsidRDefault="00000000">
            <w:r>
              <w:t>Linked UAT(s)</w:t>
            </w:r>
          </w:p>
        </w:tc>
        <w:tc>
          <w:tcPr>
            <w:tcW w:w="1728" w:type="dxa"/>
          </w:tcPr>
          <w:p w14:paraId="09ADE3F8" w14:textId="77777777" w:rsidR="00D05C3F" w:rsidRDefault="00000000">
            <w:r>
              <w:t>Note</w:t>
            </w:r>
          </w:p>
        </w:tc>
      </w:tr>
      <w:tr w:rsidR="00D05C3F" w14:paraId="4F00B95E" w14:textId="77777777">
        <w:tc>
          <w:tcPr>
            <w:tcW w:w="1728" w:type="dxa"/>
          </w:tcPr>
          <w:p w14:paraId="3C821BD0" w14:textId="77777777" w:rsidR="00D05C3F" w:rsidRDefault="00000000">
            <w:r>
              <w:t>JawDesign.test.mjs</w:t>
            </w:r>
          </w:p>
        </w:tc>
        <w:tc>
          <w:tcPr>
            <w:tcW w:w="1728" w:type="dxa"/>
          </w:tcPr>
          <w:p w14:paraId="6671C6EA" w14:textId="77777777" w:rsidR="00D05C3F" w:rsidRDefault="00000000">
            <w:r>
              <w:t>20/20</w:t>
            </w:r>
          </w:p>
        </w:tc>
        <w:tc>
          <w:tcPr>
            <w:tcW w:w="1728" w:type="dxa"/>
          </w:tcPr>
          <w:p w14:paraId="35E8DC5F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415AE86D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5793751D" w14:textId="77777777" w:rsidR="00D05C3F" w:rsidRDefault="00000000">
            <w:r>
              <w:t>Imports real src/js/2D/JawDesign.js. Kennedy classification from tooth presence (Applegate rules); gates DLL-proposal eligibility.</w:t>
            </w:r>
          </w:p>
        </w:tc>
      </w:tr>
      <w:tr w:rsidR="00D05C3F" w14:paraId="1BFE98FB" w14:textId="77777777">
        <w:tc>
          <w:tcPr>
            <w:tcW w:w="1728" w:type="dxa"/>
          </w:tcPr>
          <w:p w14:paraId="69D43133" w14:textId="77777777" w:rsidR="00D05C3F" w:rsidRDefault="00000000">
            <w:r>
              <w:t>JawDesignProposal.test.mjs</w:t>
            </w:r>
          </w:p>
        </w:tc>
        <w:tc>
          <w:tcPr>
            <w:tcW w:w="1728" w:type="dxa"/>
          </w:tcPr>
          <w:p w14:paraId="0C705A81" w14:textId="77777777" w:rsidR="00D05C3F" w:rsidRDefault="00000000">
            <w:r>
              <w:t>57/57</w:t>
            </w:r>
          </w:p>
        </w:tc>
        <w:tc>
          <w:tcPr>
            <w:tcW w:w="1728" w:type="dxa"/>
          </w:tcPr>
          <w:p w14:paraId="4D4CCCB2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1655AD98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6FF16D64" w14:textId="77777777" w:rsidR="00D05C3F" w:rsidRDefault="00000000">
            <w:r>
              <w:t>Imports real src/js/2D/JawDesignProposal.js. Derives major-connector/rest-seat design proposal from Kennedy class; backs Load Proposed Design.</w:t>
            </w:r>
          </w:p>
        </w:tc>
      </w:tr>
      <w:tr w:rsidR="00D05C3F" w14:paraId="36FCAC48" w14:textId="77777777">
        <w:tc>
          <w:tcPr>
            <w:tcW w:w="1728" w:type="dxa"/>
          </w:tcPr>
          <w:p w14:paraId="113F8E35" w14:textId="77777777" w:rsidR="00D05C3F" w:rsidRDefault="00000000">
            <w:r>
              <w:t>artificialTeethDecode.test.mjs</w:t>
            </w:r>
          </w:p>
        </w:tc>
        <w:tc>
          <w:tcPr>
            <w:tcW w:w="1728" w:type="dxa"/>
          </w:tcPr>
          <w:p w14:paraId="4E3F437F" w14:textId="77777777" w:rsidR="00D05C3F" w:rsidRDefault="00000000">
            <w:r>
              <w:t>28/28</w:t>
            </w:r>
          </w:p>
        </w:tc>
        <w:tc>
          <w:tcPr>
            <w:tcW w:w="1728" w:type="dxa"/>
          </w:tcPr>
          <w:p w14:paraId="6C0D3A79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52891DE8" w14:textId="77777777" w:rsidR="00D05C3F" w:rsidRDefault="00000000">
            <w:r>
              <w:t>UAT-07, UAT-08</w:t>
            </w:r>
          </w:p>
        </w:tc>
        <w:tc>
          <w:tcPr>
            <w:tcW w:w="1728" w:type="dxa"/>
          </w:tcPr>
          <w:p w14:paraId="714D2120" w14:textId="77777777" w:rsidR="00D05C3F" w:rsidRDefault="00000000">
            <w:r>
              <w:t>Imports real src/viewer3d/artificialTeeth.js MessagePack/coordinate decode layer used by both the embedded 3D preview and the standalone 3D viewer.</w:t>
            </w:r>
          </w:p>
        </w:tc>
      </w:tr>
      <w:tr w:rsidR="00D05C3F" w14:paraId="0503D9CF" w14:textId="77777777">
        <w:tc>
          <w:tcPr>
            <w:tcW w:w="1728" w:type="dxa"/>
          </w:tcPr>
          <w:p w14:paraId="166A101D" w14:textId="77777777" w:rsidR="00D05C3F" w:rsidRDefault="00000000">
            <w:r>
              <w:t>assemblies.test.mjs</w:t>
            </w:r>
          </w:p>
        </w:tc>
        <w:tc>
          <w:tcPr>
            <w:tcW w:w="1728" w:type="dxa"/>
          </w:tcPr>
          <w:p w14:paraId="7DF8E6B9" w14:textId="77777777" w:rsidR="00D05C3F" w:rsidRDefault="00000000">
            <w:r>
              <w:t>70/70</w:t>
            </w:r>
          </w:p>
        </w:tc>
        <w:tc>
          <w:tcPr>
            <w:tcW w:w="1728" w:type="dxa"/>
          </w:tcPr>
          <w:p w14:paraId="50B83E44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4739A8AB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0A088C87" w14:textId="77777777" w:rsidR="00D05C3F" w:rsidRDefault="00000000">
            <w:r>
              <w:t>Imports real src/js/2D/2DAnnotation.js placement pipeline. Assembly recipes and auto-reciprocation rule -- the content the pre-restructuring reciprocatingExclusivity.test.mjs covered.</w:t>
            </w:r>
          </w:p>
        </w:tc>
      </w:tr>
      <w:tr w:rsidR="00D05C3F" w14:paraId="08AC4EF3" w14:textId="77777777">
        <w:tc>
          <w:tcPr>
            <w:tcW w:w="1728" w:type="dxa"/>
          </w:tcPr>
          <w:p w14:paraId="7FC7879A" w14:textId="77777777" w:rsidR="00D05C3F" w:rsidRDefault="00000000">
            <w:r>
              <w:t>caseComment.test.mjs</w:t>
            </w:r>
          </w:p>
        </w:tc>
        <w:tc>
          <w:tcPr>
            <w:tcW w:w="1728" w:type="dxa"/>
          </w:tcPr>
          <w:p w14:paraId="24AA21FF" w14:textId="77777777" w:rsidR="00D05C3F" w:rsidRDefault="00000000">
            <w:r>
              <w:t>6/6</w:t>
            </w:r>
          </w:p>
        </w:tc>
        <w:tc>
          <w:tcPr>
            <w:tcW w:w="1728" w:type="dxa"/>
          </w:tcPr>
          <w:p w14:paraId="2DE701A3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1236A76E" w14:textId="77777777" w:rsidR="00D05C3F" w:rsidRDefault="00000000">
            <w:r>
              <w:t>UAT-02, UAT-06</w:t>
            </w:r>
          </w:p>
        </w:tc>
        <w:tc>
          <w:tcPr>
            <w:tcW w:w="1728" w:type="dxa"/>
          </w:tcPr>
          <w:p w14:paraId="55C1D8F0" w14:textId="77777777" w:rsidR="00D05C3F" w:rsidRDefault="00000000">
            <w:r>
              <w:t>Imports real src/js/2D/caseNote.js (publishCaseComment/watchCaseComments). Cross-tab sync between the case-list CASE INSTRUCTIONS field and the 2D Case Note Special Instruction field.</w:t>
            </w:r>
          </w:p>
        </w:tc>
      </w:tr>
      <w:tr w:rsidR="00D05C3F" w14:paraId="6E4C9005" w14:textId="77777777">
        <w:tc>
          <w:tcPr>
            <w:tcW w:w="1728" w:type="dxa"/>
          </w:tcPr>
          <w:p w14:paraId="555D78FF" w14:textId="77777777" w:rsidR="00D05C3F" w:rsidRDefault="00000000">
            <w:r>
              <w:t>caseEmailBody.test.mjs</w:t>
            </w:r>
          </w:p>
        </w:tc>
        <w:tc>
          <w:tcPr>
            <w:tcW w:w="1728" w:type="dxa"/>
          </w:tcPr>
          <w:p w14:paraId="7DF7BBBB" w14:textId="77777777" w:rsidR="00D05C3F" w:rsidRDefault="00000000">
            <w:r>
              <w:t>13/13</w:t>
            </w:r>
          </w:p>
        </w:tc>
        <w:tc>
          <w:tcPr>
            <w:tcW w:w="1728" w:type="dxa"/>
          </w:tcPr>
          <w:p w14:paraId="23E9E0C2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5E6034A3" w14:textId="77777777" w:rsidR="00D05C3F" w:rsidRDefault="00000000">
            <w:r>
              <w:t xml:space="preserve">unmapped (needs </w:t>
            </w:r>
            <w:r>
              <w:lastRenderedPageBreak/>
              <w:t>review)</w:t>
            </w:r>
          </w:p>
        </w:tc>
        <w:tc>
          <w:tcPr>
            <w:tcW w:w="1728" w:type="dxa"/>
          </w:tcPr>
          <w:p w14:paraId="2BD039F7" w14:textId="77777777" w:rsidR="00D05C3F" w:rsidRDefault="00000000">
            <w:r>
              <w:lastRenderedPageBreak/>
              <w:t xml:space="preserve">Imports real src/js/2D/caseNote.js (caseEmailBody/emailImagesHtml/emailLinkHtml). Builds the approval-request email body -- no standing UAT-xx case obviously covers the approval-email flow; </w:t>
            </w:r>
            <w:r>
              <w:lastRenderedPageBreak/>
              <w:t>needs a Test Coordinator decision rather than a forced mapping.</w:t>
            </w:r>
          </w:p>
        </w:tc>
      </w:tr>
      <w:tr w:rsidR="00D05C3F" w14:paraId="4D7C7340" w14:textId="77777777">
        <w:tc>
          <w:tcPr>
            <w:tcW w:w="1728" w:type="dxa"/>
          </w:tcPr>
          <w:p w14:paraId="0A3E011D" w14:textId="77777777" w:rsidR="00D05C3F" w:rsidRDefault="00000000">
            <w:r>
              <w:lastRenderedPageBreak/>
              <w:t>caseEnrichment.test.mjs</w:t>
            </w:r>
          </w:p>
        </w:tc>
        <w:tc>
          <w:tcPr>
            <w:tcW w:w="1728" w:type="dxa"/>
          </w:tcPr>
          <w:p w14:paraId="07BD5B3A" w14:textId="77777777" w:rsidR="00D05C3F" w:rsidRDefault="00000000">
            <w:r>
              <w:t>24/24</w:t>
            </w:r>
          </w:p>
        </w:tc>
        <w:tc>
          <w:tcPr>
            <w:tcW w:w="1728" w:type="dxa"/>
          </w:tcPr>
          <w:p w14:paraId="06618190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65B41B58" w14:textId="77777777" w:rsidR="00D05C3F" w:rsidRDefault="00000000">
            <w:r>
              <w:t>UAT-02</w:t>
            </w:r>
          </w:p>
        </w:tc>
        <w:tc>
          <w:tcPr>
            <w:tcW w:w="1728" w:type="dxa"/>
          </w:tcPr>
          <w:p w14:paraId="4989FB59" w14:textId="77777777" w:rsidR="00D05C3F" w:rsidRDefault="00000000">
            <w:r>
              <w:t>Imports real src/js/shared/caseEnrichment.js. Case-detail and co-owner request/fold layer behind the case list.</w:t>
            </w:r>
          </w:p>
        </w:tc>
      </w:tr>
      <w:tr w:rsidR="00D05C3F" w14:paraId="25E41CE2" w14:textId="77777777">
        <w:tc>
          <w:tcPr>
            <w:tcW w:w="1728" w:type="dxa"/>
          </w:tcPr>
          <w:p w14:paraId="3A5E49FF" w14:textId="77777777" w:rsidR="00D05C3F" w:rsidRDefault="00000000">
            <w:r>
              <w:t>clinicalInfoCodec.test.mjs</w:t>
            </w:r>
          </w:p>
        </w:tc>
        <w:tc>
          <w:tcPr>
            <w:tcW w:w="1728" w:type="dxa"/>
          </w:tcPr>
          <w:p w14:paraId="4E499D1E" w14:textId="77777777" w:rsidR="00D05C3F" w:rsidRDefault="00000000">
            <w:r>
              <w:t>13/13</w:t>
            </w:r>
          </w:p>
        </w:tc>
        <w:tc>
          <w:tcPr>
            <w:tcW w:w="1728" w:type="dxa"/>
          </w:tcPr>
          <w:p w14:paraId="791D6DCC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790A2C82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165A6BBE" w14:textId="77777777" w:rsidR="00D05C3F" w:rsidRDefault="00000000">
            <w:r>
              <w:t>Imports real src/js/2D/clinicalInfo.js (.NET-compatible clinical-info envelope codec).</w:t>
            </w:r>
          </w:p>
        </w:tc>
      </w:tr>
      <w:tr w:rsidR="00D05C3F" w14:paraId="2CBE4B95" w14:textId="77777777">
        <w:tc>
          <w:tcPr>
            <w:tcW w:w="1728" w:type="dxa"/>
          </w:tcPr>
          <w:p w14:paraId="3B34E12B" w14:textId="77777777" w:rsidR="00D05C3F" w:rsidRDefault="00000000">
            <w:r>
              <w:t>crypt.test.mjs</w:t>
            </w:r>
          </w:p>
        </w:tc>
        <w:tc>
          <w:tcPr>
            <w:tcW w:w="1728" w:type="dxa"/>
          </w:tcPr>
          <w:p w14:paraId="76AF0B01" w14:textId="77777777" w:rsidR="00D05C3F" w:rsidRDefault="00000000">
            <w:r>
              <w:t>3/3</w:t>
            </w:r>
          </w:p>
        </w:tc>
        <w:tc>
          <w:tcPr>
            <w:tcW w:w="1728" w:type="dxa"/>
          </w:tcPr>
          <w:p w14:paraId="34462425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01E55FCF" w14:textId="77777777" w:rsidR="00D05C3F" w:rsidRDefault="00000000">
            <w:r>
              <w:t>cross-cutting</w:t>
            </w:r>
          </w:p>
        </w:tc>
        <w:tc>
          <w:tcPr>
            <w:tcW w:w="1728" w:type="dxa"/>
          </w:tcPr>
          <w:p w14:paraId="57993CCC" w14:textId="77777777" w:rsidR="00D05C3F" w:rsidRDefault="00000000">
            <w:r>
              <w:t>Imports real src/js/shared/crypt.js. Case-ID URL obfuscation used across case list, chat, viewer, version history, annotation and create-case links -- cross-cutting, not tied to one workflow.</w:t>
            </w:r>
          </w:p>
        </w:tc>
      </w:tr>
      <w:tr w:rsidR="00D05C3F" w14:paraId="16F9D3B9" w14:textId="77777777">
        <w:tc>
          <w:tcPr>
            <w:tcW w:w="1728" w:type="dxa"/>
          </w:tcPr>
          <w:p w14:paraId="1B666C12" w14:textId="77777777" w:rsidR="00D05C3F" w:rsidRDefault="00000000">
            <w:r>
              <w:t>dashboard.test.mjs</w:t>
            </w:r>
          </w:p>
        </w:tc>
        <w:tc>
          <w:tcPr>
            <w:tcW w:w="1728" w:type="dxa"/>
          </w:tcPr>
          <w:p w14:paraId="434CB951" w14:textId="77777777" w:rsidR="00D05C3F" w:rsidRDefault="00000000">
            <w:r>
              <w:t>19/19</w:t>
            </w:r>
          </w:p>
        </w:tc>
        <w:tc>
          <w:tcPr>
            <w:tcW w:w="1728" w:type="dxa"/>
          </w:tcPr>
          <w:p w14:paraId="716E3CE7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2D235A03" w14:textId="77777777" w:rsidR="00D05C3F" w:rsidRDefault="00000000">
            <w:r>
              <w:t>UAT-04</w:t>
            </w:r>
          </w:p>
        </w:tc>
        <w:tc>
          <w:tcPr>
            <w:tcW w:w="1728" w:type="dxa"/>
          </w:tcPr>
          <w:p w14:paraId="4040F4BD" w14:textId="77777777" w:rsidR="00D05C3F" w:rsidRDefault="00000000">
            <w:r>
              <w:t>Imports real dashboard.js pipeline functions.</w:t>
            </w:r>
          </w:p>
        </w:tc>
      </w:tr>
      <w:tr w:rsidR="00D05C3F" w14:paraId="629CAB63" w14:textId="77777777">
        <w:tc>
          <w:tcPr>
            <w:tcW w:w="1728" w:type="dxa"/>
          </w:tcPr>
          <w:p w14:paraId="093C2A9D" w14:textId="77777777" w:rsidR="00D05C3F" w:rsidRDefault="00000000">
            <w:r>
              <w:t>helpBot.test.mjs</w:t>
            </w:r>
          </w:p>
        </w:tc>
        <w:tc>
          <w:tcPr>
            <w:tcW w:w="1728" w:type="dxa"/>
          </w:tcPr>
          <w:p w14:paraId="643B8AAC" w14:textId="77777777" w:rsidR="00D05C3F" w:rsidRDefault="00000000">
            <w:r>
              <w:t>87/87</w:t>
            </w:r>
          </w:p>
        </w:tc>
        <w:tc>
          <w:tcPr>
            <w:tcW w:w="1728" w:type="dxa"/>
          </w:tcPr>
          <w:p w14:paraId="5B43C6D1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522F3410" w14:textId="77777777" w:rsidR="00D05C3F" w:rsidRDefault="00000000">
            <w:r>
              <w:t>unmapped (new feature)</w:t>
            </w:r>
          </w:p>
        </w:tc>
        <w:tc>
          <w:tcPr>
            <w:tcW w:w="1728" w:type="dxa"/>
          </w:tcPr>
          <w:p w14:paraId="77ED387A" w14:textId="77777777" w:rsidR="00D05C3F" w:rsidRDefault="00000000">
            <w:r>
              <w:t>Imports real src/js/shared/helpMatcher.js and helpTopics.js (AI-powered help assistant). New feature with no standing UAT-xx case yet -- needs one added to the 12-case set rather than being force-mapped to an existing workflow.</w:t>
            </w:r>
          </w:p>
        </w:tc>
      </w:tr>
      <w:tr w:rsidR="00D05C3F" w14:paraId="73EA6BBA" w14:textId="77777777">
        <w:tc>
          <w:tcPr>
            <w:tcW w:w="1728" w:type="dxa"/>
          </w:tcPr>
          <w:p w14:paraId="2F67D39A" w14:textId="77777777" w:rsidR="00D05C3F" w:rsidRDefault="00000000">
            <w:r>
              <w:t>imageFiles.test.mjs</w:t>
            </w:r>
          </w:p>
        </w:tc>
        <w:tc>
          <w:tcPr>
            <w:tcW w:w="1728" w:type="dxa"/>
          </w:tcPr>
          <w:p w14:paraId="3D2D7E3B" w14:textId="77777777" w:rsidR="00D05C3F" w:rsidRDefault="00000000">
            <w:r>
              <w:t>19/19</w:t>
            </w:r>
          </w:p>
        </w:tc>
        <w:tc>
          <w:tcPr>
            <w:tcW w:w="1728" w:type="dxa"/>
          </w:tcPr>
          <w:p w14:paraId="15507B9F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4BA3429A" w14:textId="77777777" w:rsidR="00D05C3F" w:rsidRDefault="00000000">
            <w:r>
              <w:t>cross-cutting</w:t>
            </w:r>
          </w:p>
        </w:tc>
        <w:tc>
          <w:tcPr>
            <w:tcW w:w="1728" w:type="dxa"/>
          </w:tcPr>
          <w:p w14:paraId="513EDE7E" w14:textId="77777777" w:rsidR="00D05C3F" w:rsidRDefault="00000000">
            <w:r>
              <w:t>Imports real src/js/shared/imageFiles.js. HEIF sniffing, fit-to-box maths and re-encode rename -- the pure half of the upload pipeline shared across features; the canvas/decoder half needs a browser.</w:t>
            </w:r>
          </w:p>
        </w:tc>
      </w:tr>
      <w:tr w:rsidR="00D05C3F" w14:paraId="5AE0B31F" w14:textId="77777777">
        <w:tc>
          <w:tcPr>
            <w:tcW w:w="1728" w:type="dxa"/>
          </w:tcPr>
          <w:p w14:paraId="0333A441" w14:textId="77777777" w:rsidR="00D05C3F" w:rsidRDefault="00000000">
            <w:r>
              <w:t>importResolution.test.mjs</w:t>
            </w:r>
          </w:p>
        </w:tc>
        <w:tc>
          <w:tcPr>
            <w:tcW w:w="1728" w:type="dxa"/>
          </w:tcPr>
          <w:p w14:paraId="6F30F175" w14:textId="77777777" w:rsidR="00D05C3F" w:rsidRDefault="00000000">
            <w:r>
              <w:t>3/3</w:t>
            </w:r>
          </w:p>
        </w:tc>
        <w:tc>
          <w:tcPr>
            <w:tcW w:w="1728" w:type="dxa"/>
          </w:tcPr>
          <w:p w14:paraId="43ABF6EA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372C3EA8" w14:textId="77777777" w:rsidR="00D05C3F" w:rsidRDefault="00000000">
            <w:r>
              <w:t>cross-cutting</w:t>
            </w:r>
          </w:p>
        </w:tc>
        <w:tc>
          <w:tcPr>
            <w:tcW w:w="1728" w:type="dxa"/>
          </w:tcPr>
          <w:p w14:paraId="376C9018" w14:textId="77777777" w:rsidR="00D05C3F" w:rsidRDefault="00000000">
            <w:r>
              <w:t>Walks src/, __tests__/ and the HTML pages checking every relative import/script-src resolves. Repo-wide build-integrity check, not tied to one workflow.</w:t>
            </w:r>
          </w:p>
        </w:tc>
      </w:tr>
      <w:tr w:rsidR="00D05C3F" w14:paraId="2ABEE8AC" w14:textId="77777777">
        <w:tc>
          <w:tcPr>
            <w:tcW w:w="1728" w:type="dxa"/>
          </w:tcPr>
          <w:p w14:paraId="79449442" w14:textId="77777777" w:rsidR="00D05C3F" w:rsidRDefault="00000000">
            <w:r>
              <w:t>jawStruct.test.mjs</w:t>
            </w:r>
          </w:p>
        </w:tc>
        <w:tc>
          <w:tcPr>
            <w:tcW w:w="1728" w:type="dxa"/>
          </w:tcPr>
          <w:p w14:paraId="56F8ACAC" w14:textId="77777777" w:rsidR="00D05C3F" w:rsidRDefault="00000000">
            <w:r>
              <w:t>15/15</w:t>
            </w:r>
          </w:p>
        </w:tc>
        <w:tc>
          <w:tcPr>
            <w:tcW w:w="1728" w:type="dxa"/>
          </w:tcPr>
          <w:p w14:paraId="1D0536B3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6C10404D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467FAA8E" w14:textId="77777777" w:rsidR="00D05C3F" w:rsidRDefault="00000000">
            <w:r>
              <w:t>Imports real src/js/2D/jawStructApply.js against fixture desktop files. Round-trip + bar/plate switch -- the content the pre-restructuring jawStructRoundTrip.test.mjs/jawStructLingualPlate.test.mjs/jawStructMajorSwitch.test.mjs covered.</w:t>
            </w:r>
          </w:p>
        </w:tc>
      </w:tr>
      <w:tr w:rsidR="00D05C3F" w14:paraId="1FD9A8FB" w14:textId="77777777">
        <w:tc>
          <w:tcPr>
            <w:tcW w:w="1728" w:type="dxa"/>
          </w:tcPr>
          <w:p w14:paraId="78F0D537" w14:textId="77777777" w:rsidR="00D05C3F" w:rsidRDefault="00000000">
            <w:r>
              <w:t>mergeInstructions.test.mjs</w:t>
            </w:r>
          </w:p>
        </w:tc>
        <w:tc>
          <w:tcPr>
            <w:tcW w:w="1728" w:type="dxa"/>
          </w:tcPr>
          <w:p w14:paraId="4A308ACD" w14:textId="77777777" w:rsidR="00D05C3F" w:rsidRDefault="00000000">
            <w:r>
              <w:t>5/5</w:t>
            </w:r>
          </w:p>
        </w:tc>
        <w:tc>
          <w:tcPr>
            <w:tcW w:w="1728" w:type="dxa"/>
          </w:tcPr>
          <w:p w14:paraId="4349C2FF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7FCA9962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1A6B4242" w14:textId="77777777" w:rsidR="00D05C3F" w:rsidRDefault="00000000">
            <w:r>
              <w:t>Imports real mergeInstructions() from src/js/2D/noticeboard.js (its only consumer).</w:t>
            </w:r>
          </w:p>
        </w:tc>
      </w:tr>
      <w:tr w:rsidR="00D05C3F" w14:paraId="0A447D48" w14:textId="77777777">
        <w:tc>
          <w:tcPr>
            <w:tcW w:w="1728" w:type="dxa"/>
          </w:tcPr>
          <w:p w14:paraId="7C347833" w14:textId="77777777" w:rsidR="00D05C3F" w:rsidRDefault="00000000">
            <w:r>
              <w:t>pageTour.test.mjs</w:t>
            </w:r>
          </w:p>
        </w:tc>
        <w:tc>
          <w:tcPr>
            <w:tcW w:w="1728" w:type="dxa"/>
          </w:tcPr>
          <w:p w14:paraId="03F446A0" w14:textId="77777777" w:rsidR="00D05C3F" w:rsidRDefault="00000000">
            <w:r>
              <w:t>114/114</w:t>
            </w:r>
          </w:p>
        </w:tc>
        <w:tc>
          <w:tcPr>
            <w:tcW w:w="1728" w:type="dxa"/>
          </w:tcPr>
          <w:p w14:paraId="4D46129C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1444C424" w14:textId="77777777" w:rsidR="00D05C3F" w:rsidRDefault="00000000">
            <w:r>
              <w:t>cross-cutting</w:t>
            </w:r>
          </w:p>
        </w:tc>
        <w:tc>
          <w:tcPr>
            <w:tcW w:w="1728" w:type="dxa"/>
          </w:tcPr>
          <w:p w14:paraId="2D2547E9" w14:textId="77777777" w:rsidR="00D05C3F" w:rsidRDefault="00000000">
            <w:r>
              <w:t>Imports real src/js/shared/tourSteps.js and pageTour.js. Guided page-tour step data + reachability-filter engine, spans nearly every page -- not tied to one workflow.</w:t>
            </w:r>
          </w:p>
        </w:tc>
      </w:tr>
      <w:tr w:rsidR="00D05C3F" w14:paraId="4FE8AF18" w14:textId="77777777">
        <w:tc>
          <w:tcPr>
            <w:tcW w:w="1728" w:type="dxa"/>
          </w:tcPr>
          <w:p w14:paraId="0086D926" w14:textId="77777777" w:rsidR="00D05C3F" w:rsidRDefault="00000000">
            <w:r>
              <w:t>passwordReset.test.mjs</w:t>
            </w:r>
          </w:p>
        </w:tc>
        <w:tc>
          <w:tcPr>
            <w:tcW w:w="1728" w:type="dxa"/>
          </w:tcPr>
          <w:p w14:paraId="50453DCD" w14:textId="77777777" w:rsidR="00D05C3F" w:rsidRDefault="00000000">
            <w:r>
              <w:t>22/22</w:t>
            </w:r>
          </w:p>
        </w:tc>
        <w:tc>
          <w:tcPr>
            <w:tcW w:w="1728" w:type="dxa"/>
          </w:tcPr>
          <w:p w14:paraId="0B60C7C1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1ADBF3BC" w14:textId="77777777" w:rsidR="00D05C3F" w:rsidRDefault="00000000">
            <w:r>
              <w:t>UAT-01</w:t>
            </w:r>
          </w:p>
        </w:tc>
        <w:tc>
          <w:tcPr>
            <w:tcW w:w="1728" w:type="dxa"/>
          </w:tcPr>
          <w:p w14:paraId="032224C1" w14:textId="77777777" w:rsidR="00D05C3F" w:rsidRDefault="00000000">
            <w:r>
              <w:t>Imports real src/js/shared/passwordReset.js. Change-password/reset-password feature -- an extension of the Login &amp; Authentication workflow.</w:t>
            </w:r>
          </w:p>
        </w:tc>
      </w:tr>
      <w:tr w:rsidR="00D05C3F" w14:paraId="3535E8E6" w14:textId="77777777">
        <w:tc>
          <w:tcPr>
            <w:tcW w:w="1728" w:type="dxa"/>
          </w:tcPr>
          <w:p w14:paraId="2C92014A" w14:textId="77777777" w:rsidR="00D05C3F" w:rsidRDefault="00000000">
            <w:r>
              <w:t>placementRules.test.mjs</w:t>
            </w:r>
          </w:p>
        </w:tc>
        <w:tc>
          <w:tcPr>
            <w:tcW w:w="1728" w:type="dxa"/>
          </w:tcPr>
          <w:p w14:paraId="78484EFE" w14:textId="77777777" w:rsidR="00D05C3F" w:rsidRDefault="00000000">
            <w:r>
              <w:t>52/52</w:t>
            </w:r>
          </w:p>
        </w:tc>
        <w:tc>
          <w:tcPr>
            <w:tcW w:w="1728" w:type="dxa"/>
          </w:tcPr>
          <w:p w14:paraId="090B61AF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14AF3059" w14:textId="77777777" w:rsidR="00D05C3F" w:rsidRDefault="00000000">
            <w:r>
              <w:t>UAT-06</w:t>
            </w:r>
          </w:p>
        </w:tc>
        <w:tc>
          <w:tcPr>
            <w:tcW w:w="1728" w:type="dxa"/>
          </w:tcPr>
          <w:p w14:paraId="1FDE7B89" w14:textId="77777777" w:rsidR="00D05C3F" w:rsidRDefault="00000000">
            <w:r>
              <w:t>Imports real src/js/2D/annotationPlacement.js. Per-component-family placement rules -- part of the content the pre-restructuring reciprocatingExclusivity.test.mjs covered.</w:t>
            </w:r>
          </w:p>
        </w:tc>
      </w:tr>
      <w:tr w:rsidR="00D05C3F" w14:paraId="6EFBE5D1" w14:textId="77777777">
        <w:tc>
          <w:tcPr>
            <w:tcW w:w="1728" w:type="dxa"/>
          </w:tcPr>
          <w:p w14:paraId="703486E2" w14:textId="77777777" w:rsidR="00D05C3F" w:rsidRDefault="00000000">
            <w:r>
              <w:t>userSuggest.test.mjs</w:t>
            </w:r>
          </w:p>
        </w:tc>
        <w:tc>
          <w:tcPr>
            <w:tcW w:w="1728" w:type="dxa"/>
          </w:tcPr>
          <w:p w14:paraId="2A27894F" w14:textId="77777777" w:rsidR="00D05C3F" w:rsidRDefault="00000000">
            <w:r>
              <w:t>12/12</w:t>
            </w:r>
          </w:p>
        </w:tc>
        <w:tc>
          <w:tcPr>
            <w:tcW w:w="1728" w:type="dxa"/>
          </w:tcPr>
          <w:p w14:paraId="49CB6341" w14:textId="77777777" w:rsidR="00D05C3F" w:rsidRDefault="00000000">
            <w:r>
              <w:t>real</w:t>
            </w:r>
          </w:p>
        </w:tc>
        <w:tc>
          <w:tcPr>
            <w:tcW w:w="1728" w:type="dxa"/>
          </w:tcPr>
          <w:p w14:paraId="1AABA05D" w14:textId="77777777" w:rsidR="00D05C3F" w:rsidRDefault="00000000">
            <w:r>
              <w:t>UAT-02</w:t>
            </w:r>
          </w:p>
        </w:tc>
        <w:tc>
          <w:tcPr>
            <w:tcW w:w="1728" w:type="dxa"/>
          </w:tcPr>
          <w:p w14:paraId="4533CAE7" w14:textId="77777777" w:rsidR="00D05C3F" w:rsidRDefault="00000000">
            <w:r>
              <w:t>Imports real src/js/shared/userSuggest.js. Invite-box roster ('N shared cases' count) on the case list.</w:t>
            </w:r>
          </w:p>
        </w:tc>
      </w:tr>
    </w:tbl>
    <w:p w14:paraId="50AC8454" w14:textId="77777777" w:rsidR="00D05C3F" w:rsidRDefault="00000000">
      <w:pPr>
        <w:pStyle w:val="Heading2"/>
      </w:pPr>
      <w:r>
        <w:t>2.5 Cross-Cutting Suites (Not Tied to One UAT)</w:t>
      </w:r>
    </w:p>
    <w:p w14:paraId="055D58AB" w14:textId="77777777" w:rsidR="00D05C3F" w:rsidRDefault="00000000">
      <w:r>
        <w:t>importResolution.test.mjs -- Walks src/, __tests__/ and the HTML pages checking every relative import/script-src resolves. Repo-wide build-integrity check, not tied to one workflow.</w:t>
      </w:r>
    </w:p>
    <w:p w14:paraId="691F5CE7" w14:textId="77777777" w:rsidR="00D05C3F" w:rsidRDefault="00000000">
      <w:r>
        <w:lastRenderedPageBreak/>
        <w:t>crypt.test.mjs -- Imports real src/js/shared/crypt.js. Case-ID URL obfuscation used across case list, chat, viewer, version history, annotation and create-case links -- cross-cutting, not tied to one workflow.</w:t>
      </w:r>
    </w:p>
    <w:p w14:paraId="733C0060" w14:textId="77777777" w:rsidR="00D05C3F" w:rsidRDefault="00000000">
      <w:pPr>
        <w:pStyle w:val="Heading2"/>
      </w:pPr>
      <w:r>
        <w:t>2.6 Coverage Gaps and Findings</w:t>
      </w:r>
    </w:p>
    <w:p w14:paraId="5FE769BF" w14:textId="77777777" w:rsidR="00D05C3F" w:rsidRDefault="00000000">
      <w:r>
        <w:t>6 of 12 UAT workflows have no automated suite mapped to them: UAT-03 Case Creation, UAT-05 Collaboration (Chat/Notifications), UAT-09 Add STL Files, UAT-10 Version History, UAT-11 Download / Export / Share, UAT-12 Responsive (Tablet + Mobile). These workflows simply never had a dedicated Jest suite written for them on this line of development -- they rely entirely on manual UAT execution for regression coverage. Two more suites (caseEmailBody.test.mjs, and the pre-existing helpBot.test.mjs) also have no confident mapping to any of the 12 -- see §2.4.</w:t>
      </w:r>
    </w:p>
    <w:p w14:paraId="4BD09C6D" w14:textId="77777777" w:rsidR="00D05C3F" w:rsidRDefault="00000000">
      <w:r>
        <w:t>helpBot.test.mjs (87 tests) covers the AI-powered help assistant feature but has no standing UAT-xx case to attach to -- a UAT-13 draft already exists in SmartRPD_Documentation.docx §12.2 and should be adopted into the standing set rather than leaving an 87-test suite structurally invisible to the UAT rollup.</w:t>
      </w:r>
    </w:p>
    <w:p w14:paraId="1D0DEBD9" w14:textId="77777777" w:rsidR="00D05C3F" w:rsidRDefault="00000000">
      <w:r>
        <w:t>passwordReset.test.mjs (22 tests) is treated here as part of UAT-01 (Login &amp; Authentication) since it's a sibling of the login flow; if UAT-01's documented pass criteria don't already mention password reset, they should be extended to cover it.</w:t>
      </w:r>
    </w:p>
    <w:p w14:paraId="3A1DAD0A" w14:textId="77777777" w:rsidR="00D05C3F" w:rsidRDefault="00000000">
      <w:r>
        <w:t>UAT-06 (2D Annotation) is by far the most heavily covered workflow in this run (238 tests across eight suites, including the new Kennedy-classification/design-proposal suites), followed by UAT-02 (Case List, 42 tests) and UAT-01 (Login &amp; Authentication, including password reset, 22 tests). Coverage is only collected for modules touched transitively by these 19 suites -- most UI wiring, page controllers and the 3D viewer runtime beyond artificialTeeth.js still have no automated coverage; see §2.7.</w:t>
      </w:r>
    </w:p>
    <w:p w14:paraId="1F841DDE" w14:textId="77777777" w:rsidR="00D05C3F" w:rsidRDefault="00000000">
      <w:pPr>
        <w:pStyle w:val="Heading2"/>
      </w:pPr>
      <w:r>
        <w:t>2.7 Code Coverage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05C3F" w14:paraId="5068D802" w14:textId="77777777">
        <w:tc>
          <w:tcPr>
            <w:tcW w:w="2880" w:type="dxa"/>
          </w:tcPr>
          <w:p w14:paraId="2A7AA132" w14:textId="77777777" w:rsidR="00D05C3F" w:rsidRDefault="00000000">
            <w:r>
              <w:t>Metric</w:t>
            </w:r>
          </w:p>
        </w:tc>
        <w:tc>
          <w:tcPr>
            <w:tcW w:w="2880" w:type="dxa"/>
          </w:tcPr>
          <w:p w14:paraId="3D86C2F2" w14:textId="77777777" w:rsidR="00D05C3F" w:rsidRDefault="00000000">
            <w:r>
              <w:t>Covered / Total</w:t>
            </w:r>
          </w:p>
        </w:tc>
        <w:tc>
          <w:tcPr>
            <w:tcW w:w="2880" w:type="dxa"/>
          </w:tcPr>
          <w:p w14:paraId="75F19833" w14:textId="77777777" w:rsidR="00D05C3F" w:rsidRDefault="00000000">
            <w:r>
              <w:t>%</w:t>
            </w:r>
          </w:p>
        </w:tc>
      </w:tr>
      <w:tr w:rsidR="00D05C3F" w14:paraId="520AC01E" w14:textId="77777777">
        <w:tc>
          <w:tcPr>
            <w:tcW w:w="2880" w:type="dxa"/>
          </w:tcPr>
          <w:p w14:paraId="6133ABC0" w14:textId="77777777" w:rsidR="00D05C3F" w:rsidRDefault="00000000">
            <w:r>
              <w:t>Statements</w:t>
            </w:r>
          </w:p>
        </w:tc>
        <w:tc>
          <w:tcPr>
            <w:tcW w:w="2880" w:type="dxa"/>
          </w:tcPr>
          <w:p w14:paraId="1650DB97" w14:textId="77777777" w:rsidR="00D05C3F" w:rsidRDefault="00000000">
            <w:r>
              <w:t>2923/14531</w:t>
            </w:r>
          </w:p>
        </w:tc>
        <w:tc>
          <w:tcPr>
            <w:tcW w:w="2880" w:type="dxa"/>
          </w:tcPr>
          <w:p w14:paraId="3704E67B" w14:textId="77777777" w:rsidR="00D05C3F" w:rsidRDefault="00000000">
            <w:r>
              <w:t>20.11</w:t>
            </w:r>
          </w:p>
        </w:tc>
      </w:tr>
      <w:tr w:rsidR="00D05C3F" w14:paraId="5D61DC44" w14:textId="77777777">
        <w:tc>
          <w:tcPr>
            <w:tcW w:w="2880" w:type="dxa"/>
          </w:tcPr>
          <w:p w14:paraId="01792B06" w14:textId="77777777" w:rsidR="00D05C3F" w:rsidRDefault="00000000">
            <w:r>
              <w:t>Branches</w:t>
            </w:r>
          </w:p>
        </w:tc>
        <w:tc>
          <w:tcPr>
            <w:tcW w:w="2880" w:type="dxa"/>
          </w:tcPr>
          <w:p w14:paraId="20743CC7" w14:textId="77777777" w:rsidR="00D05C3F" w:rsidRDefault="00000000">
            <w:r>
              <w:t>1823/9345</w:t>
            </w:r>
          </w:p>
        </w:tc>
        <w:tc>
          <w:tcPr>
            <w:tcW w:w="2880" w:type="dxa"/>
          </w:tcPr>
          <w:p w14:paraId="264C6F98" w14:textId="77777777" w:rsidR="00D05C3F" w:rsidRDefault="00000000">
            <w:r>
              <w:t>19.5</w:t>
            </w:r>
          </w:p>
        </w:tc>
      </w:tr>
      <w:tr w:rsidR="00D05C3F" w14:paraId="3686B13C" w14:textId="77777777">
        <w:tc>
          <w:tcPr>
            <w:tcW w:w="2880" w:type="dxa"/>
          </w:tcPr>
          <w:p w14:paraId="0E4C0E2F" w14:textId="77777777" w:rsidR="00D05C3F" w:rsidRDefault="00000000">
            <w:r>
              <w:t>Functions</w:t>
            </w:r>
          </w:p>
        </w:tc>
        <w:tc>
          <w:tcPr>
            <w:tcW w:w="2880" w:type="dxa"/>
          </w:tcPr>
          <w:p w14:paraId="16C8EB68" w14:textId="77777777" w:rsidR="00D05C3F" w:rsidRDefault="00000000">
            <w:r>
              <w:t>503/2104</w:t>
            </w:r>
          </w:p>
        </w:tc>
        <w:tc>
          <w:tcPr>
            <w:tcW w:w="2880" w:type="dxa"/>
          </w:tcPr>
          <w:p w14:paraId="34FBAF73" w14:textId="77777777" w:rsidR="00D05C3F" w:rsidRDefault="00000000">
            <w:r>
              <w:t>23.9</w:t>
            </w:r>
          </w:p>
        </w:tc>
      </w:tr>
      <w:tr w:rsidR="00D05C3F" w14:paraId="7F1C4932" w14:textId="77777777">
        <w:tc>
          <w:tcPr>
            <w:tcW w:w="2880" w:type="dxa"/>
          </w:tcPr>
          <w:p w14:paraId="684A1832" w14:textId="77777777" w:rsidR="00D05C3F" w:rsidRDefault="00000000">
            <w:r>
              <w:t>Lines</w:t>
            </w:r>
          </w:p>
        </w:tc>
        <w:tc>
          <w:tcPr>
            <w:tcW w:w="2880" w:type="dxa"/>
          </w:tcPr>
          <w:p w14:paraId="7D8F285A" w14:textId="77777777" w:rsidR="00D05C3F" w:rsidRDefault="00000000">
            <w:r>
              <w:t>2592/12734</w:t>
            </w:r>
          </w:p>
        </w:tc>
        <w:tc>
          <w:tcPr>
            <w:tcW w:w="2880" w:type="dxa"/>
          </w:tcPr>
          <w:p w14:paraId="780BFE00" w14:textId="77777777" w:rsidR="00D05C3F" w:rsidRDefault="00000000">
            <w:r>
              <w:t>20.35</w:t>
            </w:r>
          </w:p>
        </w:tc>
      </w:tr>
    </w:tbl>
    <w:p w14:paraId="7B310576" w14:textId="77777777" w:rsidR="00D05C3F" w:rsidRDefault="00000000">
      <w:r>
        <w:t>Per-file coverage is in coverage/coverage-summary.json (regenerated locally each run, gitignored, not checked in) and in the full text log automated-test-run-log.txt.</w:t>
      </w:r>
    </w:p>
    <w:p w14:paraId="22AB7B47" w14:textId="77777777" w:rsidR="00D05C3F" w:rsidRDefault="00000000">
      <w:pPr>
        <w:pStyle w:val="Heading2"/>
      </w:pPr>
      <w:r>
        <w:t>2.8 Automated-Coverage Recommendations</w:t>
      </w:r>
    </w:p>
    <w:p w14:paraId="27A50C91" w14:textId="77777777" w:rsidR="00D05C3F" w:rsidRDefault="00000000">
      <w:r>
        <w:t>Add a UAT-xx case for the help assistant feature (helpBot.test.mjs) and decide a mapping for the approval-email flow (caseEmailBody.test.mjs) the next time the standing UAT case set is revised, so neither stays structurally excluded from UAT traceability.</w:t>
      </w:r>
    </w:p>
    <w:p w14:paraId="01DFCBE1" w14:textId="77777777" w:rsidR="00D05C3F" w:rsidRDefault="00000000">
      <w:r>
        <w:t>Confirm UAT-01's documented pass criteria explicitly cover password reset/change password, given passwordReset.test.mjs is mapped there as an extension rather than its own case.</w:t>
      </w:r>
    </w:p>
    <w:p w14:paraId="019D28DF" w14:textId="77777777" w:rsidR="00D05C3F" w:rsidRDefault="00000000">
      <w:r>
        <w:lastRenderedPageBreak/>
        <w:t>Prioritize automated coverage for the 6 gap workflows in §2.6 (UAT-03 Case Creation, UAT-05 Collaboration (Chat/Notifications), UAT-09 Add STL Files, UAT-10 Version History, UAT-11 Download / Export / Share, UAT-12 Responsive (Tablet + Mobile)) -- manual UAT is currently the only regression backstop for each of them.</w:t>
      </w:r>
    </w:p>
    <w:p w14:paraId="053593FD" w14:textId="77777777" w:rsidR="00D05C3F" w:rsidRDefault="00000000">
      <w:r>
        <w:t>Keep this pattern (import the real src/ module, not a local copy) for any new suite -- it's the main quality difference between this branch's test tree and the older, pre-restructuring one.</w:t>
      </w:r>
    </w:p>
    <w:p w14:paraId="737AF205" w14:textId="77777777" w:rsidR="00D05C3F" w:rsidRDefault="00000000">
      <w:r>
        <w:t>This section refreshes automatically on demand (or after a deploy, once the automatic path is wired up on this branch's own tooling) -- tools/deploy-review.mjs re-runs the underlying Jest command and regenerates the raw data files it's built from. The rollup text itself (this section) still needs a manual/AI-assisted refresh when the suite list changes -- see Documentations/DEPLOY_DOC_REVIEW.md.</w:t>
      </w:r>
    </w:p>
    <w:p w14:paraId="4EA3A1D5" w14:textId="77777777" w:rsidR="00D05C3F" w:rsidRDefault="00000000">
      <w:pPr>
        <w:pStyle w:val="Heading1"/>
      </w:pPr>
      <w:r>
        <w:t>3. Last Executed Round (Historical — Different Branch/Commit)</w:t>
      </w:r>
    </w:p>
    <w:p w14:paraId="768449B5" w14:textId="77777777" w:rsidR="00D05C3F" w:rsidRDefault="00000000">
      <w:r>
        <w:t>Round conducted against nyunt/dev-deploy @ 69f1d26, published live on nyunt/dev-W7.1, dated 20 July 2026 (carried over from shafik_nyunt_2_integration). All 12 core workflows were exercised; 11 of 12 passed cleanly and 1 (UAT-08) was a partial pass pending TSK-007. Full detail preserved below for reference; none of it should be assumed to still hold against this branch's current code without re-testing.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2736"/>
        <w:gridCol w:w="1440"/>
        <w:gridCol w:w="3744"/>
      </w:tblGrid>
      <w:tr w:rsidR="00D05C3F" w14:paraId="3F0925F9" w14:textId="77777777">
        <w:tc>
          <w:tcPr>
            <w:tcW w:w="864" w:type="dxa"/>
            <w:shd w:val="clear" w:color="auto" w:fill="D9D9D9"/>
          </w:tcPr>
          <w:p w14:paraId="4C0CA315" w14:textId="77777777" w:rsidR="00D05C3F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2736" w:type="dxa"/>
            <w:shd w:val="clear" w:color="auto" w:fill="D9D9D9"/>
          </w:tcPr>
          <w:p w14:paraId="1BD94010" w14:textId="77777777" w:rsidR="00D05C3F" w:rsidRDefault="00000000">
            <w:r>
              <w:rPr>
                <w:b/>
                <w:sz w:val="19"/>
              </w:rPr>
              <w:t>Workflow</w:t>
            </w:r>
          </w:p>
        </w:tc>
        <w:tc>
          <w:tcPr>
            <w:tcW w:w="1440" w:type="dxa"/>
            <w:shd w:val="clear" w:color="auto" w:fill="D9D9D9"/>
          </w:tcPr>
          <w:p w14:paraId="787B5AB5" w14:textId="77777777" w:rsidR="00D05C3F" w:rsidRDefault="00000000">
            <w:r>
              <w:rPr>
                <w:b/>
                <w:sz w:val="19"/>
              </w:rPr>
              <w:t>Result (20 Jul round)</w:t>
            </w:r>
          </w:p>
        </w:tc>
        <w:tc>
          <w:tcPr>
            <w:tcW w:w="3744" w:type="dxa"/>
            <w:shd w:val="clear" w:color="auto" w:fill="D9D9D9"/>
          </w:tcPr>
          <w:p w14:paraId="2F53DB19" w14:textId="77777777" w:rsidR="00D05C3F" w:rsidRDefault="00000000">
            <w:r>
              <w:rPr>
                <w:b/>
                <w:sz w:val="19"/>
              </w:rPr>
              <w:t>Notes</w:t>
            </w:r>
          </w:p>
        </w:tc>
      </w:tr>
      <w:tr w:rsidR="00D05C3F" w14:paraId="262C6EEC" w14:textId="77777777">
        <w:tc>
          <w:tcPr>
            <w:tcW w:w="864" w:type="dxa"/>
          </w:tcPr>
          <w:p w14:paraId="5D029DC4" w14:textId="77777777" w:rsidR="00D05C3F" w:rsidRDefault="00000000">
            <w:r>
              <w:rPr>
                <w:sz w:val="19"/>
              </w:rPr>
              <w:t>UAT-01</w:t>
            </w:r>
          </w:p>
        </w:tc>
        <w:tc>
          <w:tcPr>
            <w:tcW w:w="2736" w:type="dxa"/>
          </w:tcPr>
          <w:p w14:paraId="486B6003" w14:textId="77777777" w:rsidR="00D05C3F" w:rsidRDefault="00000000">
            <w:r>
              <w:rPr>
                <w:sz w:val="19"/>
              </w:rPr>
              <w:t>Login &amp; Authentication</w:t>
            </w:r>
          </w:p>
        </w:tc>
        <w:tc>
          <w:tcPr>
            <w:tcW w:w="1440" w:type="dxa"/>
          </w:tcPr>
          <w:p w14:paraId="5A4F3DF0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2D07FAC7" w14:textId="77777777" w:rsidR="00D05C3F" w:rsidRDefault="00000000">
            <w:r>
              <w:rPr>
                <w:sz w:val="19"/>
              </w:rPr>
              <w:t>Predates password-reset feature (TSK-022, §4) -- re-test required.</w:t>
            </w:r>
          </w:p>
        </w:tc>
      </w:tr>
      <w:tr w:rsidR="00D05C3F" w14:paraId="55358458" w14:textId="77777777">
        <w:tc>
          <w:tcPr>
            <w:tcW w:w="864" w:type="dxa"/>
          </w:tcPr>
          <w:p w14:paraId="11A82A48" w14:textId="77777777" w:rsidR="00D05C3F" w:rsidRDefault="00000000">
            <w:r>
              <w:rPr>
                <w:sz w:val="19"/>
              </w:rPr>
              <w:t>UAT-02</w:t>
            </w:r>
          </w:p>
        </w:tc>
        <w:tc>
          <w:tcPr>
            <w:tcW w:w="2736" w:type="dxa"/>
          </w:tcPr>
          <w:p w14:paraId="7B6AB7C3" w14:textId="77777777" w:rsidR="00D05C3F" w:rsidRDefault="00000000">
            <w:r>
              <w:rPr>
                <w:sz w:val="19"/>
              </w:rPr>
              <w:t>Case List</w:t>
            </w:r>
          </w:p>
        </w:tc>
        <w:tc>
          <w:tcPr>
            <w:tcW w:w="1440" w:type="dxa"/>
          </w:tcPr>
          <w:p w14:paraId="4818A91A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751C2E9F" w14:textId="77777777" w:rsidR="00D05C3F" w:rsidRDefault="00000000">
            <w:r>
              <w:rPr>
                <w:sz w:val="19"/>
              </w:rPr>
              <w:t>Predates header search/filter toolbar (TSK-028, §4) -- re-test required.</w:t>
            </w:r>
          </w:p>
        </w:tc>
      </w:tr>
      <w:tr w:rsidR="00D05C3F" w14:paraId="59E244E7" w14:textId="77777777">
        <w:tc>
          <w:tcPr>
            <w:tcW w:w="864" w:type="dxa"/>
          </w:tcPr>
          <w:p w14:paraId="0123041B" w14:textId="77777777" w:rsidR="00D05C3F" w:rsidRDefault="00000000">
            <w:r>
              <w:rPr>
                <w:sz w:val="19"/>
              </w:rPr>
              <w:t>UAT-03</w:t>
            </w:r>
          </w:p>
        </w:tc>
        <w:tc>
          <w:tcPr>
            <w:tcW w:w="2736" w:type="dxa"/>
          </w:tcPr>
          <w:p w14:paraId="37613502" w14:textId="77777777" w:rsidR="00D05C3F" w:rsidRDefault="00000000">
            <w:r>
              <w:rPr>
                <w:sz w:val="19"/>
              </w:rPr>
              <w:t>Case Creation</w:t>
            </w:r>
          </w:p>
        </w:tc>
        <w:tc>
          <w:tcPr>
            <w:tcW w:w="1440" w:type="dxa"/>
          </w:tcPr>
          <w:p w14:paraId="273B6638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2CCD4524" w14:textId="77777777" w:rsidR="00D05C3F" w:rsidRDefault="00000000">
            <w:r>
              <w:rPr>
                <w:sz w:val="19"/>
              </w:rPr>
              <w:t>No change noted at the time.</w:t>
            </w:r>
          </w:p>
        </w:tc>
      </w:tr>
      <w:tr w:rsidR="00D05C3F" w14:paraId="30921A51" w14:textId="77777777">
        <w:tc>
          <w:tcPr>
            <w:tcW w:w="864" w:type="dxa"/>
          </w:tcPr>
          <w:p w14:paraId="587A2F0D" w14:textId="77777777" w:rsidR="00D05C3F" w:rsidRDefault="00000000">
            <w:r>
              <w:rPr>
                <w:sz w:val="19"/>
              </w:rPr>
              <w:t>UAT-04</w:t>
            </w:r>
          </w:p>
        </w:tc>
        <w:tc>
          <w:tcPr>
            <w:tcW w:w="2736" w:type="dxa"/>
          </w:tcPr>
          <w:p w14:paraId="626BFD75" w14:textId="77777777" w:rsidR="00D05C3F" w:rsidRDefault="00000000">
            <w:r>
              <w:rPr>
                <w:sz w:val="19"/>
              </w:rPr>
              <w:t>Dashboard</w:t>
            </w:r>
          </w:p>
        </w:tc>
        <w:tc>
          <w:tcPr>
            <w:tcW w:w="1440" w:type="dxa"/>
          </w:tcPr>
          <w:p w14:paraId="63E75562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3CC36F50" w14:textId="77777777" w:rsidR="00D05C3F" w:rsidRDefault="00000000">
            <w:r>
              <w:rPr>
                <w:sz w:val="19"/>
              </w:rPr>
              <w:t>No change noted at the time.</w:t>
            </w:r>
          </w:p>
        </w:tc>
      </w:tr>
      <w:tr w:rsidR="00D05C3F" w14:paraId="68A47135" w14:textId="77777777">
        <w:tc>
          <w:tcPr>
            <w:tcW w:w="864" w:type="dxa"/>
          </w:tcPr>
          <w:p w14:paraId="70086F7D" w14:textId="77777777" w:rsidR="00D05C3F" w:rsidRDefault="00000000">
            <w:r>
              <w:rPr>
                <w:sz w:val="19"/>
              </w:rPr>
              <w:t>UAT-05</w:t>
            </w:r>
          </w:p>
        </w:tc>
        <w:tc>
          <w:tcPr>
            <w:tcW w:w="2736" w:type="dxa"/>
          </w:tcPr>
          <w:p w14:paraId="0EA9F4FE" w14:textId="77777777" w:rsidR="00D05C3F" w:rsidRDefault="00000000">
            <w:r>
              <w:rPr>
                <w:sz w:val="19"/>
              </w:rPr>
              <w:t>Collaboration (Chat/Notifications)</w:t>
            </w:r>
          </w:p>
        </w:tc>
        <w:tc>
          <w:tcPr>
            <w:tcW w:w="1440" w:type="dxa"/>
          </w:tcPr>
          <w:p w14:paraId="29285B03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0C385869" w14:textId="77777777" w:rsidR="00D05C3F" w:rsidRDefault="00000000">
            <w:r>
              <w:rPr>
                <w:sz w:val="19"/>
              </w:rPr>
              <w:t>No change noted at the time.</w:t>
            </w:r>
          </w:p>
        </w:tc>
      </w:tr>
      <w:tr w:rsidR="00D05C3F" w14:paraId="79DC1B3A" w14:textId="77777777">
        <w:tc>
          <w:tcPr>
            <w:tcW w:w="864" w:type="dxa"/>
          </w:tcPr>
          <w:p w14:paraId="0797FFE2" w14:textId="77777777" w:rsidR="00D05C3F" w:rsidRDefault="00000000">
            <w:r>
              <w:rPr>
                <w:sz w:val="19"/>
              </w:rPr>
              <w:t>UAT-06</w:t>
            </w:r>
          </w:p>
        </w:tc>
        <w:tc>
          <w:tcPr>
            <w:tcW w:w="2736" w:type="dxa"/>
          </w:tcPr>
          <w:p w14:paraId="6D403DB7" w14:textId="77777777" w:rsidR="00D05C3F" w:rsidRDefault="00000000">
            <w:r>
              <w:rPr>
                <w:sz w:val="19"/>
              </w:rPr>
              <w:t>2D Annotation</w:t>
            </w:r>
          </w:p>
        </w:tc>
        <w:tc>
          <w:tcPr>
            <w:tcW w:w="1440" w:type="dxa"/>
          </w:tcPr>
          <w:p w14:paraId="548C93A9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30098FBD" w14:textId="77777777" w:rsidR="00D05C3F" w:rsidRDefault="00000000">
            <w:r>
              <w:rPr>
                <w:sz w:val="19"/>
              </w:rPr>
              <w:t>Predates denture-base material selection (TSK-027, §4) -- re-test required.</w:t>
            </w:r>
          </w:p>
        </w:tc>
      </w:tr>
      <w:tr w:rsidR="00D05C3F" w14:paraId="22CE890B" w14:textId="77777777">
        <w:tc>
          <w:tcPr>
            <w:tcW w:w="864" w:type="dxa"/>
          </w:tcPr>
          <w:p w14:paraId="0C0D6A8C" w14:textId="77777777" w:rsidR="00D05C3F" w:rsidRDefault="00000000">
            <w:r>
              <w:rPr>
                <w:sz w:val="19"/>
              </w:rPr>
              <w:t>UAT-07</w:t>
            </w:r>
          </w:p>
        </w:tc>
        <w:tc>
          <w:tcPr>
            <w:tcW w:w="2736" w:type="dxa"/>
          </w:tcPr>
          <w:p w14:paraId="79BD34AE" w14:textId="77777777" w:rsidR="00D05C3F" w:rsidRDefault="00000000">
            <w:r>
              <w:rPr>
                <w:sz w:val="19"/>
              </w:rPr>
              <w:t>Embedded 3D Preview</w:t>
            </w:r>
          </w:p>
        </w:tc>
        <w:tc>
          <w:tcPr>
            <w:tcW w:w="1440" w:type="dxa"/>
          </w:tcPr>
          <w:p w14:paraId="6A9ADD69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522CFC0E" w14:textId="77777777" w:rsidR="00D05C3F" w:rsidRDefault="00000000">
            <w:r>
              <w:rPr>
                <w:sz w:val="19"/>
              </w:rPr>
              <w:t>Predates jaw-preview survey angle targeting (TSK-026, §4) -- re-test required.</w:t>
            </w:r>
          </w:p>
        </w:tc>
      </w:tr>
      <w:tr w:rsidR="00D05C3F" w14:paraId="5BC0CAC8" w14:textId="77777777">
        <w:tc>
          <w:tcPr>
            <w:tcW w:w="864" w:type="dxa"/>
          </w:tcPr>
          <w:p w14:paraId="686C2A4F" w14:textId="77777777" w:rsidR="00D05C3F" w:rsidRDefault="00000000">
            <w:r>
              <w:rPr>
                <w:sz w:val="19"/>
              </w:rPr>
              <w:t>UAT-08</w:t>
            </w:r>
          </w:p>
        </w:tc>
        <w:tc>
          <w:tcPr>
            <w:tcW w:w="2736" w:type="dxa"/>
          </w:tcPr>
          <w:p w14:paraId="18A00533" w14:textId="77777777" w:rsidR="00D05C3F" w:rsidRDefault="00000000">
            <w:r>
              <w:rPr>
                <w:sz w:val="19"/>
              </w:rPr>
              <w:t>3D Viewer (standalone)</w:t>
            </w:r>
          </w:p>
        </w:tc>
        <w:tc>
          <w:tcPr>
            <w:tcW w:w="1440" w:type="dxa"/>
          </w:tcPr>
          <w:p w14:paraId="4DF4299A" w14:textId="77777777" w:rsidR="00D05C3F" w:rsidRDefault="00000000">
            <w:r>
              <w:rPr>
                <w:sz w:val="19"/>
              </w:rPr>
              <w:t>Partial</w:t>
            </w:r>
          </w:p>
        </w:tc>
        <w:tc>
          <w:tcPr>
            <w:tcW w:w="3744" w:type="dxa"/>
          </w:tcPr>
          <w:p w14:paraId="2AECDC01" w14:textId="77777777" w:rsidR="00D05C3F" w:rsidRDefault="00000000">
            <w:r>
              <w:rPr>
                <w:sz w:val="19"/>
              </w:rPr>
              <w:t>TSK-007 unresolved; TSK-026's camera/control changes make re-test more important, not less.</w:t>
            </w:r>
          </w:p>
        </w:tc>
      </w:tr>
      <w:tr w:rsidR="00D05C3F" w14:paraId="19A2009E" w14:textId="77777777">
        <w:tc>
          <w:tcPr>
            <w:tcW w:w="864" w:type="dxa"/>
          </w:tcPr>
          <w:p w14:paraId="0E30523F" w14:textId="77777777" w:rsidR="00D05C3F" w:rsidRDefault="00000000">
            <w:r>
              <w:rPr>
                <w:sz w:val="19"/>
              </w:rPr>
              <w:t>UAT-09</w:t>
            </w:r>
          </w:p>
        </w:tc>
        <w:tc>
          <w:tcPr>
            <w:tcW w:w="2736" w:type="dxa"/>
          </w:tcPr>
          <w:p w14:paraId="6ECFEA77" w14:textId="77777777" w:rsidR="00D05C3F" w:rsidRDefault="00000000">
            <w:r>
              <w:rPr>
                <w:sz w:val="19"/>
              </w:rPr>
              <w:t>Add STL Files</w:t>
            </w:r>
          </w:p>
        </w:tc>
        <w:tc>
          <w:tcPr>
            <w:tcW w:w="1440" w:type="dxa"/>
          </w:tcPr>
          <w:p w14:paraId="3962BE2F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1C26DABB" w14:textId="77777777" w:rsidR="00D05C3F" w:rsidRDefault="00000000">
            <w:r>
              <w:rPr>
                <w:sz w:val="19"/>
              </w:rPr>
              <w:t>No change noted at the time.</w:t>
            </w:r>
          </w:p>
        </w:tc>
      </w:tr>
      <w:tr w:rsidR="00D05C3F" w14:paraId="348DF7E3" w14:textId="77777777">
        <w:tc>
          <w:tcPr>
            <w:tcW w:w="864" w:type="dxa"/>
          </w:tcPr>
          <w:p w14:paraId="76FE6837" w14:textId="77777777" w:rsidR="00D05C3F" w:rsidRDefault="00000000">
            <w:r>
              <w:rPr>
                <w:sz w:val="19"/>
              </w:rPr>
              <w:t>UAT-10</w:t>
            </w:r>
          </w:p>
        </w:tc>
        <w:tc>
          <w:tcPr>
            <w:tcW w:w="2736" w:type="dxa"/>
          </w:tcPr>
          <w:p w14:paraId="18F0F660" w14:textId="77777777" w:rsidR="00D05C3F" w:rsidRDefault="00000000">
            <w:r>
              <w:rPr>
                <w:sz w:val="19"/>
              </w:rPr>
              <w:t>Version History</w:t>
            </w:r>
          </w:p>
        </w:tc>
        <w:tc>
          <w:tcPr>
            <w:tcW w:w="1440" w:type="dxa"/>
          </w:tcPr>
          <w:p w14:paraId="6F288608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00AAD3DA" w14:textId="77777777" w:rsidR="00D05C3F" w:rsidRDefault="00000000">
            <w:r>
              <w:rPr>
                <w:sz w:val="19"/>
              </w:rPr>
              <w:t>No change noted at the time.</w:t>
            </w:r>
          </w:p>
        </w:tc>
      </w:tr>
      <w:tr w:rsidR="00D05C3F" w14:paraId="3FCEBA86" w14:textId="77777777">
        <w:tc>
          <w:tcPr>
            <w:tcW w:w="864" w:type="dxa"/>
          </w:tcPr>
          <w:p w14:paraId="456B80F4" w14:textId="77777777" w:rsidR="00D05C3F" w:rsidRDefault="00000000">
            <w:r>
              <w:rPr>
                <w:sz w:val="19"/>
              </w:rPr>
              <w:t>UAT-11</w:t>
            </w:r>
          </w:p>
        </w:tc>
        <w:tc>
          <w:tcPr>
            <w:tcW w:w="2736" w:type="dxa"/>
          </w:tcPr>
          <w:p w14:paraId="483EEC8A" w14:textId="77777777" w:rsidR="00D05C3F" w:rsidRDefault="00000000">
            <w:r>
              <w:rPr>
                <w:sz w:val="19"/>
              </w:rPr>
              <w:t>Download / Export / Share</w:t>
            </w:r>
          </w:p>
        </w:tc>
        <w:tc>
          <w:tcPr>
            <w:tcW w:w="1440" w:type="dxa"/>
          </w:tcPr>
          <w:p w14:paraId="31054ED6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33AE4661" w14:textId="77777777" w:rsidR="00D05C3F" w:rsidRDefault="00000000">
            <w:r>
              <w:rPr>
                <w:sz w:val="19"/>
              </w:rPr>
              <w:t>No change noted at the time.</w:t>
            </w:r>
          </w:p>
        </w:tc>
      </w:tr>
      <w:tr w:rsidR="00D05C3F" w14:paraId="60B989AE" w14:textId="77777777">
        <w:tc>
          <w:tcPr>
            <w:tcW w:w="864" w:type="dxa"/>
          </w:tcPr>
          <w:p w14:paraId="78D684DD" w14:textId="77777777" w:rsidR="00D05C3F" w:rsidRDefault="00000000">
            <w:r>
              <w:rPr>
                <w:sz w:val="19"/>
              </w:rPr>
              <w:t>UAT-12</w:t>
            </w:r>
          </w:p>
        </w:tc>
        <w:tc>
          <w:tcPr>
            <w:tcW w:w="2736" w:type="dxa"/>
          </w:tcPr>
          <w:p w14:paraId="58B3F87C" w14:textId="77777777" w:rsidR="00D05C3F" w:rsidRDefault="00000000">
            <w:r>
              <w:rPr>
                <w:sz w:val="19"/>
              </w:rPr>
              <w:t>Responsive (tablet + mobile)</w:t>
            </w:r>
          </w:p>
        </w:tc>
        <w:tc>
          <w:tcPr>
            <w:tcW w:w="1440" w:type="dxa"/>
          </w:tcPr>
          <w:p w14:paraId="0B50A3F6" w14:textId="77777777" w:rsidR="00D05C3F" w:rsidRDefault="00000000">
            <w:r>
              <w:rPr>
                <w:sz w:val="19"/>
              </w:rPr>
              <w:t>Pass</w:t>
            </w:r>
          </w:p>
        </w:tc>
        <w:tc>
          <w:tcPr>
            <w:tcW w:w="3744" w:type="dxa"/>
          </w:tcPr>
          <w:p w14:paraId="2FAED1F6" w14:textId="77777777" w:rsidR="00D05C3F" w:rsidRDefault="00000000">
            <w:r>
              <w:rPr>
                <w:sz w:val="19"/>
              </w:rPr>
              <w:t>Predates TSK-028's mobile search-field changes -- re-test required.</w:t>
            </w:r>
          </w:p>
        </w:tc>
      </w:tr>
    </w:tbl>
    <w:p w14:paraId="48E3C4B5" w14:textId="77777777" w:rsidR="00D05C3F" w:rsidRDefault="00D05C3F">
      <w:pPr>
        <w:spacing w:after="80"/>
      </w:pPr>
    </w:p>
    <w:p w14:paraId="64FE2E31" w14:textId="77777777" w:rsidR="00D05C3F" w:rsidRDefault="00000000">
      <w:pPr>
        <w:pStyle w:val="Heading1"/>
      </w:pPr>
      <w:r>
        <w:lastRenderedPageBreak/>
        <w:t>4. What's Changed Since the Last Round (Re-Test Required)</w:t>
      </w:r>
    </w:p>
    <w:p w14:paraId="063EF0DC" w14:textId="77777777" w:rsidR="00D05C3F" w:rsidRDefault="00000000">
      <w:pPr>
        <w:pStyle w:val="ListBullet"/>
      </w:pPr>
      <w:r>
        <w:t>TSK-022 — password reset / change-password flow (extends UAT-01). UAT-01's pass criteria should be updated to include the reset/change flow before re-testing.</w:t>
      </w:r>
    </w:p>
    <w:p w14:paraId="37AAE058" w14:textId="77777777" w:rsidR="00D05C3F" w:rsidRDefault="00000000">
      <w:pPr>
        <w:pStyle w:val="ListBullet"/>
      </w:pPr>
      <w:r>
        <w:t>TSK-023, TSK-024 — admin machine-ID and user-management pages. No standing UAT case; Test Coordinator to decide whether these need a formal UAT-14 or are covered under a separate admin-acceptance process.</w:t>
      </w:r>
    </w:p>
    <w:p w14:paraId="316D6131" w14:textId="77777777" w:rsidR="00D05C3F" w:rsidRDefault="00000000">
      <w:pPr>
        <w:pStyle w:val="ListBullet"/>
      </w:pPr>
      <w:r>
        <w:t>TSK-025 — AI-powered help assistant. No standing UAT case in this backlog's own set, though a UAT-13 draft already exists in SmartRPD_Documentation.docx §12.2 and should be adopted formally (94 automated tests already back it, per Automated_Test_Suite_Report.docx, but that's not a substitute for a UAT pass/fail against real usage).</w:t>
      </w:r>
    </w:p>
    <w:p w14:paraId="4C366ABE" w14:textId="77777777" w:rsidR="00D05C3F" w:rsidRDefault="00000000">
      <w:pPr>
        <w:pStyle w:val="ListBullet"/>
      </w:pPr>
      <w:r>
        <w:t>TSK-026 — jaw-preview survey angle targeting. Extends UAT-07/UAT-08 and touches the same camera/control surface as the still-open TSK-007 -- prioritize this in the next 3D Viewer UAT pass.</w:t>
      </w:r>
    </w:p>
    <w:p w14:paraId="5EA9E1F9" w14:textId="77777777" w:rsidR="00D05C3F" w:rsidRDefault="00000000">
      <w:pPr>
        <w:pStyle w:val="ListBullet"/>
      </w:pPr>
      <w:r>
        <w:t>TSK-027 — denture-base material selection and component restrictions. Extends UAT-06.</w:t>
      </w:r>
    </w:p>
    <w:p w14:paraId="364EFD53" w14:textId="77777777" w:rsidR="00D05C3F" w:rsidRDefault="00000000">
      <w:pPr>
        <w:pStyle w:val="ListBullet"/>
      </w:pPr>
      <w:r>
        <w:t>TSK-028 — case-list header search/stage-filter toolbar, including mobile-specific behaviour. Extends UAT-02 and UAT-12.</w:t>
      </w:r>
    </w:p>
    <w:p w14:paraId="0F593A43" w14:textId="77777777" w:rsidR="00D05C3F" w:rsidRDefault="00000000">
      <w:pPr>
        <w:pStyle w:val="Heading1"/>
      </w:pPr>
      <w:r>
        <w:t>TSK-029 — template jaw-loading modal and 3D viewer layout redesign (full-viewport, command-dock controls). Touches the same 3D-viewer surface as TSK-007/TSK-026 -- prioritize alongside them in the next 3D Viewer UAT pass. Extends UAT-06/UAT-07/UAT-08.</w:t>
      </w:r>
    </w:p>
    <w:p w14:paraId="6D1CDF66" w14:textId="77777777" w:rsidR="00D05C3F" w:rsidRDefault="00000000">
      <w:pPr>
        <w:pStyle w:val="Heading1"/>
      </w:pPr>
      <w:r>
        <w:t>TSK-030 — unified scrolling behavior in case-details detail panels and an adjusted component tab-strip touch-device breakpoint. CSS/layout-only; extends UAT-02/UAT-06/UAT-12.</w:t>
      </w:r>
    </w:p>
    <w:p>
      <w:pPr>
        <w:pStyle w:val="Heading1"/>
      </w:pPr>
      <w:r>
        <w:t>TSK-031 – DLL-backed “Load Proposed Design”: POST the current jaw-struct to a server-side native DLL and apply the returned design for eligible partially-edentulous jaws, with a Kennedy-classification picker as fallback. Supersedes TSK-029's template-jaw modal. Extends UAT-06, also touches the UAT-07/UAT-08 eligibility check. Automated: JawDesign.test.mjs (20 tests) + JawDesignProposal.test.mjs (57 tests) cover the classification/proposal logic; the UI orchestration itself (tryLoadDllProposedDesign()/bindKennedyProposalDialog()) has no dedicated test.</w:t>
      </w:r>
    </w:p>
    <w:p>
      <w:pPr>
        <w:pStyle w:val="Heading1"/>
      </w:pPr>
      <w:r>
        <w:t>TSK-032 – repositioned the occlusion heatmap toggle button to sit beside the undercut heatmap toggle. CSS-only bug fix; extends UAT-07. No automated test (styling-only, low risk).</w:t>
      </w:r>
    </w:p>
    <w:p w14:paraId="07B33BB4" w14:textId="77777777" w:rsidR="00D05C3F" w:rsidRDefault="00000000">
      <w:pPr>
        <w:pStyle w:val="Heading1"/>
      </w:pPr>
      <w:r>
        <w:t>5. Entry Criteria for the Next Round</w:t>
      </w:r>
    </w:p>
    <w:p w14:paraId="02060E62" w14:textId="77777777" w:rsidR="00D05C3F" w:rsidRDefault="00000000">
      <w:pPr>
        <w:pStyle w:val="ListBullet"/>
      </w:pPr>
      <w:r>
        <w:t>UAT-01's pass criteria updated to cover password reset/change-password (§4).</w:t>
      </w:r>
    </w:p>
    <w:p w14:paraId="3D627C99" w14:textId="77777777" w:rsidR="00D05C3F" w:rsidRDefault="00000000">
      <w:pPr>
        <w:pStyle w:val="ListBullet"/>
      </w:pPr>
      <w:r>
        <w:t>UAT-13 (Help Assistant) drafted and added to the standing case set.</w:t>
      </w:r>
    </w:p>
    <w:p w14:paraId="0652DFDE" w14:textId="77777777" w:rsidR="00D05C3F" w:rsidRDefault="00000000">
      <w:pPr>
        <w:pStyle w:val="ListBullet"/>
      </w:pPr>
      <w:r>
        <w:t>Test Coordinator decision recorded on whether the admin module (TSK-023/024) needs a formal UAT case.</w:t>
      </w:r>
    </w:p>
    <w:p>
      <w:pPr>
        <w:pStyle w:val="ListBullet"/>
      </w:pPr>
      <w:r>
        <w:t>Manual UAT-06/UAT-07/UAT-08 pass on both metal and full-acrylic material covering the new DLL-backed Load Proposed Design flow (TSK-031); low-priority visual check of the occlusion heatmap toggle's new position (TSK-032).</w:t>
      </w:r>
    </w:p>
    <w:p w14:paraId="3462E971" w14:textId="77777777" w:rsidR="00D05C3F" w:rsidRDefault="00000000">
      <w:pPr>
        <w:pStyle w:val="ListBullet"/>
      </w:pPr>
      <w:r>
        <w:t>Manual UAT-07/UAT-08 pass covering the new jaw-loading modal / viewer layout (TSK-029), and a responsive pass confirming the scroll/touch-breakpoint change (TSK-030).</w:t>
      </w:r>
    </w:p>
    <w:p w14:paraId="51A26AD1" w14:textId="77777777" w:rsidR="00D05C3F" w:rsidRDefault="00000000">
      <w:pPr>
        <w:pStyle w:val="ListBullet"/>
      </w:pPr>
      <w:r>
        <w:t>manifest.json on the live nyunt/dev-W7.1 site confirmed to match the commit this round is meant to test, per UAT_Protocol_SOP.docx §4.</w:t>
      </w:r>
    </w:p>
    <w:p w14:paraId="5EE8BACD" w14:textId="77777777" w:rsidR="00D05C3F" w:rsidRDefault="00000000">
      <w:pPr>
        <w:pStyle w:val="Heading1"/>
      </w:pPr>
      <w:r>
        <w:lastRenderedPageBreak/>
        <w:t>6. Overall UAT Verdict</w:t>
      </w:r>
    </w:p>
    <w:p w14:paraId="21533360" w14:textId="77777777" w:rsidR="00D05C3F" w:rsidRDefault="00000000">
      <w:r>
        <w:rPr>
          <w:b/>
        </w:rPr>
        <w:t xml:space="preserve">NOT YET ASSESSED for this branch. </w:t>
      </w:r>
      <w:r>
        <w:t>The 20 July round (§3) remains the last executed UAT pass and should not be cited as covering this branch's current feature set. Recommend scheduling a new round once §5's entry criteria are met.</w:t>
      </w:r>
    </w:p>
    <w:p w14:paraId="0FE6A8BE" w14:textId="77777777" w:rsidR="00D05C3F" w:rsidRDefault="00000000">
      <w:pPr>
        <w:pStyle w:val="Heading1"/>
      </w:pPr>
      <w:r>
        <w:t>7. Sign-off (Pending — Next Round)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4032"/>
        <w:gridCol w:w="2160"/>
      </w:tblGrid>
      <w:tr w:rsidR="00D05C3F" w14:paraId="1CA9DB44" w14:textId="77777777">
        <w:tc>
          <w:tcPr>
            <w:tcW w:w="2592" w:type="dxa"/>
            <w:shd w:val="clear" w:color="auto" w:fill="D9D9D9"/>
          </w:tcPr>
          <w:p w14:paraId="1EE443B6" w14:textId="77777777" w:rsidR="00D05C3F" w:rsidRDefault="00000000">
            <w:r>
              <w:rPr>
                <w:b/>
                <w:sz w:val="19"/>
              </w:rPr>
              <w:t>Role</w:t>
            </w:r>
          </w:p>
        </w:tc>
        <w:tc>
          <w:tcPr>
            <w:tcW w:w="4032" w:type="dxa"/>
            <w:shd w:val="clear" w:color="auto" w:fill="D9D9D9"/>
          </w:tcPr>
          <w:p w14:paraId="360669EB" w14:textId="77777777" w:rsidR="00D05C3F" w:rsidRDefault="00000000">
            <w:r>
              <w:rPr>
                <w:b/>
                <w:sz w:val="19"/>
              </w:rPr>
              <w:t>Name / Signature</w:t>
            </w:r>
          </w:p>
        </w:tc>
        <w:tc>
          <w:tcPr>
            <w:tcW w:w="2160" w:type="dxa"/>
            <w:shd w:val="clear" w:color="auto" w:fill="D9D9D9"/>
          </w:tcPr>
          <w:p w14:paraId="2F1A3D2E" w14:textId="77777777" w:rsidR="00D05C3F" w:rsidRDefault="00000000">
            <w:r>
              <w:rPr>
                <w:b/>
                <w:sz w:val="19"/>
              </w:rPr>
              <w:t>Date</w:t>
            </w:r>
          </w:p>
        </w:tc>
      </w:tr>
      <w:tr w:rsidR="00D05C3F" w14:paraId="144A1B4C" w14:textId="77777777">
        <w:tc>
          <w:tcPr>
            <w:tcW w:w="2592" w:type="dxa"/>
          </w:tcPr>
          <w:p w14:paraId="3B4D731B" w14:textId="77777777" w:rsidR="00D05C3F" w:rsidRDefault="00000000">
            <w:r>
              <w:rPr>
                <w:sz w:val="19"/>
              </w:rPr>
              <w:t>UAT Tester</w:t>
            </w:r>
          </w:p>
        </w:tc>
        <w:tc>
          <w:tcPr>
            <w:tcW w:w="4032" w:type="dxa"/>
          </w:tcPr>
          <w:p w14:paraId="25459D84" w14:textId="77777777" w:rsidR="00D05C3F" w:rsidRDefault="00000000">
            <w:r>
              <w:rPr>
                <w:sz w:val="19"/>
              </w:rPr>
              <w:t>________________________</w:t>
            </w:r>
          </w:p>
        </w:tc>
        <w:tc>
          <w:tcPr>
            <w:tcW w:w="2160" w:type="dxa"/>
          </w:tcPr>
          <w:p w14:paraId="7AB88819" w14:textId="77777777" w:rsidR="00D05C3F" w:rsidRDefault="00000000">
            <w:r>
              <w:rPr>
                <w:sz w:val="19"/>
              </w:rPr>
              <w:t>____ / ____ / 2026</w:t>
            </w:r>
          </w:p>
        </w:tc>
      </w:tr>
      <w:tr w:rsidR="00D05C3F" w14:paraId="4B183533" w14:textId="77777777">
        <w:tc>
          <w:tcPr>
            <w:tcW w:w="2592" w:type="dxa"/>
          </w:tcPr>
          <w:p w14:paraId="7A0601F5" w14:textId="77777777" w:rsidR="00D05C3F" w:rsidRDefault="00000000">
            <w:r>
              <w:rPr>
                <w:sz w:val="19"/>
              </w:rPr>
              <w:t>Test Coordinator</w:t>
            </w:r>
          </w:p>
        </w:tc>
        <w:tc>
          <w:tcPr>
            <w:tcW w:w="4032" w:type="dxa"/>
          </w:tcPr>
          <w:p w14:paraId="5385FB8E" w14:textId="77777777" w:rsidR="00D05C3F" w:rsidRDefault="00000000">
            <w:r>
              <w:rPr>
                <w:sz w:val="19"/>
              </w:rPr>
              <w:t>________________________</w:t>
            </w:r>
          </w:p>
        </w:tc>
        <w:tc>
          <w:tcPr>
            <w:tcW w:w="2160" w:type="dxa"/>
          </w:tcPr>
          <w:p w14:paraId="5610519F" w14:textId="77777777" w:rsidR="00D05C3F" w:rsidRDefault="00000000">
            <w:r>
              <w:rPr>
                <w:sz w:val="19"/>
              </w:rPr>
              <w:t>____ / ____ / 2026</w:t>
            </w:r>
          </w:p>
        </w:tc>
      </w:tr>
      <w:tr w:rsidR="00D05C3F" w14:paraId="6300A46B" w14:textId="77777777">
        <w:tc>
          <w:tcPr>
            <w:tcW w:w="2592" w:type="dxa"/>
          </w:tcPr>
          <w:p w14:paraId="7ABDC9B4" w14:textId="77777777" w:rsidR="00D05C3F" w:rsidRDefault="00000000">
            <w:r>
              <w:rPr>
                <w:sz w:val="19"/>
              </w:rPr>
              <w:t>Approving Authority</w:t>
            </w:r>
          </w:p>
        </w:tc>
        <w:tc>
          <w:tcPr>
            <w:tcW w:w="4032" w:type="dxa"/>
          </w:tcPr>
          <w:p w14:paraId="5DEFF8F9" w14:textId="77777777" w:rsidR="00D05C3F" w:rsidRDefault="00000000">
            <w:r>
              <w:rPr>
                <w:sz w:val="19"/>
              </w:rPr>
              <w:t>________________________</w:t>
            </w:r>
          </w:p>
        </w:tc>
        <w:tc>
          <w:tcPr>
            <w:tcW w:w="2160" w:type="dxa"/>
          </w:tcPr>
          <w:p w14:paraId="5A2F4897" w14:textId="77777777" w:rsidR="00D05C3F" w:rsidRDefault="00000000">
            <w:r>
              <w:rPr>
                <w:sz w:val="19"/>
              </w:rPr>
              <w:t>____ / ____ / 2026</w:t>
            </w:r>
          </w:p>
        </w:tc>
      </w:tr>
    </w:tbl>
    <w:p w14:paraId="2AB0755D" w14:textId="77777777" w:rsidR="00D05C3F" w:rsidRDefault="00D05C3F">
      <w:pPr>
        <w:spacing w:after="80"/>
      </w:pPr>
    </w:p>
    <w:p w14:paraId="4E93381E" w14:textId="77777777" w:rsidR="00D05C3F" w:rsidRDefault="00000000">
      <w:pPr>
        <w:pStyle w:val="Heading1"/>
      </w:pPr>
      <w:r>
        <w:t>8.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6"/>
        <w:gridCol w:w="6390"/>
      </w:tblGrid>
      <w:tr w:rsidR="00D05C3F" w14:paraId="44994EA5" w14:textId="77777777">
        <w:tc>
          <w:tcPr>
            <w:tcW w:w="2592" w:type="dxa"/>
            <w:shd w:val="clear" w:color="auto" w:fill="D9D9D9"/>
          </w:tcPr>
          <w:p w14:paraId="00DCADBF" w14:textId="77777777" w:rsidR="00D05C3F" w:rsidRDefault="00000000">
            <w:r>
              <w:rPr>
                <w:b/>
                <w:sz w:val="19"/>
              </w:rPr>
              <w:t>Field</w:t>
            </w:r>
          </w:p>
        </w:tc>
        <w:tc>
          <w:tcPr>
            <w:tcW w:w="6768" w:type="dxa"/>
            <w:shd w:val="clear" w:color="auto" w:fill="D9D9D9"/>
          </w:tcPr>
          <w:p w14:paraId="2D021982" w14:textId="77777777" w:rsidR="00D05C3F" w:rsidRDefault="00000000">
            <w:r>
              <w:rPr>
                <w:b/>
                <w:sz w:val="19"/>
              </w:rPr>
              <w:t>Value</w:t>
            </w:r>
          </w:p>
        </w:tc>
      </w:tr>
      <w:tr w:rsidR="00D05C3F" w14:paraId="2828FA01" w14:textId="77777777">
        <w:tc>
          <w:tcPr>
            <w:tcW w:w="2592" w:type="dxa"/>
          </w:tcPr>
          <w:p w14:paraId="486ADAAF" w14:textId="77777777" w:rsidR="00D05C3F" w:rsidRDefault="00000000">
            <w:r>
              <w:rPr>
                <w:sz w:val="19"/>
              </w:rPr>
              <w:t>Document Type</w:t>
            </w:r>
          </w:p>
        </w:tc>
        <w:tc>
          <w:tcPr>
            <w:tcW w:w="6768" w:type="dxa"/>
          </w:tcPr>
          <w:p w14:paraId="4654395A" w14:textId="77777777" w:rsidR="00D05C3F" w:rsidRDefault="00000000">
            <w:r>
              <w:rPr>
                <w:sz w:val="19"/>
              </w:rPr>
              <w:t>UAT Report</w:t>
            </w:r>
          </w:p>
        </w:tc>
      </w:tr>
      <w:tr w:rsidR="00D05C3F" w14:paraId="1A272DD5" w14:textId="77777777">
        <w:tc>
          <w:tcPr>
            <w:tcW w:w="2592" w:type="dxa"/>
          </w:tcPr>
          <w:p w14:paraId="470BB6B4" w14:textId="77777777" w:rsidR="00D05C3F" w:rsidRDefault="00000000">
            <w:r>
              <w:rPr>
                <w:sz w:val="19"/>
              </w:rPr>
              <w:t>Application</w:t>
            </w:r>
          </w:p>
        </w:tc>
        <w:tc>
          <w:tcPr>
            <w:tcW w:w="6768" w:type="dxa"/>
          </w:tcPr>
          <w:p w14:paraId="276CF607" w14:textId="77777777" w:rsidR="00D05C3F" w:rsidRDefault="00000000">
            <w:r>
              <w:rPr>
                <w:sz w:val="19"/>
              </w:rPr>
              <w:t>SmartRPD Web Application</w:t>
            </w:r>
          </w:p>
        </w:tc>
      </w:tr>
      <w:tr w:rsidR="00D05C3F" w14:paraId="1A69D47C" w14:textId="77777777">
        <w:tc>
          <w:tcPr>
            <w:tcW w:w="2592" w:type="dxa"/>
          </w:tcPr>
          <w:p w14:paraId="6C15FC33" w14:textId="77777777" w:rsidR="00D05C3F" w:rsidRDefault="00000000">
            <w:r>
              <w:rPr>
                <w:sz w:val="19"/>
              </w:rPr>
              <w:t>Environment</w:t>
            </w:r>
          </w:p>
        </w:tc>
        <w:tc>
          <w:tcPr>
            <w:tcW w:w="6768" w:type="dxa"/>
          </w:tcPr>
          <w:p w14:paraId="227916BB" w14:textId="77777777" w:rsidR="00D05C3F" w:rsidRDefault="00000000">
            <w:r>
              <w:rPr>
                <w:sz w:val="19"/>
              </w:rPr>
              <w:t>nyunt/dev-W7.1 (live branch)</w:t>
            </w:r>
          </w:p>
        </w:tc>
      </w:tr>
      <w:tr w:rsidR="00D05C3F" w14:paraId="08BC6754" w14:textId="77777777">
        <w:tc>
          <w:tcPr>
            <w:tcW w:w="2592" w:type="dxa"/>
          </w:tcPr>
          <w:p w14:paraId="690956A3" w14:textId="77777777" w:rsidR="00D05C3F" w:rsidRDefault="00000000">
            <w:r>
              <w:rPr>
                <w:sz w:val="19"/>
              </w:rPr>
              <w:t>Live URL</w:t>
            </w:r>
          </w:p>
        </w:tc>
        <w:tc>
          <w:tcPr>
            <w:tcW w:w="6768" w:type="dxa"/>
          </w:tcPr>
          <w:p w14:paraId="264D90E5" w14:textId="77777777" w:rsidR="00D05C3F" w:rsidRDefault="00000000">
            <w:r>
              <w:rPr>
                <w:sz w:val="19"/>
              </w:rPr>
              <w:t>https://faid123.github.io/.tmp-test-web/</w:t>
            </w:r>
          </w:p>
        </w:tc>
      </w:tr>
      <w:tr w:rsidR="00D05C3F" w14:paraId="262B7D6E" w14:textId="77777777">
        <w:tc>
          <w:tcPr>
            <w:tcW w:w="2592" w:type="dxa"/>
          </w:tcPr>
          <w:p w14:paraId="3ED4B597" w14:textId="77777777" w:rsidR="00D05C3F" w:rsidRDefault="00000000">
            <w:r>
              <w:rPr>
                <w:sz w:val="19"/>
              </w:rPr>
              <w:t>Last Updated</w:t>
            </w:r>
          </w:p>
        </w:tc>
        <w:tc>
          <w:tcPr>
            <w:tcW w:w="6768" w:type="dxa"/>
          </w:tcPr>
          <w:p w14:paraId="014744EA" w14:textId="45EB0372" w:rsidR="00D05C3F" w:rsidRDefault="00000000">
            <w:r>
              <w:t>2</w:t>
            </w:r>
            <w:r w:rsidR="00AE3C94">
              <w:t>4</w:t>
            </w:r>
            <w:r>
              <w:t xml:space="preserve"> August 2026</w:t>
            </w:r>
          </w:p>
        </w:tc>
      </w:tr>
      <w:tr w:rsidR="00D05C3F" w14:paraId="04C15FAB" w14:textId="77777777">
        <w:tc>
          <w:tcPr>
            <w:tcW w:w="2592" w:type="dxa"/>
          </w:tcPr>
          <w:p w14:paraId="6D77B62F" w14:textId="77777777" w:rsidR="00D05C3F" w:rsidRDefault="00000000">
            <w:r>
              <w:rPr>
                <w:sz w:val="19"/>
              </w:rPr>
              <w:t>Prepared By</w:t>
            </w:r>
          </w:p>
        </w:tc>
        <w:tc>
          <w:tcPr>
            <w:tcW w:w="6768" w:type="dxa"/>
          </w:tcPr>
          <w:p w14:paraId="24950A85" w14:textId="77777777" w:rsidR="00D05C3F" w:rsidRDefault="00000000">
            <w:r>
              <w:rPr>
                <w:sz w:val="19"/>
              </w:rPr>
              <w:t>Shafik Hakim Bin Abdul Wahid, Nyunt Sin Htet</w:t>
            </w:r>
          </w:p>
        </w:tc>
      </w:tr>
      <w:tr w:rsidR="00D05C3F" w14:paraId="1A1FB1FF" w14:textId="77777777">
        <w:tc>
          <w:tcPr>
            <w:tcW w:w="2592" w:type="dxa"/>
          </w:tcPr>
          <w:p w14:paraId="097FE450" w14:textId="77777777" w:rsidR="00D05C3F" w:rsidRDefault="00000000">
            <w:r>
              <w:rPr>
                <w:sz w:val="19"/>
              </w:rPr>
              <w:t>Overall Status</w:t>
            </w:r>
          </w:p>
        </w:tc>
        <w:tc>
          <w:tcPr>
            <w:tcW w:w="6768" w:type="dxa"/>
          </w:tcPr>
          <w:p w14:paraId="0A668597" w14:textId="77777777" w:rsidR="00D05C3F" w:rsidRDefault="00000000">
            <w:r>
              <w:rPr>
                <w:sz w:val="19"/>
              </w:rPr>
              <w:t>No new round executed — historical round from a different branch/commit carried forward for reference (§3); next-round entry criteria listed in §5.</w:t>
            </w:r>
          </w:p>
        </w:tc>
      </w:tr>
    </w:tbl>
    <w:p w14:paraId="4CFC49B2" w14:textId="77777777" w:rsidR="00D05C3F" w:rsidRDefault="00D05C3F">
      <w:pPr>
        <w:spacing w:after="80"/>
      </w:pPr>
    </w:p>
    <w:sectPr w:rsidR="00D05C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4767317">
    <w:abstractNumId w:val="8"/>
  </w:num>
  <w:num w:numId="2" w16cid:durableId="1747068299">
    <w:abstractNumId w:val="6"/>
  </w:num>
  <w:num w:numId="3" w16cid:durableId="626199516">
    <w:abstractNumId w:val="5"/>
  </w:num>
  <w:num w:numId="4" w16cid:durableId="326789848">
    <w:abstractNumId w:val="4"/>
  </w:num>
  <w:num w:numId="5" w16cid:durableId="1678460018">
    <w:abstractNumId w:val="7"/>
  </w:num>
  <w:num w:numId="6" w16cid:durableId="1547837525">
    <w:abstractNumId w:val="3"/>
  </w:num>
  <w:num w:numId="7" w16cid:durableId="31541126">
    <w:abstractNumId w:val="2"/>
  </w:num>
  <w:num w:numId="8" w16cid:durableId="1808668324">
    <w:abstractNumId w:val="1"/>
  </w:num>
  <w:num w:numId="9" w16cid:durableId="907036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234C"/>
    <w:rsid w:val="0029639D"/>
    <w:rsid w:val="00326F90"/>
    <w:rsid w:val="009A192A"/>
    <w:rsid w:val="00AA1D8D"/>
    <w:rsid w:val="00AE3C94"/>
    <w:rsid w:val="00B47730"/>
    <w:rsid w:val="00C53D5F"/>
    <w:rsid w:val="00CB0664"/>
    <w:rsid w:val="00D05C3F"/>
    <w:rsid w:val="00E55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5A9BE4"/>
  <w14:defaultImageDpi w14:val="300"/>
  <w15:docId w15:val="{2FE88A94-B087-4B50-8C89-250453FE1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2631</Words>
  <Characters>14998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4</cp:revision>
  <dcterms:created xsi:type="dcterms:W3CDTF">2013-12-23T23:15:00Z</dcterms:created>
  <dcterms:modified xsi:type="dcterms:W3CDTF">2026-08-24T02:45:00Z</dcterms:modified>
  <cp:category/>
</cp:coreProperties>
</file>