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3B014" w14:textId="77777777" w:rsidR="007C58ED" w:rsidRPr="007C58ED" w:rsidRDefault="007C58ED" w:rsidP="007C58ED">
      <w:pPr>
        <w:rPr>
          <w:b/>
          <w:bCs/>
          <w:color w:val="EE0000"/>
        </w:rPr>
      </w:pPr>
      <w:r w:rsidRPr="007C58ED">
        <w:rPr>
          <w:b/>
          <w:bCs/>
          <w:color w:val="EE0000"/>
        </w:rPr>
        <w:t>Horse Riding, Penguins &amp; Cape Point Full</w:t>
      </w:r>
      <w:r w:rsidRPr="007C58ED">
        <w:rPr>
          <w:rFonts w:ascii="Cambria Math" w:hAnsi="Cambria Math" w:cs="Cambria Math"/>
          <w:b/>
          <w:bCs/>
          <w:color w:val="EE0000"/>
        </w:rPr>
        <w:t>‑</w:t>
      </w:r>
      <w:r w:rsidRPr="007C58ED">
        <w:rPr>
          <w:b/>
          <w:bCs/>
          <w:color w:val="EE0000"/>
        </w:rPr>
        <w:t>Day Tour</w:t>
      </w:r>
    </w:p>
    <w:p w14:paraId="6536A2BD" w14:textId="77777777" w:rsidR="007C58ED" w:rsidRDefault="007C58ED" w:rsidP="007C58ED">
      <w:r>
        <w:t xml:space="preserve">Private Tour | 8–9 Hours | Cape Town  </w:t>
      </w:r>
    </w:p>
    <w:p w14:paraId="7C0E24B1" w14:textId="77777777" w:rsidR="007C58ED" w:rsidRDefault="007C58ED" w:rsidP="007C58ED">
      <w:r>
        <w:t xml:space="preserve">Price: R11,560 total (1–4 guests)  </w:t>
      </w:r>
    </w:p>
    <w:p w14:paraId="442C7DB0" w14:textId="77777777" w:rsidR="007C58ED" w:rsidRDefault="007C58ED" w:rsidP="007C58ED">
      <w:r>
        <w:t>Experience the ultimate Cape Peninsula adventure combining beach horse riding, African penguins, and the world</w:t>
      </w:r>
      <w:r>
        <w:rPr>
          <w:rFonts w:ascii="Cambria Math" w:hAnsi="Cambria Math" w:cs="Cambria Math"/>
        </w:rPr>
        <w:t>‑</w:t>
      </w:r>
      <w:r>
        <w:t xml:space="preserve">famous Cape Point &amp; Cape of Good Hope. </w:t>
      </w:r>
    </w:p>
    <w:p w14:paraId="6A659D00" w14:textId="4F9F688D" w:rsidR="007C58ED" w:rsidRDefault="007C58ED" w:rsidP="007C58ED">
      <w:r>
        <w:t>This full</w:t>
      </w:r>
      <w:r>
        <w:rPr>
          <w:rFonts w:ascii="Cambria Math" w:hAnsi="Cambria Math" w:cs="Cambria Math"/>
        </w:rPr>
        <w:t>‑</w:t>
      </w:r>
      <w:r>
        <w:t xml:space="preserve">day tour blends adventure, wildlife, and breathtaking scenery </w:t>
      </w:r>
      <w:r>
        <w:rPr>
          <w:rFonts w:ascii="Aptos" w:hAnsi="Aptos" w:cs="Aptos"/>
        </w:rPr>
        <w:t>—</w:t>
      </w:r>
      <w:r>
        <w:t xml:space="preserve"> perfect for couples, families, and nature lovers.</w:t>
      </w:r>
    </w:p>
    <w:p w14:paraId="57450082" w14:textId="77777777" w:rsidR="007C58ED" w:rsidRPr="007C58ED" w:rsidRDefault="007C58ED" w:rsidP="007C58ED">
      <w:pPr>
        <w:rPr>
          <w:b/>
          <w:bCs/>
          <w:color w:val="EE0000"/>
        </w:rPr>
      </w:pPr>
      <w:r>
        <w:rPr>
          <w:rFonts w:ascii="Segoe UI Emoji" w:hAnsi="Segoe UI Emoji" w:cs="Segoe UI Emoji"/>
        </w:rPr>
        <w:t>🐎</w:t>
      </w:r>
      <w:r>
        <w:t xml:space="preserve"> </w:t>
      </w:r>
      <w:r w:rsidRPr="007C58ED">
        <w:rPr>
          <w:b/>
          <w:bCs/>
          <w:color w:val="EE0000"/>
        </w:rPr>
        <w:t>Noordhoek Beach Horse Riding</w:t>
      </w:r>
    </w:p>
    <w:p w14:paraId="0D317091" w14:textId="77777777" w:rsidR="007C58ED" w:rsidRDefault="007C58ED" w:rsidP="007C58ED">
      <w:r>
        <w:t>Start your day with a scenic drive along Chapman’s Peak before arriving at Noordhoek Beach for a 1–2 hour guided horse ride. Ride along one of Cape Town’s most beautiful stretches of coastline, surrounded by mountains, dunes, and endless white sand.</w:t>
      </w:r>
    </w:p>
    <w:p w14:paraId="3CB82F63" w14:textId="77777777" w:rsidR="007C58ED" w:rsidRDefault="007C58ED" w:rsidP="007C58ED">
      <w:pPr>
        <w:rPr>
          <w:b/>
          <w:bCs/>
          <w:sz w:val="18"/>
          <w:szCs w:val="18"/>
        </w:rPr>
      </w:pPr>
      <w:r w:rsidRPr="007C58ED">
        <w:rPr>
          <w:b/>
          <w:bCs/>
          <w:sz w:val="18"/>
          <w:szCs w:val="18"/>
        </w:rPr>
        <w:t>See Image Link Below</w:t>
      </w:r>
    </w:p>
    <w:p w14:paraId="4A1D746C" w14:textId="690E4D48" w:rsidR="00687CE9" w:rsidRPr="007C58ED" w:rsidRDefault="003A3D73" w:rsidP="007C58ED">
      <w:pPr>
        <w:rPr>
          <w:b/>
          <w:bCs/>
          <w:sz w:val="18"/>
          <w:szCs w:val="18"/>
        </w:rPr>
      </w:pPr>
      <w:r>
        <w:rPr>
          <w:b/>
          <w:bCs/>
          <w:noProof/>
          <w:sz w:val="18"/>
          <w:szCs w:val="18"/>
        </w:rPr>
        <w:drawing>
          <wp:inline distT="0" distB="0" distL="0" distR="0" wp14:anchorId="0EDC55A5" wp14:editId="3CD6E98B">
            <wp:extent cx="1823357" cy="1649095"/>
            <wp:effectExtent l="0" t="0" r="5715" b="8255"/>
            <wp:docPr id="23551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33881" cy="1658613"/>
                    </a:xfrm>
                    <a:prstGeom prst="rect">
                      <a:avLst/>
                    </a:prstGeom>
                    <a:noFill/>
                  </pic:spPr>
                </pic:pic>
              </a:graphicData>
            </a:graphic>
          </wp:inline>
        </w:drawing>
      </w:r>
      <w:r w:rsidR="00687CE9">
        <w:rPr>
          <w:b/>
          <w:bCs/>
          <w:noProof/>
          <w:sz w:val="18"/>
          <w:szCs w:val="18"/>
        </w:rPr>
        <w:drawing>
          <wp:inline distT="0" distB="0" distL="0" distR="0" wp14:anchorId="085D8634" wp14:editId="2E0FEAC9">
            <wp:extent cx="1833190" cy="1653268"/>
            <wp:effectExtent l="0" t="0" r="0" b="4445"/>
            <wp:docPr id="361830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54531" cy="1672514"/>
                    </a:xfrm>
                    <a:prstGeom prst="rect">
                      <a:avLst/>
                    </a:prstGeom>
                    <a:noFill/>
                  </pic:spPr>
                </pic:pic>
              </a:graphicData>
            </a:graphic>
          </wp:inline>
        </w:drawing>
      </w:r>
      <w:r w:rsidR="00687CE9">
        <w:rPr>
          <w:b/>
          <w:bCs/>
          <w:noProof/>
          <w:sz w:val="18"/>
          <w:szCs w:val="18"/>
        </w:rPr>
        <w:drawing>
          <wp:inline distT="0" distB="0" distL="0" distR="0" wp14:anchorId="4045BD1C" wp14:editId="3CFDACA0">
            <wp:extent cx="1697582" cy="1663790"/>
            <wp:effectExtent l="0" t="0" r="0" b="0"/>
            <wp:docPr id="1847032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2671" cy="1698180"/>
                    </a:xfrm>
                    <a:prstGeom prst="rect">
                      <a:avLst/>
                    </a:prstGeom>
                    <a:noFill/>
                  </pic:spPr>
                </pic:pic>
              </a:graphicData>
            </a:graphic>
          </wp:inline>
        </w:drawing>
      </w:r>
    </w:p>
    <w:p w14:paraId="46032759" w14:textId="77777777" w:rsidR="007C58ED" w:rsidRDefault="007C58ED" w:rsidP="007C58ED">
      <w:r>
        <w:t>Suitable for beginners and experienced riders</w:t>
      </w:r>
    </w:p>
    <w:p w14:paraId="02095901" w14:textId="77777777" w:rsidR="007C58ED" w:rsidRDefault="007C58ED" w:rsidP="007C58ED">
      <w:r>
        <w:t>Calm, well</w:t>
      </w:r>
      <w:r>
        <w:rPr>
          <w:rFonts w:ascii="Cambria Math" w:hAnsi="Cambria Math" w:cs="Cambria Math"/>
        </w:rPr>
        <w:t>‑</w:t>
      </w:r>
      <w:r>
        <w:t>trained horses</w:t>
      </w:r>
    </w:p>
    <w:p w14:paraId="3BA827DF" w14:textId="77777777" w:rsidR="007C58ED" w:rsidRDefault="007C58ED" w:rsidP="007C58ED">
      <w:r>
        <w:t>Incredible photo opportunities</w:t>
      </w:r>
    </w:p>
    <w:p w14:paraId="6D4AADDA" w14:textId="377B1552" w:rsidR="007C58ED" w:rsidRDefault="007C58ED" w:rsidP="007C58ED">
      <w:r>
        <w:t>Included in the tour price</w:t>
      </w:r>
    </w:p>
    <w:p w14:paraId="64FC733D" w14:textId="77777777" w:rsidR="007C58ED" w:rsidRDefault="007C58ED" w:rsidP="007C58ED">
      <w:r>
        <w:rPr>
          <w:rFonts w:ascii="Segoe UI Emoji" w:hAnsi="Segoe UI Emoji" w:cs="Segoe UI Emoji"/>
        </w:rPr>
        <w:t>🐧</w:t>
      </w:r>
      <w:r>
        <w:t xml:space="preserve"> </w:t>
      </w:r>
      <w:r w:rsidRPr="007C58ED">
        <w:rPr>
          <w:b/>
          <w:bCs/>
          <w:color w:val="EE0000"/>
        </w:rPr>
        <w:t>Boulders Beach Penguin Colony</w:t>
      </w:r>
    </w:p>
    <w:p w14:paraId="43DDCC7E" w14:textId="77777777" w:rsidR="007C58ED" w:rsidRDefault="007C58ED" w:rsidP="007C58ED">
      <w:r>
        <w:t>Continue to Simon’s Town to visit the famous African penguin colony at Boulders Beach. Walk along the boardwalks for close</w:t>
      </w:r>
      <w:r>
        <w:rPr>
          <w:rFonts w:ascii="Cambria Math" w:hAnsi="Cambria Math" w:cs="Cambria Math"/>
        </w:rPr>
        <w:t>‑</w:t>
      </w:r>
      <w:r>
        <w:t>up views of these charming birds in their natural habitat.</w:t>
      </w:r>
    </w:p>
    <w:p w14:paraId="2EFAD5BE" w14:textId="77777777" w:rsidR="007C58ED" w:rsidRDefault="007C58ED" w:rsidP="007C58ED">
      <w:pPr>
        <w:rPr>
          <w:b/>
          <w:bCs/>
          <w:sz w:val="18"/>
          <w:szCs w:val="18"/>
        </w:rPr>
      </w:pPr>
      <w:r w:rsidRPr="007C58ED">
        <w:rPr>
          <w:b/>
          <w:bCs/>
          <w:sz w:val="18"/>
          <w:szCs w:val="18"/>
        </w:rPr>
        <w:t>See Image Link Below</w:t>
      </w:r>
    </w:p>
    <w:p w14:paraId="506E29E3" w14:textId="53EAE6D1" w:rsidR="006168D1" w:rsidRPr="007C58ED" w:rsidRDefault="00112926" w:rsidP="007C58ED">
      <w:pPr>
        <w:rPr>
          <w:b/>
          <w:bCs/>
          <w:sz w:val="18"/>
          <w:szCs w:val="18"/>
        </w:rPr>
      </w:pPr>
      <w:r>
        <w:rPr>
          <w:b/>
          <w:bCs/>
          <w:noProof/>
          <w:sz w:val="18"/>
          <w:szCs w:val="18"/>
        </w:rPr>
        <w:lastRenderedPageBreak/>
        <w:drawing>
          <wp:inline distT="0" distB="0" distL="0" distR="0" wp14:anchorId="1C2288E2" wp14:editId="0BD8D368">
            <wp:extent cx="1692275" cy="1844720"/>
            <wp:effectExtent l="0" t="0" r="3175" b="3175"/>
            <wp:docPr id="1158600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8858" cy="1862796"/>
                    </a:xfrm>
                    <a:prstGeom prst="rect">
                      <a:avLst/>
                    </a:prstGeom>
                    <a:noFill/>
                  </pic:spPr>
                </pic:pic>
              </a:graphicData>
            </a:graphic>
          </wp:inline>
        </w:drawing>
      </w:r>
      <w:r w:rsidR="006168D1">
        <w:rPr>
          <w:b/>
          <w:bCs/>
          <w:noProof/>
          <w:sz w:val="18"/>
          <w:szCs w:val="18"/>
        </w:rPr>
        <w:drawing>
          <wp:inline distT="0" distB="0" distL="0" distR="0" wp14:anchorId="75A5C5C0" wp14:editId="73A0512E">
            <wp:extent cx="1839257" cy="1844856"/>
            <wp:effectExtent l="0" t="0" r="8890" b="3175"/>
            <wp:docPr id="1207867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9186" cy="1854815"/>
                    </a:xfrm>
                    <a:prstGeom prst="rect">
                      <a:avLst/>
                    </a:prstGeom>
                    <a:noFill/>
                  </pic:spPr>
                </pic:pic>
              </a:graphicData>
            </a:graphic>
          </wp:inline>
        </w:drawing>
      </w:r>
      <w:r>
        <w:rPr>
          <w:b/>
          <w:bCs/>
          <w:noProof/>
          <w:sz w:val="18"/>
          <w:szCs w:val="18"/>
        </w:rPr>
        <w:drawing>
          <wp:inline distT="0" distB="0" distL="0" distR="0" wp14:anchorId="3253BA1E" wp14:editId="68B2DEE0">
            <wp:extent cx="1877695" cy="1846399"/>
            <wp:effectExtent l="0" t="0" r="8255" b="1905"/>
            <wp:docPr id="1418083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9930" cy="1858430"/>
                    </a:xfrm>
                    <a:prstGeom prst="rect">
                      <a:avLst/>
                    </a:prstGeom>
                    <a:noFill/>
                  </pic:spPr>
                </pic:pic>
              </a:graphicData>
            </a:graphic>
          </wp:inline>
        </w:drawing>
      </w:r>
    </w:p>
    <w:p w14:paraId="143968E1" w14:textId="77777777" w:rsidR="007C58ED" w:rsidRDefault="007C58ED" w:rsidP="007C58ED">
      <w:r>
        <w:t>Safe, family</w:t>
      </w:r>
      <w:r>
        <w:rPr>
          <w:rFonts w:ascii="Cambria Math" w:hAnsi="Cambria Math" w:cs="Cambria Math"/>
        </w:rPr>
        <w:t>‑</w:t>
      </w:r>
      <w:r>
        <w:t>friendly viewing</w:t>
      </w:r>
    </w:p>
    <w:p w14:paraId="3C4978A6" w14:textId="41A32EFE" w:rsidR="007C58ED" w:rsidRDefault="007C58ED" w:rsidP="007C58ED">
      <w:r>
        <w:t>Crystal</w:t>
      </w:r>
      <w:r>
        <w:rPr>
          <w:rFonts w:ascii="Cambria Math" w:hAnsi="Cambria Math" w:cs="Cambria Math"/>
        </w:rPr>
        <w:t>‑</w:t>
      </w:r>
      <w:r>
        <w:t>clear water and granite boulders</w:t>
      </w:r>
    </w:p>
    <w:p w14:paraId="189240FE" w14:textId="3EE91374" w:rsidR="007C58ED" w:rsidRDefault="007C58ED" w:rsidP="007C58ED">
      <w:r>
        <w:t xml:space="preserve">Optional lunch </w:t>
      </w:r>
      <w:proofErr w:type="gramStart"/>
      <w:r>
        <w:t>stop</w:t>
      </w:r>
      <w:proofErr w:type="gramEnd"/>
      <w:r>
        <w:t xml:space="preserve"> at the harbour</w:t>
      </w:r>
    </w:p>
    <w:p w14:paraId="3DD4059F" w14:textId="77777777" w:rsidR="007C58ED" w:rsidRPr="007C58ED" w:rsidRDefault="007C58ED" w:rsidP="007C58ED">
      <w:pPr>
        <w:rPr>
          <w:b/>
          <w:bCs/>
          <w:color w:val="EE0000"/>
        </w:rPr>
      </w:pPr>
      <w:r w:rsidRPr="007C58ED">
        <w:rPr>
          <w:b/>
          <w:bCs/>
          <w:color w:val="EE0000"/>
        </w:rPr>
        <w:t>Cape Point &amp; Cape of Good Hope</w:t>
      </w:r>
    </w:p>
    <w:p w14:paraId="09E88B31" w14:textId="77777777" w:rsidR="007C58ED" w:rsidRDefault="007C58ED" w:rsidP="007C58ED">
      <w:r>
        <w:t>Your journey continues into the Cape Point Nature Reserve, home to dramatic cliffs, wildlife, and iconic viewpoints. Explore the rugged coastline, visit the Cape of Good Hope, and take the funicular up to the lighthouse (optional).</w:t>
      </w:r>
    </w:p>
    <w:p w14:paraId="393095E4" w14:textId="77777777" w:rsidR="007C58ED" w:rsidRDefault="007C58ED" w:rsidP="007C58ED">
      <w:pPr>
        <w:rPr>
          <w:b/>
          <w:bCs/>
          <w:sz w:val="18"/>
          <w:szCs w:val="18"/>
        </w:rPr>
      </w:pPr>
      <w:r w:rsidRPr="007C58ED">
        <w:rPr>
          <w:b/>
          <w:bCs/>
          <w:sz w:val="18"/>
          <w:szCs w:val="18"/>
        </w:rPr>
        <w:t>See Image Link Below</w:t>
      </w:r>
    </w:p>
    <w:p w14:paraId="5EC4CF6E" w14:textId="0D627CD7" w:rsidR="001C7D70" w:rsidRDefault="0026496B" w:rsidP="007C58ED">
      <w:pPr>
        <w:rPr>
          <w:b/>
          <w:bCs/>
          <w:sz w:val="18"/>
          <w:szCs w:val="18"/>
        </w:rPr>
      </w:pPr>
      <w:r>
        <w:rPr>
          <w:b/>
          <w:bCs/>
          <w:noProof/>
          <w:sz w:val="18"/>
          <w:szCs w:val="18"/>
        </w:rPr>
        <w:drawing>
          <wp:inline distT="0" distB="0" distL="0" distR="0" wp14:anchorId="6A8A942C" wp14:editId="2F389288">
            <wp:extent cx="1730829" cy="1885950"/>
            <wp:effectExtent l="0" t="0" r="3175" b="0"/>
            <wp:docPr id="190187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4680" cy="1890146"/>
                    </a:xfrm>
                    <a:prstGeom prst="rect">
                      <a:avLst/>
                    </a:prstGeom>
                    <a:noFill/>
                  </pic:spPr>
                </pic:pic>
              </a:graphicData>
            </a:graphic>
          </wp:inline>
        </w:drawing>
      </w:r>
      <w:r w:rsidR="001C7D70">
        <w:rPr>
          <w:b/>
          <w:bCs/>
          <w:noProof/>
          <w:sz w:val="18"/>
          <w:szCs w:val="18"/>
        </w:rPr>
        <w:drawing>
          <wp:inline distT="0" distB="0" distL="0" distR="0" wp14:anchorId="411A188D" wp14:editId="5FCFBD7F">
            <wp:extent cx="1767996" cy="1898287"/>
            <wp:effectExtent l="0" t="0" r="3810" b="6985"/>
            <wp:docPr id="194110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1275" cy="1912545"/>
                    </a:xfrm>
                    <a:prstGeom prst="rect">
                      <a:avLst/>
                    </a:prstGeom>
                    <a:noFill/>
                  </pic:spPr>
                </pic:pic>
              </a:graphicData>
            </a:graphic>
          </wp:inline>
        </w:drawing>
      </w:r>
      <w:r w:rsidR="001C7D70">
        <w:rPr>
          <w:b/>
          <w:bCs/>
          <w:noProof/>
          <w:sz w:val="18"/>
          <w:szCs w:val="18"/>
        </w:rPr>
        <w:drawing>
          <wp:inline distT="0" distB="0" distL="0" distR="0" wp14:anchorId="351749A0" wp14:editId="728FB26F">
            <wp:extent cx="1953260" cy="1902332"/>
            <wp:effectExtent l="0" t="0" r="8890" b="3175"/>
            <wp:docPr id="16772763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3996" cy="1922527"/>
                    </a:xfrm>
                    <a:prstGeom prst="rect">
                      <a:avLst/>
                    </a:prstGeom>
                    <a:noFill/>
                  </pic:spPr>
                </pic:pic>
              </a:graphicData>
            </a:graphic>
          </wp:inline>
        </w:drawing>
      </w:r>
    </w:p>
    <w:p w14:paraId="07CF0952" w14:textId="27B9F755" w:rsidR="001C7D70" w:rsidRPr="007C58ED" w:rsidRDefault="00D043F8" w:rsidP="007C58ED">
      <w:pPr>
        <w:rPr>
          <w:b/>
          <w:bCs/>
          <w:sz w:val="18"/>
          <w:szCs w:val="18"/>
        </w:rPr>
      </w:pPr>
      <w:r>
        <w:rPr>
          <w:b/>
          <w:bCs/>
          <w:noProof/>
          <w:sz w:val="18"/>
          <w:szCs w:val="18"/>
        </w:rPr>
        <w:drawing>
          <wp:inline distT="0" distB="0" distL="0" distR="0" wp14:anchorId="6167FD53" wp14:editId="5B90F2D5">
            <wp:extent cx="2187575" cy="2061510"/>
            <wp:effectExtent l="0" t="0" r="3175" b="0"/>
            <wp:docPr id="7118374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19025" cy="2091147"/>
                    </a:xfrm>
                    <a:prstGeom prst="rect">
                      <a:avLst/>
                    </a:prstGeom>
                    <a:noFill/>
                  </pic:spPr>
                </pic:pic>
              </a:graphicData>
            </a:graphic>
          </wp:inline>
        </w:drawing>
      </w:r>
      <w:r>
        <w:rPr>
          <w:b/>
          <w:bCs/>
          <w:noProof/>
          <w:sz w:val="18"/>
          <w:szCs w:val="18"/>
        </w:rPr>
        <w:drawing>
          <wp:inline distT="0" distB="0" distL="0" distR="0" wp14:anchorId="677F06FC" wp14:editId="62C0B9DB">
            <wp:extent cx="1757861" cy="2067957"/>
            <wp:effectExtent l="0" t="0" r="0" b="8890"/>
            <wp:docPr id="10315275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6705" cy="2113653"/>
                    </a:xfrm>
                    <a:prstGeom prst="rect">
                      <a:avLst/>
                    </a:prstGeom>
                    <a:noFill/>
                  </pic:spPr>
                </pic:pic>
              </a:graphicData>
            </a:graphic>
          </wp:inline>
        </w:drawing>
      </w:r>
    </w:p>
    <w:p w14:paraId="705A29DB" w14:textId="0D945E2F" w:rsidR="007C58ED" w:rsidRDefault="007C58ED" w:rsidP="007C58ED">
      <w:r>
        <w:t>Cape of Good Hope</w:t>
      </w:r>
    </w:p>
    <w:p w14:paraId="225D9132" w14:textId="0FEDDC16" w:rsidR="007C58ED" w:rsidRDefault="007C58ED" w:rsidP="007C58ED">
      <w:r>
        <w:lastRenderedPageBreak/>
        <w:t>Cape Point Lighthouse</w:t>
      </w:r>
    </w:p>
    <w:p w14:paraId="34722FA2" w14:textId="3320F582" w:rsidR="007C58ED" w:rsidRDefault="007C58ED" w:rsidP="007C58ED">
      <w:r>
        <w:t>Wildlife sightings (baboons, ostriches, antelope)</w:t>
      </w:r>
    </w:p>
    <w:p w14:paraId="354F4D96" w14:textId="07E87372" w:rsidR="007C58ED" w:rsidRDefault="007C58ED" w:rsidP="007C58ED">
      <w:r>
        <w:t>Spectacular ocean views</w:t>
      </w:r>
    </w:p>
    <w:p w14:paraId="3E604EE8" w14:textId="77777777" w:rsidR="007C58ED" w:rsidRDefault="007C58ED" w:rsidP="007C58ED">
      <w:r>
        <w:t>Tour Highlights</w:t>
      </w:r>
    </w:p>
    <w:p w14:paraId="532D2D9D" w14:textId="7BA1901C" w:rsidR="007C58ED" w:rsidRDefault="007C58ED" w:rsidP="007C58ED">
      <w:r>
        <w:t>Chapman’s Peak Drive</w:t>
      </w:r>
    </w:p>
    <w:p w14:paraId="18E67D18" w14:textId="00228F1E" w:rsidR="007C58ED" w:rsidRDefault="007C58ED" w:rsidP="007C58ED">
      <w:r>
        <w:t>Noordhoek Beach Horse Riding</w:t>
      </w:r>
    </w:p>
    <w:p w14:paraId="568EA511" w14:textId="48D918A3" w:rsidR="007C58ED" w:rsidRDefault="007C58ED" w:rsidP="007C58ED">
      <w:r>
        <w:t>Boulders Beach Penguins</w:t>
      </w:r>
    </w:p>
    <w:p w14:paraId="1AD35808" w14:textId="4B92FB89" w:rsidR="007C58ED" w:rsidRDefault="007C58ED" w:rsidP="007C58ED">
      <w:r>
        <w:t>Cape Point Nature Reserve</w:t>
      </w:r>
    </w:p>
    <w:p w14:paraId="40CF34C8" w14:textId="60C88238" w:rsidR="007C58ED" w:rsidRDefault="007C58ED" w:rsidP="007C58ED">
      <w:r>
        <w:t>Private transport with driver</w:t>
      </w:r>
      <w:r>
        <w:rPr>
          <w:rFonts w:ascii="Cambria Math" w:hAnsi="Cambria Math" w:cs="Cambria Math"/>
        </w:rPr>
        <w:t>‑</w:t>
      </w:r>
      <w:r>
        <w:t>guide</w:t>
      </w:r>
    </w:p>
    <w:p w14:paraId="6828A82F" w14:textId="77777777" w:rsidR="007C58ED" w:rsidRPr="007C58ED" w:rsidRDefault="007C58ED" w:rsidP="007C58ED">
      <w:pPr>
        <w:rPr>
          <w:b/>
          <w:bCs/>
        </w:rPr>
      </w:pPr>
      <w:r w:rsidRPr="007C58ED">
        <w:rPr>
          <w:b/>
          <w:bCs/>
        </w:rPr>
        <w:t>Flexible itinerary</w:t>
      </w:r>
    </w:p>
    <w:p w14:paraId="7AC8F082" w14:textId="77777777" w:rsidR="007C58ED" w:rsidRDefault="007C58ED" w:rsidP="007C58ED"/>
    <w:p w14:paraId="09BF987A" w14:textId="77777777" w:rsidR="007C58ED" w:rsidRPr="007C58ED" w:rsidRDefault="007C58ED" w:rsidP="007C58ED">
      <w:pPr>
        <w:rPr>
          <w:b/>
          <w:bCs/>
        </w:rPr>
      </w:pPr>
      <w:r>
        <w:rPr>
          <w:rFonts w:ascii="Segoe UI Emoji" w:hAnsi="Segoe UI Emoji" w:cs="Segoe UI Emoji"/>
        </w:rPr>
        <w:t>💼</w:t>
      </w:r>
      <w:r>
        <w:t xml:space="preserve"> </w:t>
      </w:r>
      <w:r w:rsidRPr="007C58ED">
        <w:rPr>
          <w:b/>
          <w:bCs/>
        </w:rPr>
        <w:t>What’s Included</w:t>
      </w:r>
    </w:p>
    <w:p w14:paraId="16492D81" w14:textId="77777777" w:rsidR="007C58ED" w:rsidRDefault="007C58ED" w:rsidP="007C58ED">
      <w:r>
        <w:t>•</w:t>
      </w:r>
      <w:r>
        <w:tab/>
        <w:t>Private vehicle &amp; professional driver</w:t>
      </w:r>
      <w:r>
        <w:rPr>
          <w:rFonts w:ascii="Cambria Math" w:hAnsi="Cambria Math" w:cs="Cambria Math"/>
        </w:rPr>
        <w:t>‑</w:t>
      </w:r>
      <w:r>
        <w:t>guide</w:t>
      </w:r>
    </w:p>
    <w:p w14:paraId="106375A6" w14:textId="77777777" w:rsidR="007C58ED" w:rsidRDefault="007C58ED" w:rsidP="007C58ED">
      <w:r>
        <w:t>•</w:t>
      </w:r>
      <w:r>
        <w:tab/>
        <w:t>Chapman’s Peak toll fees</w:t>
      </w:r>
    </w:p>
    <w:p w14:paraId="52A5153B" w14:textId="77777777" w:rsidR="007C58ED" w:rsidRDefault="007C58ED" w:rsidP="007C58ED">
      <w:r>
        <w:t>•</w:t>
      </w:r>
      <w:r>
        <w:tab/>
        <w:t>Bottled water</w:t>
      </w:r>
    </w:p>
    <w:p w14:paraId="222C4D8E" w14:textId="77777777" w:rsidR="007C58ED" w:rsidRDefault="007C58ED" w:rsidP="007C58ED">
      <w:r>
        <w:t>•</w:t>
      </w:r>
      <w:r>
        <w:tab/>
        <w:t>Hotel pickup &amp; drop</w:t>
      </w:r>
      <w:r>
        <w:rPr>
          <w:rFonts w:ascii="Cambria Math" w:hAnsi="Cambria Math" w:cs="Cambria Math"/>
        </w:rPr>
        <w:t>‑</w:t>
      </w:r>
      <w:r>
        <w:t>off</w:t>
      </w:r>
    </w:p>
    <w:p w14:paraId="18A80140" w14:textId="77777777" w:rsidR="007C58ED" w:rsidRDefault="007C58ED" w:rsidP="007C58ED">
      <w:r>
        <w:t>•</w:t>
      </w:r>
      <w:r>
        <w:tab/>
        <w:t xml:space="preserve">Horse riding fee </w:t>
      </w:r>
    </w:p>
    <w:p w14:paraId="0044C4BA" w14:textId="77777777" w:rsidR="007C58ED" w:rsidRDefault="007C58ED" w:rsidP="007C58ED">
      <w:r>
        <w:t>•</w:t>
      </w:r>
      <w:r>
        <w:tab/>
        <w:t>Boulders Beach entry fee</w:t>
      </w:r>
    </w:p>
    <w:p w14:paraId="35C8A39A" w14:textId="0B7369C3" w:rsidR="007C58ED" w:rsidRDefault="007C58ED" w:rsidP="007C58ED">
      <w:r>
        <w:t>•</w:t>
      </w:r>
      <w:r>
        <w:tab/>
        <w:t>Cape Point entry fee</w:t>
      </w:r>
    </w:p>
    <w:p w14:paraId="6D391F16" w14:textId="77777777" w:rsidR="007C58ED" w:rsidRPr="007C58ED" w:rsidRDefault="007C58ED" w:rsidP="007C58ED">
      <w:pPr>
        <w:rPr>
          <w:b/>
          <w:bCs/>
        </w:rPr>
      </w:pPr>
      <w:r w:rsidRPr="007C58ED">
        <w:rPr>
          <w:b/>
          <w:bCs/>
        </w:rPr>
        <w:t>What’s not included</w:t>
      </w:r>
    </w:p>
    <w:p w14:paraId="69EA6426" w14:textId="024F2B1D" w:rsidR="007C58ED" w:rsidRDefault="007C58ED" w:rsidP="007C58ED">
      <w:r>
        <w:t>Lunch</w:t>
      </w:r>
    </w:p>
    <w:p w14:paraId="6010EBDB" w14:textId="77777777" w:rsidR="007C58ED" w:rsidRDefault="007C58ED" w:rsidP="007C58ED">
      <w:r>
        <w:rPr>
          <w:rFonts w:ascii="Segoe UI Emoji" w:hAnsi="Segoe UI Emoji" w:cs="Segoe UI Emoji"/>
        </w:rPr>
        <w:t>🕒</w:t>
      </w:r>
      <w:r>
        <w:t xml:space="preserve"> Duration</w:t>
      </w:r>
    </w:p>
    <w:p w14:paraId="04351989" w14:textId="77777777" w:rsidR="007C58ED" w:rsidRDefault="007C58ED" w:rsidP="007C58ED">
      <w:r>
        <w:t>8–9 hours</w:t>
      </w:r>
    </w:p>
    <w:p w14:paraId="63D4F127" w14:textId="0421629B" w:rsidR="007C58ED" w:rsidRDefault="007C58ED" w:rsidP="007C58ED">
      <w:r>
        <w:t>Pickup: Cape Town &amp; surrounds</w:t>
      </w:r>
    </w:p>
    <w:p w14:paraId="478D135A" w14:textId="3FA098F4" w:rsidR="00605D5F" w:rsidRPr="009A3C33" w:rsidRDefault="00605D5F" w:rsidP="007C58ED">
      <w:pPr>
        <w:rPr>
          <w:b/>
          <w:bCs/>
        </w:rPr>
      </w:pPr>
      <w:r w:rsidRPr="009A3C33">
        <w:rPr>
          <w:b/>
          <w:bCs/>
        </w:rPr>
        <w:t>Same</w:t>
      </w:r>
      <w:r w:rsidR="009A3C33" w:rsidRPr="009A3C33">
        <w:rPr>
          <w:b/>
          <w:bCs/>
        </w:rPr>
        <w:t xml:space="preserve"> </w:t>
      </w:r>
      <w:r w:rsidRPr="009A3C33">
        <w:rPr>
          <w:b/>
          <w:bCs/>
        </w:rPr>
        <w:t>Package for 5-7 guests R17</w:t>
      </w:r>
      <w:r w:rsidR="009A3C33" w:rsidRPr="009A3C33">
        <w:rPr>
          <w:b/>
          <w:bCs/>
        </w:rPr>
        <w:t>,300</w:t>
      </w:r>
    </w:p>
    <w:sectPr w:rsidR="00605D5F" w:rsidRPr="009A3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ED"/>
    <w:rsid w:val="00091E47"/>
    <w:rsid w:val="00091E87"/>
    <w:rsid w:val="00102ADB"/>
    <w:rsid w:val="00112926"/>
    <w:rsid w:val="001C7D70"/>
    <w:rsid w:val="0026496B"/>
    <w:rsid w:val="003A3D73"/>
    <w:rsid w:val="003B3D86"/>
    <w:rsid w:val="00605D5F"/>
    <w:rsid w:val="006168D1"/>
    <w:rsid w:val="00687CE9"/>
    <w:rsid w:val="007772FA"/>
    <w:rsid w:val="007C58ED"/>
    <w:rsid w:val="009013B8"/>
    <w:rsid w:val="009701B6"/>
    <w:rsid w:val="009A3C33"/>
    <w:rsid w:val="00B26C0A"/>
    <w:rsid w:val="00D043F8"/>
    <w:rsid w:val="00DE3BE1"/>
    <w:rsid w:val="00E860F3"/>
    <w:rsid w:val="00F437F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D7447"/>
  <w15:chartTrackingRefBased/>
  <w15:docId w15:val="{C383B889-57F2-477E-A114-C24BE02CB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8ED"/>
    <w:rPr>
      <w:rFonts w:eastAsiaTheme="majorEastAsia" w:cstheme="majorBidi"/>
      <w:color w:val="272727" w:themeColor="text1" w:themeTint="D8"/>
    </w:rPr>
  </w:style>
  <w:style w:type="paragraph" w:styleId="Title">
    <w:name w:val="Title"/>
    <w:basedOn w:val="Normal"/>
    <w:next w:val="Normal"/>
    <w:link w:val="TitleChar"/>
    <w:uiPriority w:val="10"/>
    <w:qFormat/>
    <w:rsid w:val="007C5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8ED"/>
    <w:pPr>
      <w:spacing w:before="160"/>
      <w:jc w:val="center"/>
    </w:pPr>
    <w:rPr>
      <w:i/>
      <w:iCs/>
      <w:color w:val="404040" w:themeColor="text1" w:themeTint="BF"/>
    </w:rPr>
  </w:style>
  <w:style w:type="character" w:customStyle="1" w:styleId="QuoteChar">
    <w:name w:val="Quote Char"/>
    <w:basedOn w:val="DefaultParagraphFont"/>
    <w:link w:val="Quote"/>
    <w:uiPriority w:val="29"/>
    <w:rsid w:val="007C58ED"/>
    <w:rPr>
      <w:i/>
      <w:iCs/>
      <w:color w:val="404040" w:themeColor="text1" w:themeTint="BF"/>
    </w:rPr>
  </w:style>
  <w:style w:type="paragraph" w:styleId="ListParagraph">
    <w:name w:val="List Paragraph"/>
    <w:basedOn w:val="Normal"/>
    <w:uiPriority w:val="34"/>
    <w:qFormat/>
    <w:rsid w:val="007C58ED"/>
    <w:pPr>
      <w:ind w:left="720"/>
      <w:contextualSpacing/>
    </w:pPr>
  </w:style>
  <w:style w:type="character" w:styleId="IntenseEmphasis">
    <w:name w:val="Intense Emphasis"/>
    <w:basedOn w:val="DefaultParagraphFont"/>
    <w:uiPriority w:val="21"/>
    <w:qFormat/>
    <w:rsid w:val="007C58ED"/>
    <w:rPr>
      <w:i/>
      <w:iCs/>
      <w:color w:val="0F4761" w:themeColor="accent1" w:themeShade="BF"/>
    </w:rPr>
  </w:style>
  <w:style w:type="paragraph" w:styleId="IntenseQuote">
    <w:name w:val="Intense Quote"/>
    <w:basedOn w:val="Normal"/>
    <w:next w:val="Normal"/>
    <w:link w:val="IntenseQuoteChar"/>
    <w:uiPriority w:val="30"/>
    <w:qFormat/>
    <w:rsid w:val="007C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8ED"/>
    <w:rPr>
      <w:i/>
      <w:iCs/>
      <w:color w:val="0F4761" w:themeColor="accent1" w:themeShade="BF"/>
    </w:rPr>
  </w:style>
  <w:style w:type="character" w:styleId="IntenseReference">
    <w:name w:val="Intense Reference"/>
    <w:basedOn w:val="DefaultParagraphFont"/>
    <w:uiPriority w:val="32"/>
    <w:qFormat/>
    <w:rsid w:val="007C58ED"/>
    <w:rPr>
      <w:b/>
      <w:bCs/>
      <w:smallCaps/>
      <w:color w:val="0F4761" w:themeColor="accent1" w:themeShade="BF"/>
      <w:spacing w:val="5"/>
    </w:rPr>
  </w:style>
  <w:style w:type="character" w:styleId="Hyperlink">
    <w:name w:val="Hyperlink"/>
    <w:basedOn w:val="DefaultParagraphFont"/>
    <w:uiPriority w:val="99"/>
    <w:unhideWhenUsed/>
    <w:rsid w:val="007C58ED"/>
    <w:rPr>
      <w:color w:val="467886" w:themeColor="hyperlink"/>
      <w:u w:val="single"/>
    </w:rPr>
  </w:style>
  <w:style w:type="character" w:styleId="UnresolvedMention">
    <w:name w:val="Unresolved Mention"/>
    <w:basedOn w:val="DefaultParagraphFont"/>
    <w:uiPriority w:val="99"/>
    <w:semiHidden/>
    <w:unhideWhenUsed/>
    <w:rsid w:val="007C58ED"/>
    <w:rPr>
      <w:color w:val="605E5C"/>
      <w:shd w:val="clear" w:color="auto" w:fill="E1DFDD"/>
    </w:rPr>
  </w:style>
  <w:style w:type="character" w:styleId="FollowedHyperlink">
    <w:name w:val="FollowedHyperlink"/>
    <w:basedOn w:val="DefaultParagraphFont"/>
    <w:uiPriority w:val="99"/>
    <w:semiHidden/>
    <w:unhideWhenUsed/>
    <w:rsid w:val="00DE3BE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318</Words>
  <Characters>1760</Characters>
  <Application>Microsoft Office Word</Application>
  <DocSecurity>0</DocSecurity>
  <Lines>60</Lines>
  <Paragraphs>54</Paragraphs>
  <ScaleCrop>false</ScaleCrop>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Zainoenesa Carey</dc:creator>
  <cp:keywords/>
  <dc:description/>
  <cp:lastModifiedBy>Zainoenesa Carey</cp:lastModifiedBy>
  <cp:revision>19</cp:revision>
  <dcterms:created xsi:type="dcterms:W3CDTF">2026-05-30T07:49:00Z</dcterms:created>
  <dcterms:modified xsi:type="dcterms:W3CDTF">2026-06-14T18:17:00Z</dcterms:modified>
</cp:coreProperties>
</file>