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«БЕЛОРУССКИЙ ГОСУДАРСТВЕННЫЙ УНИВЕРСИТЕТ </w:t>
      </w: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ИНФОРМАТИКИ И РАДИОЭЛЕКТРОНИКИ»</w:t>
      </w: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45454"/>
          <w:sz w:val="28"/>
          <w:szCs w:val="28"/>
          <w:shd w:val="clear" w:color="auto" w:fill="FFFFFF"/>
          <w:lang w:eastAsia="ru-RU"/>
        </w:rPr>
      </w:pPr>
    </w:p>
    <w:p w:rsidR="00787238" w:rsidRPr="007346C2" w:rsidRDefault="00787238" w:rsidP="007872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87238" w:rsidRPr="00497C77" w:rsidRDefault="00787238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4</w:t>
      </w:r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по курсу</w:t>
      </w:r>
    </w:p>
    <w:p w:rsidR="00787238" w:rsidRPr="00497C77" w:rsidRDefault="00787238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«Проектирование программ в</w:t>
      </w:r>
      <w:r w:rsidRPr="00497C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интеллектуальных системах»</w:t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4"/>
        <w:tblpPr w:leftFromText="180" w:rightFromText="180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5014"/>
        <w:gridCol w:w="4475"/>
      </w:tblGrid>
      <w:tr w:rsidR="00787238" w:rsidRPr="007346C2" w:rsidTr="00E33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7238" w:rsidRPr="007346C2" w:rsidRDefault="00787238" w:rsidP="00E33E6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Выполнили студенты группы 921701:</w:t>
            </w:r>
          </w:p>
        </w:tc>
        <w:tc>
          <w:tcPr>
            <w:tcW w:w="4475" w:type="dxa"/>
            <w:hideMark/>
          </w:tcPr>
          <w:p w:rsidR="00787238" w:rsidRPr="00787238" w:rsidRDefault="00787238" w:rsidP="00E33E6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Соловьев А.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</w:t>
            </w:r>
          </w:p>
          <w:p w:rsidR="00787238" w:rsidRPr="007346C2" w:rsidRDefault="00787238" w:rsidP="00E33E6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87238" w:rsidRPr="007346C2" w:rsidTr="00E33E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87238" w:rsidRPr="007346C2" w:rsidRDefault="00787238" w:rsidP="00E33E6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46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4475" w:type="dxa"/>
            <w:hideMark/>
          </w:tcPr>
          <w:p w:rsidR="00787238" w:rsidRPr="007346C2" w:rsidRDefault="00787238" w:rsidP="00E33E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Садовский М.Е</w:t>
            </w:r>
          </w:p>
        </w:tc>
      </w:tr>
    </w:tbl>
    <w:p w:rsidR="00787238" w:rsidRPr="007346C2" w:rsidRDefault="00787238" w:rsidP="0078723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346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C667F5" w:rsidRDefault="00C667F5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C667F5" w:rsidRDefault="00C667F5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C667F5" w:rsidRDefault="00C667F5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787238" w:rsidRDefault="00787238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</w:t>
      </w:r>
    </w:p>
    <w:p w:rsidR="00787238" w:rsidRPr="007346C2" w:rsidRDefault="00787238" w:rsidP="0078723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4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2020</w:t>
      </w:r>
    </w:p>
    <w:p w:rsidR="00787238" w:rsidRPr="00F05C3F" w:rsidRDefault="00787238" w:rsidP="00787238">
      <w:pPr>
        <w:spacing w:after="200" w:line="240" w:lineRule="auto"/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</w:pPr>
      <w:r w:rsidRPr="00F05C3F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lastRenderedPageBreak/>
        <w:t>Тема</w:t>
      </w:r>
      <w:r w:rsidRPr="00F05C3F">
        <w:rPr>
          <w:rFonts w:eastAsia="Times New Roman" w:cstheme="minorHAnsi"/>
          <w:color w:val="000000"/>
          <w:sz w:val="28"/>
          <w:szCs w:val="28"/>
          <w:lang w:eastAsia="ru-RU"/>
        </w:rPr>
        <w:t>:</w:t>
      </w:r>
      <w:r w:rsidRPr="00F05C3F">
        <w:rPr>
          <w:rFonts w:cstheme="minorHAnsi"/>
          <w:sz w:val="28"/>
          <w:szCs w:val="28"/>
        </w:rPr>
        <w:t xml:space="preserve"> </w:t>
      </w:r>
      <w:r w:rsidRPr="00F05C3F">
        <w:rPr>
          <w:rFonts w:eastAsia="Times New Roman" w:cstheme="minorHAnsi"/>
          <w:color w:val="000000"/>
          <w:sz w:val="28"/>
          <w:szCs w:val="28"/>
          <w:lang w:eastAsia="ru-RU"/>
        </w:rPr>
        <w:t>Обобщенное программирование. Стандартная библиотека шаблонов (STL).</w:t>
      </w:r>
    </w:p>
    <w:p w:rsidR="00787238" w:rsidRPr="00F05C3F" w:rsidRDefault="00787238" w:rsidP="00787238">
      <w:pPr>
        <w:spacing w:after="200" w:line="240" w:lineRule="auto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F05C3F">
        <w:rPr>
          <w:rFonts w:eastAsia="Times New Roman" w:cstheme="minorHAnsi"/>
          <w:b/>
          <w:bCs/>
          <w:color w:val="000000"/>
          <w:sz w:val="28"/>
          <w:szCs w:val="28"/>
          <w:lang w:eastAsia="ru-RU"/>
        </w:rPr>
        <w:t>Цель работы</w:t>
      </w:r>
      <w:r w:rsidRPr="00F05C3F">
        <w:rPr>
          <w:rFonts w:eastAsia="Times New Roman" w:cstheme="minorHAnsi"/>
          <w:color w:val="000000"/>
          <w:sz w:val="28"/>
          <w:szCs w:val="28"/>
          <w:lang w:eastAsia="ru-RU"/>
        </w:rPr>
        <w:t>: Получить навыки обобщенного программирования с использованием шаблонов.</w:t>
      </w:r>
    </w:p>
    <w:p w:rsidR="00C667F5" w:rsidRDefault="00787238" w:rsidP="00787238">
      <w:pPr>
        <w:ind w:firstLine="708"/>
        <w:rPr>
          <w:sz w:val="28"/>
          <w:szCs w:val="28"/>
        </w:rPr>
      </w:pPr>
      <w:r w:rsidRPr="00787238">
        <w:rPr>
          <w:sz w:val="28"/>
          <w:szCs w:val="28"/>
        </w:rPr>
        <w:t xml:space="preserve">При выборе этого варианта </w:t>
      </w:r>
      <w:r w:rsidR="00C667F5">
        <w:rPr>
          <w:sz w:val="28"/>
          <w:szCs w:val="28"/>
        </w:rPr>
        <w:t>необходимо реализовать</w:t>
      </w:r>
      <w:r w:rsidRPr="00787238">
        <w:rPr>
          <w:sz w:val="28"/>
          <w:szCs w:val="28"/>
        </w:rPr>
        <w:t xml:space="preserve"> класс контейнера для представления неориентированного графа с </w:t>
      </w:r>
      <w:r>
        <w:rPr>
          <w:sz w:val="28"/>
          <w:szCs w:val="28"/>
        </w:rPr>
        <w:t>использованием матрицы инцидентности</w:t>
      </w:r>
      <w:r w:rsidRPr="00787238">
        <w:rPr>
          <w:sz w:val="28"/>
          <w:szCs w:val="28"/>
        </w:rPr>
        <w:t xml:space="preserve">. Класс не должен раскрывать способ представления графа, а должен предлагать </w:t>
      </w:r>
      <w:proofErr w:type="spellStart"/>
      <w:r w:rsidRPr="00787238">
        <w:rPr>
          <w:sz w:val="28"/>
          <w:szCs w:val="28"/>
        </w:rPr>
        <w:t>typedef’ы</w:t>
      </w:r>
      <w:proofErr w:type="spellEnd"/>
      <w:r w:rsidRPr="00787238">
        <w:rPr>
          <w:sz w:val="28"/>
          <w:szCs w:val="28"/>
        </w:rPr>
        <w:t xml:space="preserve"> методы и итераторы для работы</w:t>
      </w:r>
      <w:r w:rsidR="00C667F5">
        <w:rPr>
          <w:sz w:val="28"/>
          <w:szCs w:val="28"/>
        </w:rPr>
        <w:t>.</w:t>
      </w:r>
    </w:p>
    <w:p w:rsidR="00787238" w:rsidRPr="00787238" w:rsidRDefault="00787238" w:rsidP="00787238">
      <w:pPr>
        <w:ind w:firstLine="708"/>
        <w:rPr>
          <w:sz w:val="28"/>
          <w:szCs w:val="28"/>
        </w:rPr>
      </w:pPr>
      <w:r w:rsidRPr="00787238">
        <w:rPr>
          <w:sz w:val="28"/>
          <w:szCs w:val="28"/>
        </w:rPr>
        <w:t xml:space="preserve">Реализованный шаблон класс представления неориентированного графа должен соответствовать следующим требованиям (общие требования см. в общей части задания): 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проверка присутствия вершины в графе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проверка присутствия ребра между вершинами в графе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получение количества вершин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получение количества ребер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вычисление степени вершины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вычисление степени ребра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добавление вершины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добавление ребра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удаление вершины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удаление ребра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двунаправленный итератор для перебора вершин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 xml:space="preserve">двунаправленный итератор для перебора ребер (совет: обратите внимание на класс </w:t>
      </w:r>
      <w:proofErr w:type="spellStart"/>
      <w:proofErr w:type="gramStart"/>
      <w:r w:rsidRPr="00787238">
        <w:rPr>
          <w:sz w:val="28"/>
          <w:szCs w:val="28"/>
        </w:rPr>
        <w:t>std</w:t>
      </w:r>
      <w:proofErr w:type="spellEnd"/>
      <w:r w:rsidRPr="00787238">
        <w:rPr>
          <w:sz w:val="28"/>
          <w:szCs w:val="28"/>
        </w:rPr>
        <w:t>::</w:t>
      </w:r>
      <w:proofErr w:type="spellStart"/>
      <w:proofErr w:type="gramEnd"/>
      <w:r w:rsidRPr="00787238">
        <w:rPr>
          <w:sz w:val="28"/>
          <w:szCs w:val="28"/>
        </w:rPr>
        <w:t>pair</w:t>
      </w:r>
      <w:proofErr w:type="spellEnd"/>
      <w:r w:rsidRPr="00787238">
        <w:rPr>
          <w:sz w:val="28"/>
          <w:szCs w:val="28"/>
        </w:rPr>
        <w:t>)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двунаправленный итератор для перебора ребер, инцидентных вершине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двунаправленный итератор для перебора вершин, смежных вершине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удаление вершины по итератору на вершину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удаление ребра по итератору на ребро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>обратные (</w:t>
      </w:r>
      <w:proofErr w:type="spellStart"/>
      <w:r w:rsidRPr="00787238">
        <w:rPr>
          <w:sz w:val="28"/>
          <w:szCs w:val="28"/>
        </w:rPr>
        <w:t>reverse</w:t>
      </w:r>
      <w:proofErr w:type="spellEnd"/>
      <w:r w:rsidRPr="00787238">
        <w:rPr>
          <w:sz w:val="28"/>
          <w:szCs w:val="28"/>
        </w:rPr>
        <w:t>) модификации для всех итераторов</w:t>
      </w:r>
    </w:p>
    <w:p w:rsidR="00787238" w:rsidRPr="00787238" w:rsidRDefault="00787238" w:rsidP="0078723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87238">
        <w:rPr>
          <w:sz w:val="28"/>
          <w:szCs w:val="28"/>
        </w:rPr>
        <w:t xml:space="preserve">константные модификации для всех итераторов </w:t>
      </w:r>
    </w:p>
    <w:p w:rsidR="00787238" w:rsidRPr="00787238" w:rsidRDefault="00787238" w:rsidP="00787238">
      <w:pPr>
        <w:rPr>
          <w:sz w:val="28"/>
          <w:szCs w:val="28"/>
        </w:rPr>
      </w:pPr>
      <w:r w:rsidRPr="00787238">
        <w:rPr>
          <w:sz w:val="28"/>
          <w:szCs w:val="28"/>
        </w:rPr>
        <w:t>Необходимость создания шаблонных классов-оберток для представления вершин и ребер на усмотрение разработчик</w:t>
      </w:r>
      <w:r>
        <w:rPr>
          <w:sz w:val="28"/>
          <w:szCs w:val="28"/>
        </w:rPr>
        <w:t>а. Дополнительная литература:</w:t>
      </w:r>
    </w:p>
    <w:p w:rsidR="00A83FAE" w:rsidRDefault="00787238" w:rsidP="00787238">
      <w:pPr>
        <w:pStyle w:val="a3"/>
        <w:numPr>
          <w:ilvl w:val="0"/>
          <w:numId w:val="2"/>
        </w:numPr>
        <w:rPr>
          <w:sz w:val="28"/>
          <w:szCs w:val="28"/>
        </w:rPr>
      </w:pPr>
      <w:r w:rsidRPr="00787238">
        <w:rPr>
          <w:sz w:val="28"/>
          <w:szCs w:val="28"/>
        </w:rPr>
        <w:t>Способы представления графов</w:t>
      </w:r>
    </w:p>
    <w:p w:rsidR="00C667F5" w:rsidRDefault="00C667F5" w:rsidP="00C667F5">
      <w:pPr>
        <w:rPr>
          <w:sz w:val="28"/>
          <w:szCs w:val="28"/>
        </w:rPr>
      </w:pPr>
    </w:p>
    <w:p w:rsidR="00C667F5" w:rsidRDefault="00C667F5" w:rsidP="00C667F5">
      <w:pPr>
        <w:rPr>
          <w:sz w:val="28"/>
          <w:szCs w:val="28"/>
        </w:rPr>
      </w:pPr>
    </w:p>
    <w:p w:rsidR="00C667F5" w:rsidRDefault="00C667F5" w:rsidP="00C667F5">
      <w:pPr>
        <w:rPr>
          <w:sz w:val="28"/>
          <w:szCs w:val="28"/>
        </w:rPr>
      </w:pPr>
    </w:p>
    <w:p w:rsidR="00C667F5" w:rsidRDefault="00C667F5" w:rsidP="00C667F5">
      <w:pPr>
        <w:rPr>
          <w:sz w:val="28"/>
          <w:szCs w:val="28"/>
        </w:rPr>
      </w:pPr>
    </w:p>
    <w:p w:rsidR="00C667F5" w:rsidRDefault="00C667F5" w:rsidP="00C667F5">
      <w:pPr>
        <w:pStyle w:val="a4"/>
        <w:spacing w:before="0" w:beforeAutospacing="0" w:after="200" w:afterAutospacing="0"/>
        <w:jc w:val="center"/>
      </w:pPr>
      <w:r>
        <w:rPr>
          <w:b/>
          <w:bCs/>
          <w:color w:val="000000"/>
          <w:sz w:val="30"/>
          <w:szCs w:val="30"/>
        </w:rPr>
        <w:lastRenderedPageBreak/>
        <w:t>Ход и результаты работы:</w:t>
      </w:r>
    </w:p>
    <w:p w:rsidR="00C667F5" w:rsidRDefault="00C667F5" w:rsidP="00C667F5">
      <w:pPr>
        <w:rPr>
          <w:sz w:val="28"/>
          <w:szCs w:val="28"/>
        </w:rPr>
      </w:pPr>
      <w:r>
        <w:rPr>
          <w:sz w:val="28"/>
          <w:szCs w:val="28"/>
        </w:rPr>
        <w:t>В программе представлен класс контейнер</w:t>
      </w:r>
      <w:r w:rsidR="003271AE" w:rsidRPr="003271AE">
        <w:rPr>
          <w:sz w:val="28"/>
          <w:szCs w:val="28"/>
        </w:rPr>
        <w:t xml:space="preserve"> </w:t>
      </w:r>
      <w:r w:rsidR="003271AE">
        <w:rPr>
          <w:sz w:val="28"/>
          <w:szCs w:val="28"/>
        </w:rPr>
        <w:t xml:space="preserve">для неориентированного графа (способ представления – матрица инцидентности). Также в программе для более удобного восприятия реализованы классы </w:t>
      </w:r>
      <w:proofErr w:type="gramStart"/>
      <w:r w:rsidR="003271AE">
        <w:rPr>
          <w:sz w:val="28"/>
          <w:szCs w:val="28"/>
          <w:lang w:val="en-US"/>
        </w:rPr>
        <w:t>Vertex</w:t>
      </w:r>
      <w:r w:rsidR="003271AE" w:rsidRPr="003271AE">
        <w:rPr>
          <w:sz w:val="28"/>
          <w:szCs w:val="28"/>
        </w:rPr>
        <w:t xml:space="preserve">  </w:t>
      </w:r>
      <w:r w:rsidR="003271AE">
        <w:rPr>
          <w:sz w:val="28"/>
          <w:szCs w:val="28"/>
        </w:rPr>
        <w:t>и</w:t>
      </w:r>
      <w:proofErr w:type="gramEnd"/>
      <w:r w:rsidR="003271AE" w:rsidRPr="003271AE">
        <w:rPr>
          <w:sz w:val="28"/>
          <w:szCs w:val="28"/>
        </w:rPr>
        <w:t xml:space="preserve">  </w:t>
      </w:r>
      <w:r w:rsidR="003271AE">
        <w:rPr>
          <w:sz w:val="28"/>
          <w:szCs w:val="28"/>
          <w:lang w:val="en-US"/>
        </w:rPr>
        <w:t>Edge</w:t>
      </w:r>
      <w:r w:rsidR="003271AE" w:rsidRPr="003271AE">
        <w:rPr>
          <w:sz w:val="28"/>
          <w:szCs w:val="28"/>
        </w:rPr>
        <w:t>.</w:t>
      </w:r>
    </w:p>
    <w:p w:rsidR="003271AE" w:rsidRDefault="003271AE" w:rsidP="00C667F5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27892D" wp14:editId="53F3FEF0">
            <wp:extent cx="6645910" cy="33553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AE" w:rsidRDefault="003271AE" w:rsidP="00C667F5">
      <w:pPr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  <w:lang w:val="en-US"/>
        </w:rPr>
        <w:t>Ungraph</w:t>
      </w:r>
      <w:proofErr w:type="spellEnd"/>
      <w:r w:rsidRPr="003271AE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ряд методов, такие как добавление, удаление, нахождение степени и т.д.</w:t>
      </w:r>
    </w:p>
    <w:p w:rsidR="003271AE" w:rsidRDefault="003271AE" w:rsidP="00C667F5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8EFFE2" wp14:editId="76830B14">
            <wp:extent cx="5981700" cy="2752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1AE" w:rsidRDefault="003271AE" w:rsidP="00C667F5">
      <w:pPr>
        <w:rPr>
          <w:sz w:val="28"/>
          <w:szCs w:val="28"/>
        </w:rPr>
      </w:pPr>
      <w:r>
        <w:rPr>
          <w:sz w:val="28"/>
          <w:szCs w:val="28"/>
        </w:rPr>
        <w:t>А также самой объёмной частью программы является реализация итераторов. Всего их 4 основных типа:</w:t>
      </w:r>
    </w:p>
    <w:p w:rsidR="003271AE" w:rsidRDefault="003271AE" w:rsidP="003271A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Итератор по вершинам графа</w:t>
      </w:r>
    </w:p>
    <w:p w:rsidR="003271AE" w:rsidRDefault="003271AE" w:rsidP="003271A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Итератор по рёбрам графа</w:t>
      </w:r>
    </w:p>
    <w:p w:rsidR="003271AE" w:rsidRDefault="003271AE" w:rsidP="003271A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Итератор по вершинам смежным данной вершине</w:t>
      </w:r>
    </w:p>
    <w:p w:rsidR="003271AE" w:rsidRDefault="003271AE" w:rsidP="003271A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Итератор по рёбрам инцидентным данной вершине</w:t>
      </w:r>
    </w:p>
    <w:p w:rsidR="003271AE" w:rsidRDefault="003271AE" w:rsidP="003271A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Класс итератора является шаблонным и итерируется при помощи указателя. </w:t>
      </w:r>
      <w:r w:rsidR="00F05C3F">
        <w:rPr>
          <w:sz w:val="28"/>
          <w:szCs w:val="28"/>
        </w:rPr>
        <w:t xml:space="preserve">Шаблонный класс даёт гибкость, при помощи которой мы можем итерироваться по любому типу данных. Это обстоятельство дало возможность использования модификаций </w:t>
      </w:r>
      <w:proofErr w:type="spellStart"/>
      <w:r w:rsidR="00F05C3F">
        <w:rPr>
          <w:sz w:val="28"/>
          <w:szCs w:val="28"/>
          <w:lang w:val="en-US"/>
        </w:rPr>
        <w:t>const</w:t>
      </w:r>
      <w:proofErr w:type="spellEnd"/>
      <w:r w:rsidR="00F05C3F" w:rsidRPr="00F05C3F">
        <w:rPr>
          <w:sz w:val="28"/>
          <w:szCs w:val="28"/>
        </w:rPr>
        <w:t xml:space="preserve"> </w:t>
      </w:r>
      <w:r w:rsidR="00F05C3F">
        <w:rPr>
          <w:sz w:val="28"/>
          <w:szCs w:val="28"/>
        </w:rPr>
        <w:t xml:space="preserve">и </w:t>
      </w:r>
      <w:r w:rsidR="00F05C3F">
        <w:rPr>
          <w:sz w:val="28"/>
          <w:szCs w:val="28"/>
          <w:lang w:val="en-US"/>
        </w:rPr>
        <w:t>reverse</w:t>
      </w:r>
      <w:r w:rsidR="00F05C3F" w:rsidRPr="00F05C3F">
        <w:rPr>
          <w:sz w:val="28"/>
          <w:szCs w:val="28"/>
        </w:rPr>
        <w:t xml:space="preserve"> </w:t>
      </w:r>
      <w:r w:rsidR="00F05C3F">
        <w:rPr>
          <w:sz w:val="28"/>
          <w:szCs w:val="28"/>
        </w:rPr>
        <w:t>для каждого вида итераторов.</w:t>
      </w:r>
    </w:p>
    <w:p w:rsidR="00F05C3F" w:rsidRDefault="00F05C3F" w:rsidP="003271A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172F26" wp14:editId="6A4BD749">
            <wp:extent cx="5457825" cy="2266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3F" w:rsidRDefault="00F05C3F" w:rsidP="003271A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3EA73E" wp14:editId="149C1AC1">
            <wp:extent cx="6419850" cy="1495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3F" w:rsidRDefault="00F05C3F" w:rsidP="003271AE">
      <w:pPr>
        <w:rPr>
          <w:sz w:val="28"/>
          <w:szCs w:val="28"/>
        </w:rPr>
      </w:pPr>
      <w:r>
        <w:rPr>
          <w:sz w:val="28"/>
          <w:szCs w:val="28"/>
        </w:rPr>
        <w:t>В самом классе итератора перегружен ряд операторов, среди которых есть обязательные для любого итератора: ++, --, ==</w:t>
      </w:r>
      <w:proofErr w:type="gramStart"/>
      <w:r>
        <w:rPr>
          <w:sz w:val="28"/>
          <w:szCs w:val="28"/>
        </w:rPr>
        <w:t>, !</w:t>
      </w:r>
      <w:proofErr w:type="gramEnd"/>
      <w:r>
        <w:rPr>
          <w:sz w:val="28"/>
          <w:szCs w:val="28"/>
        </w:rPr>
        <w:t>= и *.</w:t>
      </w:r>
    </w:p>
    <w:p w:rsidR="00F05C3F" w:rsidRDefault="00F05C3F" w:rsidP="003271AE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8A8FA0" wp14:editId="2446172F">
            <wp:extent cx="6645910" cy="24714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3F" w:rsidRDefault="00F05C3F" w:rsidP="003271AE">
      <w:pPr>
        <w:rPr>
          <w:sz w:val="28"/>
          <w:szCs w:val="28"/>
        </w:rPr>
      </w:pPr>
      <w:r>
        <w:rPr>
          <w:sz w:val="28"/>
          <w:szCs w:val="28"/>
        </w:rPr>
        <w:t xml:space="preserve">Чтобы контролировать выход за пределы контейнера в классе существуют методы </w:t>
      </w:r>
      <w:proofErr w:type="gramStart"/>
      <w:r>
        <w:rPr>
          <w:sz w:val="28"/>
          <w:szCs w:val="28"/>
          <w:lang w:val="en-US"/>
        </w:rPr>
        <w:t>begin</w:t>
      </w:r>
      <w:r w:rsidRPr="00F05C3F">
        <w:rPr>
          <w:sz w:val="28"/>
          <w:szCs w:val="28"/>
        </w:rPr>
        <w:t>(</w:t>
      </w:r>
      <w:proofErr w:type="gramEnd"/>
      <w:r w:rsidRPr="00F05C3F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end</w:t>
      </w:r>
      <w:r w:rsidRPr="00F05C3F">
        <w:rPr>
          <w:sz w:val="28"/>
          <w:szCs w:val="28"/>
        </w:rPr>
        <w:t xml:space="preserve">(). </w:t>
      </w:r>
    </w:p>
    <w:p w:rsidR="00F05C3F" w:rsidRPr="00F05C3F" w:rsidRDefault="00F05C3F" w:rsidP="003271AE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Begin</w:t>
      </w:r>
      <w:r w:rsidRPr="00F05C3F">
        <w:rPr>
          <w:sz w:val="28"/>
          <w:szCs w:val="28"/>
        </w:rPr>
        <w:t>(</w:t>
      </w:r>
      <w:proofErr w:type="gramEnd"/>
      <w:r w:rsidRPr="00F05C3F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возвращает итератор на первый элемент контейнера, а </w:t>
      </w:r>
      <w:r>
        <w:rPr>
          <w:sz w:val="28"/>
          <w:szCs w:val="28"/>
          <w:lang w:val="en-US"/>
        </w:rPr>
        <w:t>end</w:t>
      </w:r>
      <w:r w:rsidRPr="00F05C3F">
        <w:rPr>
          <w:sz w:val="28"/>
          <w:szCs w:val="28"/>
        </w:rPr>
        <w:t xml:space="preserve">() </w:t>
      </w:r>
      <w:r>
        <w:rPr>
          <w:sz w:val="28"/>
          <w:szCs w:val="28"/>
        </w:rPr>
        <w:t>на последний(теневой, стоящий после действительного последнего)</w:t>
      </w:r>
      <w:r w:rsidRPr="00F05C3F">
        <w:rPr>
          <w:sz w:val="28"/>
          <w:szCs w:val="28"/>
        </w:rPr>
        <w:t>.</w:t>
      </w:r>
    </w:p>
    <w:p w:rsidR="00F05C3F" w:rsidRDefault="00F05C3F" w:rsidP="003271AE">
      <w:pPr>
        <w:rPr>
          <w:sz w:val="28"/>
          <w:szCs w:val="28"/>
        </w:rPr>
      </w:pPr>
    </w:p>
    <w:p w:rsidR="00F05C3F" w:rsidRDefault="00F05C3F" w:rsidP="003271AE">
      <w:pPr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9665596" wp14:editId="32081700">
            <wp:extent cx="6645910" cy="32067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3F" w:rsidRDefault="00F05C3F" w:rsidP="003271AE">
      <w:pPr>
        <w:rPr>
          <w:sz w:val="28"/>
          <w:szCs w:val="28"/>
        </w:rPr>
      </w:pPr>
      <w:r>
        <w:rPr>
          <w:sz w:val="28"/>
          <w:szCs w:val="28"/>
        </w:rPr>
        <w:t>Также для проверки алгоритмов в программу добавлено 22 юнит теста</w:t>
      </w:r>
    </w:p>
    <w:p w:rsidR="00F05C3F" w:rsidRPr="00F05C3F" w:rsidRDefault="00F05C3F" w:rsidP="003271AE">
      <w:pPr>
        <w:rPr>
          <w:rFonts w:cstheme="minorHAnsi"/>
          <w:sz w:val="28"/>
          <w:szCs w:val="28"/>
        </w:rPr>
      </w:pPr>
      <w:r w:rsidRPr="00F05C3F">
        <w:rPr>
          <w:rFonts w:cstheme="minorHAnsi"/>
          <w:noProof/>
          <w:lang w:eastAsia="ru-RU"/>
        </w:rPr>
        <w:drawing>
          <wp:inline distT="0" distB="0" distL="0" distR="0" wp14:anchorId="020A6CDF" wp14:editId="5D576B0D">
            <wp:extent cx="6124575" cy="4676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3F" w:rsidRDefault="00F05C3F" w:rsidP="00F05C3F">
      <w:pPr>
        <w:jc w:val="center"/>
        <w:rPr>
          <w:rFonts w:cstheme="minorHAnsi"/>
          <w:b/>
          <w:sz w:val="32"/>
          <w:szCs w:val="32"/>
        </w:rPr>
      </w:pPr>
      <w:r w:rsidRPr="00F05C3F">
        <w:rPr>
          <w:rFonts w:cstheme="minorHAnsi"/>
          <w:b/>
          <w:sz w:val="32"/>
          <w:szCs w:val="32"/>
        </w:rPr>
        <w:t>Вывод</w:t>
      </w:r>
    </w:p>
    <w:p w:rsidR="00F05C3F" w:rsidRDefault="00F05C3F" w:rsidP="00F05C3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ходе лабораторной работы я разбирался в принципе работы </w:t>
      </w:r>
      <w:proofErr w:type="spellStart"/>
      <w:r>
        <w:rPr>
          <w:rFonts w:cstheme="minorHAnsi"/>
          <w:sz w:val="28"/>
          <w:szCs w:val="28"/>
          <w:lang w:val="en-US"/>
        </w:rPr>
        <w:t>stl</w:t>
      </w:r>
      <w:proofErr w:type="spellEnd"/>
      <w:r w:rsidRPr="00F05C3F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контейнеров. Данные контейне</w:t>
      </w:r>
      <w:r w:rsidR="000F199F">
        <w:rPr>
          <w:rFonts w:cstheme="minorHAnsi"/>
          <w:sz w:val="28"/>
          <w:szCs w:val="28"/>
        </w:rPr>
        <w:t xml:space="preserve">ры крайне удобны для работы в разных областях </w:t>
      </w:r>
      <w:r w:rsidR="000F199F">
        <w:rPr>
          <w:rFonts w:cstheme="minorHAnsi"/>
          <w:sz w:val="28"/>
          <w:szCs w:val="28"/>
          <w:lang w:val="en-US"/>
        </w:rPr>
        <w:t>it</w:t>
      </w:r>
      <w:r w:rsidR="000F199F" w:rsidRPr="000F199F">
        <w:rPr>
          <w:rFonts w:cstheme="minorHAnsi"/>
          <w:sz w:val="28"/>
          <w:szCs w:val="28"/>
        </w:rPr>
        <w:t>-</w:t>
      </w:r>
      <w:r w:rsidR="000F199F">
        <w:rPr>
          <w:rFonts w:cstheme="minorHAnsi"/>
          <w:sz w:val="28"/>
          <w:szCs w:val="28"/>
        </w:rPr>
        <w:t>индустрии. Однако если разработчик делает свой контейнер, ему необходимо также реализовать методы, а также итераторы, позволяющие работать с данным контейнером.</w:t>
      </w:r>
    </w:p>
    <w:p w:rsidR="000F199F" w:rsidRPr="000F199F" w:rsidRDefault="000F199F" w:rsidP="00F05C3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В данной лабораторной работе я реализовал контейнер для неориентированного графа. Данной библиотекой можно пользоваться для решения задач с графами.</w:t>
      </w:r>
      <w:bookmarkStart w:id="0" w:name="_GoBack"/>
      <w:bookmarkEnd w:id="0"/>
    </w:p>
    <w:sectPr w:rsidR="000F199F" w:rsidRPr="000F199F" w:rsidSect="007872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C507C"/>
    <w:multiLevelType w:val="hybridMultilevel"/>
    <w:tmpl w:val="F0801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252F9"/>
    <w:multiLevelType w:val="hybridMultilevel"/>
    <w:tmpl w:val="C0F05B76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7C8D1151"/>
    <w:multiLevelType w:val="hybridMultilevel"/>
    <w:tmpl w:val="EEACF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238"/>
    <w:rsid w:val="000F199F"/>
    <w:rsid w:val="001146BE"/>
    <w:rsid w:val="003271AE"/>
    <w:rsid w:val="00787238"/>
    <w:rsid w:val="00A83FAE"/>
    <w:rsid w:val="00C667F5"/>
    <w:rsid w:val="00F0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0B22"/>
  <w15:chartTrackingRefBased/>
  <w15:docId w15:val="{69C71141-9EB7-49A8-833D-6CEADFD3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2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">
    <w:name w:val="Plain Table 4"/>
    <w:basedOn w:val="a1"/>
    <w:uiPriority w:val="44"/>
    <w:rsid w:val="007872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List Paragraph"/>
    <w:basedOn w:val="a"/>
    <w:uiPriority w:val="34"/>
    <w:qFormat/>
    <w:rsid w:val="0078723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66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Соловьёв</dc:creator>
  <cp:keywords/>
  <dc:description/>
  <cp:lastModifiedBy>Артём Соловьёв</cp:lastModifiedBy>
  <cp:revision>3</cp:revision>
  <dcterms:created xsi:type="dcterms:W3CDTF">2020-11-30T21:10:00Z</dcterms:created>
  <dcterms:modified xsi:type="dcterms:W3CDTF">2020-12-01T08:45:00Z</dcterms:modified>
</cp:coreProperties>
</file>