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6451DB" w:rsidTr="006451DB">
        <w:tc>
          <w:tcPr>
            <w:tcW w:w="1696" w:type="dxa"/>
          </w:tcPr>
          <w:p w:rsidR="006451DB" w:rsidRDefault="006451DB" w:rsidP="006451DB">
            <w:r>
              <w:t>121313</w:t>
            </w:r>
          </w:p>
        </w:tc>
        <w:tc>
          <w:tcPr>
            <w:tcW w:w="2552" w:type="dxa"/>
          </w:tcPr>
          <w:p w:rsidR="006451DB" w:rsidRDefault="006451DB" w:rsidP="006451DB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mở rộng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6451DB" w:rsidTr="006451DB">
        <w:tc>
          <w:tcPr>
            <w:tcW w:w="1696" w:type="dxa"/>
            <w:vMerge w:val="restart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6451DB" w:rsidRDefault="006451DB" w:rsidP="006451DB">
            <w:r>
              <w:t>weblưu trữ</w:t>
            </w:r>
          </w:p>
        </w:tc>
        <w:tc>
          <w:tcPr>
            <w:tcW w:w="2834" w:type="dxa"/>
          </w:tcPr>
          <w:p w:rsidR="006451DB" w:rsidRDefault="006451DB" w:rsidP="006451DB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4820" w:type="dxa"/>
            <w:gridSpan w:val="2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6451DB" w:rsidRDefault="006451DB" w:rsidP="006451DB">
            <w:pPr>
              <w:ind w:firstLine="7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thể lên đến hàng giga</w:t>
            </w:r>
          </w:p>
        </w:tc>
      </w:tr>
      <w:tr w:rsidR="006451DB" w:rsidTr="00405496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E174A4" w:rsidRDefault="00E174A4" w:rsidP="006451DB"/>
    <w:p w:rsidR="006E11B1" w:rsidRDefault="006E11B1" w:rsidP="006451DB">
      <w:r>
        <w:t>Agdsjkjklasdjaslk</w:t>
      </w:r>
    </w:p>
    <w:p w:rsidR="006E11B1" w:rsidRDefault="006E11B1" w:rsidP="006451DB">
      <w:r>
        <w:t>Asdaskjdhklasjkd</w:t>
      </w:r>
    </w:p>
    <w:p w:rsidR="006E11B1" w:rsidRDefault="00222472" w:rsidP="00B11417">
      <w:pPr>
        <w:pStyle w:val="Heading1"/>
      </w:pPr>
      <w:r>
        <w:t>A</w:t>
      </w:r>
      <w:r w:rsidR="006E11B1">
        <w:t>sdnksajdsajdkljskl</w:t>
      </w:r>
    </w:p>
    <w:p w:rsidR="00222472" w:rsidRDefault="00222472" w:rsidP="00222472"/>
    <w:p w:rsidR="00222472" w:rsidRDefault="00222472" w:rsidP="00222472">
      <w:r>
        <w:rPr>
          <w:noProof/>
        </w:rPr>
        <w:drawing>
          <wp:inline distT="0" distB="0" distL="0" distR="0" wp14:anchorId="11245EF8" wp14:editId="3B5C0F69">
            <wp:extent cx="5760720" cy="333301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-OpenStack-Liber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18" w:rsidRPr="00222472" w:rsidRDefault="00C77318" w:rsidP="00342DD0">
      <w:pPr>
        <w:pStyle w:val="Caption"/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</w:t>
      </w:r>
      <w:r w:rsidR="00342DD0">
        <w:t xml:space="preserve">Figure </w:t>
      </w:r>
      <w:r w:rsidR="00342DD0">
        <w:fldChar w:fldCharType="begin"/>
      </w:r>
      <w:r w:rsidR="00342DD0">
        <w:instrText xml:space="preserve"> SEQ Figure \* ARABIC </w:instrText>
      </w:r>
      <w:r w:rsidR="00342DD0">
        <w:fldChar w:fldCharType="separate"/>
      </w:r>
      <w:r w:rsidR="00342DD0">
        <w:rPr>
          <w:noProof/>
        </w:rPr>
        <w:t>1</w:t>
      </w:r>
      <w:r w:rsidR="00342DD0">
        <w:fldChar w:fldCharType="end"/>
      </w:r>
      <w:r>
        <w:rPr>
          <w:b/>
          <w:bCs/>
          <w:noProof/>
        </w:rPr>
        <w:t>res entries found.</w:t>
      </w:r>
      <w:r>
        <w:fldChar w:fldCharType="end"/>
      </w:r>
      <w:bookmarkStart w:id="0" w:name="_GoBack"/>
      <w:bookmarkEnd w:id="0"/>
    </w:p>
    <w:sectPr w:rsidR="00C77318" w:rsidRPr="0022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7B"/>
    <w:rsid w:val="00210845"/>
    <w:rsid w:val="00222472"/>
    <w:rsid w:val="002C069B"/>
    <w:rsid w:val="00342DD0"/>
    <w:rsid w:val="006451DB"/>
    <w:rsid w:val="006E11B1"/>
    <w:rsid w:val="00AA2C7B"/>
    <w:rsid w:val="00B11417"/>
    <w:rsid w:val="00C77318"/>
    <w:rsid w:val="00E174A4"/>
    <w:rsid w:val="00E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EB71-A49A-4B3E-9093-1B9497C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C7B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451DB"/>
  </w:style>
  <w:style w:type="character" w:customStyle="1" w:styleId="Heading1Char">
    <w:name w:val="Heading 1 Char"/>
    <w:basedOn w:val="DefaultParagraphFont"/>
    <w:link w:val="Heading1"/>
    <w:uiPriority w:val="9"/>
    <w:rsid w:val="00B1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42DD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DB7E-5359-4021-A6DC-CBC2D868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Lee</dc:creator>
  <cp:keywords/>
  <dc:description/>
  <cp:lastModifiedBy>Trung Lee</cp:lastModifiedBy>
  <cp:revision>22</cp:revision>
  <dcterms:created xsi:type="dcterms:W3CDTF">2017-03-03T00:38:00Z</dcterms:created>
  <dcterms:modified xsi:type="dcterms:W3CDTF">2017-03-08T03:11:00Z</dcterms:modified>
</cp:coreProperties>
</file>