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6AA01" w14:textId="48039F83" w:rsidR="00936B7C" w:rsidRPr="006B607D" w:rsidRDefault="006B607D" w:rsidP="006B607D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53CFB">
        <w:rPr>
          <w:rFonts w:ascii="Times New Roman" w:hAnsi="Times New Roman" w:cs="Times New Roman"/>
          <w:b/>
          <w:bCs/>
          <w:sz w:val="24"/>
          <w:szCs w:val="24"/>
        </w:rPr>
        <w:t>Выполнение работы</w:t>
      </w:r>
    </w:p>
    <w:p w14:paraId="0054D829" w14:textId="77777777" w:rsidR="00936B7C" w:rsidRPr="00BA6F3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BA6F3C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51F550A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B249DAB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56C1806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8682D6F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F1DEB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2FA3EDB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EE45383" w14:textId="66D22C6A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Полное наименование: </w:t>
      </w:r>
      <w:proofErr w:type="spellStart"/>
      <w:r w:rsidR="006F6CA5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proofErr w:type="spellEnd"/>
      <w:r w:rsidR="006F6CA5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.</w:t>
      </w:r>
    </w:p>
    <w:p w14:paraId="586498F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64DF7EE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F1DEB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182D2D0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824DE34" w14:textId="72351D0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Краткое наименование: </w:t>
      </w:r>
      <w:r w:rsidR="006F6CA5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DBBB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596D2C0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C3E2EA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088FB18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B9A561F" w14:textId="5AD50D73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Работа выполняется на основании договора №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133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107 от 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13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.0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5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.2024 между Заказчиком и Разработчиком.</w:t>
      </w:r>
    </w:p>
    <w:p w14:paraId="3AE6A11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CBE507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 Наименование организация - Заказчика и Разработчика</w:t>
      </w:r>
    </w:p>
    <w:p w14:paraId="6C22852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35C114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E0F8311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F1DEB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34241EC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8BEB9F2" w14:textId="33B61585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Заказчик: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Кинотеатр 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“</w:t>
      </w:r>
      <w:r w:rsid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Бум-Бом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”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Адрес фактический: 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г. Брянск, ул. 3-го Интернационала, д.8.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Телефон / Факс: 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+7 (4832) 30 88 88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77F0757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ED66BE8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F1DEB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62F686D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6A08F20" w14:textId="37E2878B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Разработчик: Григорян Эмиль </w:t>
      </w:r>
      <w:proofErr w:type="spellStart"/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Геворгович</w:t>
      </w:r>
      <w:proofErr w:type="spellEnd"/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Адрес фактический: г. Ейск, ул. Коммунистическая, д. 47</w:t>
      </w:r>
      <w:r w:rsidRPr="00936B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/1, 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кв. 87. 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Телефон / Факс: +7 (93</w:t>
      </w:r>
      <w:r w:rsidR="00F21272"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>8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) 403-13-46.</w:t>
      </w:r>
    </w:p>
    <w:p w14:paraId="789F72F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180B9F9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10F54C2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D764849" w14:textId="55BD1875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Начало работы: 1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3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.0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5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.2024.</w:t>
      </w:r>
    </w:p>
    <w:p w14:paraId="2DBFD823" w14:textId="53BA8DF4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Окончание работы: 2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3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.0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5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.2024.</w:t>
      </w:r>
    </w:p>
    <w:p w14:paraId="33D3725C" w14:textId="57F97330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Дальнейшая эксплуатация проекта </w:t>
      </w:r>
      <w:r w:rsid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Разработчиком по условиям договора не планируется.</w:t>
      </w:r>
    </w:p>
    <w:p w14:paraId="51D6FD6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FC3306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3E25BCA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8C36AEC" w14:textId="03832AD4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Финансирование на работу выделяются спонсорами или владельцем </w:t>
      </w:r>
      <w:r w:rsid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кинотеатра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</w:t>
      </w:r>
    </w:p>
    <w:p w14:paraId="0BE9BD2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10B07D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F39A30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130BD35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 w14:paraId="65D7566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5DB09F03" w14:textId="08F5EB19" w:rsidR="00936B7C" w:rsidRPr="00BA6F3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BA6F3C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5BD12FC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322982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6134904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88FA16D" w14:textId="181069DB" w:rsidR="00936B7C" w:rsidRPr="008F1DEB" w:rsidRDefault="006F6CA5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proofErr w:type="spellEnd"/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предназначена для повышения эффективности работы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кинотеатра «Бум-Бом»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</w:t>
      </w:r>
    </w:p>
    <w:p w14:paraId="7930B4D3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 рамках проекта автоматизируется информационная деятельность в следующих процессах:</w:t>
      </w:r>
    </w:p>
    <w:p w14:paraId="7EBA4274" w14:textId="3806C533" w:rsidR="000B031F" w:rsidRPr="00A857B5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1.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>Управление расписанием сеансов</w:t>
      </w:r>
      <w:r w:rsidR="000B031F" w:rsidRP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76C808B2" w14:textId="7F70D8B0" w:rsidR="00A857B5" w:rsidRDefault="00A857B5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2.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Учет билетов и мест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;</w:t>
      </w:r>
    </w:p>
    <w:p w14:paraId="0C90F03E" w14:textId="0369F2BA" w:rsidR="00936B7C" w:rsidRPr="000B031F" w:rsidRDefault="00A857B5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>3.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Аналитика и отчетность работы кинотеатра.</w:t>
      </w:r>
    </w:p>
    <w:p w14:paraId="2583D59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DA6BB8B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10759AF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AC731F4" w14:textId="10675CB7" w:rsidR="00936B7C" w:rsidRPr="008F1DEB" w:rsidRDefault="00A857B5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proofErr w:type="spellEnd"/>
      <w:r w:rsidRP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создается с целью:</w:t>
      </w:r>
    </w:p>
    <w:p w14:paraId="16D41BE9" w14:textId="4190951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>повышения эффективности работы отдельных кадров кинотеатра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623F6AF2" w14:textId="55966810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расчета финансовой деятельности в рамках оказания услуг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1DEEFEE1" w14:textId="4F6E0FC2" w:rsidR="00A857B5" w:rsidRPr="00CF4F39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>автоматизации выдачи интересующей информации пользователю.</w:t>
      </w:r>
    </w:p>
    <w:p w14:paraId="54581E62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EF71138" w14:textId="77777777" w:rsidR="00190C37" w:rsidRDefault="00936B7C" w:rsidP="001D6A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 результате создания базы данных должны быть улучшены значения следующих показателей:</w:t>
      </w:r>
    </w:p>
    <w:p w14:paraId="69A84724" w14:textId="59E02734" w:rsidR="001D6AF7" w:rsidRDefault="001D6AF7" w:rsidP="001D6A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эффективность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расчета финансов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074CE6E3" w14:textId="0FA23D4B" w:rsidR="006F6CA5" w:rsidRPr="006F6CA5" w:rsidRDefault="006F6CA5" w:rsidP="001D6A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эффективность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расчета статистических данных</w:t>
      </w:r>
      <w:r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031F7A6D" w14:textId="58DEDB6B" w:rsidR="001D6AF7" w:rsidRPr="008F1DEB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эффективность</w:t>
      </w:r>
      <w:r w:rsid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распределения информации о сеансах, фильмах, менеджерах и 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>залах.</w:t>
      </w:r>
    </w:p>
    <w:p w14:paraId="018A1B2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33A63910" w14:textId="77777777" w:rsidR="00E14263" w:rsidRDefault="00E14263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 w:type="page"/>
      </w:r>
    </w:p>
    <w:p w14:paraId="2A4184C9" w14:textId="38EE93BB" w:rsidR="00936B7C" w:rsidRPr="00A857B5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kern w:val="0"/>
          <w:sz w:val="28"/>
          <w:szCs w:val="28"/>
          <w:lang w:val="x-none"/>
        </w:rPr>
      </w:pPr>
      <w:r w:rsidRPr="00E7101F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3. Характеристика объектов автоматизации</w:t>
      </w:r>
    </w:p>
    <w:p w14:paraId="5FD26FE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3261"/>
        <w:gridCol w:w="3683"/>
        <w:gridCol w:w="3115"/>
      </w:tblGrid>
      <w:tr w:rsidR="00BA6F3C" w14:paraId="21B318C8" w14:textId="77777777" w:rsidTr="00BC3273">
        <w:trPr>
          <w:trHeight w:val="826"/>
        </w:trPr>
        <w:tc>
          <w:tcPr>
            <w:tcW w:w="3261" w:type="dxa"/>
          </w:tcPr>
          <w:p w14:paraId="105CFBF5" w14:textId="229EF28A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Подразделение</w:t>
            </w:r>
          </w:p>
        </w:tc>
        <w:tc>
          <w:tcPr>
            <w:tcW w:w="3683" w:type="dxa"/>
          </w:tcPr>
          <w:p w14:paraId="5A3A9E0D" w14:textId="0733DEFA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Процесс</w:t>
            </w:r>
          </w:p>
        </w:tc>
        <w:tc>
          <w:tcPr>
            <w:tcW w:w="3115" w:type="dxa"/>
          </w:tcPr>
          <w:p w14:paraId="15CE2D78" w14:textId="14642A30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Возможность автоматизации</w:t>
            </w:r>
          </w:p>
        </w:tc>
      </w:tr>
      <w:tr w:rsidR="00BA6F3C" w14:paraId="2D18BEAE" w14:textId="77777777" w:rsidTr="00BC3273">
        <w:trPr>
          <w:trHeight w:val="1445"/>
        </w:trPr>
        <w:tc>
          <w:tcPr>
            <w:tcW w:w="3261" w:type="dxa"/>
          </w:tcPr>
          <w:p w14:paraId="6ECA6F5E" w14:textId="4FA06337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Отдел сбора информации о </w:t>
            </w:r>
            <w:r w:rsidR="00B5679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сеансах</w:t>
            </w:r>
          </w:p>
        </w:tc>
        <w:tc>
          <w:tcPr>
            <w:tcW w:w="3683" w:type="dxa"/>
          </w:tcPr>
          <w:p w14:paraId="671F6A9F" w14:textId="32CA9BA1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Сбор и хранение информации о всех</w:t>
            </w:r>
            <w:r w:rsidR="00B5679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 се</w:t>
            </w:r>
            <w:r w:rsidR="00632107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</w:t>
            </w:r>
            <w:r w:rsidR="00B5679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нсах, а также связанных с ними фильмах, залах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14:paraId="3B4A512B" w14:textId="2C8A8539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Возможна</w:t>
            </w:r>
          </w:p>
        </w:tc>
      </w:tr>
      <w:tr w:rsidR="00BA6F3C" w14:paraId="63A034A9" w14:textId="77777777" w:rsidTr="00BC3273">
        <w:trPr>
          <w:trHeight w:val="2040"/>
        </w:trPr>
        <w:tc>
          <w:tcPr>
            <w:tcW w:w="3261" w:type="dxa"/>
          </w:tcPr>
          <w:p w14:paraId="2957EDCF" w14:textId="26321902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Отдел сбора информации о финансах</w:t>
            </w:r>
          </w:p>
        </w:tc>
        <w:tc>
          <w:tcPr>
            <w:tcW w:w="3683" w:type="dxa"/>
          </w:tcPr>
          <w:p w14:paraId="2D4AD473" w14:textId="17434186" w:rsidR="00BA6F3C" w:rsidRPr="00632107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Сбор, хранение и применение информации о затратах и прибыли для повышения эффективности работы </w:t>
            </w:r>
            <w:r w:rsidR="00B5679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кинотеатра.</w:t>
            </w:r>
          </w:p>
        </w:tc>
        <w:tc>
          <w:tcPr>
            <w:tcW w:w="3115" w:type="dxa"/>
          </w:tcPr>
          <w:p w14:paraId="2AC506BC" w14:textId="252CD5E2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Возможна</w:t>
            </w:r>
          </w:p>
        </w:tc>
      </w:tr>
    </w:tbl>
    <w:p w14:paraId="62F9580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12B20F82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122575B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22123A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C6280E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39F8350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217F55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C2CA8C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0852E84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4D48377" w14:textId="69369973" w:rsidR="00BA6F3C" w:rsidRDefault="00A857B5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proofErr w:type="spellEnd"/>
      <w:r w:rsidRP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будет работать на</w:t>
      </w:r>
      <w:r w:rsidR="00BA6F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трех уровнях</w:t>
      </w:r>
      <w:r w:rsidR="00BA6F3C" w:rsidRPr="00BA6F3C">
        <w:rPr>
          <w:rFonts w:ascii="Times New Roman" w:hAnsi="Times New Roman" w:cs="Times New Roman"/>
          <w:color w:val="000000"/>
          <w:kern w:val="0"/>
          <w:sz w:val="24"/>
          <w:szCs w:val="24"/>
        </w:rPr>
        <w:t>: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7FD9D6EE" w14:textId="72971AB8" w:rsidR="00BA6F3C" w:rsidRDefault="00BA6F3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первый уровень будет иметь функцию сбора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информации о сеансах, фильмах, менеджерах и залах (то есть полный сбор информации)</w:t>
      </w:r>
    </w:p>
    <w:p w14:paraId="1240F32B" w14:textId="29E8EBCC" w:rsidR="00BA6F3C" w:rsidRDefault="00BA6F3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в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торой уровень будет функционировать как обработчик и хранитель этой же самой информации.</w:t>
      </w:r>
    </w:p>
    <w:p w14:paraId="6FA4E4FF" w14:textId="7BE7DC01" w:rsidR="00936B7C" w:rsidRPr="008F1DEB" w:rsidRDefault="00BA6F3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т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ретий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будет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выводить информацию при составлении отчетов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о финансах</w:t>
      </w:r>
      <w:r w:rsidR="0009250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 др.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7B41CACC" w14:textId="77777777" w:rsidR="00BA6F3C" w:rsidRDefault="00BA6F3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3F1ED3F" w14:textId="08F006CE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Интернет. Протокол TCL будет использоваться для шифрования и защиты информации при ее передаче.</w:t>
      </w:r>
    </w:p>
    <w:p w14:paraId="13273EDD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Требования к режимам функционирования системы:</w:t>
      </w:r>
    </w:p>
    <w:p w14:paraId="63A367DE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Нормальный режим функционирования. Программное обеспечение и технические 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 w14:paraId="0ED4A9B6" w14:textId="0BDFC6CD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Аварийный режим функционирования. Отказ одного или нескольких компонентов системы. Сбои и ошибки необходимо исправить парал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>л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ельно работе самой системы.</w:t>
      </w:r>
    </w:p>
    <w:p w14:paraId="203DEFC9" w14:textId="77777777" w:rsidR="001D6AF7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3BEA601" w14:textId="42F257A2" w:rsidR="00936B7C" w:rsidRPr="008F1DEB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Кроме того, д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олжны иметься инструменты для диагностирования, мониторинга состояния системы.</w:t>
      </w:r>
    </w:p>
    <w:p w14:paraId="63F34A3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773996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4.1.2. Требования к численности и квалификации персонала системы и режиму его работы</w:t>
      </w:r>
    </w:p>
    <w:p w14:paraId="78D16B7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515C7D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FA17CAA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713890F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5A5DA4D" w14:textId="732EED94" w:rsidR="001D6AF7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 состав персонала, необходимого для обеспечения эксплуатации</w:t>
      </w:r>
      <w:r w:rsidR="00E7101F" w:rsidRPr="00E710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="00E7101F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proofErr w:type="spellEnd"/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B8675C1" w14:textId="77777777" w:rsidR="001D6AF7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Руководитель – 1 человек.</w:t>
      </w:r>
    </w:p>
    <w:p w14:paraId="203154ED" w14:textId="1BCBB9E3" w:rsidR="001D6AF7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Администратор</w:t>
      </w: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всей системы –</w:t>
      </w: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человека.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Данные лица должны выполнять следующие функциональные обязанности: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Руководитель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на всем протяжении функционирования </w:t>
      </w:r>
      <w:proofErr w:type="spellStart"/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proofErr w:type="spellEnd"/>
      <w:r w:rsidR="00A857B5" w:rsidRP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обеспечивает общее руководство группой.</w:t>
      </w:r>
    </w:p>
    <w:p w14:paraId="5A5A5C12" w14:textId="75987C1C" w:rsidR="00936B7C" w:rsidRPr="008F1DEB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Администратор всей системы – на всем протяжении функционирования системы обеспечивает контроль сбора, хранения информации и выдачи результатов по запросам.</w:t>
      </w:r>
    </w:p>
    <w:p w14:paraId="578B0BE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C55B12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4E7A237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EB0A26B" w14:textId="02960C63" w:rsidR="00936B7C" w:rsidRPr="0058527C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К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 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людям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, эксплуатирующ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им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Систему</w:t>
      </w:r>
      <w:r w:rsidR="00A857B5" w:rsidRP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proofErr w:type="spellEnd"/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, предъявляются следующие требования:</w:t>
      </w:r>
    </w:p>
    <w:p w14:paraId="1953B033" w14:textId="7F51FDEF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Руководитель – высокий уровень знаний языка запросов 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SQL</w:t>
      </w:r>
      <w:r w:rsidR="00A857B5" w:rsidRP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владение СУБД.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2D721ABD" w14:textId="5006C13C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Администратор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всей системы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>–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базовое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знание языка запросов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SQL;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>владение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СУБД.</w:t>
      </w:r>
    </w:p>
    <w:p w14:paraId="586BEB0E" w14:textId="77777777" w:rsidR="001D6AF7" w:rsidRPr="0058527C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D788BFF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4.1.2.3. Требования к режимам работы персонала</w:t>
      </w:r>
    </w:p>
    <w:p w14:paraId="649F661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47FD754" w14:textId="4D7C3A66" w:rsidR="001D6AF7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Персонал, работающий с Системой</w:t>
      </w:r>
      <w:r w:rsidR="00A857B5" w:rsidRP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 выполняющий функции её сопровождения и обслуживания, должен работать в следующих режимах:</w:t>
      </w:r>
    </w:p>
    <w:p w14:paraId="4A3AF204" w14:textId="45817D8A" w:rsidR="00936B7C" w:rsidRDefault="001D6AF7" w:rsidP="001D6A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Администратор всей системы – двухсменный график, поочередно.</w:t>
      </w:r>
    </w:p>
    <w:p w14:paraId="13B9E210" w14:textId="043CCF80" w:rsidR="00BA6F3C" w:rsidRPr="0058527C" w:rsidRDefault="00BA6F3C" w:rsidP="001D6A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Руководитель – двухсменный график, ежедневно.</w:t>
      </w:r>
    </w:p>
    <w:p w14:paraId="5263690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AC2239D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14DD1C9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19ED5E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580BADC" w14:textId="05A5CC1E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</w:t>
      </w:r>
      <w:r w:rsid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т</w:t>
      </w: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вия системы назначению</w:t>
      </w:r>
    </w:p>
    <w:p w14:paraId="768D6FB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2B04F849" w14:textId="4B7751EC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Количество измерений – 4.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Количество показателей – </w:t>
      </w:r>
      <w:r w:rsidR="00E14263" w:rsidRPr="00E14263">
        <w:rPr>
          <w:rFonts w:ascii="Times New Roman" w:hAnsi="Times New Roman" w:cs="Times New Roman"/>
          <w:color w:val="000000"/>
          <w:kern w:val="0"/>
          <w:sz w:val="24"/>
          <w:szCs w:val="24"/>
        </w:rPr>
        <w:t>6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Количество отчетов – </w:t>
      </w:r>
      <w:r w:rsidR="00E14263" w:rsidRPr="00E14263">
        <w:rPr>
          <w:rFonts w:ascii="Times New Roman" w:hAnsi="Times New Roman" w:cs="Times New Roman"/>
          <w:color w:val="000000"/>
          <w:kern w:val="0"/>
          <w:sz w:val="24"/>
          <w:szCs w:val="24"/>
        </w:rPr>
        <w:t>3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78B5D2C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263CFF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7A2F29F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E6B1D09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Обеспечение приспособляемости системы должно выполняться за счет:</w:t>
      </w:r>
    </w:p>
    <w:p w14:paraId="6E45D6C8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своевременности администрирования;</w:t>
      </w:r>
    </w:p>
    <w:p w14:paraId="084DA1E2" w14:textId="0248BE6F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модернизации сбора, хранения, обработки и предоставления информации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092507">
        <w:rPr>
          <w:rFonts w:ascii="Times New Roman" w:hAnsi="Times New Roman" w:cs="Times New Roman"/>
          <w:color w:val="000000"/>
          <w:kern w:val="0"/>
          <w:sz w:val="24"/>
          <w:szCs w:val="24"/>
        </w:rPr>
        <w:t>персоналу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кинотеатра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25480BE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D069A57" w14:textId="77777777" w:rsidR="00E14263" w:rsidRDefault="00E14263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7FC9A18" w14:textId="0AE7E346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4.1.3.3. Требования сохранению работоспособности системы в различных вероятных условиях</w:t>
      </w:r>
    </w:p>
    <w:p w14:paraId="10B05F0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939DD31" w14:textId="77777777" w:rsidR="00936B7C" w:rsidRPr="00A857B5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>В зависимости от различных вероятных условий система должна выполнять требования, приведенные в таблице.</w:t>
      </w:r>
    </w:p>
    <w:p w14:paraId="5ED8726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pPr w:leftFromText="180" w:rightFromText="180" w:vertAnchor="text" w:horzAnchor="margin" w:tblpXSpec="center" w:tblpY="16"/>
        <w:tblW w:w="10394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4615"/>
        <w:gridCol w:w="5779"/>
      </w:tblGrid>
      <w:tr w:rsidR="00624F01" w14:paraId="63C2AA20" w14:textId="77777777" w:rsidTr="00E14263">
        <w:trPr>
          <w:trHeight w:val="243"/>
          <w:tblCellSpacing w:w="-8" w:type="dxa"/>
        </w:trPr>
        <w:tc>
          <w:tcPr>
            <w:tcW w:w="463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2C69E7" w14:textId="77777777" w:rsidR="00624F01" w:rsidRPr="00BC3273" w:rsidRDefault="00624F01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Вероятное условие</w:t>
            </w:r>
          </w:p>
        </w:tc>
        <w:tc>
          <w:tcPr>
            <w:tcW w:w="580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0E7B2C9" w14:textId="77777777" w:rsidR="00624F01" w:rsidRPr="00BC3273" w:rsidRDefault="00624F01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Требования</w:t>
            </w:r>
          </w:p>
        </w:tc>
      </w:tr>
      <w:tr w:rsidR="00624F01" w14:paraId="2374AD91" w14:textId="77777777" w:rsidTr="00E14263">
        <w:trPr>
          <w:trHeight w:val="233"/>
          <w:tblCellSpacing w:w="-8" w:type="dxa"/>
        </w:trPr>
        <w:tc>
          <w:tcPr>
            <w:tcW w:w="463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05770D" w14:textId="77777777" w:rsidR="00624F01" w:rsidRPr="00BC3273" w:rsidRDefault="00624F01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Сбой в электроснабжении.</w:t>
            </w:r>
          </w:p>
        </w:tc>
        <w:tc>
          <w:tcPr>
            <w:tcW w:w="580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2B4F700" w14:textId="77777777" w:rsidR="00624F01" w:rsidRPr="00BC3273" w:rsidRDefault="00624F01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Использование резервного источника питания.</w:t>
            </w:r>
          </w:p>
        </w:tc>
      </w:tr>
      <w:tr w:rsidR="00624F01" w14:paraId="0B96E89B" w14:textId="77777777" w:rsidTr="00E14263">
        <w:trPr>
          <w:trHeight w:val="958"/>
          <w:tblCellSpacing w:w="-8" w:type="dxa"/>
        </w:trPr>
        <w:tc>
          <w:tcPr>
            <w:tcW w:w="463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E33632D" w14:textId="6B4AB48E" w:rsidR="00624F01" w:rsidRPr="00BC3273" w:rsidRDefault="00624F01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Выход из строя какой-либо подсистемы</w:t>
            </w:r>
          </w:p>
        </w:tc>
        <w:tc>
          <w:tcPr>
            <w:tcW w:w="580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708479" w14:textId="7A0D9A7E" w:rsidR="00624F01" w:rsidRPr="00BC3273" w:rsidRDefault="00624F01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системы, он в свою очередь должен попытаться исправить проблему.</w:t>
            </w:r>
          </w:p>
        </w:tc>
      </w:tr>
      <w:tr w:rsidR="00624F01" w14:paraId="73FD371E" w14:textId="77777777" w:rsidTr="00E14263">
        <w:trPr>
          <w:trHeight w:val="477"/>
          <w:tblCellSpacing w:w="-8" w:type="dxa"/>
        </w:trPr>
        <w:tc>
          <w:tcPr>
            <w:tcW w:w="463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664333" w14:textId="77777777" w:rsidR="00624F01" w:rsidRPr="00BC3273" w:rsidRDefault="00624F01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Несанкционированный доступ</w:t>
            </w:r>
          </w:p>
        </w:tc>
        <w:tc>
          <w:tcPr>
            <w:tcW w:w="580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2CBA8A" w14:textId="77777777" w:rsidR="00624F01" w:rsidRPr="00BC3273" w:rsidRDefault="00624F01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Попытаться предотвратить утечку информации. Улучшить систему безопасности.</w:t>
            </w:r>
          </w:p>
        </w:tc>
      </w:tr>
      <w:tr w:rsidR="00624F01" w14:paraId="6D9D0435" w14:textId="77777777" w:rsidTr="00E14263">
        <w:trPr>
          <w:trHeight w:val="1201"/>
          <w:tblCellSpacing w:w="-8" w:type="dxa"/>
        </w:trPr>
        <w:tc>
          <w:tcPr>
            <w:tcW w:w="463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43864D2" w14:textId="6427CC2A" w:rsidR="00624F01" w:rsidRPr="00BC3273" w:rsidRDefault="00624F01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Перегрузка базы данных, связанная с большим кол-вом информации</w:t>
            </w:r>
          </w:p>
        </w:tc>
        <w:tc>
          <w:tcPr>
            <w:tcW w:w="580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80ADEC" w14:textId="5EB216A5" w:rsidR="00624F01" w:rsidRPr="00BC3273" w:rsidRDefault="00624F01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</w:t>
            </w:r>
            <w:r w:rsidR="00812C7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 системы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, он в свою очередь должен увеличить максимально допустимый объем хранимой информации в базе данных.</w:t>
            </w:r>
          </w:p>
        </w:tc>
      </w:tr>
    </w:tbl>
    <w:p w14:paraId="30A8D57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8123B7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E7FA95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28FF3B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85015B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0491C60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767607F" w14:textId="40646E4D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Должный уровень надежности должен достигаться благодаря организационным мероприятиям, направленных на выявление проблем с аппар</w:t>
      </w:r>
      <w:r w:rsidR="00092507">
        <w:rPr>
          <w:rFonts w:ascii="Times New Roman" w:hAnsi="Times New Roman" w:cs="Times New Roman"/>
          <w:color w:val="000000"/>
          <w:kern w:val="0"/>
          <w:sz w:val="24"/>
          <w:szCs w:val="24"/>
        </w:rPr>
        <w:t>а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тными средствами.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Надежность должна обеспечиваться за счет: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соблюдения правил эксплуатации и технического обслуживания программно-аппаратных средств;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предварительного обучения обслуживающего персонала.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Время устранения отказа должно быть следующим: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при перерыве и выходе за установленные пределы параметров электропитания - не более </w:t>
      </w:r>
      <w:r w:rsidR="00092507">
        <w:rPr>
          <w:rFonts w:ascii="Times New Roman" w:hAnsi="Times New Roman" w:cs="Times New Roman"/>
          <w:color w:val="000000"/>
          <w:kern w:val="0"/>
          <w:sz w:val="24"/>
          <w:szCs w:val="24"/>
        </w:rPr>
        <w:t>30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минут;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при перерыве и выходе за установленные пределы параметров программного обеспечением - не более 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>3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часов.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Система 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должна следовать с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редне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му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врем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ени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восстановления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="00CF03EC" w:rsidRPr="00CF03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час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03EDD37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5D5275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42E054BA" w14:textId="233F38D1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При работе системы возможны следующие аварийные ситуации, которые влияют на надежность работы системы: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сбой в электроснабжении;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сбои, связанные с сетью и не зависящие от Заказчика или Разработчика;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баги Системы или отдельных подсистем, связанные с тем, что не были выявлены ошибки с тестирования этой же Системы.</w:t>
      </w:r>
    </w:p>
    <w:p w14:paraId="331F46D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053CBE5" w14:textId="77777777" w:rsidR="00E14263" w:rsidRDefault="00E14263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1EDE685" w14:textId="015BF85D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4.1.4.3. Требования к надежности технических средств и программного обеспечения</w:t>
      </w:r>
    </w:p>
    <w:p w14:paraId="2EB1678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1A62EF9" w14:textId="08C40C49" w:rsidR="00AC12E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К надежности оборудования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 качестве аппаратных платформ должны использоваться средства с повышенной надежностью;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 случае каких-либо сбоев, ошибок аппаратно-программный комплекс Системы должен иметь возможность восстановления.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надежности электроснабжения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в случае форсмажора должен быть установлен источник с возможностью бесперебойного питания в минимум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1 час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</w:p>
    <w:p w14:paraId="6B54B0E9" w14:textId="19BF0EC4" w:rsidR="00936B7C" w:rsidRPr="00AC12E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Надежность аппаратных и программных средств должна обеспечиваться за счет следующих организационных мероприятий: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соблюдения правил эксплуатации и технического обслуживания программно-аппаратных средств;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регулярное резервное копирование данных.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Надежность программного обеспечения подсистем должна обеспечиваться за счет: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надежности ПО</w:t>
      </w:r>
      <w:r w:rsidR="00AC12EC" w:rsidRP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2B13D96D" w14:textId="47A2D60F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тестирования 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с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истемы;</w:t>
      </w:r>
    </w:p>
    <w:p w14:paraId="3388EAF6" w14:textId="4C2915E8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ведения отчетности по ошибкам.</w:t>
      </w:r>
    </w:p>
    <w:p w14:paraId="26AABA5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EBB15FB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6A474CD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C5BF4AD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При проектировании Системы необходимо сделать первоначальные расчеты по оценке показателей надежности. Позже, на этапе тестирования и эксплуатации, нужно провести более тщательную оценку и контроль показателей надежности. Все эти действия необходимо обговорить Заказчику и Разработчику при составлении договора.</w:t>
      </w:r>
    </w:p>
    <w:p w14:paraId="7EC67480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E7042A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53BA70D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286BB79" w14:textId="199806C9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В части внешнего оформления: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должен быть русский интерфейс системы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должен использоваться шрифт Times New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Roman</w:t>
      </w:r>
      <w:proofErr w:type="spellEnd"/>
      <w:r w:rsidR="00B613C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размером 16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</w:t>
      </w:r>
      <w:r w:rsidR="00B613C5">
        <w:rPr>
          <w:rFonts w:ascii="Times New Roman" w:hAnsi="Times New Roman" w:cs="Times New Roman"/>
          <w:color w:val="000000"/>
          <w:kern w:val="0"/>
          <w:sz w:val="24"/>
          <w:szCs w:val="24"/>
        </w:rPr>
        <w:t>текст оформляется черным цветом на белом фоне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 шапке отчетов должен использоваться л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>оготип кинотеатра.</w:t>
      </w:r>
    </w:p>
    <w:p w14:paraId="75D2D79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4A686E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3919F2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494BD6B" w14:textId="35F8A6F0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r w:rsidR="00EB469D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«Система "Человек-машина". Зал и кабины операторов. Взаимное расположение рабочих мест. Общие эргономические требования».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Состав, место и условия хранения ЗИП определяются на этапе технического проектирования.</w:t>
      </w:r>
    </w:p>
    <w:p w14:paraId="493388B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9109BF6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D3C112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46A9E0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93DF18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5867803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15AF86FE" w14:textId="7A9D20FD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Обеспечение информационное безопасности Системы</w:t>
      </w:r>
      <w:r w:rsidR="00CF03EC" w:rsidRPr="00CF03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proofErr w:type="spellEnd"/>
      <w:r w:rsidR="00812C71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должно удовлетворять следующим требованиям: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09DA882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1FA61DC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42D049E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BB120FA" w14:textId="184BF472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Средства антивирусной защиты должны быть установлены на всех рабочих местах пользователей и администраторов Системы</w:t>
      </w:r>
      <w:r w:rsidR="00812C71" w:rsidRP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 Средства антивирусной защиты рабочих местах пользователей и администраторов должны обеспечивать: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управление сканированием, удалением вирусов и протоколированием вирусной активности на рабочих местах;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ведение журналов вирусной активности;</w:t>
      </w:r>
    </w:p>
    <w:p w14:paraId="654AF7C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81068C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показателям </w:t>
      </w:r>
    </w:p>
    <w:p w14:paraId="7890922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D44BA2A" w14:textId="7BFC57CB" w:rsidR="00936B7C" w:rsidRPr="0058527C" w:rsidRDefault="00E14263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С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убъекты:</w:t>
      </w:r>
    </w:p>
    <w:p w14:paraId="30A6B3CD" w14:textId="27811CC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S1 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>– руководитель и администраторы системы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42749150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Объекты: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F1 - технические средства приема, передачи и обработки информации;</w:t>
      </w:r>
    </w:p>
    <w:p w14:paraId="1015D4E0" w14:textId="0C51DD5A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F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- персональные данные персонала;</w:t>
      </w:r>
    </w:p>
    <w:p w14:paraId="454B32E4" w14:textId="6F7BA941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F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>3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- бумажные носители и электронные варианты приказов, постановлений планов, договоров, отчетов;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Действия: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R - чтение информации из объекта;</w:t>
      </w:r>
    </w:p>
    <w:p w14:paraId="4338325B" w14:textId="5DF0B80E" w:rsidR="00E14263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W - изменение объекта.</w:t>
      </w:r>
    </w:p>
    <w:p w14:paraId="7E397780" w14:textId="77777777" w:rsidR="00812C71" w:rsidRPr="0058527C" w:rsidRDefault="00812C71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tbl>
      <w:tblPr>
        <w:tblpPr w:leftFromText="180" w:rightFromText="180" w:vertAnchor="page" w:horzAnchor="margin" w:tblpX="-150" w:tblpY="1021"/>
        <w:tblW w:w="7230" w:type="dxa"/>
        <w:tblCellSpacing w:w="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560"/>
        <w:gridCol w:w="1559"/>
        <w:gridCol w:w="1985"/>
        <w:gridCol w:w="2126"/>
      </w:tblGrid>
      <w:tr w:rsidR="00E14263" w14:paraId="51F4B269" w14:textId="77777777" w:rsidTr="00E14263">
        <w:trPr>
          <w:trHeight w:val="523"/>
          <w:tblCellSpacing w:w="0" w:type="dxa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12E4FE7A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76033B0D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F1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74FD4C6B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F2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14:paraId="346997E3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F3</w:t>
            </w:r>
          </w:p>
        </w:tc>
      </w:tr>
      <w:tr w:rsidR="00E14263" w14:paraId="3144D5D4" w14:textId="77777777" w:rsidTr="00E14263">
        <w:tblPrEx>
          <w:tblCellSpacing w:w="-8" w:type="dxa"/>
        </w:tblPrEx>
        <w:trPr>
          <w:trHeight w:val="523"/>
          <w:tblCellSpacing w:w="-8" w:type="dxa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C0C0C0"/>
            </w:tcBorders>
            <w:shd w:val="clear" w:color="auto" w:fill="FFFFFF"/>
          </w:tcPr>
          <w:p w14:paraId="336D42E8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S1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C0C0C0"/>
            </w:tcBorders>
            <w:shd w:val="clear" w:color="auto" w:fill="FFFFFF"/>
          </w:tcPr>
          <w:p w14:paraId="01AC932E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C0C0C0"/>
            </w:tcBorders>
            <w:shd w:val="clear" w:color="auto" w:fill="FFFFFF"/>
          </w:tcPr>
          <w:p w14:paraId="5496F778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A0936F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</w:tr>
    </w:tbl>
    <w:p w14:paraId="0614ED3D" w14:textId="6BDE0251" w:rsidR="00E14263" w:rsidRDefault="00E14263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F0BD05E" w14:textId="43457233" w:rsidR="00E14263" w:rsidRDefault="00E14263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A3AF660" w14:textId="230AB7A3" w:rsidR="00E14263" w:rsidRDefault="00E14263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7622BE1" w14:textId="6C3A3BBD" w:rsidR="00E14263" w:rsidRDefault="00E14263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AE8E752" w14:textId="77777777" w:rsidR="00E14263" w:rsidRDefault="00E14263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3B1A651" w14:textId="77777777" w:rsidR="00812C71" w:rsidRDefault="00812C71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ED164ED" w14:textId="049E305A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32199F4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C005610" w14:textId="3D616F5E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Средства антивирусной защиты должны быть установлены на всех рабочих местах пользователей и администраторов Системы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 Средства антивирусной защиты рабочих местах пользователей и администраторов должны обеспечивать: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ведение журналов вирусной активности;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администрирование всех антивирусных продуктов.</w:t>
      </w:r>
    </w:p>
    <w:p w14:paraId="53F2738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74732CD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2174A8C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37ADC7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Требования к радиоэлектронной защите: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Требования по стойкости, устойчивости и прочности к внешним воздействиям: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6B69823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49B5A43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2BF425CD" w14:textId="1F292686" w:rsidR="00BC3273" w:rsidRPr="00EB469D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работы с БД должен использоваться язык запросов SQL в рамках стандарта ANSI SQL-92.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разработки пользовательских интерфейсов и средств генерации отчетов (любых твердых копий) должны использоваться встроенные возможности ПО Alpha BI, а также, в случае необходимости, языки программирования Java, C# и др.</w:t>
      </w:r>
    </w:p>
    <w:p w14:paraId="12F1533F" w14:textId="44A93F74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4.1.11. Дополнительные требования</w:t>
      </w:r>
    </w:p>
    <w:p w14:paraId="4F1340D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0AC9290" w14:textId="1A23ED79" w:rsidR="00936B7C" w:rsidRPr="0058527C" w:rsidRDefault="00812C71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</w:p>
    <w:p w14:paraId="677F793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F1F9746" w14:textId="77777777" w:rsidR="00E14263" w:rsidRDefault="00E14263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6F7B965" w14:textId="77777777" w:rsidR="00E14263" w:rsidRDefault="00E14263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0598008" w14:textId="59FB40F4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4.1.12. Требования безопасности</w:t>
      </w:r>
    </w:p>
    <w:p w14:paraId="249178F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BDA6F3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- 60 дБ - при работе технологического оборудования и средств вычислительной техники с печатающим устройством</w:t>
      </w:r>
    </w:p>
    <w:p w14:paraId="05E8DEB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1B47DE0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144DD61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91AF06C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69861E5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5C07171" w14:textId="77777777" w:rsidR="00EB469D" w:rsidRDefault="00EB469D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 w:type="page"/>
      </w:r>
    </w:p>
    <w:p w14:paraId="59462DBE" w14:textId="08B79449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4.2. Требования к функциям, выполняемым системой</w:t>
      </w:r>
    </w:p>
    <w:p w14:paraId="7455B8D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17A0589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12073DD" w14:textId="0EEAF522" w:rsidR="003529FB" w:rsidRDefault="00936B7C" w:rsidP="00EB46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66CACF5F" w14:textId="77777777" w:rsidR="00EB469D" w:rsidRDefault="00EB469D" w:rsidP="00EB46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885A35C" w14:textId="03842F8A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19D8E6B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117388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W w:w="10915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61"/>
        <w:gridCol w:w="7654"/>
      </w:tblGrid>
      <w:tr w:rsidR="00936B7C" w14:paraId="785B1BA6" w14:textId="77777777" w:rsidTr="00BC3273">
        <w:trPr>
          <w:trHeight w:val="585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2E10C54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A2D89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Задачи</w:t>
            </w:r>
          </w:p>
        </w:tc>
      </w:tr>
      <w:tr w:rsidR="00936B7C" w14:paraId="5B082CE6" w14:textId="77777777" w:rsidTr="00BC3273">
        <w:trPr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A409B93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 информации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B9D425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936B7C" w14:paraId="04DD3A9E" w14:textId="77777777" w:rsidTr="00BC3273">
        <w:trPr>
          <w:trHeight w:val="222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AF4D18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2D6DE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  <w:tr w:rsidR="00936B7C" w14:paraId="0189BBE3" w14:textId="77777777" w:rsidTr="00BC3273">
        <w:trPr>
          <w:trHeight w:val="1079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61E65C3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вывода информации конечному пользователю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32C3AE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Вывод в удобной форме информации</w:t>
            </w:r>
          </w:p>
        </w:tc>
      </w:tr>
    </w:tbl>
    <w:p w14:paraId="27C0E761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p w14:paraId="1BF9A67E" w14:textId="25B18ED2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  <w:t>Каждая задача функций будет нацелена на автоматическое выполнение определенной последовательности действий.</w:t>
      </w:r>
    </w:p>
    <w:p w14:paraId="5374FE0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A411D4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 w14:paraId="3F0C214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F65726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tbl>
      <w:tblPr>
        <w:tblW w:w="10774" w:type="dxa"/>
        <w:tblCellSpacing w:w="-8" w:type="dxa"/>
        <w:tblInd w:w="-1284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5671"/>
        <w:gridCol w:w="5103"/>
      </w:tblGrid>
      <w:tr w:rsidR="00936B7C" w14:paraId="6BB2BA76" w14:textId="77777777" w:rsidTr="00E14263">
        <w:trPr>
          <w:tblCellSpacing w:w="-8" w:type="dxa"/>
        </w:trPr>
        <w:tc>
          <w:tcPr>
            <w:tcW w:w="569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E238C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512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A7F018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Требования к временному регламенту</w:t>
            </w:r>
          </w:p>
        </w:tc>
      </w:tr>
      <w:tr w:rsidR="00936B7C" w14:paraId="0A100D83" w14:textId="77777777" w:rsidTr="00E14263">
        <w:trPr>
          <w:tblCellSpacing w:w="-8" w:type="dxa"/>
        </w:trPr>
        <w:tc>
          <w:tcPr>
            <w:tcW w:w="569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A8275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512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FB2D92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14:paraId="6E21C5C2" w14:textId="77777777" w:rsidTr="00E14263">
        <w:trPr>
          <w:tblCellSpacing w:w="-8" w:type="dxa"/>
        </w:trPr>
        <w:tc>
          <w:tcPr>
            <w:tcW w:w="569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E31B68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512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9F1CD4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14:paraId="257A4BBD" w14:textId="77777777" w:rsidTr="00E14263">
        <w:trPr>
          <w:tblCellSpacing w:w="-8" w:type="dxa"/>
        </w:trPr>
        <w:tc>
          <w:tcPr>
            <w:tcW w:w="569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D3CA72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512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E6709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</w:tbl>
    <w:p w14:paraId="5FB8674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p w14:paraId="2497186F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DF36BA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61B09D3" w14:textId="77777777" w:rsidR="00E14263" w:rsidRDefault="00E14263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 w:type="page"/>
      </w:r>
    </w:p>
    <w:p w14:paraId="3A174A7F" w14:textId="6EE2992B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4.2.1.3. Требования к качеству реализации функций, задач</w:t>
      </w:r>
    </w:p>
    <w:p w14:paraId="2A91C9B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5F5758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tbl>
      <w:tblPr>
        <w:tblW w:w="10836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22"/>
        <w:gridCol w:w="3221"/>
        <w:gridCol w:w="4393"/>
      </w:tblGrid>
      <w:tr w:rsidR="00936B7C" w14:paraId="46E81B3F" w14:textId="77777777" w:rsidTr="00BC3273">
        <w:trPr>
          <w:trHeight w:val="672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AAD7B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237F19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Форма представления выходной информации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CFAB36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Характеристики точности и времени выполнения</w:t>
            </w:r>
          </w:p>
        </w:tc>
      </w:tr>
      <w:tr w:rsidR="00936B7C" w14:paraId="614E46A1" w14:textId="77777777" w:rsidTr="00BC3273">
        <w:trPr>
          <w:trHeight w:val="672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16A17A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1949DC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337CF9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14:paraId="3D7E9D30" w14:textId="77777777" w:rsidTr="00BC3273">
        <w:trPr>
          <w:trHeight w:val="685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F8771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0FD76B5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BFF749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14:paraId="58D9CDCE" w14:textId="77777777" w:rsidTr="00BC3273">
        <w:trPr>
          <w:trHeight w:val="1667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B9CEECC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81C254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 xml:space="preserve">Текстовые файлы, сообщения,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email</w:t>
            </w:r>
            <w:proofErr w:type="spellEnd"/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308EF8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 момент функционирования подсистем. Не позднее 20 минут после возникновения нештатной ситуации.</w:t>
            </w:r>
          </w:p>
        </w:tc>
      </w:tr>
    </w:tbl>
    <w:p w14:paraId="7D03855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B204C7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4.2.1.4. Перечень критериев отказа для каждой функции</w:t>
      </w:r>
    </w:p>
    <w:tbl>
      <w:tblPr>
        <w:tblpPr w:leftFromText="180" w:rightFromText="180" w:vertAnchor="text" w:horzAnchor="margin" w:tblpXSpec="center" w:tblpY="406"/>
        <w:tblW w:w="9923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977"/>
        <w:gridCol w:w="3835"/>
        <w:gridCol w:w="2126"/>
        <w:gridCol w:w="1985"/>
      </w:tblGrid>
      <w:tr w:rsidR="00E14263" w14:paraId="70926804" w14:textId="77777777" w:rsidTr="00E14263">
        <w:trPr>
          <w:trHeight w:val="1052"/>
          <w:tblCellSpacing w:w="-8" w:type="dxa"/>
        </w:trPr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31D5B12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385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83B93CF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Критерии отказа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0A256FA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Время восстановления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EF6213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Коэффициент готовности</w:t>
            </w:r>
          </w:p>
        </w:tc>
      </w:tr>
      <w:tr w:rsidR="00E14263" w14:paraId="5581B2E7" w14:textId="77777777" w:rsidTr="00E14263">
        <w:trPr>
          <w:trHeight w:val="208"/>
          <w:tblCellSpacing w:w="-8" w:type="dxa"/>
        </w:trPr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BAD433C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сбора, обработки и хранения информации</w:t>
            </w:r>
          </w:p>
        </w:tc>
        <w:tc>
          <w:tcPr>
            <w:tcW w:w="385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0F9304A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Не </w:t>
            </w: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выпол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ня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ется</w:t>
            </w:r>
            <w:proofErr w:type="spellEnd"/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 одна из задач:</w:t>
            </w:r>
          </w:p>
          <w:p w14:paraId="72BE320A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- сбор </w:t>
            </w: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поступаемой</w:t>
            </w:r>
            <w:proofErr w:type="spellEnd"/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 информации в полном объеме;</w:t>
            </w:r>
          </w:p>
          <w:p w14:paraId="05929B74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- хранение и обработка информации;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4626CDB" w14:textId="77777777" w:rsidR="00E14263" w:rsidRPr="00812C71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 час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F704D9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0.9</w:t>
            </w:r>
          </w:p>
        </w:tc>
      </w:tr>
      <w:tr w:rsidR="00E14263" w14:paraId="3F11E7CD" w14:textId="77777777" w:rsidTr="00E14263">
        <w:trPr>
          <w:trHeight w:val="789"/>
          <w:tblCellSpacing w:w="-8" w:type="dxa"/>
        </w:trPr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BB918FD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385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009048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 удается в необходимом объеме вывести информацию в нужной форме пользователю.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BABE310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 часов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C32AC88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0.87</w:t>
            </w:r>
          </w:p>
        </w:tc>
      </w:tr>
    </w:tbl>
    <w:p w14:paraId="7121C7C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7FAA5C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p w14:paraId="2A95895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5C36F4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 Требования к видам обеспечения</w:t>
      </w:r>
    </w:p>
    <w:p w14:paraId="7712C23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5B1100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4C15708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4.3.1.  Требования к математическому обеспечению</w:t>
      </w:r>
    </w:p>
    <w:p w14:paraId="583489F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29EEF66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Не предъявляются.</w:t>
      </w:r>
    </w:p>
    <w:p w14:paraId="56530E3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4B5659D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4AC11D2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D87C2F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C4F9C9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4.3.2.1. Требования к составу, структуре и способам организации данных в системе</w:t>
      </w:r>
    </w:p>
    <w:p w14:paraId="6536B69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F080DCE" w14:textId="7D482550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Структура хранения данных в</w:t>
      </w:r>
      <w:r w:rsidR="00812C71" w:rsidRP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должна состоять из следующих основных областей: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область временного хранения данных;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область постоянного хранения данных.</w:t>
      </w:r>
    </w:p>
    <w:p w14:paraId="73068C3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D3D5DD0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644D3F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983CD84" w14:textId="7F205861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Информационный обмен между компонентами системы</w:t>
      </w:r>
      <w:r w:rsidR="00812C71" w:rsidRP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должен быть реализован следующим образом:</w:t>
      </w:r>
    </w:p>
    <w:p w14:paraId="007042A8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tbl>
      <w:tblPr>
        <w:tblW w:w="10773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694"/>
        <w:gridCol w:w="2409"/>
        <w:gridCol w:w="3020"/>
        <w:gridCol w:w="2650"/>
      </w:tblGrid>
      <w:tr w:rsidR="00624F01" w:rsidRPr="0058527C" w14:paraId="12F0FE38" w14:textId="77777777" w:rsidTr="00624F01">
        <w:trPr>
          <w:trHeight w:val="1487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B9EA9D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06A8319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134110D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57EF7B1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</w:tr>
      <w:tr w:rsidR="00624F01" w:rsidRPr="0058527C" w14:paraId="62C7A372" w14:textId="77777777" w:rsidTr="00E14263">
        <w:trPr>
          <w:trHeight w:val="682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5577AC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DCC657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B1F50A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1236A7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624F01" w:rsidRPr="0058527C" w14:paraId="3C41441A" w14:textId="77777777" w:rsidTr="00BC3273">
        <w:trPr>
          <w:trHeight w:val="880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FD63325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74C70A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604B81A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E17A5D3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</w:tr>
      <w:tr w:rsidR="00624F01" w14:paraId="41B2BC57" w14:textId="77777777" w:rsidTr="00BC3273">
        <w:trPr>
          <w:trHeight w:val="1164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DE78FB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D3FF5D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AF865E2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69536F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</w:p>
        </w:tc>
      </w:tr>
    </w:tbl>
    <w:p w14:paraId="00F0288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85085F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430E97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437871A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EADBEEE" w14:textId="29A78D99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«Проектирование» совместно с полномочными представителями Заказчика.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Система должна обеспечить возможность загрузки данных, получаемых от смежной системы.</w:t>
      </w:r>
    </w:p>
    <w:p w14:paraId="6A829C6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2FB81E6D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573F5B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CA75211" w14:textId="2DA04290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0A041A1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A68A10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7AF6020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AB98044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Для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реализации подсистемы хранения данных должна использоваться промышленная СУБД MS SQL Server 2019.</w:t>
      </w:r>
    </w:p>
    <w:p w14:paraId="497A9EEC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02FA4FF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3ED9754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774BF78" w14:textId="61A7F20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«Проектирование».</w:t>
      </w:r>
    </w:p>
    <w:p w14:paraId="14E239E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5D5496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226E14D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42251D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63A9DDB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6AAF1F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67119E0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29E8FBDE" w14:textId="505B5E6C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К контролю данных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хранению данных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хранение исторических данных в системе должно производиться не более чем за 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3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предыдущих 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года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 По истечению данного срока данные должны переходить в архив;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исторические данные, превышающие порог, должны храниться на ленточном массиве с возможностью их восстановления.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обновлению и восстановлению данных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для сервера сбора данных необходимо обеспечить резервное копирование его бинарных файлов раз в неделю и хранение копии на протяжении 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1-ого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месяц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а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для сервера хранения и обработки данных необходимо обеспечить резервное копирование его бинарных файлов раз в неделю и хранение копии на протяжении 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ого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месяц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а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6A132E6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CE79BC0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5C4F046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E68630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Требования не предъявляются.</w:t>
      </w:r>
    </w:p>
    <w:p w14:paraId="65AC7A5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4DEDB56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4.3.3. Требования к лингвистическому обеспечению</w:t>
      </w:r>
    </w:p>
    <w:p w14:paraId="149149C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BED6903" w14:textId="52D2AF51" w:rsidR="001D6AF7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При реализации системы должны применяться следующие языки высокого уровня: SQL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 языки верстки сайтов</w:t>
      </w:r>
      <w:r w:rsidR="001D6AF7"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24C77750" w14:textId="08A77984" w:rsidR="00936B7C" w:rsidRPr="0058527C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Должен применяться набор символов 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Windows CP1251 для подсистемы хранения данны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х и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информации, поступающей из систем-источников.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1338F7C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B8569BA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1835CA6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2A2B658" w14:textId="43B33CD9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Перечень покупных программных средств: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СУБД MS SQL Server 2019;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СУБД должна иметь возможность установки на ОС HP Unix.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обеспечению качества ПС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функциональность должна обеспечиваться выполнением подсистемами всех их функций.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надежность должна обеспечиваться за счет предупреждения ошибок - не допущения ошибок в готовых ПС;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легкость применения должна обеспечиваться за счет применения покупных программных средств;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173A418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0EFF583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00AA81E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846303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 должна быть реализована с использованием специально выделенных серверов Заказчика.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Сервер базы данных должен быть развернут на HPE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BladeSystem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№1, минимальная конфигурация которого должна быть: CPU: 16 (32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core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); RAM: 128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HDD: 500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Network Card: 2 (2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Gbit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);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Fiber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Channel: 4.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Сервер сбора, обработки, вывода информации должен быть развернут на HPE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BladeSystem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№2, минимальная конфигурация которого должна быть: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CPU: 8 (16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core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); RAM: 32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HDD: 300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Network Card: 2 (1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Gbit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);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Fiber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Channel: 2.</w:t>
      </w:r>
    </w:p>
    <w:p w14:paraId="27B3A743" w14:textId="4806908C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Требования к техническим характеристикам веб-сервера: Процессор – 2 х Intel Xeon 3 ГГц; RAM – 16 Гб; HDD – 4 х 128 Гб; Устройство чтения компакт-дисков (DVD-ROM); Network Card – 1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Gbit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>3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Тб.</w:t>
      </w:r>
    </w:p>
    <w:p w14:paraId="3224840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4BD8D811" w14:textId="77777777" w:rsidR="005A756E" w:rsidRDefault="005A756E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3E523C0" w14:textId="77777777" w:rsidR="005A756E" w:rsidRDefault="005A756E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DEACC97" w14:textId="58E5D339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73B7813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1E5716C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Не предъявляются.</w:t>
      </w:r>
    </w:p>
    <w:p w14:paraId="3A3D370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E44986F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1D4E882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756FAB" w14:textId="78989D3B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0949E8B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3705B30" w14:textId="459BB27E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Основными пользователями системы являются сотрудники функционального (например,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администратор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) подразделения Заказчика.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Обеспечивает эксплуатацию Системы подразделение информационных технологий Заказчика.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организации функционирования Системы</w:t>
      </w:r>
      <w:r w:rsidR="00E7101F" w:rsidRPr="00E710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="00E7101F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 порядку взаимодействия персонала, обеспечивающего эксплуатацию, и пользователей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 случае возникновения со стороны функционального подразделения необходимости изменения функциональности системы</w:t>
      </w:r>
      <w:r w:rsidR="00E7101F" w:rsidRPr="00E710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="00E7101F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, пользователи должны действовать следующим образом:</w:t>
      </w:r>
    </w:p>
    <w:p w14:paraId="3867239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необходимо встретиться с Разработчиком, обсудить все изменения, которые необходимы. Составить новый Договор, на почве которого и будет проводиться работа. Сразу обозначить четко план действий для разработчика, то есть что конкретно ему необходимо исправить/улучшить.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защите от ошибочных действий персонала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должна быть предусмотрена система подтверждения легитимности пользователя при просмотре данных;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для всех пользователей должна быть запрещена возможность удаления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преднастроенных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объектов и отчетности;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67CC578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545C3EF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007A7A0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5A7F59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Методическое обеспечение системы должно включать следующие законодательные акты, стандарты и положения:</w:t>
      </w:r>
    </w:p>
    <w:p w14:paraId="4786AC81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Федеральный закон "О персональных данных"</w:t>
      </w:r>
    </w:p>
    <w:p w14:paraId="1494AAD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Федеральный закон "Об информации, информационных технологиях и о защите информации";</w:t>
      </w:r>
    </w:p>
    <w:p w14:paraId="266B4CC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Постановление Правительства РФ "Об утверждении Правил обработки персональных данных";</w:t>
      </w:r>
    </w:p>
    <w:p w14:paraId="7D6E4BF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Постановление Правительства РФ "Об утверждении требований к защите персональных данных при их обработке в информационных системах персональных данных";</w:t>
      </w:r>
    </w:p>
    <w:p w14:paraId="0B65D186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ISO/IEC 27001:2013 "Информационная технология. Методы обеспечения информационной безопасности. Системы управления информационной безопасностью. Требования";</w:t>
      </w:r>
    </w:p>
    <w:p w14:paraId="5C23C68A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ISO/IEC 27002:2013 "Информационная технология. Методы обеспечения информационной безопасности. Практические рекомендации";</w:t>
      </w:r>
    </w:p>
    <w:p w14:paraId="63847333" w14:textId="5D17B64F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Методические рекомендации по обеспечению информационной безопасности</w:t>
      </w:r>
      <w:r w:rsidR="00E710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 кинотеатре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6B4447E9" w14:textId="7B950022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- Инструкции по использованию ПО в</w:t>
      </w:r>
      <w:r w:rsidR="00E710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кинотеатре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3587B46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34FB261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22179F6" w14:textId="2FE8714F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4.3.9. Требования к патентной чистоте</w:t>
      </w:r>
    </w:p>
    <w:p w14:paraId="4950AD5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7165CFD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6FFA17D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6D06D793" w14:textId="6C8EFAEB" w:rsidR="00936B7C" w:rsidRPr="00624F01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5. Состав и содержание работ по созданию системы</w:t>
      </w:r>
    </w:p>
    <w:p w14:paraId="3A89198A" w14:textId="51258818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Работы по созданию системы выполняются в три этапа: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Проектирование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системы.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>П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родолжительность —</w:t>
      </w:r>
      <w:r w:rsidR="005A756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3 дня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38A595C8" w14:textId="1DC35655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Разработка системы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>. П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родолжительность — </w:t>
      </w:r>
      <w:r w:rsidR="005A756E">
        <w:rPr>
          <w:rFonts w:ascii="Times New Roman" w:hAnsi="Times New Roman" w:cs="Times New Roman"/>
          <w:color w:val="000000"/>
          <w:kern w:val="0"/>
          <w:sz w:val="24"/>
          <w:szCs w:val="24"/>
        </w:rPr>
        <w:t>5 дня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Ввод в действие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>. П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родолжительность — </w:t>
      </w:r>
      <w:r w:rsidR="005A756E">
        <w:rPr>
          <w:rFonts w:ascii="Times New Roman" w:hAnsi="Times New Roman" w:cs="Times New Roman"/>
          <w:color w:val="000000"/>
          <w:kern w:val="0"/>
          <w:sz w:val="24"/>
          <w:szCs w:val="24"/>
        </w:rPr>
        <w:t>2 дня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436FDA8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24A8C100" w14:textId="1F868473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 Порядок контроля и приёмки системы</w:t>
      </w:r>
    </w:p>
    <w:p w14:paraId="7900E18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1DA0C82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6.1. Виды и объем испытаний системы</w:t>
      </w:r>
    </w:p>
    <w:p w14:paraId="151E9DE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529BCBF4" w14:textId="0AC1B15C" w:rsidR="003529F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 подвергается испытаниям следующих видов: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1. Предварительные испытания, тестирование.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2. Опытная эксплуатация.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Состав, объем и методы предварительных испытаний системы </w:t>
      </w:r>
      <w:r w:rsidR="00190C3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разрабатываются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на стадии «Проектирование».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Состав, объем и методы опытной эксплуатации системы</w:t>
      </w:r>
      <w:r w:rsidR="00190C3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разрабатываются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на стадии «Ввод в действие».</w:t>
      </w:r>
    </w:p>
    <w:p w14:paraId="3DEC3C36" w14:textId="62C9504B" w:rsidR="00936B7C" w:rsidRPr="003529FB" w:rsidRDefault="003529FB" w:rsidP="003529FB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 w:type="page"/>
      </w:r>
    </w:p>
    <w:p w14:paraId="5969561D" w14:textId="026645D3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6.2. Требования к приемке работ по стадиям</w:t>
      </w:r>
    </w:p>
    <w:p w14:paraId="289162FB" w14:textId="77777777" w:rsidR="00624F01" w:rsidRPr="00624F01" w:rsidRDefault="00624F01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CBBF356" w14:textId="61730E0C" w:rsidR="00624F01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Требования к приемке работ по стадиям приведены в таблице.</w:t>
      </w:r>
    </w:p>
    <w:tbl>
      <w:tblPr>
        <w:tblW w:w="11625" w:type="dxa"/>
        <w:tblCellSpacing w:w="-8" w:type="dxa"/>
        <w:tblInd w:w="-156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844"/>
        <w:gridCol w:w="1701"/>
        <w:gridCol w:w="1984"/>
        <w:gridCol w:w="4395"/>
        <w:gridCol w:w="1701"/>
      </w:tblGrid>
      <w:tr w:rsidR="00BC3273" w:rsidRPr="0058527C" w14:paraId="6F3E4C96" w14:textId="77777777" w:rsidTr="00F21C7B">
        <w:trPr>
          <w:trHeight w:val="673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C4FB5E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Стадия испытаний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EC067C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Участники испытаний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CC1ABDF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Место и срок проведения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CEB6846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Порядок согласования документации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0C0C3D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Статус приемочной комиссии</w:t>
            </w:r>
          </w:p>
        </w:tc>
      </w:tr>
      <w:tr w:rsidR="00BC3273" w:rsidRPr="0058527C" w14:paraId="6B284DF7" w14:textId="77777777" w:rsidTr="00F21C7B">
        <w:trPr>
          <w:trHeight w:val="4439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40CFAD2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Предварительные испытания, тестирование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0FF2C85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85BC92E" w14:textId="74EC47CC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На территории Заказчика, с </w:t>
            </w:r>
            <w:r w:rsidR="005A756E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21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.0</w:t>
            </w:r>
            <w:r w:rsidR="005A756E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5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.2024г. по </w:t>
            </w:r>
            <w:r w:rsidR="005A756E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21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.0</w:t>
            </w:r>
            <w:r w:rsidR="005A756E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5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.2024г.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4419B8B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Проведение предварительных испытаний.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Устранение выявленных неполадок.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Проверка устранения выявленных неполадок.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Принятие решения о возможности передачи АИС в эксплуатацию.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3F8CEF5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Экспертная группа</w:t>
            </w:r>
          </w:p>
        </w:tc>
      </w:tr>
      <w:tr w:rsidR="00BC3273" w:rsidRPr="0058527C" w14:paraId="72E50ECB" w14:textId="77777777" w:rsidTr="00F21C7B">
        <w:trPr>
          <w:trHeight w:val="3837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443E915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Опытная Эксплуатация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C5170EB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B65BA3F" w14:textId="278A0C22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На территории Заказчика, с </w:t>
            </w:r>
            <w:r w:rsidR="005A756E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22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</w:t>
            </w:r>
            <w:r w:rsidR="005A756E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05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.2024г. по </w:t>
            </w:r>
            <w:r w:rsidR="005A756E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22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</w:t>
            </w:r>
            <w:r w:rsidR="005A756E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05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.2024г.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8A6B251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Проведение опытной эксплуатации.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Устранение выявленных неполадок.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Проверка устранения выявленных неполадок.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Принятие решения о возможности передачи АИС в промышленную эксплуатацию.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Составление и подписание Акта о завершении опытной эксплуатации и передаче АИС в промышленную эксплуатацию.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Оформление Акта завершения работ.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E13A671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Группа тестирования</w:t>
            </w:r>
          </w:p>
        </w:tc>
      </w:tr>
    </w:tbl>
    <w:p w14:paraId="5875887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0012DD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3848B7E6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58C3B2C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66ADFC97" w14:textId="0EF867E2" w:rsidR="00936B7C" w:rsidRPr="00190C37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90C37">
        <w:rPr>
          <w:rFonts w:ascii="Times New Roman" w:hAnsi="Times New Roman" w:cs="Times New Roman"/>
          <w:color w:val="000000"/>
          <w:kern w:val="0"/>
          <w:sz w:val="24"/>
          <w:szCs w:val="24"/>
        </w:rPr>
        <w:t>Для создания условий функционирования</w:t>
      </w:r>
      <w:r w:rsidR="005A756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="005A756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proofErr w:type="spellEnd"/>
      <w:r w:rsidRPr="00190C3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при которых гарантируется </w:t>
      </w:r>
      <w:r w:rsidRPr="00190C37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3BC0229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54FAFC3A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7.1. Технические мероприятия</w:t>
      </w:r>
    </w:p>
    <w:p w14:paraId="3BAB17F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DC2F882" w14:textId="6A02BA00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Силами Заказчика в срок до начала этапа «Проектирование» должны быть выполнены следующие работы: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осуществлена подго</w:t>
      </w:r>
      <w:r w:rsidR="00781FBE">
        <w:rPr>
          <w:rFonts w:ascii="Times New Roman" w:hAnsi="Times New Roman" w:cs="Times New Roman"/>
          <w:color w:val="000000"/>
          <w:kern w:val="0"/>
          <w:sz w:val="24"/>
          <w:szCs w:val="24"/>
        </w:rPr>
        <w:t>т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овка помещения для размещения автоматизированного технологического комплекса системы в соответствии с требованиями, приведенными в настоящем техническом задании;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осуществлена закупка и установка необходимого автоматизированного технологического комплекса;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организовано необходимое сетевое взаимодействие.</w:t>
      </w:r>
    </w:p>
    <w:p w14:paraId="2BC4594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6A218F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7.2. Организационные мероприятия</w:t>
      </w:r>
    </w:p>
    <w:p w14:paraId="33A5891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7088EF66" w14:textId="55438EF3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Силами Заказчика в срок до начала этапа работ «Проектирование»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организация доступа к базам данных источников;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определение регламента информирования об изменениях структур систем-источников;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5055172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6B666A8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5311360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56517524" w14:textId="57EE744B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 w14:paraId="0E07C97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6A6AD9D9" w14:textId="77777777" w:rsidR="003529FB" w:rsidRDefault="003529FB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 w:type="page"/>
      </w:r>
    </w:p>
    <w:p w14:paraId="5BC77B9E" w14:textId="601A4235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8. Требования к документированию</w:t>
      </w:r>
    </w:p>
    <w:p w14:paraId="7FD05CF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W w:w="10654" w:type="dxa"/>
        <w:tblCellSpacing w:w="-8" w:type="dxa"/>
        <w:tblInd w:w="-1426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635"/>
        <w:gridCol w:w="8019"/>
      </w:tblGrid>
      <w:tr w:rsidR="00936B7C" w14:paraId="5EEBC9A0" w14:textId="77777777" w:rsidTr="00782B35">
        <w:trPr>
          <w:trHeight w:val="296"/>
          <w:tblCellSpacing w:w="-8" w:type="dxa"/>
        </w:trPr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8A626A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Этап</w:t>
            </w:r>
          </w:p>
        </w:tc>
        <w:tc>
          <w:tcPr>
            <w:tcW w:w="804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EE66D6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Документ</w:t>
            </w:r>
          </w:p>
        </w:tc>
      </w:tr>
      <w:tr w:rsidR="00936B7C" w14:paraId="736B982F" w14:textId="77777777" w:rsidTr="00782B35">
        <w:trPr>
          <w:trHeight w:val="592"/>
          <w:tblCellSpacing w:w="-8" w:type="dxa"/>
        </w:trPr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A2ED92" w14:textId="3C58B22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Проектирование</w:t>
            </w:r>
          </w:p>
        </w:tc>
        <w:tc>
          <w:tcPr>
            <w:tcW w:w="804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380C9D7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о проектировании;</w:t>
            </w:r>
          </w:p>
          <w:p w14:paraId="7ECC01BC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эскиза.</w:t>
            </w:r>
          </w:p>
        </w:tc>
      </w:tr>
      <w:tr w:rsidR="00936B7C" w14:paraId="61B35636" w14:textId="77777777" w:rsidTr="00782B35">
        <w:trPr>
          <w:trHeight w:val="3586"/>
          <w:tblCellSpacing w:w="-8" w:type="dxa"/>
        </w:trPr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BA2BE7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Разработка системы</w:t>
            </w:r>
          </w:p>
        </w:tc>
        <w:tc>
          <w:tcPr>
            <w:tcW w:w="804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32F4E3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эксплуатационных документов;</w:t>
            </w:r>
          </w:p>
          <w:p w14:paraId="63E99C9B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Общее описание системы;</w:t>
            </w:r>
          </w:p>
          <w:p w14:paraId="1429C59F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Технологическая инструкция;</w:t>
            </w:r>
          </w:p>
          <w:p w14:paraId="218F1A0A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Руководство пользователя;</w:t>
            </w:r>
          </w:p>
          <w:p w14:paraId="09E6AABB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Описание технологического процесса обработки данных;</w:t>
            </w:r>
          </w:p>
          <w:p w14:paraId="71308B24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Состав выходных данных;</w:t>
            </w:r>
          </w:p>
          <w:p w14:paraId="6E56E1A8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Каталог базы данных;</w:t>
            </w:r>
          </w:p>
          <w:p w14:paraId="161BD45B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Программа и методика испытаний;</w:t>
            </w:r>
          </w:p>
          <w:p w14:paraId="44AE774F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Спецификация;</w:t>
            </w:r>
          </w:p>
          <w:p w14:paraId="7423D9C7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Описание программ;</w:t>
            </w:r>
          </w:p>
          <w:p w14:paraId="1E669D75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Текст программ.</w:t>
            </w:r>
          </w:p>
        </w:tc>
      </w:tr>
      <w:tr w:rsidR="00936B7C" w:rsidRPr="0058527C" w14:paraId="4D6C5848" w14:textId="77777777" w:rsidTr="00782B35">
        <w:trPr>
          <w:trHeight w:val="1013"/>
          <w:tblCellSpacing w:w="-8" w:type="dxa"/>
        </w:trPr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FF451C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Ввод в действие</w:t>
            </w:r>
          </w:p>
        </w:tc>
        <w:tc>
          <w:tcPr>
            <w:tcW w:w="804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0B27CD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приёмки в опытную эксплуатацию;</w:t>
            </w:r>
          </w:p>
          <w:p w14:paraId="6202BB23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Протокол испытаний;</w:t>
            </w:r>
          </w:p>
          <w:p w14:paraId="1DD21B7D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приемки Системы в промышленную эксплуатацию;</w:t>
            </w:r>
          </w:p>
          <w:p w14:paraId="207541DC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завершения работ.</w:t>
            </w:r>
          </w:p>
        </w:tc>
      </w:tr>
    </w:tbl>
    <w:p w14:paraId="65B663C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211EC09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9. Источники разработки</w:t>
      </w:r>
    </w:p>
    <w:p w14:paraId="33CECE3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1FC94B9A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Настоящее Техническое Задание разработано на основе следующих документов и информационных материалов:</w:t>
      </w:r>
    </w:p>
    <w:p w14:paraId="08661AF5" w14:textId="6DDCDBE5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Договор </w:t>
      </w:r>
      <w:r w:rsidR="00F21C7B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№265/3107 от 24.01.2024</w:t>
      </w:r>
      <w:r w:rsidR="00F21C7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между заказчиком и разработчиком.</w:t>
      </w:r>
    </w:p>
    <w:p w14:paraId="5024CB78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Р 59793-2021 "Комплекс стандартов на автоматизированные системы. Автоматизированные системы. Стадии создания."</w:t>
      </w:r>
    </w:p>
    <w:p w14:paraId="2E9EA9B7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34.602-2020 "Техническое задание на создание автоматизированной системы (АС)".</w:t>
      </w:r>
    </w:p>
    <w:p w14:paraId="17E19345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Р 51583-2014 "Защита информации. Порядок создания автоматизированных систем в защищенном исполнении. Общие положения".</w:t>
      </w:r>
    </w:p>
    <w:p w14:paraId="43DB83F9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19.101-77 "Единая система программной документации. Виды программ и программных документов".</w:t>
      </w:r>
    </w:p>
    <w:p w14:paraId="5762D35A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34.201-89 "Виды, комплектность и обозначения документов при создании автоматизированных систем".</w:t>
      </w:r>
    </w:p>
    <w:p w14:paraId="5F111D3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</w:t>
      </w:r>
    </w:p>
    <w:p w14:paraId="2E99E2F4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12.1.004-91. «ССБТ. Пожарная безопасность. Общие требования».</w:t>
      </w:r>
    </w:p>
    <w:p w14:paraId="60A471AC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ГОСТ 12.2.003-91. «ССБТ. Оборудование производственное. Общие требования безопасности» </w:t>
      </w:r>
    </w:p>
    <w:p w14:paraId="4C8A8DE4" w14:textId="2223C813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="00066A2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Система "Человек-машина". </w:t>
      </w:r>
    </w:p>
    <w:p w14:paraId="7A72471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ГОСТ 15150-69 «Машины, приборы и другие технические изделия. Исполнения для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 xml:space="preserve">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</w:t>
      </w:r>
    </w:p>
    <w:p w14:paraId="34A9A487" w14:textId="77777777" w:rsidR="00203911" w:rsidRDefault="00203911"/>
    <w:sectPr w:rsidR="00203911" w:rsidSect="00624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92"/>
    <w:rsid w:val="00066A2A"/>
    <w:rsid w:val="00092507"/>
    <w:rsid w:val="000B031F"/>
    <w:rsid w:val="00185292"/>
    <w:rsid w:val="00190C37"/>
    <w:rsid w:val="001D6AF7"/>
    <w:rsid w:val="00203911"/>
    <w:rsid w:val="003529FB"/>
    <w:rsid w:val="00380D6B"/>
    <w:rsid w:val="003A0A70"/>
    <w:rsid w:val="005A756E"/>
    <w:rsid w:val="00624F01"/>
    <w:rsid w:val="00632107"/>
    <w:rsid w:val="006B607D"/>
    <w:rsid w:val="006F6CA5"/>
    <w:rsid w:val="00714D54"/>
    <w:rsid w:val="007621B2"/>
    <w:rsid w:val="00781FBE"/>
    <w:rsid w:val="00782B35"/>
    <w:rsid w:val="00812C71"/>
    <w:rsid w:val="008737A4"/>
    <w:rsid w:val="00932342"/>
    <w:rsid w:val="00936B7C"/>
    <w:rsid w:val="009670E9"/>
    <w:rsid w:val="00A857B5"/>
    <w:rsid w:val="00A95E19"/>
    <w:rsid w:val="00AC12EC"/>
    <w:rsid w:val="00B56791"/>
    <w:rsid w:val="00B613C5"/>
    <w:rsid w:val="00BA6F3C"/>
    <w:rsid w:val="00BC3273"/>
    <w:rsid w:val="00C0008D"/>
    <w:rsid w:val="00CF03EC"/>
    <w:rsid w:val="00CF0B06"/>
    <w:rsid w:val="00CF4F39"/>
    <w:rsid w:val="00E14263"/>
    <w:rsid w:val="00E7101F"/>
    <w:rsid w:val="00EB469D"/>
    <w:rsid w:val="00F13C04"/>
    <w:rsid w:val="00F21272"/>
    <w:rsid w:val="00F21C7B"/>
    <w:rsid w:val="00F5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BF90F"/>
  <w15:chartTrackingRefBased/>
  <w15:docId w15:val="{47FE215F-3440-4A88-9035-25565B1D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A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6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B829D-5617-4062-9378-23BD15C23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20</Pages>
  <Words>5004</Words>
  <Characters>28529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22</cp:revision>
  <dcterms:created xsi:type="dcterms:W3CDTF">2024-01-24T10:59:00Z</dcterms:created>
  <dcterms:modified xsi:type="dcterms:W3CDTF">2024-05-16T10:33:00Z</dcterms:modified>
</cp:coreProperties>
</file>