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3B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Техническое задание на разработку программы </w:t>
      </w:r>
    </w:p>
    <w:p w14:paraId="0F9D370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"База данных автомастерской"</w:t>
      </w:r>
    </w:p>
    <w:p w14:paraId="1D54CF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9A27D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49B32D2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9D8B1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Содержание</w:t>
      </w:r>
    </w:p>
    <w:p w14:paraId="0923FD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 </w:t>
      </w:r>
    </w:p>
    <w:p w14:paraId="44CB98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Общие сведения</w:t>
      </w:r>
    </w:p>
    <w:p w14:paraId="51A385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 Наименование системы</w:t>
      </w:r>
    </w:p>
    <w:p w14:paraId="093EF1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1.1.1. Полное наименование системы</w:t>
      </w:r>
    </w:p>
    <w:p w14:paraId="4ECD7E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1.1.2. Краткое наименование системы</w:t>
      </w:r>
    </w:p>
    <w:p w14:paraId="3C6EC1B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1.2. Основания для проведения работ</w:t>
      </w:r>
    </w:p>
    <w:p w14:paraId="00097D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071B3F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1.3.1. Заказчик</w:t>
      </w:r>
    </w:p>
    <w:p w14:paraId="3B5A9F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1.3.2. Разработчик</w:t>
      </w:r>
    </w:p>
    <w:p w14:paraId="1EB1CB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5DB5B9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6B5632A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64E23F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56B2D32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2.1. Назначение системы</w:t>
      </w:r>
    </w:p>
    <w:p w14:paraId="255B55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2.2. Цели создания системы</w:t>
      </w:r>
    </w:p>
    <w:p w14:paraId="3BDFD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15BAD1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Требования к системе</w:t>
      </w:r>
    </w:p>
    <w:p w14:paraId="3AF18E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FECDF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1D477FA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5AF8119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79C6A57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54C7A6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0A5E3E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 Показатели назначения</w:t>
      </w:r>
    </w:p>
    <w:p w14:paraId="5C8CF75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4.1.3.1. Параметры,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характеризуюзщие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степень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соответсивия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системы назначению</w:t>
      </w:r>
    </w:p>
    <w:p w14:paraId="26F9C3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6CC4D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6BA74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 Требования к надежности</w:t>
      </w:r>
    </w:p>
    <w:p w14:paraId="6A0F27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627E20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BA638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52C1C1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E27AB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02DEB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56B7B1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775D9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5DA255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37AF263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555AE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>4.1.8. Требования по сохранности информации при авариях</w:t>
      </w:r>
    </w:p>
    <w:p w14:paraId="1B3660C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102C40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CC3ED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538CC7B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5AD781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189169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1D964D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2A308C4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238219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11E9B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1E52487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5B1FE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288134D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 w14:paraId="7FD4B5E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E5265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59FFA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40141B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5E7C94A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C6039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4280C0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059C1F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6E73C4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A4648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54BD2E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68E762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0FC54B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1EE3CF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491D82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0A1D78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2793738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5EC4A01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383F8C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78ED5AF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6.1. Виды и объем испытаний системы</w:t>
      </w:r>
    </w:p>
    <w:p w14:paraId="44C79A0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 w14:paraId="386E13A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1F5D91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7.1. Технические мероприятия</w:t>
      </w:r>
    </w:p>
    <w:p w14:paraId="7F955F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20865A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5D57656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7CD94F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37D70D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03BBF8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1F2ED1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226AA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0054D829" w14:textId="77777777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70AD47" w:themeColor="accent6"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9BB5A5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DataBaseAG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690F0DB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bookmarkEnd w:id="0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4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25.05.2024.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6B130455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”. Информационная система позволит управлять задачами, которые будут приниматься Заказчиком, например, распределение бюджетных мест, составление учебного плана и т.д.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и хранение информации клиентов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8C167DD" w:rsidR="00936B7C" w:rsidRPr="000B031F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Поставка новых деталей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учет затрат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F5D333F" w14:textId="09E43C1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3. -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22CD322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4DE9AAE8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927F5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362B784E" w14:textId="4072A79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время распределения;</w:t>
      </w:r>
    </w:p>
    <w:p w14:paraId="3CB32A6B" w14:textId="6FED628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06F1BCB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2E8FDB0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14:paraId="444C8B36" w14:textId="77777777" w:rsidTr="00054EED">
        <w:trPr>
          <w:trHeight w:val="1020"/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1ABBC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A2A9E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Наименование процесса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5C7F8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95F1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936B7C" w14:paraId="7A81DAFA" w14:textId="77777777" w:rsidTr="00054EED">
        <w:trPr>
          <w:trHeight w:val="1020"/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855F2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Отдел сбора информации о студентах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A0080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Сбор и хранение информации о всех студентах ВУЗа.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61ACF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36770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Будет автоматизирован</w:t>
            </w:r>
          </w:p>
        </w:tc>
      </w:tr>
      <w:tr w:rsidR="00936B7C" w14:paraId="36C98430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BA9DE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Отдел составления учебного плана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49B01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Разработка, доработка и применение учебного 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плана в процессе обучения студентов в ВУЗе. Сюда относится как подготовка расписания занятий, так и распределение нагрузки преподавателей.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F458A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F9449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Будет автоматизирован</w:t>
            </w:r>
          </w:p>
        </w:tc>
      </w:tr>
      <w:tr w:rsidR="00936B7C" w14:paraId="4F37EFD3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E100C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Отдел сбора информации о персонале ВУЗа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E795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Сбор и хранение информации о персонале ВУЗа. Сюда входят преподаватели, которые делятся на категории (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ассисенты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старшие преподаватели и т.д.) и звания (доцент, профессор).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6DAC9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82B3C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Будет автоматизирован</w:t>
            </w:r>
          </w:p>
        </w:tc>
      </w:tr>
    </w:tbl>
    <w:p w14:paraId="2FF848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FA4E4FF" w14:textId="53692ED1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БДМГУ будет работать на принципе трехуровневой нагрузки. То есть первый уровень будет иметь функцию сбора информации о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потраченных средствах на запчасти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т.д. Второй уровень будет функционировать как обработчик и хранитель этой же самой информации. Третий -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3F1ED3F" w14:textId="135A184F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Аварийный режим функционирования. Отказ одного или нескольких компонентов системы. Сбои и ошибки необходимо исправить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паралелльно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работе самой системы.</w:t>
      </w:r>
    </w:p>
    <w:p w14:paraId="0F7F5A7A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по диагностированию системы </w:t>
      </w:r>
    </w:p>
    <w:p w14:paraId="23BEA60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Должны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21E8D2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 БДМГУ в рамках соответствующих подразделений Заказчика, необходимо выделение следующих ответственных лиц: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91AE6C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сбора информации - 2 человека.</w:t>
      </w:r>
    </w:p>
    <w:p w14:paraId="6813CA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обработки и хранения информации - 2 человека.</w:t>
      </w:r>
    </w:p>
    <w:p w14:paraId="5A5A5C1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вывода информации в виде отчетов или другом виде  - 2 человека.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Руководитель эксплуатирующего подразделения - на всем протяжении функционирования БДМГУ обеспечивает общее руководство группой сопровождения.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Администратор подсистемы сбора информации - на всем протяжении функционирования системы обеспечивает контроль сбора всей необходимой информации для ВУЗа.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 Администратор подсистемы обработки и хранения информации - на всем протяжении функционирования БДМГУ обеспечивает полную безопасность хранимой информации, ее обработку.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Администратор подсистемы вывода информации в виде отчетов или другом виде - на всем протяжении функционирования системы обеспечивает формирование отчетности, выдачу необходимых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"_'cf_'f0_'ee_'f4_'e5_'f1_'f1_'e8_'ee_'ed_'e0_'eb_'fc_'ed_'fb_'e5 _'ed_'e0_'e2_'fb_'ea_'e8, _'ef_'f0_'ee_'e5_'ea_'f2_'ed_'fb_'e9 _'ee_'ef_'fb_'f2. _'cf_'f0_'e8_'ec_'e5_'f0 _'f2_'e5_'f5_'ed_'e8_'f7_'e5_'f1_'ea_'ee_'e3_'ee _'e7_'e0_'e4_'e0_'ed_'e8_'ff"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персонала, эксплуатирующего Систему БДМГУ, предъявляются следующие требования:</w:t>
      </w:r>
    </w:p>
    <w:p w14:paraId="1953B0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студентам или преподавателям, не имеющих представления работы с ИС, без проблем пользоваться предоставляемой информацией базы данных. </w:t>
      </w:r>
    </w:p>
    <w:p w14:paraId="3A9B596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сбора информации - знание языка запросов SQL; знание методологии проектирования хранилищ данных; знание СУБД.</w:t>
      </w:r>
    </w:p>
    <w:p w14:paraId="74C1020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обработки и хранения информации - знание в области информационной безопасности для решения проблем, связанных со взломами и т.д.; знание СУБД.</w:t>
      </w:r>
    </w:p>
    <w:p w14:paraId="2B77C94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вывода информации в виде отчетов или другом виде - знание языка запросов SQL; знание методологии проектирования хранилищ данных.</w:t>
      </w:r>
    </w:p>
    <w:p w14:paraId="2D721AB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21D546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 БДМГУ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Администратор подсистемы сбора информации – двухсменный график, поочередно.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Администратор подсистемы обработки и хранения информации – двухсменный график, поочередно.</w:t>
      </w:r>
    </w:p>
    <w:p w14:paraId="4A3AF20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подсистемы вывода информации в виде отчетов или другом виде – двухсменный график, поочередно.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показателей – 8.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конечному пользователю (студенту/преподавателю).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2276"/>
      </w:tblGrid>
      <w:tr w:rsidR="00936B7C" w14:paraId="0FADAF2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E7783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FCBB6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936B7C" w14:paraId="236891D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24BA5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C7EC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936B7C" w14:paraId="3D808C09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AF3D5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D03B5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936B7C" w14:paraId="40B54EE7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9078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323E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936B7C" w14:paraId="4F071C60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A0C2A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58F0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Должный уровень надежности должен достигаться благодаря организационным мероприятиям, направленных на выявление проблем с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аппартными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применения технических средств, необходимых для решения определенных проблем или задач;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электропитания - не более 60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соответствовать следующему параметру: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среднее время восстановления 2.5 часа - определяется как сумма всех времен восстановления за заданный календарный период, поделенные на продолжительность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этого периода.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D53CCA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2E054B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БДМГУ, а также «зависание» этого процесса.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 сервера;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 программного обеспечения сервера.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6DDF0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</w:p>
    <w:p w14:paraId="6B54B0E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должны использоваться технические средства, которые будут соответствовать поставленным задачам;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бесперебойное питание активного сетевого оборудования.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своевременного выполнения процессов администрирования;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общесистемного ПО и ПО, разрабатываемого Разработчиком;</w:t>
      </w:r>
    </w:p>
    <w:p w14:paraId="2B13D96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тестирования и отладки Системы для поиска и исправления ошибок;</w:t>
      </w:r>
    </w:p>
    <w:p w14:paraId="3388EAF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ведения регулярного создания отчетности по системным ошибкам, сообщениям Системы для того, чтобы проанализировать и выявить, каким образом стоит улучшить Систему.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При проектировании Системы необходимо сделать первоначальные расчеты по оценке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интерфейсы подсистем должен быть типизированы;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наличие локализованного (русскоязычного) интерфейса пользователя;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шрифт: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размер шрифта должен быть: 16;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цветовая палитра должна быть: черный текст, белый фон;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логотип Заказчика, то есть логотип ВУЗа.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Также для конечного пользователя должно быть удобно диалоговое окно с Системой, например, для получения расписания пар на определенный день. Этот процесс должен проходить без проблем с обеих сторон.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15)%</w:t>
      </w:r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 БДМГУ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БДМГУ.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S1 - персонал ВУЗа;</w:t>
      </w:r>
    </w:p>
    <w:p w14:paraId="064C917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S2 - студенты ВУЗа.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 студентов;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309453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</w:r>
    </w:p>
    <w:p w14:paraId="454B32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F5 - средства защиты информации.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tbl>
      <w:tblPr>
        <w:tblW w:w="0" w:type="auto"/>
        <w:tblCellSpacing w:w="0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758"/>
        <w:gridCol w:w="3854"/>
        <w:gridCol w:w="3856"/>
        <w:gridCol w:w="3870"/>
        <w:gridCol w:w="3870"/>
        <w:gridCol w:w="3870"/>
      </w:tblGrid>
      <w:tr w:rsidR="00936B7C" w14:paraId="0163A01D" w14:textId="77777777" w:rsidTr="00054EED">
        <w:trPr>
          <w:tblCellSpacing w:w="0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A84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86F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D8B2B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04E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64A1C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022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F5</w:t>
            </w:r>
          </w:p>
        </w:tc>
      </w:tr>
      <w:tr w:rsidR="00936B7C" w14:paraId="09EA00A2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022E4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B57C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84C6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BCA1F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DF87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52AE0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  <w:tr w:rsidR="00936B7C" w14:paraId="4AA6B298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6F7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DFBFE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D0E9C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5B62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4928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AAEF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</w:tbl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9157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ED164E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БДМГУ.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централизованное управление сканированием, удалением вирусов и протоколированием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586AA8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D9B45C" w14:textId="1E448E0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ERWin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4.х и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BPWin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4.х.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0E8EDA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F1533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БДМГУ должно разрабатываться и эксплуатироваться на уже имеющемся у Заказчика аппаратно-техническом комплексе.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Необходимо создать отдельные самостоятельные зоны разработки и тестирования системы БДМГУ.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462DB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D73358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47DA51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D837E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885A3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785B1BA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1BF9A6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6BB2BA7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lastRenderedPageBreak/>
              <w:t>Задача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7992BBD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AC8E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D161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A174A7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588"/>
        <w:gridCol w:w="7724"/>
        <w:gridCol w:w="7716"/>
      </w:tblGrid>
      <w:tr w:rsidR="00936B7C" w14:paraId="46E81B3F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74DF0A59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6103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BE97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BBC0C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36B947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14:paraId="24C67D01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B717B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159F7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92BB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37691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936B7C" w14:paraId="01F10EBA" w14:textId="77777777" w:rsidTr="00054EED">
        <w:trPr>
          <w:trHeight w:val="255"/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6624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E64D7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выполянется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06367CE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7362D6B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D38BF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AE1F3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936B7C" w14:paraId="7DD8C03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CEA57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AE093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8A55F8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B4F576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F52E7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4.3.2.1. Требования к составу, структуре и способам организации данных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 БДМГУ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:rsidRPr="0058527C" w14:paraId="12F0FE38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вывода информации в виде отчетов или другом виде</w:t>
            </w:r>
          </w:p>
        </w:tc>
      </w:tr>
      <w:tr w:rsidR="00936B7C" w:rsidRPr="0058527C" w14:paraId="62C7A372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936B7C" w:rsidRPr="0058527C" w14:paraId="3C41441A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</w:tr>
      <w:tr w:rsidR="00936B7C" w14:paraId="41B2BC5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эскиза»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Основные классификаторы и справочники в системе (студенты, преподаватели, учебный план и т.д.) должны быть едиными.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C777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д.р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Erwin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ETL- Средства Oracle Data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Integrator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BI-приложение Alpha BI.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ETL-средство должно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BI-приложение должно иметь возможность установки на ОС Linux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Suse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сопровождаемость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756F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5C4247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преподаватели) подразделения Заказчика и студенты ВУЗа.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 БДМГУ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 БДМГУ,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Методические рекомендации по обеспечению информационной безопасности в ВУЗе;</w:t>
      </w:r>
    </w:p>
    <w:p w14:paraId="6B4447E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 ВУЗе.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2179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871B3A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6D06D79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A8919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Проектирование. Разработка эскиза (продолжительность — 2 месяца).</w:t>
      </w:r>
    </w:p>
    <w:p w14:paraId="38A595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 (продолжительность — 8 месяцев).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 (продолжительность — 2 месяца).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«Проектирование. Разработка эскиза».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 определяются документом «Программа эксплуатации», разрабатываемым на стадии «Ввод в действие».</w:t>
      </w:r>
    </w:p>
    <w:p w14:paraId="3DEC3C3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ACEC50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9695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91975B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914"/>
        <w:gridCol w:w="4484"/>
        <w:gridCol w:w="4348"/>
        <w:gridCol w:w="5024"/>
        <w:gridCol w:w="3516"/>
      </w:tblGrid>
      <w:tr w:rsidR="00936B7C" w:rsidRPr="0058527C" w14:paraId="6F3E4C96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Стадия испытаний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Участники испытаний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Место и срок проведения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Статус приемочной комиссии</w:t>
            </w:r>
          </w:p>
        </w:tc>
      </w:tr>
      <w:tr w:rsidR="00936B7C" w:rsidRPr="0058527C" w14:paraId="6B284DF7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Предварительные испытания, тестирование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01.08.2024г. по 01.09.2024г.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предварительных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936B7C" w:rsidRPr="0058527C" w14:paraId="72E50ECB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Опытная Эксплуатация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01.09.2024г. по 01.10.2024г.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опытной эксплуатации.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B3B3B"/>
          <w:kern w:val="0"/>
        </w:rPr>
      </w:pPr>
      <w:r>
        <w:rPr>
          <w:rFonts w:ascii="Georgia" w:hAnsi="Georgia" w:cs="Georgia"/>
          <w:color w:val="3B3B3B"/>
          <w:kern w:val="0"/>
        </w:rPr>
        <w:t>Для создания условий функционирования БДМГУ,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«Проектирование. Разработка эскиза»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«Проектирование. Разработка эскиза»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регламентов может быть изменен на стадии «Проектирование. Разработка эскиза».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BC77B9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5EEBC9A0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Проектирование. Разработка эскиза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Ввод в действие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приёмки в опытную эксплуатацию;</w:t>
            </w:r>
          </w:p>
          <w:p w14:paraId="6202BB2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Протокол испытаний;</w:t>
            </w:r>
          </w:p>
          <w:p w14:paraId="1DD21B7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приемки Системы в промышленную эксплуатацию;</w:t>
            </w:r>
          </w:p>
          <w:p w14:paraId="207541D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завершения работ.</w:t>
            </w:r>
          </w:p>
        </w:tc>
      </w:tr>
    </w:tbl>
    <w:p w14:paraId="5083A74F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Договор №231/2910 от 27.10.2023 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19.101-77 "Единая система программной документации. Виды программ и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0553131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6.10.4-84 "Унифицированные системы документации".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1FA9B4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C8A8D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«Система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B031F"/>
    <w:rsid w:val="00185292"/>
    <w:rsid w:val="00203911"/>
    <w:rsid w:val="003A0A70"/>
    <w:rsid w:val="00714D54"/>
    <w:rsid w:val="007621B2"/>
    <w:rsid w:val="008737A4"/>
    <w:rsid w:val="00936B7C"/>
    <w:rsid w:val="00CF0B06"/>
    <w:rsid w:val="00F2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B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95287504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6730</Words>
  <Characters>38365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6</cp:revision>
  <dcterms:created xsi:type="dcterms:W3CDTF">2024-01-24T10:59:00Z</dcterms:created>
  <dcterms:modified xsi:type="dcterms:W3CDTF">2024-01-25T09:35:00Z</dcterms:modified>
</cp:coreProperties>
</file>