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D654B0" w14:textId="77777777" w:rsidR="00ED5F4C" w:rsidRDefault="00ED5F4C">
      <w:pPr>
        <w:rPr>
          <w:rFonts w:ascii="Helv" w:hAnsi="Helv" w:cs="Helv"/>
          <w:color w:val="000000"/>
          <w:sz w:val="20"/>
          <w:szCs w:val="20"/>
        </w:rPr>
      </w:pPr>
      <w:r>
        <w:rPr>
          <w:rFonts w:ascii="Helv" w:hAnsi="Helv" w:cs="Helv"/>
          <w:noProof/>
          <w:color w:val="000000"/>
          <w:sz w:val="20"/>
          <w:szCs w:val="20"/>
          <w:lang w:eastAsia="de-DE"/>
        </w:rPr>
        <w:drawing>
          <wp:inline distT="0" distB="0" distL="0" distR="0" wp14:anchorId="379C8708" wp14:editId="0AF51F9E">
            <wp:extent cx="5467350" cy="3810000"/>
            <wp:effectExtent l="19050" t="0" r="0" b="0"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7B9252" w14:textId="77777777" w:rsidR="00ED5F4C" w:rsidRDefault="00ED5F4C">
      <w:pPr>
        <w:rPr>
          <w:rFonts w:ascii="Helv" w:hAnsi="Helv" w:cs="Helv"/>
          <w:color w:val="000000"/>
          <w:sz w:val="20"/>
          <w:szCs w:val="20"/>
        </w:rPr>
      </w:pPr>
    </w:p>
    <w:p w14:paraId="41A917F9" w14:textId="77777777" w:rsidR="00ED5F4C" w:rsidRDefault="00ED5F4C">
      <w:pPr>
        <w:rPr>
          <w:rFonts w:ascii="Helv" w:hAnsi="Helv" w:cs="Helv"/>
          <w:color w:val="000000"/>
          <w:sz w:val="20"/>
          <w:szCs w:val="20"/>
        </w:rPr>
      </w:pPr>
      <w:r>
        <w:rPr>
          <w:rFonts w:ascii="Helv" w:hAnsi="Helv" w:cs="Helv"/>
          <w:color w:val="000000"/>
          <w:sz w:val="20"/>
          <w:szCs w:val="20"/>
        </w:rPr>
        <w:br w:type="page"/>
      </w:r>
    </w:p>
    <w:p w14:paraId="0F09908A" w14:textId="72AEDEB5" w:rsidR="003B62FC" w:rsidRDefault="00ED5F4C">
      <w:pPr>
        <w:rPr>
          <w:rFonts w:ascii="Helv" w:hAnsi="Helv" w:cs="Helv"/>
          <w:color w:val="000000"/>
          <w:sz w:val="20"/>
          <w:szCs w:val="20"/>
        </w:rPr>
      </w:pPr>
      <w:r>
        <w:rPr>
          <w:rFonts w:ascii="Helv" w:hAnsi="Helv" w:cs="Helv"/>
          <w:noProof/>
          <w:color w:val="000000"/>
          <w:sz w:val="20"/>
          <w:szCs w:val="20"/>
          <w:lang w:eastAsia="de-DE"/>
        </w:rPr>
        <w:lastRenderedPageBreak/>
        <w:drawing>
          <wp:inline distT="0" distB="0" distL="0" distR="0" wp14:anchorId="78CA9E7A" wp14:editId="102EA35D">
            <wp:extent cx="5731510" cy="4529650"/>
            <wp:effectExtent l="19050" t="0" r="2540" b="0"/>
            <wp:docPr id="4" name="Bild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01F4A4" w14:textId="601311DD" w:rsidR="001D7D19" w:rsidRDefault="001D7D19">
      <w:pPr>
        <w:rPr>
          <w:rFonts w:ascii="Helv" w:hAnsi="Helv" w:cs="Helv"/>
          <w:color w:val="000000"/>
          <w:sz w:val="20"/>
          <w:szCs w:val="20"/>
        </w:rPr>
      </w:pPr>
    </w:p>
    <w:p w14:paraId="56A146C4" w14:textId="4E8CA044" w:rsidR="001D7D19" w:rsidRDefault="001D7D19">
      <w:pPr>
        <w:rPr>
          <w:rFonts w:ascii="Helv" w:hAnsi="Helv" w:cs="Helv"/>
          <w:color w:val="000000"/>
          <w:sz w:val="20"/>
          <w:szCs w:val="20"/>
        </w:rPr>
      </w:pPr>
      <w:r>
        <w:rPr>
          <w:rFonts w:ascii="Helv" w:hAnsi="Helv" w:cs="Helv"/>
          <w:color w:val="000000"/>
          <w:sz w:val="20"/>
          <w:szCs w:val="20"/>
        </w:rPr>
        <w:br w:type="page"/>
      </w:r>
    </w:p>
    <w:p w14:paraId="03ED3A82" w14:textId="77777777" w:rsidR="001D7D19" w:rsidRDefault="001D7D19">
      <w:pPr>
        <w:rPr>
          <w:rFonts w:ascii="Helv" w:hAnsi="Helv" w:cs="Helv"/>
          <w:color w:val="000000"/>
          <w:sz w:val="20"/>
          <w:szCs w:val="20"/>
        </w:rPr>
      </w:pPr>
    </w:p>
    <w:p w14:paraId="0F230BE9" w14:textId="77777777" w:rsidR="001D7D19" w:rsidRDefault="001D7D19">
      <w:pPr>
        <w:rPr>
          <w:rFonts w:ascii="Helv" w:hAnsi="Helv" w:cs="Helv"/>
          <w:color w:val="000000"/>
          <w:sz w:val="20"/>
          <w:szCs w:val="20"/>
        </w:rPr>
      </w:pPr>
    </w:p>
    <w:p w14:paraId="38AD5D25" w14:textId="09AAA5FF" w:rsidR="003B62FC" w:rsidRDefault="003B62FC">
      <w:pPr>
        <w:rPr>
          <w:rFonts w:ascii="Helv" w:hAnsi="Helv" w:cs="Helv"/>
          <w:color w:val="000000"/>
          <w:sz w:val="20"/>
          <w:szCs w:val="20"/>
        </w:rPr>
      </w:pPr>
      <w:r>
        <w:rPr>
          <w:rFonts w:ascii="Helv" w:hAnsi="Helv" w:cs="Helv"/>
          <w:noProof/>
          <w:color w:val="000000"/>
          <w:sz w:val="20"/>
          <w:szCs w:val="20"/>
          <w:lang w:eastAsia="de-DE"/>
        </w:rPr>
        <w:drawing>
          <wp:inline distT="0" distB="0" distL="0" distR="0" wp14:anchorId="683DCFC5" wp14:editId="2658A01F">
            <wp:extent cx="5731510" cy="2961873"/>
            <wp:effectExtent l="19050" t="0" r="2540" b="0"/>
            <wp:docPr id="7" name="Bild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1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DB3492" w14:textId="77777777" w:rsidR="003B62FC" w:rsidRDefault="003B62FC">
      <w:pPr>
        <w:rPr>
          <w:rFonts w:ascii="Helv" w:hAnsi="Helv" w:cs="Helv"/>
          <w:color w:val="000000"/>
          <w:sz w:val="20"/>
          <w:szCs w:val="20"/>
        </w:rPr>
      </w:pPr>
      <w:r>
        <w:rPr>
          <w:rFonts w:ascii="Helv" w:hAnsi="Helv" w:cs="Helv"/>
          <w:color w:val="000000"/>
          <w:sz w:val="20"/>
          <w:szCs w:val="20"/>
        </w:rPr>
        <w:br w:type="page"/>
      </w:r>
    </w:p>
    <w:p w14:paraId="0D7CC6F8" w14:textId="77777777" w:rsidR="003B62FC" w:rsidRDefault="003B62FC">
      <w:pPr>
        <w:rPr>
          <w:rFonts w:ascii="Helv" w:hAnsi="Helv" w:cs="Helv"/>
          <w:color w:val="000000"/>
          <w:sz w:val="20"/>
          <w:szCs w:val="20"/>
        </w:rPr>
      </w:pPr>
      <w:r>
        <w:rPr>
          <w:rFonts w:ascii="Helv" w:hAnsi="Helv" w:cs="Helv"/>
          <w:noProof/>
          <w:color w:val="000000"/>
          <w:sz w:val="20"/>
          <w:szCs w:val="20"/>
          <w:lang w:eastAsia="de-DE"/>
        </w:rPr>
        <w:lastRenderedPageBreak/>
        <w:drawing>
          <wp:inline distT="0" distB="0" distL="0" distR="0" wp14:anchorId="310379CA" wp14:editId="6D63FA85">
            <wp:extent cx="5731510" cy="1655614"/>
            <wp:effectExtent l="19050" t="0" r="2540" b="0"/>
            <wp:docPr id="10" name="Bild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5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E9CA60" w14:textId="77777777" w:rsidR="003B62FC" w:rsidRDefault="003B62FC">
      <w:pPr>
        <w:rPr>
          <w:rFonts w:ascii="Helv" w:hAnsi="Helv" w:cs="Helv"/>
          <w:color w:val="000000"/>
          <w:sz w:val="20"/>
          <w:szCs w:val="20"/>
        </w:rPr>
      </w:pPr>
      <w:r>
        <w:rPr>
          <w:rFonts w:ascii="Helv" w:hAnsi="Helv" w:cs="Helv"/>
          <w:color w:val="000000"/>
          <w:sz w:val="20"/>
          <w:szCs w:val="20"/>
        </w:rPr>
        <w:br w:type="page"/>
      </w:r>
    </w:p>
    <w:p w14:paraId="520573C8" w14:textId="77777777" w:rsidR="003B62FC" w:rsidRDefault="003B62FC">
      <w:pPr>
        <w:rPr>
          <w:rFonts w:ascii="Helv" w:hAnsi="Helv" w:cs="Helv"/>
          <w:color w:val="000000"/>
          <w:sz w:val="20"/>
          <w:szCs w:val="20"/>
        </w:rPr>
      </w:pPr>
      <w:r>
        <w:rPr>
          <w:rFonts w:ascii="Helv" w:hAnsi="Helv" w:cs="Helv"/>
          <w:noProof/>
          <w:color w:val="000000"/>
          <w:sz w:val="20"/>
          <w:szCs w:val="20"/>
          <w:lang w:eastAsia="de-DE"/>
        </w:rPr>
        <w:lastRenderedPageBreak/>
        <w:drawing>
          <wp:inline distT="0" distB="0" distL="0" distR="0" wp14:anchorId="2F8EACBD" wp14:editId="0F85A235">
            <wp:extent cx="5731510" cy="2865755"/>
            <wp:effectExtent l="19050" t="0" r="2540" b="0"/>
            <wp:docPr id="19" name="Bild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594236" w14:textId="3EEA2C9F" w:rsidR="00ED5F4C" w:rsidRDefault="00ED5F4C">
      <w:pPr>
        <w:rPr>
          <w:rFonts w:ascii="Helv" w:hAnsi="Helv" w:cs="Helv"/>
          <w:color w:val="000000"/>
          <w:sz w:val="20"/>
          <w:szCs w:val="20"/>
        </w:rPr>
      </w:pPr>
      <w:r>
        <w:rPr>
          <w:rFonts w:ascii="Helv" w:hAnsi="Helv" w:cs="Helv"/>
          <w:color w:val="000000"/>
          <w:sz w:val="20"/>
          <w:szCs w:val="20"/>
        </w:rPr>
        <w:br w:type="page"/>
      </w:r>
      <w:r>
        <w:rPr>
          <w:rFonts w:ascii="Helv" w:hAnsi="Helv" w:cs="Helv"/>
          <w:color w:val="000000"/>
          <w:sz w:val="20"/>
          <w:szCs w:val="20"/>
        </w:rPr>
        <w:lastRenderedPageBreak/>
        <w:t xml:space="preserve">Zeiterfassung – Art der Tätigkeit </w:t>
      </w:r>
      <w:r w:rsidR="001D7D19">
        <w:rPr>
          <w:rFonts w:ascii="Helv" w:hAnsi="Helv" w:cs="Helv"/>
          <w:color w:val="000000"/>
          <w:sz w:val="20"/>
          <w:szCs w:val="20"/>
        </w:rPr>
        <w:t>–</w:t>
      </w:r>
      <w:r>
        <w:rPr>
          <w:rFonts w:ascii="Helv" w:hAnsi="Helv" w:cs="Helv"/>
          <w:color w:val="000000"/>
          <w:sz w:val="20"/>
          <w:szCs w:val="20"/>
        </w:rPr>
        <w:t xml:space="preserve"> Legende</w:t>
      </w:r>
    </w:p>
    <w:p w14:paraId="0C3B8994" w14:textId="09CB45BC" w:rsidR="001D7D19" w:rsidRDefault="001D7D19">
      <w:pPr>
        <w:rPr>
          <w:rFonts w:ascii="Helv" w:hAnsi="Helv" w:cs="Helv"/>
          <w:color w:val="000000"/>
          <w:sz w:val="20"/>
          <w:szCs w:val="20"/>
        </w:rPr>
      </w:pPr>
    </w:p>
    <w:tbl>
      <w:tblPr>
        <w:tblW w:w="418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80"/>
      </w:tblGrid>
      <w:tr w:rsidR="001D7D19" w:rsidRPr="001D7D19" w14:paraId="2988F06A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838D4" w14:textId="77777777" w:rsidR="001D7D19" w:rsidRPr="001D7D19" w:rsidRDefault="001D7D19" w:rsidP="001D7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</w:tr>
      <w:tr w:rsidR="001D7D19" w:rsidRPr="001D7D19" w14:paraId="795B7B39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BCC5B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AE Abstimmung per E-Mail</w:t>
            </w:r>
          </w:p>
        </w:tc>
      </w:tr>
      <w:tr w:rsidR="001D7D19" w:rsidRPr="001D7D19" w14:paraId="3B4F9AE8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33471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AI Abstimmung intern</w:t>
            </w:r>
          </w:p>
        </w:tc>
      </w:tr>
      <w:tr w:rsidR="001D7D19" w:rsidRPr="001D7D19" w14:paraId="4A205A21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69789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AP Abstimmung persönlich </w:t>
            </w:r>
          </w:p>
        </w:tc>
      </w:tr>
      <w:tr w:rsidR="001D7D19" w:rsidRPr="001D7D19" w14:paraId="52A92826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E8B77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AT Abstimmung telefonisch</w:t>
            </w:r>
          </w:p>
        </w:tc>
      </w:tr>
      <w:tr w:rsidR="001D7D19" w:rsidRPr="001D7D19" w14:paraId="556055A5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6246E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Beratung</w:t>
            </w:r>
          </w:p>
        </w:tc>
      </w:tr>
      <w:tr w:rsidR="001D7D19" w:rsidRPr="001D7D19" w14:paraId="1D99B33F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271EE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Bewerbungsgespräch </w:t>
            </w:r>
          </w:p>
        </w:tc>
      </w:tr>
      <w:tr w:rsidR="001D7D19" w:rsidRPr="001D7D19" w14:paraId="7FB9DBCC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E2E10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Briefing</w:t>
            </w:r>
          </w:p>
        </w:tc>
      </w:tr>
      <w:tr w:rsidR="001D7D19" w:rsidRPr="001D7D19" w14:paraId="56E703CA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225F6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CG Coaching-Gespräch</w:t>
            </w:r>
          </w:p>
        </w:tc>
      </w:tr>
      <w:tr w:rsidR="001D7D19" w:rsidRPr="001D7D19" w14:paraId="68E0389F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949C6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Daten bearbeiten</w:t>
            </w:r>
          </w:p>
        </w:tc>
      </w:tr>
      <w:tr w:rsidR="001D7D19" w:rsidRPr="001D7D19" w14:paraId="18037782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92A2A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Delegation</w:t>
            </w:r>
          </w:p>
        </w:tc>
      </w:tr>
      <w:tr w:rsidR="001D7D19" w:rsidRPr="001D7D19" w14:paraId="72874A4C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C7F95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Dokumentation</w:t>
            </w:r>
          </w:p>
        </w:tc>
      </w:tr>
      <w:tr w:rsidR="001D7D19" w:rsidRPr="001D7D19" w14:paraId="13676767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A3746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executive</w:t>
            </w:r>
            <w:proofErr w:type="spellEnd"/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proofErr w:type="spellStart"/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sparring</w:t>
            </w:r>
            <w:proofErr w:type="spellEnd"/>
          </w:p>
        </w:tc>
      </w:tr>
      <w:tr w:rsidR="001D7D19" w:rsidRPr="001D7D19" w14:paraId="0DBCBB38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68E46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E-Mail-Bearbeitung</w:t>
            </w:r>
          </w:p>
        </w:tc>
      </w:tr>
      <w:tr w:rsidR="001D7D19" w:rsidRPr="001D7D19" w14:paraId="3A158597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71822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Einarbeitung in Thema \ Kunde</w:t>
            </w:r>
          </w:p>
        </w:tc>
      </w:tr>
      <w:tr w:rsidR="001D7D19" w:rsidRPr="001D7D19" w14:paraId="71AF4AB8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2BAA5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Fahrzeit</w:t>
            </w:r>
          </w:p>
        </w:tc>
      </w:tr>
      <w:tr w:rsidR="001D7D19" w:rsidRPr="001D7D19" w14:paraId="5D0FCB13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25B91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Fotoprotokoll erstellen</w:t>
            </w:r>
          </w:p>
        </w:tc>
      </w:tr>
      <w:tr w:rsidR="001D7D19" w:rsidRPr="001D7D19" w14:paraId="778DA9A7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E8C6B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Geschäftsplanung</w:t>
            </w:r>
          </w:p>
        </w:tc>
      </w:tr>
      <w:tr w:rsidR="001D7D19" w:rsidRPr="001D7D19" w14:paraId="266B6C93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26222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Hospitation</w:t>
            </w:r>
          </w:p>
        </w:tc>
      </w:tr>
      <w:tr w:rsidR="001D7D19" w:rsidRPr="001D7D19" w14:paraId="2C423E7D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0FC0D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Insights</w:t>
            </w:r>
            <w:proofErr w:type="spellEnd"/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Profil-Besprechung</w:t>
            </w:r>
          </w:p>
        </w:tc>
      </w:tr>
      <w:tr w:rsidR="001D7D19" w:rsidRPr="001D7D19" w14:paraId="0D068AFE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40AFF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Interview/Einzelgespräch</w:t>
            </w:r>
          </w:p>
        </w:tc>
      </w:tr>
      <w:tr w:rsidR="001D7D19" w:rsidRPr="001D7D19" w14:paraId="09ECC449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EE825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Konzeption</w:t>
            </w:r>
          </w:p>
        </w:tc>
      </w:tr>
      <w:tr w:rsidR="001D7D19" w:rsidRPr="001D7D19" w14:paraId="4BBFBED7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2ED20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Marketing-Planung</w:t>
            </w:r>
          </w:p>
        </w:tc>
      </w:tr>
      <w:tr w:rsidR="001D7D19" w:rsidRPr="001D7D19" w14:paraId="742804C2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90C42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Marketing-Steuerung</w:t>
            </w:r>
          </w:p>
        </w:tc>
      </w:tr>
      <w:tr w:rsidR="001D7D19" w:rsidRPr="001D7D19" w14:paraId="7104E3C4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B7CF0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Meeting</w:t>
            </w:r>
          </w:p>
        </w:tc>
      </w:tr>
      <w:tr w:rsidR="001D7D19" w:rsidRPr="001D7D19" w14:paraId="79CE7C87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2DB93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Moderation</w:t>
            </w:r>
          </w:p>
        </w:tc>
      </w:tr>
      <w:tr w:rsidR="001D7D19" w:rsidRPr="001D7D19" w14:paraId="7B2649C5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C36FD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Nachbereitung</w:t>
            </w:r>
          </w:p>
        </w:tc>
      </w:tr>
      <w:tr w:rsidR="001D7D19" w:rsidRPr="001D7D19" w14:paraId="335DBB27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8FDD0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OE Organisation-Entwicklung</w:t>
            </w:r>
          </w:p>
        </w:tc>
      </w:tr>
      <w:tr w:rsidR="001D7D19" w:rsidRPr="001D7D19" w14:paraId="414CD988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18F8D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privat</w:t>
            </w:r>
          </w:p>
        </w:tc>
      </w:tr>
      <w:tr w:rsidR="001D7D19" w:rsidRPr="001D7D19" w14:paraId="4D8FF165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210EC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Pause</w:t>
            </w:r>
          </w:p>
        </w:tc>
      </w:tr>
      <w:tr w:rsidR="001D7D19" w:rsidRPr="001D7D19" w14:paraId="15C496A9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C8A5B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Personal</w:t>
            </w:r>
          </w:p>
        </w:tc>
      </w:tr>
      <w:tr w:rsidR="001D7D19" w:rsidRPr="001D7D19" w14:paraId="3FDD9D7D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47D74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Planung/Organisation</w:t>
            </w:r>
          </w:p>
        </w:tc>
      </w:tr>
      <w:tr w:rsidR="001D7D19" w:rsidRPr="001D7D19" w14:paraId="086C07E3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F8FCA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Projektplan</w:t>
            </w:r>
          </w:p>
        </w:tc>
      </w:tr>
      <w:tr w:rsidR="001D7D19" w:rsidRPr="001D7D19" w14:paraId="7FB4DBB6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7383A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Protokoll schreiben</w:t>
            </w:r>
          </w:p>
        </w:tc>
      </w:tr>
      <w:tr w:rsidR="001D7D19" w:rsidRPr="001D7D19" w14:paraId="24D00577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DE2BB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PR-Arbeit</w:t>
            </w:r>
          </w:p>
        </w:tc>
      </w:tr>
      <w:tr w:rsidR="001D7D19" w:rsidRPr="001D7D19" w14:paraId="34295E47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E5E6D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PS Projektsteuerung</w:t>
            </w:r>
          </w:p>
        </w:tc>
      </w:tr>
      <w:tr w:rsidR="001D7D19" w:rsidRPr="001D7D19" w14:paraId="116120EA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2AC1A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Recherche</w:t>
            </w:r>
          </w:p>
        </w:tc>
      </w:tr>
      <w:tr w:rsidR="001D7D19" w:rsidRPr="001D7D19" w14:paraId="4B9664AD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85EB7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Reporting</w:t>
            </w:r>
          </w:p>
        </w:tc>
      </w:tr>
      <w:tr w:rsidR="001D7D19" w:rsidRPr="001D7D19" w14:paraId="3807F269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124A6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proofErr w:type="gramStart"/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Social</w:t>
            </w:r>
            <w:proofErr w:type="spellEnd"/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Media Kanäle</w:t>
            </w:r>
            <w:proofErr w:type="gramEnd"/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pflegen</w:t>
            </w:r>
          </w:p>
        </w:tc>
      </w:tr>
      <w:tr w:rsidR="001D7D19" w:rsidRPr="001D7D19" w14:paraId="1AE1EC02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B7486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Supervision</w:t>
            </w:r>
          </w:p>
        </w:tc>
      </w:tr>
      <w:tr w:rsidR="001D7D19" w:rsidRPr="001D7D19" w14:paraId="59DBAC7F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7CC76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Technik</w:t>
            </w:r>
          </w:p>
        </w:tc>
      </w:tr>
      <w:tr w:rsidR="001D7D19" w:rsidRPr="001D7D19" w14:paraId="4488849E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577F9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Telko</w:t>
            </w:r>
            <w:proofErr w:type="spellEnd"/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- Telefonkonferenz</w:t>
            </w:r>
          </w:p>
        </w:tc>
      </w:tr>
      <w:tr w:rsidR="001D7D19" w:rsidRPr="001D7D19" w14:paraId="766217D7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47039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Textarbeit</w:t>
            </w:r>
          </w:p>
        </w:tc>
      </w:tr>
      <w:tr w:rsidR="001D7D19" w:rsidRPr="001D7D19" w14:paraId="36903E23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98AD8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lastRenderedPageBreak/>
              <w:t>VA Vertriebsarbeit</w:t>
            </w:r>
          </w:p>
        </w:tc>
      </w:tr>
      <w:tr w:rsidR="001D7D19" w:rsidRPr="001D7D19" w14:paraId="345D4103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C8AFF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Vorbereitung</w:t>
            </w:r>
          </w:p>
        </w:tc>
      </w:tr>
      <w:tr w:rsidR="001D7D19" w:rsidRPr="001D7D19" w14:paraId="5DA77F73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3EAE6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VP Vertriebs-Planung</w:t>
            </w:r>
          </w:p>
        </w:tc>
      </w:tr>
      <w:tr w:rsidR="001D7D19" w:rsidRPr="001D7D19" w14:paraId="61DFAFC1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14F64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VS Vertriebs-Steuerung</w:t>
            </w:r>
          </w:p>
        </w:tc>
      </w:tr>
      <w:tr w:rsidR="001D7D19" w:rsidRPr="001D7D19" w14:paraId="3C5DC412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665D7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VT Vertriebsarbeit telefonisch</w:t>
            </w:r>
          </w:p>
        </w:tc>
      </w:tr>
      <w:tr w:rsidR="001D7D19" w:rsidRPr="001D7D19" w14:paraId="170D7B3F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7ADA5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Wiedervorlagen bearbeitet</w:t>
            </w:r>
          </w:p>
        </w:tc>
      </w:tr>
      <w:tr w:rsidR="001D7D19" w:rsidRPr="001D7D19" w14:paraId="0CFC72CE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DCD5D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D7D19">
              <w:rPr>
                <w:rFonts w:ascii="Calibri" w:eastAsia="Times New Roman" w:hAnsi="Calibri" w:cs="Calibri"/>
                <w:color w:val="000000"/>
                <w:lang w:eastAsia="de-DE"/>
              </w:rPr>
              <w:t>Workshop</w:t>
            </w:r>
          </w:p>
        </w:tc>
      </w:tr>
      <w:tr w:rsidR="001D7D19" w:rsidRPr="001D7D19" w14:paraId="1556B3F1" w14:textId="77777777" w:rsidTr="001D7D19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D12CA" w14:textId="77777777" w:rsidR="001D7D19" w:rsidRPr="001D7D19" w:rsidRDefault="001D7D19" w:rsidP="001D7D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</w:tr>
    </w:tbl>
    <w:p w14:paraId="4770FE27" w14:textId="77777777" w:rsidR="001D7D19" w:rsidRDefault="001D7D19">
      <w:pPr>
        <w:rPr>
          <w:rFonts w:ascii="Helv" w:hAnsi="Helv" w:cs="Helv"/>
          <w:color w:val="000000"/>
          <w:sz w:val="20"/>
          <w:szCs w:val="20"/>
        </w:rPr>
      </w:pPr>
      <w:bookmarkStart w:id="0" w:name="_GoBack"/>
      <w:bookmarkEnd w:id="0"/>
    </w:p>
    <w:sectPr w:rsidR="001D7D19" w:rsidSect="001F7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5F4C"/>
    <w:rsid w:val="001D7D19"/>
    <w:rsid w:val="001F7C53"/>
    <w:rsid w:val="003B62FC"/>
    <w:rsid w:val="00ED5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19A8F"/>
  <w15:docId w15:val="{8DB86532-FB9A-4189-B3BA-515A577A9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F7C53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D5F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D5F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51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3A5AF6104697448B25070F42257CB5A" ma:contentTypeVersion="8" ma:contentTypeDescription="Ein neues Dokument erstellen." ma:contentTypeScope="" ma:versionID="ad3dfce4227d07487a2ae0252e3cd6d3">
  <xsd:schema xmlns:xsd="http://www.w3.org/2001/XMLSchema" xmlns:xs="http://www.w3.org/2001/XMLSchema" xmlns:p="http://schemas.microsoft.com/office/2006/metadata/properties" xmlns:ns2="0564fbde-df49-4b54-baa4-ff94310c54c1" targetNamespace="http://schemas.microsoft.com/office/2006/metadata/properties" ma:root="true" ma:fieldsID="8429b5851cdebbad3d605edb87ecad56" ns2:_="">
    <xsd:import namespace="0564fbde-df49-4b54-baa4-ff94310c54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64fbde-df49-4b54-baa4-ff94310c5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C7D1F3-0BBD-4944-9AB9-D483CBB71B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64fbde-df49-4b54-baa4-ff94310c54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C93CD2-9527-4F9B-B955-CE9FDD2F88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A71AEE-B363-4124-AE45-CF8B84293DFC}">
  <ds:schemaRefs>
    <ds:schemaRef ds:uri="http://purl.org/dc/elements/1.1/"/>
    <ds:schemaRef ds:uri="http://schemas.microsoft.com/office/2006/metadata/properties"/>
    <ds:schemaRef ds:uri="0564fbde-df49-4b54-baa4-ff94310c54c1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132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Berlitz Deutschland GmbH</Company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U0DE104760</dc:creator>
  <cp:lastModifiedBy>Marion Borgs</cp:lastModifiedBy>
  <cp:revision>2</cp:revision>
  <cp:lastPrinted>2017-08-19T06:56:00Z</cp:lastPrinted>
  <dcterms:created xsi:type="dcterms:W3CDTF">2019-12-22T16:31:00Z</dcterms:created>
  <dcterms:modified xsi:type="dcterms:W3CDTF">2019-12-22T16:31:00Z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0x01010063A5AF6104697448B25070F42257CB5A</vt:lpwstr>
  </property>
</Properties>
</file>