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ugatai-ai-saas-platform"/>
    <w:p>
      <w:pPr>
        <w:pStyle w:val="Heading1"/>
      </w:pPr>
      <w:r>
        <w:t xml:space="preserve">TUGATAI AI SAAS PLATFORM</w:t>
      </w:r>
    </w:p>
    <w:bookmarkEnd w:id="20"/>
    <w:bookmarkStart w:id="21" w:name="full-api-contract-specification-document"/>
    <w:p>
      <w:pPr>
        <w:pStyle w:val="Heading1"/>
      </w:pPr>
      <w:r>
        <w:t xml:space="preserve">FULL API CONTRACT SPECIFICATION DOCUMENT</w:t>
      </w:r>
    </w:p>
    <w:p>
      <w:r>
        <w:pict>
          <v:rect style="width:0;height:1.5pt" o:hralign="center" o:hrstd="t" o:hr="t"/>
        </w:pict>
      </w:r>
    </w:p>
    <w:bookmarkEnd w:id="21"/>
    <w:bookmarkStart w:id="23" w:name="prepared-by"/>
    <w:p>
      <w:pPr>
        <w:pStyle w:val="Heading1"/>
      </w:pPr>
      <w:r>
        <w:t xml:space="preserve">Prepared By</w:t>
      </w:r>
    </w:p>
    <w:bookmarkStart w:id="22" w:name="md.-shahriar-hossain-jihad"/>
    <w:p>
      <w:pPr>
        <w:pStyle w:val="Heading2"/>
      </w:pPr>
      <w:r>
        <w:t xml:space="preserve">Md. Shahriar Hossain Jihad</w:t>
      </w:r>
    </w:p>
    <w:bookmarkEnd w:id="22"/>
    <w:bookmarkEnd w:id="23"/>
    <w:bookmarkStart w:id="25" w:name="version"/>
    <w:p>
      <w:pPr>
        <w:pStyle w:val="Heading1"/>
      </w:pPr>
      <w:r>
        <w:t xml:space="preserve">Version</w:t>
      </w:r>
    </w:p>
    <w:bookmarkStart w:id="24" w:name="version-1.0"/>
    <w:p>
      <w:pPr>
        <w:pStyle w:val="Heading2"/>
      </w:pPr>
      <w:r>
        <w:t xml:space="preserve">Version 1.0</w:t>
      </w:r>
    </w:p>
    <w:bookmarkEnd w:id="24"/>
    <w:bookmarkEnd w:id="25"/>
    <w:bookmarkStart w:id="27" w:name="api-architecture-style"/>
    <w:p>
      <w:pPr>
        <w:pStyle w:val="Heading1"/>
      </w:pPr>
      <w:r>
        <w:t xml:space="preserve">API Architecture Style</w:t>
      </w:r>
    </w:p>
    <w:bookmarkStart w:id="26" w:name="rest-api-websocket-hybrid-architecture"/>
    <w:p>
      <w:pPr>
        <w:pStyle w:val="Heading2"/>
      </w:pPr>
      <w:r>
        <w:t xml:space="preserve">REST API + WebSocket Hybrid Architecture</w:t>
      </w:r>
    </w:p>
    <w:bookmarkEnd w:id="26"/>
    <w:bookmarkEnd w:id="27"/>
    <w:bookmarkStart w:id="29" w:name="date"/>
    <w:p>
      <w:pPr>
        <w:pStyle w:val="Heading1"/>
      </w:pPr>
      <w:r>
        <w:t xml:space="preserve">Date</w:t>
      </w:r>
    </w:p>
    <w:bookmarkStart w:id="28" w:name="may-2026"/>
    <w:p>
      <w:pPr>
        <w:pStyle w:val="Heading2"/>
      </w:pPr>
      <w:r>
        <w:t xml:space="preserve">May 2026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API Overview</w:t>
      </w:r>
    </w:p>
    <w:p>
      <w:pPr>
        <w:pStyle w:val="Compact"/>
        <w:numPr>
          <w:ilvl w:val="0"/>
          <w:numId w:val="1001"/>
        </w:numPr>
      </w:pPr>
      <w:r>
        <w:t xml:space="preserve">API Standards</w:t>
      </w:r>
    </w:p>
    <w:p>
      <w:pPr>
        <w:pStyle w:val="Compact"/>
        <w:numPr>
          <w:ilvl w:val="0"/>
          <w:numId w:val="1001"/>
        </w:numPr>
      </w:pPr>
      <w:r>
        <w:t xml:space="preserve">Authentication Strategy</w:t>
      </w:r>
    </w:p>
    <w:p>
      <w:pPr>
        <w:pStyle w:val="Compact"/>
        <w:numPr>
          <w:ilvl w:val="0"/>
          <w:numId w:val="1001"/>
        </w:numPr>
      </w:pPr>
      <w:r>
        <w:t xml:space="preserve">Authorization &amp; RBAC</w:t>
      </w:r>
    </w:p>
    <w:p>
      <w:pPr>
        <w:pStyle w:val="Compact"/>
        <w:numPr>
          <w:ilvl w:val="0"/>
          <w:numId w:val="1001"/>
        </w:numPr>
      </w:pPr>
      <w:r>
        <w:t xml:space="preserve">Multi-Tenant API Strategy</w:t>
      </w:r>
    </w:p>
    <w:p>
      <w:pPr>
        <w:pStyle w:val="Compact"/>
        <w:numPr>
          <w:ilvl w:val="0"/>
          <w:numId w:val="1001"/>
        </w:numPr>
      </w:pPr>
      <w:r>
        <w:t xml:space="preserve">Branch Isolation Strategy</w:t>
      </w:r>
    </w:p>
    <w:p>
      <w:pPr>
        <w:pStyle w:val="Compact"/>
        <w:numPr>
          <w:ilvl w:val="0"/>
          <w:numId w:val="1001"/>
        </w:numPr>
      </w:pPr>
      <w:r>
        <w:t xml:space="preserve">Standard Response Format</w:t>
      </w:r>
    </w:p>
    <w:p>
      <w:pPr>
        <w:pStyle w:val="Compact"/>
        <w:numPr>
          <w:ilvl w:val="0"/>
          <w:numId w:val="1001"/>
        </w:numPr>
      </w:pPr>
      <w:r>
        <w:t xml:space="preserve">Error Handling Standards</w:t>
      </w:r>
    </w:p>
    <w:p>
      <w:pPr>
        <w:pStyle w:val="Compact"/>
        <w:numPr>
          <w:ilvl w:val="0"/>
          <w:numId w:val="1001"/>
        </w:numPr>
      </w:pPr>
      <w:r>
        <w:t xml:space="preserve">Pagination, Filtering &amp; Sorting</w:t>
      </w:r>
    </w:p>
    <w:p>
      <w:pPr>
        <w:pStyle w:val="Compact"/>
        <w:numPr>
          <w:ilvl w:val="0"/>
          <w:numId w:val="1001"/>
        </w:numPr>
      </w:pPr>
      <w:r>
        <w:t xml:space="preserve">Authentication APIs</w:t>
      </w:r>
    </w:p>
    <w:p>
      <w:pPr>
        <w:pStyle w:val="Compact"/>
        <w:numPr>
          <w:ilvl w:val="0"/>
          <w:numId w:val="1001"/>
        </w:numPr>
      </w:pPr>
      <w:r>
        <w:t xml:space="preserve">Tenant APIs</w:t>
      </w:r>
    </w:p>
    <w:p>
      <w:pPr>
        <w:pStyle w:val="Compact"/>
        <w:numPr>
          <w:ilvl w:val="0"/>
          <w:numId w:val="1001"/>
        </w:numPr>
      </w:pPr>
      <w:r>
        <w:t xml:space="preserve">Branch APIs</w:t>
      </w:r>
    </w:p>
    <w:p>
      <w:pPr>
        <w:pStyle w:val="Compact"/>
        <w:numPr>
          <w:ilvl w:val="0"/>
          <w:numId w:val="1001"/>
        </w:numPr>
      </w:pPr>
      <w:r>
        <w:t xml:space="preserve">User &amp; RBAC APIs</w:t>
      </w:r>
    </w:p>
    <w:p>
      <w:pPr>
        <w:pStyle w:val="Compact"/>
        <w:numPr>
          <w:ilvl w:val="0"/>
          <w:numId w:val="1001"/>
        </w:numPr>
      </w:pPr>
      <w:r>
        <w:t xml:space="preserve">Omnichannel Inbox APIs</w:t>
      </w:r>
    </w:p>
    <w:p>
      <w:pPr>
        <w:pStyle w:val="Compact"/>
        <w:numPr>
          <w:ilvl w:val="0"/>
          <w:numId w:val="1001"/>
        </w:numPr>
      </w:pPr>
      <w:r>
        <w:t xml:space="preserve">Message APIs</w:t>
      </w:r>
    </w:p>
    <w:p>
      <w:pPr>
        <w:pStyle w:val="Compact"/>
        <w:numPr>
          <w:ilvl w:val="0"/>
          <w:numId w:val="1001"/>
        </w:numPr>
      </w:pPr>
      <w:r>
        <w:t xml:space="preserve">CRM APIs</w:t>
      </w:r>
    </w:p>
    <w:p>
      <w:pPr>
        <w:pStyle w:val="Compact"/>
        <w:numPr>
          <w:ilvl w:val="0"/>
          <w:numId w:val="1001"/>
        </w:numPr>
      </w:pPr>
      <w:r>
        <w:t xml:space="preserve">Booking APIs</w:t>
      </w:r>
    </w:p>
    <w:p>
      <w:pPr>
        <w:pStyle w:val="Compact"/>
        <w:numPr>
          <w:ilvl w:val="0"/>
          <w:numId w:val="1001"/>
        </w:numPr>
      </w:pPr>
      <w:r>
        <w:t xml:space="preserve">Pricing Engine APIs</w:t>
      </w:r>
    </w:p>
    <w:p>
      <w:pPr>
        <w:pStyle w:val="Compact"/>
        <w:numPr>
          <w:ilvl w:val="0"/>
          <w:numId w:val="1001"/>
        </w:numPr>
      </w:pPr>
      <w:r>
        <w:t xml:space="preserve">AI APIs</w:t>
      </w:r>
    </w:p>
    <w:p>
      <w:pPr>
        <w:pStyle w:val="Compact"/>
        <w:numPr>
          <w:ilvl w:val="0"/>
          <w:numId w:val="1001"/>
        </w:numPr>
      </w:pPr>
      <w:r>
        <w:t xml:space="preserve">Knowledge Base APIs</w:t>
      </w:r>
    </w:p>
    <w:p>
      <w:pPr>
        <w:pStyle w:val="Compact"/>
        <w:numPr>
          <w:ilvl w:val="0"/>
          <w:numId w:val="1001"/>
        </w:numPr>
      </w:pPr>
      <w:r>
        <w:t xml:space="preserve">Workflow APIs</w:t>
      </w:r>
    </w:p>
    <w:p>
      <w:pPr>
        <w:pStyle w:val="Compact"/>
        <w:numPr>
          <w:ilvl w:val="0"/>
          <w:numId w:val="1001"/>
        </w:numPr>
      </w:pPr>
      <w:r>
        <w:t xml:space="preserve">Campaign APIs</w:t>
      </w:r>
    </w:p>
    <w:p>
      <w:pPr>
        <w:pStyle w:val="Compact"/>
        <w:numPr>
          <w:ilvl w:val="0"/>
          <w:numId w:val="1001"/>
        </w:numPr>
      </w:pPr>
      <w:r>
        <w:t xml:space="preserve">Analytics APIs</w:t>
      </w:r>
    </w:p>
    <w:p>
      <w:pPr>
        <w:pStyle w:val="Compact"/>
        <w:numPr>
          <w:ilvl w:val="0"/>
          <w:numId w:val="1001"/>
        </w:numPr>
      </w:pPr>
      <w:r>
        <w:t xml:space="preserve">Billing &amp; Subscription APIs</w:t>
      </w:r>
    </w:p>
    <w:p>
      <w:pPr>
        <w:pStyle w:val="Compact"/>
        <w:numPr>
          <w:ilvl w:val="0"/>
          <w:numId w:val="1001"/>
        </w:numPr>
      </w:pPr>
      <w:r>
        <w:t xml:space="preserve">Notification APIs</w:t>
      </w:r>
    </w:p>
    <w:p>
      <w:pPr>
        <w:pStyle w:val="Compact"/>
        <w:numPr>
          <w:ilvl w:val="0"/>
          <w:numId w:val="1001"/>
        </w:numPr>
      </w:pPr>
      <w:r>
        <w:t xml:space="preserve">Upload APIs</w:t>
      </w:r>
    </w:p>
    <w:p>
      <w:pPr>
        <w:pStyle w:val="Compact"/>
        <w:numPr>
          <w:ilvl w:val="0"/>
          <w:numId w:val="1001"/>
        </w:numPr>
      </w:pPr>
      <w:r>
        <w:t xml:space="preserve">Webhook APIs</w:t>
      </w:r>
    </w:p>
    <w:p>
      <w:pPr>
        <w:pStyle w:val="Compact"/>
        <w:numPr>
          <w:ilvl w:val="0"/>
          <w:numId w:val="1001"/>
        </w:numPr>
      </w:pPr>
      <w:r>
        <w:t xml:space="preserve">Socket.IO Events</w:t>
      </w:r>
    </w:p>
    <w:p>
      <w:pPr>
        <w:pStyle w:val="Compact"/>
        <w:numPr>
          <w:ilvl w:val="0"/>
          <w:numId w:val="1001"/>
        </w:numPr>
      </w:pPr>
      <w:r>
        <w:t xml:space="preserve">Validation Rules</w:t>
      </w:r>
    </w:p>
    <w:p>
      <w:pPr>
        <w:pStyle w:val="Compact"/>
        <w:numPr>
          <w:ilvl w:val="0"/>
          <w:numId w:val="1001"/>
        </w:numPr>
      </w:pPr>
      <w:r>
        <w:t xml:space="preserve">HTTP Status Codes</w:t>
      </w:r>
    </w:p>
    <w:p>
      <w:pPr>
        <w:pStyle w:val="Compact"/>
        <w:numPr>
          <w:ilvl w:val="0"/>
          <w:numId w:val="1001"/>
        </w:numPr>
      </w:pPr>
      <w:r>
        <w:t xml:space="preserve">Security Standards</w:t>
      </w:r>
    </w:p>
    <w:p>
      <w:pPr>
        <w:pStyle w:val="Compact"/>
        <w:numPr>
          <w:ilvl w:val="0"/>
          <w:numId w:val="1001"/>
        </w:numPr>
      </w:pPr>
      <w:r>
        <w:t xml:space="preserve">API Best Practices</w:t>
      </w:r>
    </w:p>
    <w:p>
      <w:pPr>
        <w:pStyle w:val="Compact"/>
        <w:numPr>
          <w:ilvl w:val="0"/>
          <w:numId w:val="1001"/>
        </w:numPr>
      </w:pPr>
      <w:r>
        <w:t xml:space="preserve">Future API Scalability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30"/>
    <w:bookmarkStart w:id="31" w:name="api-overview"/>
    <w:p>
      <w:pPr>
        <w:pStyle w:val="Heading1"/>
      </w:pPr>
      <w:r>
        <w:t xml:space="preserve">1. API OVERVIEW</w:t>
      </w:r>
    </w:p>
    <w:p>
      <w:pPr>
        <w:pStyle w:val="FirstParagraph"/>
      </w:pPr>
      <w:r>
        <w:t xml:space="preserve">The Tugatai AI SaaS Platform uses:</w:t>
      </w:r>
    </w:p>
    <w:p>
      <w:pPr>
        <w:pStyle w:val="Compact"/>
        <w:numPr>
          <w:ilvl w:val="0"/>
          <w:numId w:val="1002"/>
        </w:numPr>
      </w:pPr>
      <w:r>
        <w:t xml:space="preserve">REST APIs for business operations</w:t>
      </w:r>
    </w:p>
    <w:p>
      <w:pPr>
        <w:pStyle w:val="Compact"/>
        <w:numPr>
          <w:ilvl w:val="0"/>
          <w:numId w:val="1002"/>
        </w:numPr>
      </w:pPr>
      <w:r>
        <w:t xml:space="preserve">Socket.IO for realtime communication</w:t>
      </w:r>
    </w:p>
    <w:p>
      <w:pPr>
        <w:pStyle w:val="Compact"/>
        <w:numPr>
          <w:ilvl w:val="0"/>
          <w:numId w:val="1002"/>
        </w:numPr>
      </w:pPr>
      <w:r>
        <w:t xml:space="preserve">Webhooks for third-party integrations</w:t>
      </w:r>
    </w:p>
    <w:p>
      <w:pPr>
        <w:pStyle w:val="Compact"/>
        <w:numPr>
          <w:ilvl w:val="0"/>
          <w:numId w:val="1002"/>
        </w:numPr>
      </w:pPr>
      <w:r>
        <w:t xml:space="preserve">BullMQ for async processing</w:t>
      </w:r>
    </w:p>
    <w:p>
      <w:pPr>
        <w:pStyle w:val="FirstParagraph"/>
      </w:pPr>
      <w:r>
        <w:t xml:space="preserve">The API architecture is designed for:</w:t>
      </w:r>
    </w:p>
    <w:p>
      <w:pPr>
        <w:pStyle w:val="Compact"/>
        <w:numPr>
          <w:ilvl w:val="0"/>
          <w:numId w:val="1003"/>
        </w:numPr>
      </w:pPr>
      <w:r>
        <w:t xml:space="preserve">modular monolith scalability</w:t>
      </w:r>
    </w:p>
    <w:p>
      <w:pPr>
        <w:pStyle w:val="Compact"/>
        <w:numPr>
          <w:ilvl w:val="0"/>
          <w:numId w:val="1003"/>
        </w:numPr>
      </w:pPr>
      <w:r>
        <w:t xml:space="preserve">future microservice migration</w:t>
      </w:r>
    </w:p>
    <w:p>
      <w:pPr>
        <w:pStyle w:val="Compact"/>
        <w:numPr>
          <w:ilvl w:val="0"/>
          <w:numId w:val="1003"/>
        </w:numPr>
      </w:pPr>
      <w:r>
        <w:t xml:space="preserve">multi-tenant SaaS operations</w:t>
      </w:r>
    </w:p>
    <w:p>
      <w:pPr>
        <w:pStyle w:val="Compact"/>
        <w:numPr>
          <w:ilvl w:val="0"/>
          <w:numId w:val="1003"/>
        </w:numPr>
      </w:pPr>
      <w:r>
        <w:t xml:space="preserve">branch-based operations</w:t>
      </w:r>
    </w:p>
    <w:p>
      <w:pPr>
        <w:pStyle w:val="Compact"/>
        <w:numPr>
          <w:ilvl w:val="0"/>
          <w:numId w:val="1003"/>
        </w:numPr>
      </w:pPr>
      <w:r>
        <w:t xml:space="preserve">realtime messaging</w:t>
      </w:r>
    </w:p>
    <w:p>
      <w:pPr>
        <w:pStyle w:val="Compact"/>
        <w:numPr>
          <w:ilvl w:val="0"/>
          <w:numId w:val="1003"/>
        </w:numPr>
      </w:pPr>
      <w:r>
        <w:t xml:space="preserve">AI orchestration</w:t>
      </w:r>
    </w:p>
    <w:p>
      <w:r>
        <w:pict>
          <v:rect style="width:0;height:1.5pt" o:hralign="center" o:hrstd="t" o:hr="t"/>
        </w:pict>
      </w:r>
    </w:p>
    <w:bookmarkEnd w:id="31"/>
    <w:bookmarkStart w:id="35" w:name="api-standards"/>
    <w:p>
      <w:pPr>
        <w:pStyle w:val="Heading1"/>
      </w:pPr>
      <w:r>
        <w:t xml:space="preserve">2. API STANDARDS</w:t>
      </w:r>
    </w:p>
    <w:bookmarkStart w:id="32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r>
        <w:pict>
          <v:rect style="width:0;height:1.5pt" o:hralign="center" o:hrstd="t" o:hr="t"/>
        </w:pict>
      </w:r>
    </w:p>
    <w:bookmarkEnd w:id="32"/>
    <w:bookmarkStart w:id="33" w:name="api-design-principles"/>
    <w:p>
      <w:pPr>
        <w:pStyle w:val="Heading2"/>
      </w:pPr>
      <w:r>
        <w:t xml:space="preserve">API Design Principles</w:t>
      </w:r>
    </w:p>
    <w:p>
      <w:pPr>
        <w:pStyle w:val="FirstParagraph"/>
      </w:pPr>
      <w:r>
        <w:t xml:space="preserve">The API follows:</w:t>
      </w:r>
    </w:p>
    <w:p>
      <w:pPr>
        <w:pStyle w:val="Compact"/>
        <w:numPr>
          <w:ilvl w:val="0"/>
          <w:numId w:val="1004"/>
        </w:numPr>
      </w:pPr>
      <w:r>
        <w:t xml:space="preserve">RESTful conventions</w:t>
      </w:r>
    </w:p>
    <w:p>
      <w:pPr>
        <w:pStyle w:val="Compact"/>
        <w:numPr>
          <w:ilvl w:val="0"/>
          <w:numId w:val="1004"/>
        </w:numPr>
      </w:pPr>
      <w:r>
        <w:t xml:space="preserve">consistent response structures</w:t>
      </w:r>
    </w:p>
    <w:p>
      <w:pPr>
        <w:pStyle w:val="Compact"/>
        <w:numPr>
          <w:ilvl w:val="0"/>
          <w:numId w:val="1004"/>
        </w:numPr>
      </w:pPr>
      <w:r>
        <w:t xml:space="preserve">versioned endpoints</w:t>
      </w:r>
    </w:p>
    <w:p>
      <w:pPr>
        <w:pStyle w:val="Compact"/>
        <w:numPr>
          <w:ilvl w:val="0"/>
          <w:numId w:val="1004"/>
        </w:numPr>
      </w:pPr>
      <w:r>
        <w:t xml:space="preserve">modular route grouping</w:t>
      </w:r>
    </w:p>
    <w:p>
      <w:pPr>
        <w:pStyle w:val="Compact"/>
        <w:numPr>
          <w:ilvl w:val="0"/>
          <w:numId w:val="1004"/>
        </w:numPr>
      </w:pPr>
      <w:r>
        <w:t xml:space="preserve">tenant-aware processing</w:t>
      </w:r>
    </w:p>
    <w:p>
      <w:pPr>
        <w:pStyle w:val="Compact"/>
        <w:numPr>
          <w:ilvl w:val="0"/>
          <w:numId w:val="1004"/>
        </w:numPr>
      </w:pPr>
      <w:r>
        <w:t xml:space="preserve">branch-aware processing</w:t>
      </w:r>
    </w:p>
    <w:p>
      <w:pPr>
        <w:pStyle w:val="Compact"/>
        <w:numPr>
          <w:ilvl w:val="0"/>
          <w:numId w:val="1004"/>
        </w:numPr>
      </w:pPr>
      <w:r>
        <w:t xml:space="preserve">stateless authentication</w:t>
      </w:r>
    </w:p>
    <w:p>
      <w:r>
        <w:pict>
          <v:rect style="width:0;height:1.5pt" o:hralign="center" o:hrstd="t" o:hr="t"/>
        </w:pict>
      </w:r>
    </w:p>
    <w:bookmarkEnd w:id="33"/>
    <w:bookmarkStart w:id="34" w:name="content-type"/>
    <w:p>
      <w:pPr>
        <w:pStyle w:val="Heading2"/>
      </w:pPr>
      <w:r>
        <w:t xml:space="preserve">Content Type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uthentication-strategy"/>
    <w:p>
      <w:pPr>
        <w:pStyle w:val="Heading1"/>
      </w:pPr>
      <w:r>
        <w:t xml:space="preserve">3. AUTHENTICATION STRATEGY</w:t>
      </w:r>
    </w:p>
    <w:bookmarkStart w:id="36" w:name="authentication-method"/>
    <w:p>
      <w:pPr>
        <w:pStyle w:val="Heading2"/>
      </w:pPr>
      <w:r>
        <w:t xml:space="preserve">Authentication Method</w:t>
      </w:r>
    </w:p>
    <w:p>
      <w:pPr>
        <w:pStyle w:val="Compact"/>
        <w:numPr>
          <w:ilvl w:val="0"/>
          <w:numId w:val="1005"/>
        </w:numPr>
      </w:pPr>
      <w:r>
        <w:t xml:space="preserve">JWT Access Tokens</w:t>
      </w:r>
    </w:p>
    <w:p>
      <w:pPr>
        <w:pStyle w:val="Compact"/>
        <w:numPr>
          <w:ilvl w:val="0"/>
          <w:numId w:val="1005"/>
        </w:numPr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bookmarkEnd w:id="36"/>
    <w:bookmarkStart w:id="37" w:name="authorization-header"/>
    <w:p>
      <w:pPr>
        <w:pStyle w:val="Heading2"/>
      </w:pPr>
      <w:r>
        <w:t xml:space="preserve">Authorization Header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37"/>
    <w:bookmarkStart w:id="38" w:name="token-flow"/>
    <w:p>
      <w:pPr>
        <w:pStyle w:val="Heading2"/>
      </w:pPr>
      <w:r>
        <w:t xml:space="preserve">Token 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Access Token + Refresh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Protected API Access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uthorization-rbac"/>
    <w:p>
      <w:pPr>
        <w:pStyle w:val="Heading1"/>
      </w:pPr>
      <w:r>
        <w:t xml:space="preserve">4. AUTHORIZATION &amp; RBAC</w:t>
      </w:r>
    </w:p>
    <w:bookmarkStart w:id="40" w:name="supported-roles"/>
    <w:p>
      <w:pPr>
        <w:pStyle w:val="Heading2"/>
      </w:pPr>
      <w:r>
        <w:t xml:space="preserve">Supported Roles</w:t>
      </w:r>
    </w:p>
    <w:p>
      <w:pPr>
        <w:pStyle w:val="Compact"/>
        <w:numPr>
          <w:ilvl w:val="0"/>
          <w:numId w:val="1006"/>
        </w:numPr>
      </w:pPr>
      <w:r>
        <w:t xml:space="preserve">Super Admin</w:t>
      </w:r>
    </w:p>
    <w:p>
      <w:pPr>
        <w:pStyle w:val="Compact"/>
        <w:numPr>
          <w:ilvl w:val="0"/>
          <w:numId w:val="1006"/>
        </w:numPr>
      </w:pPr>
      <w:r>
        <w:t xml:space="preserve">Tenant Owner</w:t>
      </w:r>
    </w:p>
    <w:p>
      <w:pPr>
        <w:pStyle w:val="Compact"/>
        <w:numPr>
          <w:ilvl w:val="0"/>
          <w:numId w:val="1006"/>
        </w:numPr>
      </w:pPr>
      <w:r>
        <w:t xml:space="preserve">Branch Manager</w:t>
      </w:r>
    </w:p>
    <w:p>
      <w:pPr>
        <w:pStyle w:val="Compact"/>
        <w:numPr>
          <w:ilvl w:val="0"/>
          <w:numId w:val="1006"/>
        </w:numPr>
      </w:pPr>
      <w:r>
        <w:t xml:space="preserve">Agent</w:t>
      </w:r>
    </w:p>
    <w:p>
      <w:r>
        <w:pict>
          <v:rect style="width:0;height:1.5pt" o:hralign="center" o:hrstd="t" o:hr="t"/>
        </w:pict>
      </w:r>
    </w:p>
    <w:bookmarkEnd w:id="40"/>
    <w:bookmarkStart w:id="41" w:name="access-control-rules"/>
    <w:p>
      <w:pPr>
        <w:pStyle w:val="Heading2"/>
      </w:pPr>
      <w:r>
        <w:t xml:space="preserve">Access Control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Entire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Owner</w:t>
            </w:r>
          </w:p>
        </w:tc>
        <w:tc>
          <w:tcPr/>
          <w:p>
            <w:pPr>
              <w:pStyle w:val="Compact"/>
            </w:pPr>
            <w:r>
              <w:t xml:space="preserve">Tenant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</w:pPr>
            <w:r>
              <w:t xml:space="preserve">Assigned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Assigned Conversations &amp; Leads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multi-tenant-api-strategy"/>
    <w:p>
      <w:pPr>
        <w:pStyle w:val="Heading1"/>
      </w:pPr>
      <w:r>
        <w:t xml:space="preserve">5. MULTI-TENANT API STRATEGY</w:t>
      </w:r>
    </w:p>
    <w:bookmarkStart w:id="43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Every protected API MUST:</w:t>
      </w:r>
    </w:p>
    <w:p>
      <w:pPr>
        <w:pStyle w:val="Compact"/>
        <w:numPr>
          <w:ilvl w:val="0"/>
          <w:numId w:val="1007"/>
        </w:numPr>
      </w:pPr>
      <w:r>
        <w:t xml:space="preserve">validate tenant access</w:t>
      </w:r>
    </w:p>
    <w:p>
      <w:pPr>
        <w:pStyle w:val="Compact"/>
        <w:numPr>
          <w:ilvl w:val="0"/>
          <w:numId w:val="1007"/>
        </w:numPr>
      </w:pPr>
      <w:r>
        <w:t xml:space="preserve">scope queries using tenant_id</w:t>
      </w:r>
    </w:p>
    <w:p>
      <w:pPr>
        <w:pStyle w:val="Compact"/>
        <w:numPr>
          <w:ilvl w:val="0"/>
          <w:numId w:val="1007"/>
        </w:numPr>
      </w:pPr>
      <w:r>
        <w:t xml:space="preserve">prevent cross-tenant access</w:t>
      </w:r>
    </w:p>
    <w:p>
      <w:r>
        <w:pict>
          <v:rect style="width:0;height:1.5pt" o:hralign="center" o:hrstd="t" o:hr="t"/>
        </w:pict>
      </w:r>
    </w:p>
    <w:bookmarkEnd w:id="43"/>
    <w:bookmarkStart w:id="44" w:name="tenant-middleware"/>
    <w:p>
      <w:pPr>
        <w:pStyle w:val="Heading2"/>
      </w:pPr>
      <w:r>
        <w:t xml:space="preserve">Tenant Middleware</w:t>
      </w:r>
    </w:p>
    <w:p>
      <w:pPr>
        <w:pStyle w:val="FirstParagraph"/>
      </w:pPr>
      <w:r>
        <w:t xml:space="preserve">Middleware injects:</w:t>
      </w:r>
    </w:p>
    <w:p>
      <w:pPr>
        <w:pStyle w:val="SourceCode"/>
      </w:pPr>
      <w:r>
        <w:rPr>
          <w:rStyle w:val="VerbatimChar"/>
        </w:rPr>
        <w:t xml:space="preserve">req.user</w:t>
      </w:r>
      <w:r>
        <w:br/>
      </w:r>
      <w:r>
        <w:rPr>
          <w:rStyle w:val="VerbatimChar"/>
        </w:rPr>
        <w:t xml:space="preserve">req.tenant</w:t>
      </w:r>
      <w:r>
        <w:br/>
      </w:r>
      <w:r>
        <w:rPr>
          <w:rStyle w:val="VerbatimChar"/>
        </w:rPr>
        <w:t xml:space="preserve">req.branch</w:t>
      </w:r>
    </w:p>
    <w:p>
      <w:pPr>
        <w:pStyle w:val="FirstParagraph"/>
      </w:pPr>
      <w:r>
        <w:t xml:space="preserve">from JWT.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branch-isolation-strategy"/>
    <w:p>
      <w:pPr>
        <w:pStyle w:val="Heading1"/>
      </w:pPr>
      <w:r>
        <w:t xml:space="preserve">6. BRANCH ISOLATION STRATEGY</w:t>
      </w:r>
    </w:p>
    <w:bookmarkStart w:id="46" w:name="branch-isolation"/>
    <w:p>
      <w:pPr>
        <w:pStyle w:val="Heading2"/>
      </w:pPr>
      <w:r>
        <w:t xml:space="preserve">Branch Isolation</w:t>
      </w:r>
    </w:p>
    <w:p>
      <w:pPr>
        <w:pStyle w:val="FirstParagraph"/>
      </w:pPr>
      <w:r>
        <w:t xml:space="preserve">Branch-specific APIs MUST:</w:t>
      </w:r>
    </w:p>
    <w:p>
      <w:pPr>
        <w:pStyle w:val="Compact"/>
        <w:numPr>
          <w:ilvl w:val="0"/>
          <w:numId w:val="1008"/>
        </w:numPr>
      </w:pPr>
      <w:r>
        <w:t xml:space="preserve">validate branch access</w:t>
      </w:r>
    </w:p>
    <w:p>
      <w:pPr>
        <w:pStyle w:val="Compact"/>
        <w:numPr>
          <w:ilvl w:val="0"/>
          <w:numId w:val="1008"/>
        </w:numPr>
      </w:pPr>
      <w:r>
        <w:t xml:space="preserve">filter branch resources</w:t>
      </w:r>
    </w:p>
    <w:p>
      <w:pPr>
        <w:pStyle w:val="Compact"/>
        <w:numPr>
          <w:ilvl w:val="0"/>
          <w:numId w:val="1008"/>
        </w:numPr>
      </w:pPr>
      <w:r>
        <w:t xml:space="preserve">prevent unauthorized branch access</w:t>
      </w:r>
    </w:p>
    <w:p>
      <w:r>
        <w:pict>
          <v:rect style="width:0;height:1.5pt" o:hralign="center" o:hrstd="t" o:hr="t"/>
        </w:pict>
      </w:r>
    </w:p>
    <w:bookmarkEnd w:id="46"/>
    <w:bookmarkStart w:id="47" w:name="branch-flow"/>
    <w:p>
      <w:pPr>
        <w:pStyle w:val="Heading2"/>
      </w:pPr>
      <w:r>
        <w:t xml:space="preserve">Branch Flow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Users + Resources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tandard-response-format"/>
    <w:p>
      <w:pPr>
        <w:pStyle w:val="Heading1"/>
      </w:pPr>
      <w:r>
        <w:t xml:space="preserve">7. STANDARD RESPONSE FORMAT</w:t>
      </w:r>
    </w:p>
    <w:bookmarkStart w:id="49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error-response"/>
    <w:p>
      <w:pPr>
        <w:pStyle w:val="Heading2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error-handling-standards"/>
    <w:p>
      <w:pPr>
        <w:pStyle w:val="Heading1"/>
      </w:pPr>
      <w:r>
        <w:t xml:space="preserve">8. ERROR HANDLING STANDARDS</w:t>
      </w:r>
    </w:p>
    <w:bookmarkStart w:id="52" w:name="standard-error-structure"/>
    <w:p>
      <w:pPr>
        <w:pStyle w:val="Heading2"/>
      </w:pPr>
      <w:r>
        <w:t xml:space="preserve">Standard Error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is required"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pagination-filtering-sorting"/>
    <w:p>
      <w:pPr>
        <w:pStyle w:val="Heading1"/>
      </w:pPr>
      <w:r>
        <w:t xml:space="preserve">9. PAGINATION, FILTERING &amp; SORTING</w:t>
      </w:r>
    </w:p>
    <w:bookmarkStart w:id="54" w:name="pagination"/>
    <w:p>
      <w:pPr>
        <w:pStyle w:val="Heading2"/>
      </w:pPr>
      <w:r>
        <w:t xml:space="preserve">Pagination</w:t>
      </w:r>
    </w:p>
    <w:p>
      <w:pPr>
        <w:pStyle w:val="SourceCode"/>
      </w:pPr>
      <w:r>
        <w:rPr>
          <w:rStyle w:val="VerbatimChar"/>
        </w:rPr>
        <w:t xml:space="preserve">GET /api/v1/conversations?page=1&amp;limit=20</w:t>
      </w:r>
    </w:p>
    <w:p>
      <w:r>
        <w:pict>
          <v:rect style="width:0;height:1.5pt" o:hralign="center" o:hrstd="t" o:hr="t"/>
        </w:pict>
      </w:r>
    </w:p>
    <w:bookmarkEnd w:id="54"/>
    <w:bookmarkStart w:id="55" w:name="filtering"/>
    <w:p>
      <w:pPr>
        <w:pStyle w:val="Heading2"/>
      </w:pPr>
      <w:r>
        <w:t xml:space="preserve">Filtering</w:t>
      </w:r>
    </w:p>
    <w:p>
      <w:pPr>
        <w:pStyle w:val="SourceCode"/>
      </w:pPr>
      <w:r>
        <w:rPr>
          <w:rStyle w:val="VerbatimChar"/>
        </w:rPr>
        <w:t xml:space="preserve">GET /api/v1/leads?stage=hot</w:t>
      </w:r>
    </w:p>
    <w:p>
      <w:r>
        <w:pict>
          <v:rect style="width:0;height:1.5pt" o:hralign="center" o:hrstd="t" o:hr="t"/>
        </w:pict>
      </w:r>
    </w:p>
    <w:bookmarkEnd w:id="55"/>
    <w:bookmarkStart w:id="56" w:name="sorting"/>
    <w:p>
      <w:pPr>
        <w:pStyle w:val="Heading2"/>
      </w:pPr>
      <w:r>
        <w:t xml:space="preserve">Sorting</w:t>
      </w:r>
    </w:p>
    <w:p>
      <w:pPr>
        <w:pStyle w:val="SourceCode"/>
      </w:pPr>
      <w:r>
        <w:rPr>
          <w:rStyle w:val="VerbatimChar"/>
        </w:rPr>
        <w:t xml:space="preserve">GET /api/v1/conversations?sort=created_at:desc</w:t>
      </w:r>
    </w:p>
    <w:p>
      <w:r>
        <w:pict>
          <v:rect style="width:0;height:1.5pt" o:hralign="center" o:hrstd="t" o:hr="t"/>
        </w:pict>
      </w:r>
    </w:p>
    <w:bookmarkEnd w:id="56"/>
    <w:bookmarkStart w:id="57" w:name="search"/>
    <w:p>
      <w:pPr>
        <w:pStyle w:val="Heading2"/>
      </w:pPr>
      <w:r>
        <w:t xml:space="preserve">Search</w:t>
      </w:r>
    </w:p>
    <w:p>
      <w:pPr>
        <w:pStyle w:val="SourceCode"/>
      </w:pPr>
      <w:r>
        <w:rPr>
          <w:rStyle w:val="VerbatimChar"/>
        </w:rPr>
        <w:t xml:space="preserve">GET /api/v1/contacts?search=john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uthentication-apis"/>
    <w:p>
      <w:pPr>
        <w:pStyle w:val="Heading1"/>
      </w:pPr>
      <w:r>
        <w:t xml:space="preserve">10. AUTHENTICATION APIs</w:t>
      </w:r>
    </w:p>
    <w:bookmarkEnd w:id="59"/>
    <w:bookmarkStart w:id="64" w:name="login"/>
    <w:p>
      <w:pPr>
        <w:pStyle w:val="Heading1"/>
      </w:pPr>
      <w:r>
        <w:t xml:space="preserve">10.1 Login</w:t>
      </w:r>
    </w:p>
    <w:bookmarkStart w:id="60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bookmarkEnd w:id="60"/>
    <w:bookmarkStart w:id="6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Public</w:t>
      </w:r>
    </w:p>
    <w:bookmarkEnd w:id="61"/>
    <w:bookmarkStart w:id="62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success-response-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register"/>
    <w:p>
      <w:pPr>
        <w:pStyle w:val="Heading1"/>
      </w:pPr>
      <w:r>
        <w:t xml:space="preserve">10.2 Register</w:t>
      </w:r>
    </w:p>
    <w:bookmarkStart w:id="65" w:name="endpoint-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refresh-token"/>
    <w:p>
      <w:pPr>
        <w:pStyle w:val="Heading1"/>
      </w:pPr>
      <w:r>
        <w:t xml:space="preserve">10.3 Refresh Token</w:t>
      </w:r>
    </w:p>
    <w:bookmarkStart w:id="67" w:name="endpoint-2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/api/v1/auth/refresh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logout"/>
    <w:p>
      <w:pPr>
        <w:pStyle w:val="Heading1"/>
      </w:pPr>
      <w:r>
        <w:t xml:space="preserve">10.4 Logout</w:t>
      </w:r>
    </w:p>
    <w:bookmarkStart w:id="69" w:name="endpoint-3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forgot-password"/>
    <w:p>
      <w:pPr>
        <w:pStyle w:val="Heading1"/>
      </w:pPr>
      <w:r>
        <w:t xml:space="preserve">10.5 Forgot Password</w:t>
      </w:r>
    </w:p>
    <w:bookmarkStart w:id="71" w:name="endpoint-4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/api/v1/auth/forgot-password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reset-password"/>
    <w:p>
      <w:pPr>
        <w:pStyle w:val="Heading1"/>
      </w:pPr>
      <w:r>
        <w:t xml:space="preserve">10.6 Reset Password</w:t>
      </w:r>
    </w:p>
    <w:bookmarkStart w:id="73" w:name="endpoint-5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/api/v1/auth/reset-password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enant-apis"/>
    <w:p>
      <w:pPr>
        <w:pStyle w:val="Heading1"/>
      </w:pPr>
      <w:r>
        <w:t xml:space="preserve">11. TENANT APIs</w:t>
      </w:r>
    </w:p>
    <w:bookmarkEnd w:id="75"/>
    <w:bookmarkStart w:id="76" w:name="create-tenant"/>
    <w:p>
      <w:pPr>
        <w:pStyle w:val="Heading1"/>
      </w:pPr>
      <w:r>
        <w:t xml:space="preserve">11.1 Create Tenant</w:t>
      </w:r>
    </w:p>
    <w:p>
      <w:pPr>
        <w:pStyle w:val="SourceCode"/>
      </w:pPr>
      <w:r>
        <w:rPr>
          <w:rStyle w:val="VerbatimChar"/>
        </w:rPr>
        <w:t xml:space="preserve">POST /api/v1/tenants</w:t>
      </w:r>
    </w:p>
    <w:p>
      <w:r>
        <w:pict>
          <v:rect style="width:0;height:1.5pt" o:hralign="center" o:hrstd="t" o:hr="t"/>
        </w:pict>
      </w:r>
    </w:p>
    <w:bookmarkEnd w:id="76"/>
    <w:bookmarkStart w:id="77" w:name="get-tenants"/>
    <w:p>
      <w:pPr>
        <w:pStyle w:val="Heading1"/>
      </w:pPr>
      <w:r>
        <w:t xml:space="preserve">11.2 Get Tenants</w:t>
      </w:r>
    </w:p>
    <w:p>
      <w:pPr>
        <w:pStyle w:val="SourceCode"/>
      </w:pPr>
      <w:r>
        <w:rPr>
          <w:rStyle w:val="VerbatimChar"/>
        </w:rPr>
        <w:t xml:space="preserve">GET /api/v1/tenants</w:t>
      </w:r>
    </w:p>
    <w:p>
      <w:r>
        <w:pict>
          <v:rect style="width:0;height:1.5pt" o:hralign="center" o:hrstd="t" o:hr="t"/>
        </w:pict>
      </w:r>
    </w:p>
    <w:bookmarkEnd w:id="77"/>
    <w:bookmarkStart w:id="78" w:name="get-tenant-details"/>
    <w:p>
      <w:pPr>
        <w:pStyle w:val="Heading1"/>
      </w:pPr>
      <w:r>
        <w:t xml:space="preserve">11.3 Get Tenant Details</w:t>
      </w:r>
    </w:p>
    <w:p>
      <w:pPr>
        <w:pStyle w:val="SourceCode"/>
      </w:pPr>
      <w:r>
        <w:rPr>
          <w:rStyle w:val="VerbatimChar"/>
        </w:rPr>
        <w:t xml:space="preserve">GET /api/v1/tenants/:id</w:t>
      </w:r>
    </w:p>
    <w:p>
      <w:r>
        <w:pict>
          <v:rect style="width:0;height:1.5pt" o:hralign="center" o:hrstd="t" o:hr="t"/>
        </w:pict>
      </w:r>
    </w:p>
    <w:bookmarkEnd w:id="78"/>
    <w:bookmarkStart w:id="79" w:name="update-tenant"/>
    <w:p>
      <w:pPr>
        <w:pStyle w:val="Heading1"/>
      </w:pPr>
      <w:r>
        <w:t xml:space="preserve">11.4 Update Tenant</w:t>
      </w:r>
    </w:p>
    <w:p>
      <w:pPr>
        <w:pStyle w:val="SourceCode"/>
      </w:pPr>
      <w:r>
        <w:rPr>
          <w:rStyle w:val="VerbatimChar"/>
        </w:rPr>
        <w:t xml:space="preserve">PUT /api/v1/tenants/:id</w:t>
      </w:r>
    </w:p>
    <w:p>
      <w:r>
        <w:pict>
          <v:rect style="width:0;height:1.5pt" o:hralign="center" o:hrstd="t" o:hr="t"/>
        </w:pict>
      </w:r>
    </w:p>
    <w:bookmarkEnd w:id="79"/>
    <w:bookmarkStart w:id="80" w:name="delete-tenant"/>
    <w:p>
      <w:pPr>
        <w:pStyle w:val="Heading1"/>
      </w:pPr>
      <w:r>
        <w:t xml:space="preserve">11.5 Delete Tenant</w:t>
      </w:r>
    </w:p>
    <w:p>
      <w:pPr>
        <w:pStyle w:val="SourceCode"/>
      </w:pPr>
      <w:r>
        <w:rPr>
          <w:rStyle w:val="VerbatimChar"/>
        </w:rPr>
        <w:t xml:space="preserve">DELETE /api/v1/tenants/:id</w:t>
      </w:r>
    </w:p>
    <w:p>
      <w:r>
        <w:pict>
          <v:rect style="width:0;height:1.5pt" o:hralign="center" o:hrstd="t" o:hr="t"/>
        </w:pict>
      </w:r>
    </w:p>
    <w:bookmarkEnd w:id="80"/>
    <w:bookmarkStart w:id="81" w:name="branch-apis"/>
    <w:p>
      <w:pPr>
        <w:pStyle w:val="Heading1"/>
      </w:pPr>
      <w:r>
        <w:t xml:space="preserve">12. BRANCH APIs</w:t>
      </w:r>
    </w:p>
    <w:bookmarkEnd w:id="81"/>
    <w:bookmarkStart w:id="82" w:name="create-branch"/>
    <w:p>
      <w:pPr>
        <w:pStyle w:val="Heading1"/>
      </w:pPr>
      <w:r>
        <w:t xml:space="preserve">12.1 Create Branch</w:t>
      </w:r>
    </w:p>
    <w:p>
      <w:pPr>
        <w:pStyle w:val="SourceCode"/>
      </w:pPr>
      <w:r>
        <w:rPr>
          <w:rStyle w:val="VerbatimChar"/>
        </w:rPr>
        <w:t xml:space="preserve">POST /api/v1/branches</w:t>
      </w:r>
    </w:p>
    <w:p>
      <w:r>
        <w:pict>
          <v:rect style="width:0;height:1.5pt" o:hralign="center" o:hrstd="t" o:hr="t"/>
        </w:pict>
      </w:r>
    </w:p>
    <w:bookmarkEnd w:id="82"/>
    <w:bookmarkStart w:id="83" w:name="get-branches"/>
    <w:p>
      <w:pPr>
        <w:pStyle w:val="Heading1"/>
      </w:pPr>
      <w:r>
        <w:t xml:space="preserve">12.2 Get Branches</w:t>
      </w:r>
    </w:p>
    <w:p>
      <w:pPr>
        <w:pStyle w:val="SourceCode"/>
      </w:pPr>
      <w:r>
        <w:rPr>
          <w:rStyle w:val="VerbatimChar"/>
        </w:rPr>
        <w:t xml:space="preserve">GET /api/v1/branches</w:t>
      </w:r>
    </w:p>
    <w:p>
      <w:r>
        <w:pict>
          <v:rect style="width:0;height:1.5pt" o:hralign="center" o:hrstd="t" o:hr="t"/>
        </w:pict>
      </w:r>
    </w:p>
    <w:bookmarkEnd w:id="83"/>
    <w:bookmarkStart w:id="84" w:name="get-branch-details"/>
    <w:p>
      <w:pPr>
        <w:pStyle w:val="Heading1"/>
      </w:pPr>
      <w:r>
        <w:t xml:space="preserve">12.3 Get Branch Details</w:t>
      </w:r>
    </w:p>
    <w:p>
      <w:pPr>
        <w:pStyle w:val="SourceCode"/>
      </w:pPr>
      <w:r>
        <w:rPr>
          <w:rStyle w:val="VerbatimChar"/>
        </w:rPr>
        <w:t xml:space="preserve">GET /api/v1/branches/:id</w:t>
      </w:r>
    </w:p>
    <w:p>
      <w:r>
        <w:pict>
          <v:rect style="width:0;height:1.5pt" o:hralign="center" o:hrstd="t" o:hr="t"/>
        </w:pict>
      </w:r>
    </w:p>
    <w:bookmarkEnd w:id="84"/>
    <w:bookmarkStart w:id="85" w:name="update-branch"/>
    <w:p>
      <w:pPr>
        <w:pStyle w:val="Heading1"/>
      </w:pPr>
      <w:r>
        <w:t xml:space="preserve">12.4 Update Branch</w:t>
      </w:r>
    </w:p>
    <w:p>
      <w:pPr>
        <w:pStyle w:val="SourceCode"/>
      </w:pPr>
      <w:r>
        <w:rPr>
          <w:rStyle w:val="VerbatimChar"/>
        </w:rPr>
        <w:t xml:space="preserve">PUT /api/v1/branches/:id</w:t>
      </w:r>
    </w:p>
    <w:p>
      <w:r>
        <w:pict>
          <v:rect style="width:0;height:1.5pt" o:hralign="center" o:hrstd="t" o:hr="t"/>
        </w:pict>
      </w:r>
    </w:p>
    <w:bookmarkEnd w:id="85"/>
    <w:bookmarkStart w:id="86" w:name="delete-branch"/>
    <w:p>
      <w:pPr>
        <w:pStyle w:val="Heading1"/>
      </w:pPr>
      <w:r>
        <w:t xml:space="preserve">12.5 Delete Branch</w:t>
      </w:r>
    </w:p>
    <w:p>
      <w:pPr>
        <w:pStyle w:val="SourceCode"/>
      </w:pPr>
      <w:r>
        <w:rPr>
          <w:rStyle w:val="VerbatimChar"/>
        </w:rPr>
        <w:t xml:space="preserve">DELETE /api/v1/branches/:id</w:t>
      </w:r>
    </w:p>
    <w:p>
      <w:r>
        <w:pict>
          <v:rect style="width:0;height:1.5pt" o:hralign="center" o:hrstd="t" o:hr="t"/>
        </w:pict>
      </w:r>
    </w:p>
    <w:bookmarkEnd w:id="86"/>
    <w:bookmarkStart w:id="87" w:name="user-rbac-apis"/>
    <w:p>
      <w:pPr>
        <w:pStyle w:val="Heading1"/>
      </w:pPr>
      <w:r>
        <w:t xml:space="preserve">13. USER &amp; RBAC APIs</w:t>
      </w:r>
    </w:p>
    <w:bookmarkEnd w:id="87"/>
    <w:bookmarkStart w:id="88" w:name="create-user"/>
    <w:p>
      <w:pPr>
        <w:pStyle w:val="Heading1"/>
      </w:pPr>
      <w:r>
        <w:t xml:space="preserve">13.1 Create User</w:t>
      </w:r>
    </w:p>
    <w:p>
      <w:pPr>
        <w:pStyle w:val="SourceCode"/>
      </w:pPr>
      <w:r>
        <w:rPr>
          <w:rStyle w:val="VerbatimChar"/>
        </w:rPr>
        <w:t xml:space="preserve">POST /api/v1/users</w:t>
      </w:r>
    </w:p>
    <w:p>
      <w:r>
        <w:pict>
          <v:rect style="width:0;height:1.5pt" o:hralign="center" o:hrstd="t" o:hr="t"/>
        </w:pict>
      </w:r>
    </w:p>
    <w:bookmarkEnd w:id="88"/>
    <w:bookmarkStart w:id="89" w:name="get-users"/>
    <w:p>
      <w:pPr>
        <w:pStyle w:val="Heading1"/>
      </w:pPr>
      <w:r>
        <w:t xml:space="preserve">13.2 Get Users</w:t>
      </w:r>
    </w:p>
    <w:p>
      <w:pPr>
        <w:pStyle w:val="SourceCode"/>
      </w:pPr>
      <w:r>
        <w:rPr>
          <w:rStyle w:val="VerbatimChar"/>
        </w:rPr>
        <w:t xml:space="preserve">GET /api/v1/users</w:t>
      </w:r>
    </w:p>
    <w:p>
      <w:r>
        <w:pict>
          <v:rect style="width:0;height:1.5pt" o:hralign="center" o:hrstd="t" o:hr="t"/>
        </w:pict>
      </w:r>
    </w:p>
    <w:bookmarkEnd w:id="89"/>
    <w:bookmarkStart w:id="90" w:name="get-user-details"/>
    <w:p>
      <w:pPr>
        <w:pStyle w:val="Heading1"/>
      </w:pPr>
      <w:r>
        <w:t xml:space="preserve">13.3 Get User Details</w:t>
      </w:r>
    </w:p>
    <w:p>
      <w:pPr>
        <w:pStyle w:val="SourceCode"/>
      </w:pPr>
      <w:r>
        <w:rPr>
          <w:rStyle w:val="VerbatimChar"/>
        </w:rPr>
        <w:t xml:space="preserve">GET /api/v1/users/:id</w:t>
      </w:r>
    </w:p>
    <w:p>
      <w:r>
        <w:pict>
          <v:rect style="width:0;height:1.5pt" o:hralign="center" o:hrstd="t" o:hr="t"/>
        </w:pict>
      </w:r>
    </w:p>
    <w:bookmarkEnd w:id="90"/>
    <w:bookmarkStart w:id="91" w:name="update-user"/>
    <w:p>
      <w:pPr>
        <w:pStyle w:val="Heading1"/>
      </w:pPr>
      <w:r>
        <w:t xml:space="preserve">13.4 Update User</w:t>
      </w:r>
    </w:p>
    <w:p>
      <w:pPr>
        <w:pStyle w:val="SourceCode"/>
      </w:pPr>
      <w:r>
        <w:rPr>
          <w:rStyle w:val="VerbatimChar"/>
        </w:rPr>
        <w:t xml:space="preserve">PUT /api/v1/users/:id</w:t>
      </w:r>
    </w:p>
    <w:p>
      <w:r>
        <w:pict>
          <v:rect style="width:0;height:1.5pt" o:hralign="center" o:hrstd="t" o:hr="t"/>
        </w:pict>
      </w:r>
    </w:p>
    <w:bookmarkEnd w:id="91"/>
    <w:bookmarkStart w:id="92" w:name="delete-user"/>
    <w:p>
      <w:pPr>
        <w:pStyle w:val="Heading1"/>
      </w:pPr>
      <w:r>
        <w:t xml:space="preserve">13.5 Delete User</w:t>
      </w:r>
    </w:p>
    <w:p>
      <w:pPr>
        <w:pStyle w:val="SourceCode"/>
      </w:pPr>
      <w:r>
        <w:rPr>
          <w:rStyle w:val="VerbatimChar"/>
        </w:rPr>
        <w:t xml:space="preserve">DELETE /api/v1/users/:id</w:t>
      </w:r>
    </w:p>
    <w:p>
      <w:r>
        <w:pict>
          <v:rect style="width:0;height:1.5pt" o:hralign="center" o:hrstd="t" o:hr="t"/>
        </w:pict>
      </w:r>
    </w:p>
    <w:bookmarkEnd w:id="92"/>
    <w:bookmarkStart w:id="93" w:name="assign-role"/>
    <w:p>
      <w:pPr>
        <w:pStyle w:val="Heading1"/>
      </w:pPr>
      <w:r>
        <w:t xml:space="preserve">13.6 Assign Role</w:t>
      </w:r>
    </w:p>
    <w:p>
      <w:pPr>
        <w:pStyle w:val="SourceCode"/>
      </w:pPr>
      <w:r>
        <w:rPr>
          <w:rStyle w:val="VerbatimChar"/>
        </w:rPr>
        <w:t xml:space="preserve">POST /api/v1/users/:id/roles</w:t>
      </w:r>
    </w:p>
    <w:p>
      <w:r>
        <w:pict>
          <v:rect style="width:0;height:1.5pt" o:hralign="center" o:hrstd="t" o:hr="t"/>
        </w:pict>
      </w:r>
    </w:p>
    <w:bookmarkEnd w:id="93"/>
    <w:bookmarkStart w:id="94" w:name="omnichannel-inbox-apis"/>
    <w:p>
      <w:pPr>
        <w:pStyle w:val="Heading1"/>
      </w:pPr>
      <w:r>
        <w:t xml:space="preserve">14. OMNICHANNEL INBOX APIs</w:t>
      </w:r>
    </w:p>
    <w:bookmarkEnd w:id="94"/>
    <w:bookmarkStart w:id="95" w:name="get-conversations"/>
    <w:p>
      <w:pPr>
        <w:pStyle w:val="Heading1"/>
      </w:pPr>
      <w:r>
        <w:t xml:space="preserve">14.1 Get Conversations</w:t>
      </w:r>
    </w:p>
    <w:p>
      <w:pPr>
        <w:pStyle w:val="SourceCode"/>
      </w:pPr>
      <w:r>
        <w:rPr>
          <w:rStyle w:val="VerbatimChar"/>
        </w:rPr>
        <w:t xml:space="preserve">GET /api/v1/conversations</w:t>
      </w:r>
    </w:p>
    <w:p>
      <w:r>
        <w:pict>
          <v:rect style="width:0;height:1.5pt" o:hralign="center" o:hrstd="t" o:hr="t"/>
        </w:pict>
      </w:r>
    </w:p>
    <w:bookmarkEnd w:id="95"/>
    <w:bookmarkStart w:id="96" w:name="get-conversation-details"/>
    <w:p>
      <w:pPr>
        <w:pStyle w:val="Heading1"/>
      </w:pPr>
      <w:r>
        <w:t xml:space="preserve">14.2 Get Conversation Details</w:t>
      </w:r>
    </w:p>
    <w:p>
      <w:pPr>
        <w:pStyle w:val="SourceCode"/>
      </w:pPr>
      <w:r>
        <w:rPr>
          <w:rStyle w:val="VerbatimChar"/>
        </w:rPr>
        <w:t xml:space="preserve">GET /api/v1/conversations/:id</w:t>
      </w:r>
    </w:p>
    <w:p>
      <w:r>
        <w:pict>
          <v:rect style="width:0;height:1.5pt" o:hralign="center" o:hrstd="t" o:hr="t"/>
        </w:pict>
      </w:r>
    </w:p>
    <w:bookmarkEnd w:id="96"/>
    <w:bookmarkStart w:id="97" w:name="assign-conversation"/>
    <w:p>
      <w:pPr>
        <w:pStyle w:val="Heading1"/>
      </w:pPr>
      <w:r>
        <w:t xml:space="preserve">14.3 Assign Conversation</w:t>
      </w:r>
    </w:p>
    <w:p>
      <w:pPr>
        <w:pStyle w:val="SourceCode"/>
      </w:pPr>
      <w:r>
        <w:rPr>
          <w:rStyle w:val="VerbatimChar"/>
        </w:rPr>
        <w:t xml:space="preserve">POST /api/v1/conversations/:id/assign</w:t>
      </w:r>
    </w:p>
    <w:p>
      <w:r>
        <w:pict>
          <v:rect style="width:0;height:1.5pt" o:hralign="center" o:hrstd="t" o:hr="t"/>
        </w:pict>
      </w:r>
    </w:p>
    <w:bookmarkEnd w:id="97"/>
    <w:bookmarkStart w:id="98" w:name="close-conversation"/>
    <w:p>
      <w:pPr>
        <w:pStyle w:val="Heading1"/>
      </w:pPr>
      <w:r>
        <w:t xml:space="preserve">14.4 Close Conversation</w:t>
      </w:r>
    </w:p>
    <w:p>
      <w:pPr>
        <w:pStyle w:val="SourceCode"/>
      </w:pPr>
      <w:r>
        <w:rPr>
          <w:rStyle w:val="VerbatimChar"/>
        </w:rPr>
        <w:t xml:space="preserve">POST /api/v1/conversations/:id/close</w:t>
      </w:r>
    </w:p>
    <w:p>
      <w:r>
        <w:pict>
          <v:rect style="width:0;height:1.5pt" o:hralign="center" o:hrstd="t" o:hr="t"/>
        </w:pict>
      </w:r>
    </w:p>
    <w:bookmarkEnd w:id="98"/>
    <w:bookmarkStart w:id="99" w:name="add-conversation-tag"/>
    <w:p>
      <w:pPr>
        <w:pStyle w:val="Heading1"/>
      </w:pPr>
      <w:r>
        <w:t xml:space="preserve">14.5 Add Conversation Tag</w:t>
      </w:r>
    </w:p>
    <w:p>
      <w:pPr>
        <w:pStyle w:val="SourceCode"/>
      </w:pPr>
      <w:r>
        <w:rPr>
          <w:rStyle w:val="VerbatimChar"/>
        </w:rPr>
        <w:t xml:space="preserve">POST /api/v1/conversations/:id/tags</w:t>
      </w:r>
    </w:p>
    <w:p>
      <w:r>
        <w:pict>
          <v:rect style="width:0;height:1.5pt" o:hralign="center" o:hrstd="t" o:hr="t"/>
        </w:pict>
      </w:r>
    </w:p>
    <w:bookmarkEnd w:id="99"/>
    <w:bookmarkStart w:id="100" w:name="message-apis"/>
    <w:p>
      <w:pPr>
        <w:pStyle w:val="Heading1"/>
      </w:pPr>
      <w:r>
        <w:t xml:space="preserve">15. MESSAGE APIs</w:t>
      </w:r>
    </w:p>
    <w:bookmarkEnd w:id="100"/>
    <w:bookmarkStart w:id="102" w:name="send-message"/>
    <w:p>
      <w:pPr>
        <w:pStyle w:val="Heading1"/>
      </w:pPr>
      <w:r>
        <w:t xml:space="preserve">15.1 Send Message</w:t>
      </w:r>
    </w:p>
    <w:p>
      <w:pPr>
        <w:pStyle w:val="SourceCode"/>
      </w:pPr>
      <w:r>
        <w:rPr>
          <w:rStyle w:val="VerbatimChar"/>
        </w:rPr>
        <w:t xml:space="preserve">POST /api/v1/messages</w:t>
      </w:r>
    </w:p>
    <w:bookmarkStart w:id="101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get-messages"/>
    <w:p>
      <w:pPr>
        <w:pStyle w:val="Heading1"/>
      </w:pPr>
      <w:r>
        <w:t xml:space="preserve">15.2 Get Messages</w:t>
      </w:r>
    </w:p>
    <w:p>
      <w:pPr>
        <w:pStyle w:val="SourceCode"/>
      </w:pPr>
      <w:r>
        <w:rPr>
          <w:rStyle w:val="VerbatimChar"/>
        </w:rPr>
        <w:t xml:space="preserve">GET /api/v1/conversations/:id/messages</w:t>
      </w:r>
    </w:p>
    <w:p>
      <w:r>
        <w:pict>
          <v:rect style="width:0;height:1.5pt" o:hralign="center" o:hrstd="t" o:hr="t"/>
        </w:pict>
      </w:r>
    </w:p>
    <w:bookmarkEnd w:id="103"/>
    <w:bookmarkStart w:id="104" w:name="upload-media-message"/>
    <w:p>
      <w:pPr>
        <w:pStyle w:val="Heading1"/>
      </w:pPr>
      <w:r>
        <w:t xml:space="preserve">15.3 Upload Media Message</w:t>
      </w:r>
    </w:p>
    <w:p>
      <w:pPr>
        <w:pStyle w:val="SourceCode"/>
      </w:pPr>
      <w:r>
        <w:rPr>
          <w:rStyle w:val="VerbatimChar"/>
        </w:rPr>
        <w:t xml:space="preserve">POST /api/v1/messages/upload</w:t>
      </w:r>
    </w:p>
    <w:p>
      <w:r>
        <w:pict>
          <v:rect style="width:0;height:1.5pt" o:hralign="center" o:hrstd="t" o:hr="t"/>
        </w:pict>
      </w:r>
    </w:p>
    <w:bookmarkEnd w:id="104"/>
    <w:bookmarkStart w:id="105" w:name="crm-apis"/>
    <w:p>
      <w:pPr>
        <w:pStyle w:val="Heading1"/>
      </w:pPr>
      <w:r>
        <w:t xml:space="preserve">16. CRM APIs</w:t>
      </w:r>
    </w:p>
    <w:bookmarkEnd w:id="105"/>
    <w:bookmarkStart w:id="106" w:name="create-lead"/>
    <w:p>
      <w:pPr>
        <w:pStyle w:val="Heading1"/>
      </w:pPr>
      <w:r>
        <w:t xml:space="preserve">16.1 Create Lead</w:t>
      </w:r>
    </w:p>
    <w:p>
      <w:pPr>
        <w:pStyle w:val="SourceCode"/>
      </w:pPr>
      <w:r>
        <w:rPr>
          <w:rStyle w:val="VerbatimChar"/>
        </w:rPr>
        <w:t xml:space="preserve">POST /api/v1/leads</w:t>
      </w:r>
    </w:p>
    <w:p>
      <w:r>
        <w:pict>
          <v:rect style="width:0;height:1.5pt" o:hralign="center" o:hrstd="t" o:hr="t"/>
        </w:pict>
      </w:r>
    </w:p>
    <w:bookmarkEnd w:id="106"/>
    <w:bookmarkStart w:id="107" w:name="get-leads"/>
    <w:p>
      <w:pPr>
        <w:pStyle w:val="Heading1"/>
      </w:pPr>
      <w:r>
        <w:t xml:space="preserve">16.2 Get Leads</w:t>
      </w:r>
    </w:p>
    <w:p>
      <w:pPr>
        <w:pStyle w:val="SourceCode"/>
      </w:pPr>
      <w:r>
        <w:rPr>
          <w:rStyle w:val="VerbatimChar"/>
        </w:rPr>
        <w:t xml:space="preserve">GET /api/v1/leads</w:t>
      </w:r>
    </w:p>
    <w:p>
      <w:r>
        <w:pict>
          <v:rect style="width:0;height:1.5pt" o:hralign="center" o:hrstd="t" o:hr="t"/>
        </w:pict>
      </w:r>
    </w:p>
    <w:bookmarkEnd w:id="107"/>
    <w:bookmarkStart w:id="108" w:name="get-lead-details"/>
    <w:p>
      <w:pPr>
        <w:pStyle w:val="Heading1"/>
      </w:pPr>
      <w:r>
        <w:t xml:space="preserve">16.3 Get Lead Details</w:t>
      </w:r>
    </w:p>
    <w:p>
      <w:pPr>
        <w:pStyle w:val="SourceCode"/>
      </w:pPr>
      <w:r>
        <w:rPr>
          <w:rStyle w:val="VerbatimChar"/>
        </w:rPr>
        <w:t xml:space="preserve">GET /api/v1/leads/:id</w:t>
      </w:r>
    </w:p>
    <w:p>
      <w:r>
        <w:pict>
          <v:rect style="width:0;height:1.5pt" o:hralign="center" o:hrstd="t" o:hr="t"/>
        </w:pict>
      </w:r>
    </w:p>
    <w:bookmarkEnd w:id="108"/>
    <w:bookmarkStart w:id="109" w:name="update-lead-stage"/>
    <w:p>
      <w:pPr>
        <w:pStyle w:val="Heading1"/>
      </w:pPr>
      <w:r>
        <w:t xml:space="preserve">16.4 Update Lead Stage</w:t>
      </w:r>
    </w:p>
    <w:p>
      <w:pPr>
        <w:pStyle w:val="SourceCode"/>
      </w:pPr>
      <w:r>
        <w:rPr>
          <w:rStyle w:val="VerbatimChar"/>
        </w:rPr>
        <w:t xml:space="preserve">PATCH /api/v1/leads/:id/stage</w:t>
      </w:r>
    </w:p>
    <w:p>
      <w:r>
        <w:pict>
          <v:rect style="width:0;height:1.5pt" o:hralign="center" o:hrstd="t" o:hr="t"/>
        </w:pict>
      </w:r>
    </w:p>
    <w:bookmarkEnd w:id="109"/>
    <w:bookmarkStart w:id="110" w:name="add-crm-note"/>
    <w:p>
      <w:pPr>
        <w:pStyle w:val="Heading1"/>
      </w:pPr>
      <w:r>
        <w:t xml:space="preserve">16.5 Add CRM Note</w:t>
      </w:r>
    </w:p>
    <w:p>
      <w:pPr>
        <w:pStyle w:val="SourceCode"/>
      </w:pPr>
      <w:r>
        <w:rPr>
          <w:rStyle w:val="VerbatimChar"/>
        </w:rPr>
        <w:t xml:space="preserve">POST /api/v1/leads/:id/notes</w:t>
      </w:r>
    </w:p>
    <w:p>
      <w:r>
        <w:pict>
          <v:rect style="width:0;height:1.5pt" o:hralign="center" o:hrstd="t" o:hr="t"/>
        </w:pict>
      </w:r>
    </w:p>
    <w:bookmarkEnd w:id="110"/>
    <w:bookmarkStart w:id="111" w:name="get-crm-activities"/>
    <w:p>
      <w:pPr>
        <w:pStyle w:val="Heading1"/>
      </w:pPr>
      <w:r>
        <w:t xml:space="preserve">16.6 Get CRM Activities</w:t>
      </w:r>
    </w:p>
    <w:p>
      <w:pPr>
        <w:pStyle w:val="SourceCode"/>
      </w:pPr>
      <w:r>
        <w:rPr>
          <w:rStyle w:val="VerbatimChar"/>
        </w:rPr>
        <w:t xml:space="preserve">GET /api/v1/leads/:id/activities</w:t>
      </w:r>
    </w:p>
    <w:p>
      <w:r>
        <w:pict>
          <v:rect style="width:0;height:1.5pt" o:hralign="center" o:hrstd="t" o:hr="t"/>
        </w:pict>
      </w:r>
    </w:p>
    <w:bookmarkEnd w:id="111"/>
    <w:bookmarkStart w:id="112" w:name="booking-apis"/>
    <w:p>
      <w:pPr>
        <w:pStyle w:val="Heading1"/>
      </w:pPr>
      <w:r>
        <w:t xml:space="preserve">17. BOOKING APIs</w:t>
      </w:r>
    </w:p>
    <w:bookmarkEnd w:id="112"/>
    <w:bookmarkStart w:id="113" w:name="create-booking"/>
    <w:p>
      <w:pPr>
        <w:pStyle w:val="Heading1"/>
      </w:pPr>
      <w:r>
        <w:t xml:space="preserve">17.1 Create Booking</w:t>
      </w:r>
    </w:p>
    <w:p>
      <w:pPr>
        <w:pStyle w:val="SourceCode"/>
      </w:pPr>
      <w:r>
        <w:rPr>
          <w:rStyle w:val="VerbatimChar"/>
        </w:rPr>
        <w:t xml:space="preserve">POST /api/v1/bookings</w:t>
      </w:r>
    </w:p>
    <w:p>
      <w:r>
        <w:pict>
          <v:rect style="width:0;height:1.5pt" o:hralign="center" o:hrstd="t" o:hr="t"/>
        </w:pict>
      </w:r>
    </w:p>
    <w:bookmarkEnd w:id="113"/>
    <w:bookmarkStart w:id="114" w:name="get-bookings"/>
    <w:p>
      <w:pPr>
        <w:pStyle w:val="Heading1"/>
      </w:pPr>
      <w:r>
        <w:t xml:space="preserve">17.2 Get Bookings</w:t>
      </w:r>
    </w:p>
    <w:p>
      <w:pPr>
        <w:pStyle w:val="SourceCode"/>
      </w:pPr>
      <w:r>
        <w:rPr>
          <w:rStyle w:val="VerbatimChar"/>
        </w:rPr>
        <w:t xml:space="preserve">GET /api/v1/bookings</w:t>
      </w:r>
    </w:p>
    <w:p>
      <w:r>
        <w:pict>
          <v:rect style="width:0;height:1.5pt" o:hralign="center" o:hrstd="t" o:hr="t"/>
        </w:pict>
      </w:r>
    </w:p>
    <w:bookmarkEnd w:id="114"/>
    <w:bookmarkStart w:id="115" w:name="get-booking-details"/>
    <w:p>
      <w:pPr>
        <w:pStyle w:val="Heading1"/>
      </w:pPr>
      <w:r>
        <w:t xml:space="preserve">17.3 Get Booking Details</w:t>
      </w:r>
    </w:p>
    <w:p>
      <w:pPr>
        <w:pStyle w:val="SourceCode"/>
      </w:pPr>
      <w:r>
        <w:rPr>
          <w:rStyle w:val="VerbatimChar"/>
        </w:rPr>
        <w:t xml:space="preserve">GET /api/v1/bookings/:id</w:t>
      </w:r>
    </w:p>
    <w:p>
      <w:r>
        <w:pict>
          <v:rect style="width:0;height:1.5pt" o:hralign="center" o:hrstd="t" o:hr="t"/>
        </w:pict>
      </w:r>
    </w:p>
    <w:bookmarkEnd w:id="115"/>
    <w:bookmarkStart w:id="116" w:name="update-booking-status"/>
    <w:p>
      <w:pPr>
        <w:pStyle w:val="Heading1"/>
      </w:pPr>
      <w:r>
        <w:t xml:space="preserve">17.4 Update Booking Status</w:t>
      </w:r>
    </w:p>
    <w:p>
      <w:pPr>
        <w:pStyle w:val="SourceCode"/>
      </w:pPr>
      <w:r>
        <w:rPr>
          <w:rStyle w:val="VerbatimChar"/>
        </w:rPr>
        <w:t xml:space="preserve">PATCH /api/v1/bookings/:id/status</w:t>
      </w:r>
    </w:p>
    <w:p>
      <w:r>
        <w:pict>
          <v:rect style="width:0;height:1.5pt" o:hralign="center" o:hrstd="t" o:hr="t"/>
        </w:pict>
      </w:r>
    </w:p>
    <w:bookmarkEnd w:id="116"/>
    <w:bookmarkStart w:id="117" w:name="add-booking-items"/>
    <w:p>
      <w:pPr>
        <w:pStyle w:val="Heading1"/>
      </w:pPr>
      <w:r>
        <w:t xml:space="preserve">17.5 Add Booking Items</w:t>
      </w:r>
    </w:p>
    <w:p>
      <w:pPr>
        <w:pStyle w:val="SourceCode"/>
      </w:pPr>
      <w:r>
        <w:rPr>
          <w:rStyle w:val="VerbatimChar"/>
        </w:rPr>
        <w:t xml:space="preserve">POST /api/v1/bookings/:id/items</w:t>
      </w:r>
    </w:p>
    <w:p>
      <w:r>
        <w:pict>
          <v:rect style="width:0;height:1.5pt" o:hralign="center" o:hrstd="t" o:hr="t"/>
        </w:pict>
      </w:r>
    </w:p>
    <w:bookmarkEnd w:id="117"/>
    <w:bookmarkStart w:id="118" w:name="pricing-engine-apis"/>
    <w:p>
      <w:pPr>
        <w:pStyle w:val="Heading1"/>
      </w:pPr>
      <w:r>
        <w:t xml:space="preserve">18. PRICING ENGINE APIs</w:t>
      </w:r>
    </w:p>
    <w:bookmarkEnd w:id="118"/>
    <w:bookmarkStart w:id="120" w:name="calculate-pricing"/>
    <w:p>
      <w:pPr>
        <w:pStyle w:val="Heading1"/>
      </w:pPr>
      <w:r>
        <w:t xml:space="preserve">18.1 Calculate Pricing</w:t>
      </w:r>
    </w:p>
    <w:p>
      <w:pPr>
        <w:pStyle w:val="SourceCode"/>
      </w:pPr>
      <w:r>
        <w:rPr>
          <w:rStyle w:val="VerbatimChar"/>
        </w:rPr>
        <w:t xml:space="preserve">POST /api/v1/pricing/calculate</w:t>
      </w:r>
    </w:p>
    <w:bookmarkStart w:id="119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create-pricing-rule"/>
    <w:p>
      <w:pPr>
        <w:pStyle w:val="Heading1"/>
      </w:pPr>
      <w:r>
        <w:t xml:space="preserve">18.2 Create Pricing Rule</w:t>
      </w:r>
    </w:p>
    <w:p>
      <w:pPr>
        <w:pStyle w:val="SourceCode"/>
      </w:pPr>
      <w:r>
        <w:rPr>
          <w:rStyle w:val="VerbatimChar"/>
        </w:rPr>
        <w:t xml:space="preserve">POST /api/v1/pricing/rules</w:t>
      </w:r>
    </w:p>
    <w:p>
      <w:r>
        <w:pict>
          <v:rect style="width:0;height:1.5pt" o:hralign="center" o:hrstd="t" o:hr="t"/>
        </w:pict>
      </w:r>
    </w:p>
    <w:bookmarkEnd w:id="121"/>
    <w:bookmarkStart w:id="122" w:name="get-pricing-rules"/>
    <w:p>
      <w:pPr>
        <w:pStyle w:val="Heading1"/>
      </w:pPr>
      <w:r>
        <w:t xml:space="preserve">18.3 Get Pricing Rules</w:t>
      </w:r>
    </w:p>
    <w:p>
      <w:pPr>
        <w:pStyle w:val="SourceCode"/>
      </w:pPr>
      <w:r>
        <w:rPr>
          <w:rStyle w:val="VerbatimChar"/>
        </w:rPr>
        <w:t xml:space="preserve">GET /api/v1/pricing/rules</w:t>
      </w:r>
    </w:p>
    <w:p>
      <w:r>
        <w:pict>
          <v:rect style="width:0;height:1.5pt" o:hralign="center" o:hrstd="t" o:hr="t"/>
        </w:pict>
      </w:r>
    </w:p>
    <w:bookmarkEnd w:id="122"/>
    <w:bookmarkStart w:id="123" w:name="update-pricing-rule"/>
    <w:p>
      <w:pPr>
        <w:pStyle w:val="Heading1"/>
      </w:pPr>
      <w:r>
        <w:t xml:space="preserve">18.4 Update Pricing Rule</w:t>
      </w:r>
    </w:p>
    <w:p>
      <w:pPr>
        <w:pStyle w:val="SourceCode"/>
      </w:pPr>
      <w:r>
        <w:rPr>
          <w:rStyle w:val="VerbatimChar"/>
        </w:rPr>
        <w:t xml:space="preserve">PUT /api/v1/pricing/rules/:id</w:t>
      </w:r>
    </w:p>
    <w:p>
      <w:r>
        <w:pict>
          <v:rect style="width:0;height:1.5pt" o:hralign="center" o:hrstd="t" o:hr="t"/>
        </w:pict>
      </w:r>
    </w:p>
    <w:bookmarkEnd w:id="123"/>
    <w:bookmarkStart w:id="124" w:name="ai-apis"/>
    <w:p>
      <w:pPr>
        <w:pStyle w:val="Heading1"/>
      </w:pPr>
      <w:r>
        <w:t xml:space="preserve">19. AI APIs</w:t>
      </w:r>
    </w:p>
    <w:bookmarkEnd w:id="124"/>
    <w:bookmarkStart w:id="125" w:name="generate-ai-response"/>
    <w:p>
      <w:pPr>
        <w:pStyle w:val="Heading1"/>
      </w:pPr>
      <w:r>
        <w:t xml:space="preserve">19.1 Generate AI Response</w:t>
      </w:r>
    </w:p>
    <w:p>
      <w:pPr>
        <w:pStyle w:val="SourceCode"/>
      </w:pPr>
      <w:r>
        <w:rPr>
          <w:rStyle w:val="VerbatimChar"/>
        </w:rPr>
        <w:t xml:space="preserve">POST /api/v1/ai/respond</w:t>
      </w:r>
    </w:p>
    <w:p>
      <w:r>
        <w:pict>
          <v:rect style="width:0;height:1.5pt" o:hralign="center" o:hrstd="t" o:hr="t"/>
        </w:pict>
      </w:r>
    </w:p>
    <w:bookmarkEnd w:id="125"/>
    <w:bookmarkStart w:id="126" w:name="summarize-conversation"/>
    <w:p>
      <w:pPr>
        <w:pStyle w:val="Heading1"/>
      </w:pPr>
      <w:r>
        <w:t xml:space="preserve">19.2 Summarize Conversation</w:t>
      </w:r>
    </w:p>
    <w:p>
      <w:pPr>
        <w:pStyle w:val="SourceCode"/>
      </w:pPr>
      <w:r>
        <w:rPr>
          <w:rStyle w:val="VerbatimChar"/>
        </w:rPr>
        <w:t xml:space="preserve">POST /api/v1/ai/summarize</w:t>
      </w:r>
    </w:p>
    <w:p>
      <w:r>
        <w:pict>
          <v:rect style="width:0;height:1.5pt" o:hralign="center" o:hrstd="t" o:hr="t"/>
        </w:pict>
      </w:r>
    </w:p>
    <w:bookmarkEnd w:id="126"/>
    <w:bookmarkStart w:id="127" w:name="extract-lead-data"/>
    <w:p>
      <w:pPr>
        <w:pStyle w:val="Heading1"/>
      </w:pPr>
      <w:r>
        <w:t xml:space="preserve">19.3 Extract Lead Data</w:t>
      </w:r>
    </w:p>
    <w:p>
      <w:pPr>
        <w:pStyle w:val="SourceCode"/>
      </w:pPr>
      <w:r>
        <w:rPr>
          <w:rStyle w:val="VerbatimChar"/>
        </w:rPr>
        <w:t xml:space="preserve">POST /api/v1/ai/extract</w:t>
      </w:r>
    </w:p>
    <w:p>
      <w:r>
        <w:pict>
          <v:rect style="width:0;height:1.5pt" o:hralign="center" o:hrstd="t" o:hr="t"/>
        </w:pict>
      </w:r>
    </w:p>
    <w:bookmarkEnd w:id="127"/>
    <w:bookmarkStart w:id="128" w:name="train-ai-knowledge"/>
    <w:p>
      <w:pPr>
        <w:pStyle w:val="Heading1"/>
      </w:pPr>
      <w:r>
        <w:t xml:space="preserve">19.4 Train AI Knowledge</w:t>
      </w:r>
    </w:p>
    <w:p>
      <w:pPr>
        <w:pStyle w:val="SourceCode"/>
      </w:pPr>
      <w:r>
        <w:rPr>
          <w:rStyle w:val="VerbatimChar"/>
        </w:rPr>
        <w:t xml:space="preserve">POST /api/v1/ai/train</w:t>
      </w:r>
    </w:p>
    <w:p>
      <w:r>
        <w:pict>
          <v:rect style="width:0;height:1.5pt" o:hralign="center" o:hrstd="t" o:hr="t"/>
        </w:pict>
      </w:r>
    </w:p>
    <w:bookmarkEnd w:id="128"/>
    <w:bookmarkStart w:id="129" w:name="knowledge-base-apis"/>
    <w:p>
      <w:pPr>
        <w:pStyle w:val="Heading1"/>
      </w:pPr>
      <w:r>
        <w:t xml:space="preserve">20. KNOWLEDGE BASE APIs</w:t>
      </w:r>
    </w:p>
    <w:bookmarkEnd w:id="129"/>
    <w:bookmarkStart w:id="130" w:name="upload-knowledge-file"/>
    <w:p>
      <w:pPr>
        <w:pStyle w:val="Heading1"/>
      </w:pPr>
      <w:r>
        <w:t xml:space="preserve">20.1 Upload Knowledge File</w:t>
      </w:r>
    </w:p>
    <w:p>
      <w:pPr>
        <w:pStyle w:val="SourceCode"/>
      </w:pPr>
      <w:r>
        <w:rPr>
          <w:rStyle w:val="VerbatimChar"/>
        </w:rPr>
        <w:t xml:space="preserve">POST /api/v1/knowledge-base/upload</w:t>
      </w:r>
    </w:p>
    <w:p>
      <w:r>
        <w:pict>
          <v:rect style="width:0;height:1.5pt" o:hralign="center" o:hrstd="t" o:hr="t"/>
        </w:pict>
      </w:r>
    </w:p>
    <w:bookmarkEnd w:id="130"/>
    <w:bookmarkStart w:id="131" w:name="get-documents"/>
    <w:p>
      <w:pPr>
        <w:pStyle w:val="Heading1"/>
      </w:pPr>
      <w:r>
        <w:t xml:space="preserve">20.2 Get Documents</w:t>
      </w:r>
    </w:p>
    <w:p>
      <w:pPr>
        <w:pStyle w:val="SourceCode"/>
      </w:pPr>
      <w:r>
        <w:rPr>
          <w:rStyle w:val="VerbatimChar"/>
        </w:rPr>
        <w:t xml:space="preserve">GET /api/v1/knowledge-base/documents</w:t>
      </w:r>
    </w:p>
    <w:p>
      <w:r>
        <w:pict>
          <v:rect style="width:0;height:1.5pt" o:hralign="center" o:hrstd="t" o:hr="t"/>
        </w:pict>
      </w:r>
    </w:p>
    <w:bookmarkEnd w:id="131"/>
    <w:bookmarkStart w:id="132" w:name="delete-knowledge-file"/>
    <w:p>
      <w:pPr>
        <w:pStyle w:val="Heading1"/>
      </w:pPr>
      <w:r>
        <w:t xml:space="preserve">20.3 Delete Knowledge File</w:t>
      </w:r>
    </w:p>
    <w:p>
      <w:pPr>
        <w:pStyle w:val="SourceCode"/>
      </w:pPr>
      <w:r>
        <w:rPr>
          <w:rStyle w:val="VerbatimChar"/>
        </w:rPr>
        <w:t xml:space="preserve">DELETE /api/v1/knowledge-base/documents/:id</w:t>
      </w:r>
    </w:p>
    <w:p>
      <w:r>
        <w:pict>
          <v:rect style="width:0;height:1.5pt" o:hralign="center" o:hrstd="t" o:hr="t"/>
        </w:pict>
      </w:r>
    </w:p>
    <w:bookmarkEnd w:id="132"/>
    <w:bookmarkStart w:id="133" w:name="retrain-ai-knowledge"/>
    <w:p>
      <w:pPr>
        <w:pStyle w:val="Heading1"/>
      </w:pPr>
      <w:r>
        <w:t xml:space="preserve">20.4 Retrain AI Knowledge</w:t>
      </w:r>
    </w:p>
    <w:p>
      <w:pPr>
        <w:pStyle w:val="SourceCode"/>
      </w:pPr>
      <w:r>
        <w:rPr>
          <w:rStyle w:val="VerbatimChar"/>
        </w:rPr>
        <w:t xml:space="preserve">POST /api/v1/knowledge-base/retrain</w:t>
      </w:r>
    </w:p>
    <w:p>
      <w:r>
        <w:pict>
          <v:rect style="width:0;height:1.5pt" o:hralign="center" o:hrstd="t" o:hr="t"/>
        </w:pict>
      </w:r>
    </w:p>
    <w:bookmarkEnd w:id="133"/>
    <w:bookmarkStart w:id="134" w:name="workflow-apis"/>
    <w:p>
      <w:pPr>
        <w:pStyle w:val="Heading1"/>
      </w:pPr>
      <w:r>
        <w:t xml:space="preserve">21. WORKFLOW APIs</w:t>
      </w:r>
    </w:p>
    <w:bookmarkEnd w:id="134"/>
    <w:bookmarkStart w:id="135" w:name="create-workflow"/>
    <w:p>
      <w:pPr>
        <w:pStyle w:val="Heading1"/>
      </w:pPr>
      <w:r>
        <w:t xml:space="preserve">21.1 Create Workflow</w:t>
      </w:r>
    </w:p>
    <w:p>
      <w:pPr>
        <w:pStyle w:val="SourceCode"/>
      </w:pPr>
      <w:r>
        <w:rPr>
          <w:rStyle w:val="VerbatimChar"/>
        </w:rPr>
        <w:t xml:space="preserve">POST /api/v1/workflows</w:t>
      </w:r>
    </w:p>
    <w:p>
      <w:r>
        <w:pict>
          <v:rect style="width:0;height:1.5pt" o:hralign="center" o:hrstd="t" o:hr="t"/>
        </w:pict>
      </w:r>
    </w:p>
    <w:bookmarkEnd w:id="135"/>
    <w:bookmarkStart w:id="136" w:name="get-workflows"/>
    <w:p>
      <w:pPr>
        <w:pStyle w:val="Heading1"/>
      </w:pPr>
      <w:r>
        <w:t xml:space="preserve">21.2 Get Workflows</w:t>
      </w:r>
    </w:p>
    <w:p>
      <w:pPr>
        <w:pStyle w:val="SourceCode"/>
      </w:pPr>
      <w:r>
        <w:rPr>
          <w:rStyle w:val="VerbatimChar"/>
        </w:rPr>
        <w:t xml:space="preserve">GET /api/v1/workflows</w:t>
      </w:r>
    </w:p>
    <w:p>
      <w:r>
        <w:pict>
          <v:rect style="width:0;height:1.5pt" o:hralign="center" o:hrstd="t" o:hr="t"/>
        </w:pict>
      </w:r>
    </w:p>
    <w:bookmarkEnd w:id="136"/>
    <w:bookmarkStart w:id="137" w:name="get-workflow-details"/>
    <w:p>
      <w:pPr>
        <w:pStyle w:val="Heading1"/>
      </w:pPr>
      <w:r>
        <w:t xml:space="preserve">21.3 Get Workflow Details</w:t>
      </w:r>
    </w:p>
    <w:p>
      <w:pPr>
        <w:pStyle w:val="SourceCode"/>
      </w:pPr>
      <w:r>
        <w:rPr>
          <w:rStyle w:val="VerbatimChar"/>
        </w:rPr>
        <w:t xml:space="preserve">GET /api/v1/workflows/:id</w:t>
      </w:r>
    </w:p>
    <w:p>
      <w:r>
        <w:pict>
          <v:rect style="width:0;height:1.5pt" o:hralign="center" o:hrstd="t" o:hr="t"/>
        </w:pict>
      </w:r>
    </w:p>
    <w:bookmarkEnd w:id="137"/>
    <w:bookmarkStart w:id="138" w:name="update-workflow"/>
    <w:p>
      <w:pPr>
        <w:pStyle w:val="Heading1"/>
      </w:pPr>
      <w:r>
        <w:t xml:space="preserve">21.4 Update Workflow</w:t>
      </w:r>
    </w:p>
    <w:p>
      <w:pPr>
        <w:pStyle w:val="SourceCode"/>
      </w:pPr>
      <w:r>
        <w:rPr>
          <w:rStyle w:val="VerbatimChar"/>
        </w:rPr>
        <w:t xml:space="preserve">PUT /api/v1/workflows/:id</w:t>
      </w:r>
    </w:p>
    <w:p>
      <w:r>
        <w:pict>
          <v:rect style="width:0;height:1.5pt" o:hralign="center" o:hrstd="t" o:hr="t"/>
        </w:pict>
      </w:r>
    </w:p>
    <w:bookmarkEnd w:id="138"/>
    <w:bookmarkStart w:id="139" w:name="execute-workflow"/>
    <w:p>
      <w:pPr>
        <w:pStyle w:val="Heading1"/>
      </w:pPr>
      <w:r>
        <w:t xml:space="preserve">21.5 Execute Workflow</w:t>
      </w:r>
    </w:p>
    <w:p>
      <w:pPr>
        <w:pStyle w:val="SourceCode"/>
      </w:pPr>
      <w:r>
        <w:rPr>
          <w:rStyle w:val="VerbatimChar"/>
        </w:rPr>
        <w:t xml:space="preserve">POST /api/v1/workflows/:id/execute</w:t>
      </w:r>
    </w:p>
    <w:p>
      <w:r>
        <w:pict>
          <v:rect style="width:0;height:1.5pt" o:hralign="center" o:hrstd="t" o:hr="t"/>
        </w:pict>
      </w:r>
    </w:p>
    <w:bookmarkEnd w:id="139"/>
    <w:bookmarkStart w:id="140" w:name="get-workflow-executions"/>
    <w:p>
      <w:pPr>
        <w:pStyle w:val="Heading1"/>
      </w:pPr>
      <w:r>
        <w:t xml:space="preserve">21.6 Get Workflow Executions</w:t>
      </w:r>
    </w:p>
    <w:p>
      <w:pPr>
        <w:pStyle w:val="SourceCode"/>
      </w:pPr>
      <w:r>
        <w:rPr>
          <w:rStyle w:val="VerbatimChar"/>
        </w:rPr>
        <w:t xml:space="preserve">GET /api/v1/workflows/executions</w:t>
      </w:r>
    </w:p>
    <w:p>
      <w:r>
        <w:pict>
          <v:rect style="width:0;height:1.5pt" o:hralign="center" o:hrstd="t" o:hr="t"/>
        </w:pict>
      </w:r>
    </w:p>
    <w:bookmarkEnd w:id="140"/>
    <w:bookmarkStart w:id="141" w:name="campaign-apis"/>
    <w:p>
      <w:pPr>
        <w:pStyle w:val="Heading1"/>
      </w:pPr>
      <w:r>
        <w:t xml:space="preserve">22. CAMPAIGN APIs</w:t>
      </w:r>
    </w:p>
    <w:bookmarkEnd w:id="141"/>
    <w:bookmarkStart w:id="142" w:name="create-campaign"/>
    <w:p>
      <w:pPr>
        <w:pStyle w:val="Heading1"/>
      </w:pPr>
      <w:r>
        <w:t xml:space="preserve">22.1 Create Campaign</w:t>
      </w:r>
    </w:p>
    <w:p>
      <w:pPr>
        <w:pStyle w:val="SourceCode"/>
      </w:pPr>
      <w:r>
        <w:rPr>
          <w:rStyle w:val="VerbatimChar"/>
        </w:rPr>
        <w:t xml:space="preserve">POST /api/v1/campaigns</w:t>
      </w:r>
    </w:p>
    <w:p>
      <w:r>
        <w:pict>
          <v:rect style="width:0;height:1.5pt" o:hralign="center" o:hrstd="t" o:hr="t"/>
        </w:pict>
      </w:r>
    </w:p>
    <w:bookmarkEnd w:id="142"/>
    <w:bookmarkStart w:id="143" w:name="get-campaigns"/>
    <w:p>
      <w:pPr>
        <w:pStyle w:val="Heading1"/>
      </w:pPr>
      <w:r>
        <w:t xml:space="preserve">22.2 Get Campaigns</w:t>
      </w:r>
    </w:p>
    <w:p>
      <w:pPr>
        <w:pStyle w:val="SourceCode"/>
      </w:pPr>
      <w:r>
        <w:rPr>
          <w:rStyle w:val="VerbatimChar"/>
        </w:rPr>
        <w:t xml:space="preserve">GET /api/v1/campaigns</w:t>
      </w:r>
    </w:p>
    <w:p>
      <w:r>
        <w:pict>
          <v:rect style="width:0;height:1.5pt" o:hralign="center" o:hrstd="t" o:hr="t"/>
        </w:pict>
      </w:r>
    </w:p>
    <w:bookmarkEnd w:id="143"/>
    <w:bookmarkStart w:id="144" w:name="get-campaign-details"/>
    <w:p>
      <w:pPr>
        <w:pStyle w:val="Heading1"/>
      </w:pPr>
      <w:r>
        <w:t xml:space="preserve">22.3 Get Campaign Details</w:t>
      </w:r>
    </w:p>
    <w:p>
      <w:pPr>
        <w:pStyle w:val="SourceCode"/>
      </w:pPr>
      <w:r>
        <w:rPr>
          <w:rStyle w:val="VerbatimChar"/>
        </w:rPr>
        <w:t xml:space="preserve">GET /api/v1/campaigns/:id</w:t>
      </w:r>
    </w:p>
    <w:p>
      <w:r>
        <w:pict>
          <v:rect style="width:0;height:1.5pt" o:hralign="center" o:hrstd="t" o:hr="t"/>
        </w:pict>
      </w:r>
    </w:p>
    <w:bookmarkEnd w:id="144"/>
    <w:bookmarkStart w:id="145" w:name="send-campaign"/>
    <w:p>
      <w:pPr>
        <w:pStyle w:val="Heading1"/>
      </w:pPr>
      <w:r>
        <w:t xml:space="preserve">22.4 Send Campaign</w:t>
      </w:r>
    </w:p>
    <w:p>
      <w:pPr>
        <w:pStyle w:val="SourceCode"/>
      </w:pPr>
      <w:r>
        <w:rPr>
          <w:rStyle w:val="VerbatimChar"/>
        </w:rPr>
        <w:t xml:space="preserve">POST /api/v1/campaigns/:id/send</w:t>
      </w:r>
    </w:p>
    <w:p>
      <w:r>
        <w:pict>
          <v:rect style="width:0;height:1.5pt" o:hralign="center" o:hrstd="t" o:hr="t"/>
        </w:pict>
      </w:r>
    </w:p>
    <w:bookmarkEnd w:id="145"/>
    <w:bookmarkStart w:id="146" w:name="pause-campaign"/>
    <w:p>
      <w:pPr>
        <w:pStyle w:val="Heading1"/>
      </w:pPr>
      <w:r>
        <w:t xml:space="preserve">22.5 Pause Campaign</w:t>
      </w:r>
    </w:p>
    <w:p>
      <w:pPr>
        <w:pStyle w:val="SourceCode"/>
      </w:pPr>
      <w:r>
        <w:rPr>
          <w:rStyle w:val="VerbatimChar"/>
        </w:rPr>
        <w:t xml:space="preserve">POST /api/v1/campaigns/:id/pause</w:t>
      </w:r>
    </w:p>
    <w:p>
      <w:r>
        <w:pict>
          <v:rect style="width:0;height:1.5pt" o:hralign="center" o:hrstd="t" o:hr="t"/>
        </w:pict>
      </w:r>
    </w:p>
    <w:bookmarkEnd w:id="146"/>
    <w:bookmarkStart w:id="147" w:name="campaign-analytics"/>
    <w:p>
      <w:pPr>
        <w:pStyle w:val="Heading1"/>
      </w:pPr>
      <w:r>
        <w:t xml:space="preserve">22.6 Campaign Analytics</w:t>
      </w:r>
    </w:p>
    <w:p>
      <w:pPr>
        <w:pStyle w:val="SourceCode"/>
      </w:pPr>
      <w:r>
        <w:rPr>
          <w:rStyle w:val="VerbatimChar"/>
        </w:rPr>
        <w:t xml:space="preserve">GET /api/v1/campaigns/:id/analytics</w:t>
      </w:r>
    </w:p>
    <w:p>
      <w:r>
        <w:pict>
          <v:rect style="width:0;height:1.5pt" o:hralign="center" o:hrstd="t" o:hr="t"/>
        </w:pict>
      </w:r>
    </w:p>
    <w:bookmarkEnd w:id="147"/>
    <w:bookmarkStart w:id="148" w:name="analytics-apis"/>
    <w:p>
      <w:pPr>
        <w:pStyle w:val="Heading1"/>
      </w:pPr>
      <w:r>
        <w:t xml:space="preserve">23. ANALYTICS APIs</w:t>
      </w:r>
    </w:p>
    <w:bookmarkEnd w:id="148"/>
    <w:bookmarkStart w:id="149" w:name="dashboard-analytics"/>
    <w:p>
      <w:pPr>
        <w:pStyle w:val="Heading1"/>
      </w:pPr>
      <w:r>
        <w:t xml:space="preserve">23.1 Dashboard Analytics</w:t>
      </w:r>
    </w:p>
    <w:p>
      <w:pPr>
        <w:pStyle w:val="SourceCode"/>
      </w:pPr>
      <w:r>
        <w:rPr>
          <w:rStyle w:val="VerbatimChar"/>
        </w:rPr>
        <w:t xml:space="preserve">GET /api/v1/analytics/dashboard</w:t>
      </w:r>
    </w:p>
    <w:p>
      <w:r>
        <w:pict>
          <v:rect style="width:0;height:1.5pt" o:hralign="center" o:hrstd="t" o:hr="t"/>
        </w:pict>
      </w:r>
    </w:p>
    <w:bookmarkEnd w:id="149"/>
    <w:bookmarkStart w:id="150" w:name="conversation-analytics"/>
    <w:p>
      <w:pPr>
        <w:pStyle w:val="Heading1"/>
      </w:pPr>
      <w:r>
        <w:t xml:space="preserve">23.2 Conversation Analytics</w:t>
      </w:r>
    </w:p>
    <w:p>
      <w:pPr>
        <w:pStyle w:val="SourceCode"/>
      </w:pPr>
      <w:r>
        <w:rPr>
          <w:rStyle w:val="VerbatimChar"/>
        </w:rPr>
        <w:t xml:space="preserve">GET /api/v1/analytics/conversations</w:t>
      </w:r>
    </w:p>
    <w:p>
      <w:r>
        <w:pict>
          <v:rect style="width:0;height:1.5pt" o:hralign="center" o:hrstd="t" o:hr="t"/>
        </w:pict>
      </w:r>
    </w:p>
    <w:bookmarkEnd w:id="150"/>
    <w:bookmarkStart w:id="151" w:name="campaign-analytics-1"/>
    <w:p>
      <w:pPr>
        <w:pStyle w:val="Heading1"/>
      </w:pPr>
      <w:r>
        <w:t xml:space="preserve">23.3 Campaign Analytics</w:t>
      </w:r>
    </w:p>
    <w:p>
      <w:pPr>
        <w:pStyle w:val="SourceCode"/>
      </w:pPr>
      <w:r>
        <w:rPr>
          <w:rStyle w:val="VerbatimChar"/>
        </w:rPr>
        <w:t xml:space="preserve">GET /api/v1/analytics/campaigns</w:t>
      </w:r>
    </w:p>
    <w:p>
      <w:r>
        <w:pict>
          <v:rect style="width:0;height:1.5pt" o:hralign="center" o:hrstd="t" o:hr="t"/>
        </w:pict>
      </w:r>
    </w:p>
    <w:bookmarkEnd w:id="151"/>
    <w:bookmarkStart w:id="152" w:name="agent-analytics"/>
    <w:p>
      <w:pPr>
        <w:pStyle w:val="Heading1"/>
      </w:pPr>
      <w:r>
        <w:t xml:space="preserve">23.4 Agent Analytics</w:t>
      </w:r>
    </w:p>
    <w:p>
      <w:pPr>
        <w:pStyle w:val="SourceCode"/>
      </w:pPr>
      <w:r>
        <w:rPr>
          <w:rStyle w:val="VerbatimChar"/>
        </w:rPr>
        <w:t xml:space="preserve">GET /api/v1/analytics/agents</w:t>
      </w:r>
    </w:p>
    <w:p>
      <w:r>
        <w:pict>
          <v:rect style="width:0;height:1.5pt" o:hralign="center" o:hrstd="t" o:hr="t"/>
        </w:pict>
      </w:r>
    </w:p>
    <w:bookmarkEnd w:id="152"/>
    <w:bookmarkStart w:id="153" w:name="branch-analytics"/>
    <w:p>
      <w:pPr>
        <w:pStyle w:val="Heading1"/>
      </w:pPr>
      <w:r>
        <w:t xml:space="preserve">23.5 Branch Analytics</w:t>
      </w:r>
    </w:p>
    <w:p>
      <w:pPr>
        <w:pStyle w:val="SourceCode"/>
      </w:pPr>
      <w:r>
        <w:rPr>
          <w:rStyle w:val="VerbatimChar"/>
        </w:rPr>
        <w:t xml:space="preserve">GET /api/v1/analytics/branches</w:t>
      </w:r>
    </w:p>
    <w:p>
      <w:r>
        <w:pict>
          <v:rect style="width:0;height:1.5pt" o:hralign="center" o:hrstd="t" o:hr="t"/>
        </w:pict>
      </w:r>
    </w:p>
    <w:bookmarkEnd w:id="153"/>
    <w:bookmarkStart w:id="154" w:name="billing-subscription-apis"/>
    <w:p>
      <w:pPr>
        <w:pStyle w:val="Heading1"/>
      </w:pPr>
      <w:r>
        <w:t xml:space="preserve">24. BILLING &amp; SUBSCRIPTION APIs</w:t>
      </w:r>
    </w:p>
    <w:bookmarkEnd w:id="154"/>
    <w:bookmarkStart w:id="155" w:name="create-subscription"/>
    <w:p>
      <w:pPr>
        <w:pStyle w:val="Heading1"/>
      </w:pPr>
      <w:r>
        <w:t xml:space="preserve">24.1 Create Subscription</w:t>
      </w:r>
    </w:p>
    <w:p>
      <w:pPr>
        <w:pStyle w:val="SourceCode"/>
      </w:pPr>
      <w:r>
        <w:rPr>
          <w:rStyle w:val="VerbatimChar"/>
        </w:rPr>
        <w:t xml:space="preserve">POST /api/v1/billing/subscriptions</w:t>
      </w:r>
    </w:p>
    <w:p>
      <w:r>
        <w:pict>
          <v:rect style="width:0;height:1.5pt" o:hralign="center" o:hrstd="t" o:hr="t"/>
        </w:pict>
      </w:r>
    </w:p>
    <w:bookmarkEnd w:id="155"/>
    <w:bookmarkStart w:id="156" w:name="get-subscription"/>
    <w:p>
      <w:pPr>
        <w:pStyle w:val="Heading1"/>
      </w:pPr>
      <w:r>
        <w:t xml:space="preserve">24.2 Get Subscription</w:t>
      </w:r>
    </w:p>
    <w:p>
      <w:pPr>
        <w:pStyle w:val="SourceCode"/>
      </w:pPr>
      <w:r>
        <w:rPr>
          <w:rStyle w:val="VerbatimChar"/>
        </w:rPr>
        <w:t xml:space="preserve">GET /api/v1/billing/subscriptions</w:t>
      </w:r>
    </w:p>
    <w:p>
      <w:r>
        <w:pict>
          <v:rect style="width:0;height:1.5pt" o:hralign="center" o:hrstd="t" o:hr="t"/>
        </w:pict>
      </w:r>
    </w:p>
    <w:bookmarkEnd w:id="156"/>
    <w:bookmarkStart w:id="157" w:name="cancel-subscription"/>
    <w:p>
      <w:pPr>
        <w:pStyle w:val="Heading1"/>
      </w:pPr>
      <w:r>
        <w:t xml:space="preserve">24.3 Cancel Subscription</w:t>
      </w:r>
    </w:p>
    <w:p>
      <w:pPr>
        <w:pStyle w:val="SourceCode"/>
      </w:pPr>
      <w:r>
        <w:rPr>
          <w:rStyle w:val="VerbatimChar"/>
        </w:rPr>
        <w:t xml:space="preserve">POST /api/v1/billing/subscriptions/:id/cancel</w:t>
      </w:r>
    </w:p>
    <w:p>
      <w:r>
        <w:pict>
          <v:rect style="width:0;height:1.5pt" o:hralign="center" o:hrstd="t" o:hr="t"/>
        </w:pict>
      </w:r>
    </w:p>
    <w:bookmarkEnd w:id="157"/>
    <w:bookmarkStart w:id="158" w:name="get-billing-history"/>
    <w:p>
      <w:pPr>
        <w:pStyle w:val="Heading1"/>
      </w:pPr>
      <w:r>
        <w:t xml:space="preserve">24.4 Get Billing History</w:t>
      </w:r>
    </w:p>
    <w:p>
      <w:pPr>
        <w:pStyle w:val="SourceCode"/>
      </w:pPr>
      <w:r>
        <w:rPr>
          <w:rStyle w:val="VerbatimChar"/>
        </w:rPr>
        <w:t xml:space="preserve">GET /api/v1/billing/payments</w:t>
      </w:r>
    </w:p>
    <w:p>
      <w:r>
        <w:pict>
          <v:rect style="width:0;height:1.5pt" o:hralign="center" o:hrstd="t" o:hr="t"/>
        </w:pict>
      </w:r>
    </w:p>
    <w:bookmarkEnd w:id="158"/>
    <w:bookmarkStart w:id="159" w:name="notification-apis"/>
    <w:p>
      <w:pPr>
        <w:pStyle w:val="Heading1"/>
      </w:pPr>
      <w:r>
        <w:t xml:space="preserve">25. NOTIFICATION APIs</w:t>
      </w:r>
    </w:p>
    <w:bookmarkEnd w:id="159"/>
    <w:bookmarkStart w:id="160" w:name="get-notifications"/>
    <w:p>
      <w:pPr>
        <w:pStyle w:val="Heading1"/>
      </w:pPr>
      <w:r>
        <w:t xml:space="preserve">25.1 Get Notifications</w:t>
      </w:r>
    </w:p>
    <w:p>
      <w:pPr>
        <w:pStyle w:val="SourceCode"/>
      </w:pPr>
      <w:r>
        <w:rPr>
          <w:rStyle w:val="VerbatimChar"/>
        </w:rPr>
        <w:t xml:space="preserve">GET /api/v1/notifications</w:t>
      </w:r>
    </w:p>
    <w:p>
      <w:r>
        <w:pict>
          <v:rect style="width:0;height:1.5pt" o:hralign="center" o:hrstd="t" o:hr="t"/>
        </w:pict>
      </w:r>
    </w:p>
    <w:bookmarkEnd w:id="160"/>
    <w:bookmarkStart w:id="161" w:name="mark-notification-read"/>
    <w:p>
      <w:pPr>
        <w:pStyle w:val="Heading1"/>
      </w:pPr>
      <w:r>
        <w:t xml:space="preserve">25.2 Mark Notification Read</w:t>
      </w:r>
    </w:p>
    <w:p>
      <w:pPr>
        <w:pStyle w:val="SourceCode"/>
      </w:pPr>
      <w:r>
        <w:rPr>
          <w:rStyle w:val="VerbatimChar"/>
        </w:rPr>
        <w:t xml:space="preserve">PATCH /api/v1/notifications/:id/read</w:t>
      </w:r>
    </w:p>
    <w:p>
      <w:r>
        <w:pict>
          <v:rect style="width:0;height:1.5pt" o:hralign="center" o:hrstd="t" o:hr="t"/>
        </w:pict>
      </w:r>
    </w:p>
    <w:bookmarkEnd w:id="161"/>
    <w:bookmarkStart w:id="162" w:name="upload-apis"/>
    <w:p>
      <w:pPr>
        <w:pStyle w:val="Heading1"/>
      </w:pPr>
      <w:r>
        <w:t xml:space="preserve">26. UPLOAD APIs</w:t>
      </w:r>
    </w:p>
    <w:bookmarkEnd w:id="162"/>
    <w:bookmarkStart w:id="163" w:name="upload-file"/>
    <w:p>
      <w:pPr>
        <w:pStyle w:val="Heading1"/>
      </w:pPr>
      <w:r>
        <w:t xml:space="preserve">26.1 Upload File</w:t>
      </w:r>
    </w:p>
    <w:p>
      <w:pPr>
        <w:pStyle w:val="SourceCode"/>
      </w:pPr>
      <w:r>
        <w:rPr>
          <w:rStyle w:val="VerbatimChar"/>
        </w:rPr>
        <w:t xml:space="preserve">POST /api/v1/uploads</w:t>
      </w:r>
    </w:p>
    <w:p>
      <w:r>
        <w:pict>
          <v:rect style="width:0;height:1.5pt" o:hralign="center" o:hrstd="t" o:hr="t"/>
        </w:pict>
      </w:r>
    </w:p>
    <w:bookmarkEnd w:id="163"/>
    <w:bookmarkStart w:id="164" w:name="delete-file"/>
    <w:p>
      <w:pPr>
        <w:pStyle w:val="Heading1"/>
      </w:pPr>
      <w:r>
        <w:t xml:space="preserve">26.2 Delete File</w:t>
      </w:r>
    </w:p>
    <w:p>
      <w:pPr>
        <w:pStyle w:val="SourceCode"/>
      </w:pPr>
      <w:r>
        <w:rPr>
          <w:rStyle w:val="VerbatimChar"/>
        </w:rPr>
        <w:t xml:space="preserve">DELETE /api/v1/uploads/:id</w:t>
      </w:r>
    </w:p>
    <w:p>
      <w:r>
        <w:pict>
          <v:rect style="width:0;height:1.5pt" o:hralign="center" o:hrstd="t" o:hr="t"/>
        </w:pict>
      </w:r>
    </w:p>
    <w:bookmarkEnd w:id="164"/>
    <w:bookmarkStart w:id="165" w:name="webhook-apis"/>
    <w:p>
      <w:pPr>
        <w:pStyle w:val="Heading1"/>
      </w:pPr>
      <w:r>
        <w:t xml:space="preserve">27. WEBHOOK APIs</w:t>
      </w:r>
    </w:p>
    <w:bookmarkEnd w:id="165"/>
    <w:bookmarkStart w:id="166" w:name="meta-webhook"/>
    <w:p>
      <w:pPr>
        <w:pStyle w:val="Heading1"/>
      </w:pPr>
      <w:r>
        <w:t xml:space="preserve">27.1 Meta Webhook</w:t>
      </w:r>
    </w:p>
    <w:p>
      <w:pPr>
        <w:pStyle w:val="SourceCode"/>
      </w:pPr>
      <w:r>
        <w:rPr>
          <w:rStyle w:val="VerbatimChar"/>
        </w:rPr>
        <w:t xml:space="preserve">POST /api/v1/webhooks/meta</w:t>
      </w:r>
    </w:p>
    <w:p>
      <w:r>
        <w:pict>
          <v:rect style="width:0;height:1.5pt" o:hralign="center" o:hrstd="t" o:hr="t"/>
        </w:pict>
      </w:r>
    </w:p>
    <w:bookmarkEnd w:id="166"/>
    <w:bookmarkStart w:id="167" w:name="stripe-webhook"/>
    <w:p>
      <w:pPr>
        <w:pStyle w:val="Heading1"/>
      </w:pPr>
      <w:r>
        <w:t xml:space="preserve">27.2 Stripe Webhook</w:t>
      </w:r>
    </w:p>
    <w:p>
      <w:pPr>
        <w:pStyle w:val="SourceCode"/>
      </w:pPr>
      <w:r>
        <w:rPr>
          <w:rStyle w:val="VerbatimChar"/>
        </w:rPr>
        <w:t xml:space="preserve">POST /api/v1/webhooks/stripe</w:t>
      </w:r>
    </w:p>
    <w:p>
      <w:r>
        <w:pict>
          <v:rect style="width:0;height:1.5pt" o:hralign="center" o:hrstd="t" o:hr="t"/>
        </w:pict>
      </w:r>
    </w:p>
    <w:bookmarkEnd w:id="167"/>
    <w:bookmarkStart w:id="168" w:name="openai-callback-webhook"/>
    <w:p>
      <w:pPr>
        <w:pStyle w:val="Heading1"/>
      </w:pPr>
      <w:r>
        <w:t xml:space="preserve">27.3 OpenAI Callback Webhook</w:t>
      </w:r>
    </w:p>
    <w:p>
      <w:pPr>
        <w:pStyle w:val="SourceCode"/>
      </w:pPr>
      <w:r>
        <w:rPr>
          <w:rStyle w:val="VerbatimChar"/>
        </w:rPr>
        <w:t xml:space="preserve">POST /api/v1/webhooks/ai</w:t>
      </w:r>
    </w:p>
    <w:p>
      <w:r>
        <w:pict>
          <v:rect style="width:0;height:1.5pt" o:hralign="center" o:hrstd="t" o:hr="t"/>
        </w:pict>
      </w:r>
    </w:p>
    <w:bookmarkEnd w:id="168"/>
    <w:bookmarkStart w:id="174" w:name="socket.io-events"/>
    <w:p>
      <w:pPr>
        <w:pStyle w:val="Heading1"/>
      </w:pPr>
      <w:r>
        <w:t xml:space="preserve">28. SOCKET.IO EVENTS</w:t>
      </w:r>
    </w:p>
    <w:bookmarkStart w:id="169" w:name="conversation-events"/>
    <w:p>
      <w:pPr>
        <w:pStyle w:val="Heading2"/>
      </w:pPr>
      <w:r>
        <w:t xml:space="preserve">Conversation Events</w:t>
      </w:r>
    </w:p>
    <w:p>
      <w:pPr>
        <w:pStyle w:val="SourceCode"/>
      </w:pPr>
      <w:r>
        <w:rPr>
          <w:rStyle w:val="VerbatimChar"/>
        </w:rPr>
        <w:t xml:space="preserve">conversation:new</w:t>
      </w:r>
      <w:r>
        <w:br/>
      </w:r>
      <w:r>
        <w:rPr>
          <w:rStyle w:val="VerbatimChar"/>
        </w:rPr>
        <w:t xml:space="preserve">conversation:update</w:t>
      </w:r>
      <w:r>
        <w:br/>
      </w:r>
      <w:r>
        <w:rPr>
          <w:rStyle w:val="VerbatimChar"/>
        </w:rPr>
        <w:t xml:space="preserve">conversation:assigned</w:t>
      </w:r>
      <w:r>
        <w:br/>
      </w:r>
      <w:r>
        <w:rPr>
          <w:rStyle w:val="VerbatimChar"/>
        </w:rPr>
        <w:t xml:space="preserve">conversation:closed</w:t>
      </w:r>
    </w:p>
    <w:p>
      <w:r>
        <w:pict>
          <v:rect style="width:0;height:1.5pt" o:hralign="center" o:hrstd="t" o:hr="t"/>
        </w:pict>
      </w:r>
    </w:p>
    <w:bookmarkEnd w:id="169"/>
    <w:bookmarkStart w:id="170" w:name="message-events"/>
    <w:p>
      <w:pPr>
        <w:pStyle w:val="Heading2"/>
      </w:pPr>
      <w:r>
        <w:t xml:space="preserve">Message Events</w:t>
      </w:r>
    </w:p>
    <w:p>
      <w:pPr>
        <w:pStyle w:val="SourceCode"/>
      </w:pPr>
      <w:r>
        <w:rPr>
          <w:rStyle w:val="VerbatimChar"/>
        </w:rPr>
        <w:t xml:space="preserve">message:new</w:t>
      </w:r>
      <w:r>
        <w:br/>
      </w:r>
      <w:r>
        <w:rPr>
          <w:rStyle w:val="VerbatimChar"/>
        </w:rPr>
        <w:t xml:space="preserve">message:typing</w:t>
      </w:r>
      <w:r>
        <w:br/>
      </w:r>
      <w:r>
        <w:rPr>
          <w:rStyle w:val="VerbatimChar"/>
        </w:rPr>
        <w:t xml:space="preserve">message:read</w:t>
      </w:r>
    </w:p>
    <w:p>
      <w:r>
        <w:pict>
          <v:rect style="width:0;height:1.5pt" o:hralign="center" o:hrstd="t" o:hr="t"/>
        </w:pict>
      </w:r>
    </w:p>
    <w:bookmarkEnd w:id="170"/>
    <w:bookmarkStart w:id="171" w:name="lead-events"/>
    <w:p>
      <w:pPr>
        <w:pStyle w:val="Heading2"/>
      </w:pPr>
      <w:r>
        <w:t xml:space="preserve">Lead Events</w:t>
      </w:r>
    </w:p>
    <w:p>
      <w:pPr>
        <w:pStyle w:val="SourceCode"/>
      </w:pPr>
      <w:r>
        <w:rPr>
          <w:rStyle w:val="VerbatimChar"/>
        </w:rPr>
        <w:t xml:space="preserve">lead:new</w:t>
      </w:r>
      <w:r>
        <w:br/>
      </w:r>
      <w:r>
        <w:rPr>
          <w:rStyle w:val="VerbatimChar"/>
        </w:rPr>
        <w:t xml:space="preserve">lead:update</w:t>
      </w:r>
    </w:p>
    <w:p>
      <w:r>
        <w:pict>
          <v:rect style="width:0;height:1.5pt" o:hralign="center" o:hrstd="t" o:hr="t"/>
        </w:pict>
      </w:r>
    </w:p>
    <w:bookmarkEnd w:id="171"/>
    <w:bookmarkStart w:id="172" w:name="notification-events"/>
    <w:p>
      <w:pPr>
        <w:pStyle w:val="Heading2"/>
      </w:pPr>
      <w:r>
        <w:t xml:space="preserve">Notification Events</w:t>
      </w:r>
    </w:p>
    <w:p>
      <w:pPr>
        <w:pStyle w:val="SourceCode"/>
      </w:pPr>
      <w:r>
        <w:rPr>
          <w:rStyle w:val="VerbatimChar"/>
        </w:rPr>
        <w:t xml:space="preserve">notification:new</w:t>
      </w:r>
    </w:p>
    <w:p>
      <w:r>
        <w:pict>
          <v:rect style="width:0;height:1.5pt" o:hralign="center" o:hrstd="t" o:hr="t"/>
        </w:pict>
      </w:r>
    </w:p>
    <w:bookmarkEnd w:id="172"/>
    <w:bookmarkStart w:id="173" w:name="campaign-events"/>
    <w:p>
      <w:pPr>
        <w:pStyle w:val="Heading2"/>
      </w:pPr>
      <w:r>
        <w:t xml:space="preserve">Campaign Events</w:t>
      </w:r>
    </w:p>
    <w:p>
      <w:pPr>
        <w:pStyle w:val="SourceCode"/>
      </w:pPr>
      <w:r>
        <w:rPr>
          <w:rStyle w:val="VerbatimChar"/>
        </w:rPr>
        <w:t xml:space="preserve">campaign:started</w:t>
      </w:r>
      <w:r>
        <w:br/>
      </w:r>
      <w:r>
        <w:rPr>
          <w:rStyle w:val="VerbatimChar"/>
        </w:rPr>
        <w:t xml:space="preserve">campaign:completed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validation-rules"/>
    <w:p>
      <w:pPr>
        <w:pStyle w:val="Heading1"/>
      </w:pPr>
      <w:r>
        <w:t xml:space="preserve">29. VALIDATION RULES</w:t>
      </w:r>
    </w:p>
    <w:bookmarkStart w:id="175" w:name="validation-standards"/>
    <w:p>
      <w:pPr>
        <w:pStyle w:val="Heading2"/>
      </w:pPr>
      <w:r>
        <w:t xml:space="preserve">Validation Standards</w:t>
      </w:r>
    </w:p>
    <w:p>
      <w:pPr>
        <w:pStyle w:val="FirstParagraph"/>
      </w:pPr>
      <w:r>
        <w:t xml:space="preserve">All APIs MUST:</w:t>
      </w:r>
    </w:p>
    <w:p>
      <w:pPr>
        <w:pStyle w:val="Compact"/>
        <w:numPr>
          <w:ilvl w:val="0"/>
          <w:numId w:val="1009"/>
        </w:numPr>
      </w:pPr>
      <w:r>
        <w:t xml:space="preserve">validate request body</w:t>
      </w:r>
    </w:p>
    <w:p>
      <w:pPr>
        <w:pStyle w:val="Compact"/>
        <w:numPr>
          <w:ilvl w:val="0"/>
          <w:numId w:val="1009"/>
        </w:numPr>
      </w:pPr>
      <w:r>
        <w:t xml:space="preserve">validate query params</w:t>
      </w:r>
    </w:p>
    <w:p>
      <w:pPr>
        <w:pStyle w:val="Compact"/>
        <w:numPr>
          <w:ilvl w:val="0"/>
          <w:numId w:val="1009"/>
        </w:numPr>
      </w:pPr>
      <w:r>
        <w:t xml:space="preserve">validate path params</w:t>
      </w:r>
    </w:p>
    <w:p>
      <w:pPr>
        <w:pStyle w:val="Compact"/>
        <w:numPr>
          <w:ilvl w:val="0"/>
          <w:numId w:val="1009"/>
        </w:numPr>
      </w:pPr>
      <w:r>
        <w:t xml:space="preserve">validate tenant access</w:t>
      </w:r>
    </w:p>
    <w:p>
      <w:pPr>
        <w:pStyle w:val="Compact"/>
        <w:numPr>
          <w:ilvl w:val="0"/>
          <w:numId w:val="1009"/>
        </w:numPr>
      </w:pPr>
      <w:r>
        <w:t xml:space="preserve">validate branch access</w:t>
      </w:r>
    </w:p>
    <w:p>
      <w:r>
        <w:pict>
          <v:rect style="width:0;height:1.5pt" o:hralign="center" o:hrstd="t" o:hr="t"/>
        </w:pict>
      </w:r>
    </w:p>
    <w:bookmarkEnd w:id="175"/>
    <w:bookmarkStart w:id="176" w:name="required-validation-libraries"/>
    <w:p>
      <w:pPr>
        <w:pStyle w:val="Heading2"/>
      </w:pPr>
      <w:r>
        <w:t xml:space="preserve">Required Validation Libraries</w:t>
      </w:r>
    </w:p>
    <w:p>
      <w:pPr>
        <w:pStyle w:val="FirstParagraph"/>
      </w:pPr>
      <w:r>
        <w:t xml:space="preserve">Recommended:</w:t>
      </w:r>
    </w:p>
    <w:p>
      <w:pPr>
        <w:numPr>
          <w:ilvl w:val="0"/>
          <w:numId w:val="1010"/>
        </w:numPr>
      </w:pPr>
      <w:r>
        <w:t xml:space="preserve">Zod</w:t>
      </w:r>
      <w:r>
        <w:t xml:space="preserve"> </w:t>
      </w:r>
      <w:r>
        <w:t xml:space="preserve">OR</w:t>
      </w:r>
    </w:p>
    <w:p>
      <w:pPr>
        <w:numPr>
          <w:ilvl w:val="0"/>
          <w:numId w:val="1010"/>
        </w:numPr>
      </w:pPr>
      <w:r>
        <w:t xml:space="preserve">Joi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http-status-codes"/>
    <w:p>
      <w:pPr>
        <w:pStyle w:val="Heading1"/>
      </w:pPr>
      <w:r>
        <w:t xml:space="preserve">30.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81" w:name="security-standards"/>
    <w:p>
      <w:pPr>
        <w:pStyle w:val="Heading1"/>
      </w:pPr>
      <w:r>
        <w:t xml:space="preserve">31. SECURITY STANDARDS</w:t>
      </w:r>
    </w:p>
    <w:bookmarkStart w:id="179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All APIs MUST:</w:t>
      </w:r>
    </w:p>
    <w:p>
      <w:pPr>
        <w:pStyle w:val="Compact"/>
        <w:numPr>
          <w:ilvl w:val="0"/>
          <w:numId w:val="1011"/>
        </w:numPr>
      </w:pPr>
      <w:r>
        <w:t xml:space="preserve">use HTTPS</w:t>
      </w:r>
    </w:p>
    <w:p>
      <w:pPr>
        <w:pStyle w:val="Compact"/>
        <w:numPr>
          <w:ilvl w:val="0"/>
          <w:numId w:val="1011"/>
        </w:numPr>
      </w:pPr>
      <w:r>
        <w:t xml:space="preserve">validate JWT</w:t>
      </w:r>
    </w:p>
    <w:p>
      <w:pPr>
        <w:pStyle w:val="Compact"/>
        <w:numPr>
          <w:ilvl w:val="0"/>
          <w:numId w:val="1011"/>
        </w:numPr>
      </w:pPr>
      <w:r>
        <w:t xml:space="preserve">use RBAC</w:t>
      </w:r>
    </w:p>
    <w:p>
      <w:pPr>
        <w:pStyle w:val="Compact"/>
        <w:numPr>
          <w:ilvl w:val="0"/>
          <w:numId w:val="1011"/>
        </w:numPr>
      </w:pPr>
      <w:r>
        <w:t xml:space="preserve">sanitize inputs</w:t>
      </w:r>
    </w:p>
    <w:p>
      <w:pPr>
        <w:pStyle w:val="Compact"/>
        <w:numPr>
          <w:ilvl w:val="0"/>
          <w:numId w:val="1011"/>
        </w:numPr>
      </w:pPr>
      <w:r>
        <w:t xml:space="preserve">validate uploads</w:t>
      </w:r>
    </w:p>
    <w:p>
      <w:pPr>
        <w:pStyle w:val="Compact"/>
        <w:numPr>
          <w:ilvl w:val="0"/>
          <w:numId w:val="1011"/>
        </w:numPr>
      </w:pPr>
      <w:r>
        <w:t xml:space="preserve">rate limit requests</w:t>
      </w:r>
    </w:p>
    <w:p>
      <w:pPr>
        <w:pStyle w:val="Compact"/>
        <w:numPr>
          <w:ilvl w:val="0"/>
          <w:numId w:val="1011"/>
        </w:numPr>
      </w:pPr>
      <w:r>
        <w:t xml:space="preserve">log critical actions</w:t>
      </w:r>
    </w:p>
    <w:p>
      <w:r>
        <w:pict>
          <v:rect style="width:0;height:1.5pt" o:hralign="center" o:hrstd="t" o:hr="t"/>
        </w:pict>
      </w:r>
    </w:p>
    <w:bookmarkEnd w:id="179"/>
    <w:bookmarkStart w:id="180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100 requests/minute per user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3" w:name="api-best-practices"/>
    <w:p>
      <w:pPr>
        <w:pStyle w:val="Heading1"/>
      </w:pPr>
      <w:r>
        <w:t xml:space="preserve">32. API BEST PRACTICES</w:t>
      </w:r>
    </w:p>
    <w:bookmarkStart w:id="182" w:name="required-standards"/>
    <w:p>
      <w:pPr>
        <w:pStyle w:val="Heading2"/>
      </w:pPr>
      <w:r>
        <w:t xml:space="preserve">Required Standards</w:t>
      </w:r>
    </w:p>
    <w:p>
      <w:pPr>
        <w:pStyle w:val="Compact"/>
        <w:numPr>
          <w:ilvl w:val="0"/>
          <w:numId w:val="1012"/>
        </w:numPr>
      </w:pPr>
      <w:r>
        <w:t xml:space="preserve">consistent naming</w:t>
      </w:r>
    </w:p>
    <w:p>
      <w:pPr>
        <w:pStyle w:val="Compact"/>
        <w:numPr>
          <w:ilvl w:val="0"/>
          <w:numId w:val="1012"/>
        </w:numPr>
      </w:pPr>
      <w:r>
        <w:t xml:space="preserve">modular route grouping</w:t>
      </w:r>
    </w:p>
    <w:p>
      <w:pPr>
        <w:pStyle w:val="Compact"/>
        <w:numPr>
          <w:ilvl w:val="0"/>
          <w:numId w:val="1012"/>
        </w:numPr>
      </w:pPr>
      <w:r>
        <w:t xml:space="preserve">stateless APIs</w:t>
      </w:r>
    </w:p>
    <w:p>
      <w:pPr>
        <w:pStyle w:val="Compact"/>
        <w:numPr>
          <w:ilvl w:val="0"/>
          <w:numId w:val="1012"/>
        </w:numPr>
      </w:pPr>
      <w:r>
        <w:t xml:space="preserve">reusable validation</w:t>
      </w:r>
    </w:p>
    <w:p>
      <w:pPr>
        <w:pStyle w:val="Compact"/>
        <w:numPr>
          <w:ilvl w:val="0"/>
          <w:numId w:val="1012"/>
        </w:numPr>
      </w:pPr>
      <w:r>
        <w:t xml:space="preserve">service abstraction</w:t>
      </w:r>
    </w:p>
    <w:p>
      <w:pPr>
        <w:pStyle w:val="Compact"/>
        <w:numPr>
          <w:ilvl w:val="0"/>
          <w:numId w:val="1012"/>
        </w:numPr>
      </w:pPr>
      <w:r>
        <w:t xml:space="preserve">repository abstraction</w:t>
      </w:r>
    </w:p>
    <w:p>
      <w:pPr>
        <w:pStyle w:val="Compact"/>
        <w:numPr>
          <w:ilvl w:val="0"/>
          <w:numId w:val="1012"/>
        </w:numPr>
      </w:pPr>
      <w:r>
        <w:t xml:space="preserve">centralized error handling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6" w:name="future-api-scalability"/>
    <w:p>
      <w:pPr>
        <w:pStyle w:val="Heading1"/>
      </w:pPr>
      <w:r>
        <w:t xml:space="preserve">33. FUTURE API SCALABILITY</w:t>
      </w:r>
    </w:p>
    <w:bookmarkStart w:id="184" w:name="future-scalability-goals"/>
    <w:p>
      <w:pPr>
        <w:pStyle w:val="Heading2"/>
      </w:pPr>
      <w:r>
        <w:t xml:space="preserve">Future Scalability Goals</w:t>
      </w:r>
    </w:p>
    <w:p>
      <w:pPr>
        <w:pStyle w:val="FirstParagraph"/>
      </w:pPr>
      <w:r>
        <w:t xml:space="preserve">The API architecture supports:</w:t>
      </w:r>
    </w:p>
    <w:p>
      <w:pPr>
        <w:pStyle w:val="Compact"/>
        <w:numPr>
          <w:ilvl w:val="0"/>
          <w:numId w:val="1013"/>
        </w:numPr>
      </w:pPr>
      <w:r>
        <w:t xml:space="preserve">future microservices</w:t>
      </w:r>
    </w:p>
    <w:p>
      <w:pPr>
        <w:pStyle w:val="Compact"/>
        <w:numPr>
          <w:ilvl w:val="0"/>
          <w:numId w:val="1013"/>
        </w:numPr>
      </w:pPr>
      <w:r>
        <w:t xml:space="preserve">API gateways</w:t>
      </w:r>
    </w:p>
    <w:p>
      <w:pPr>
        <w:pStyle w:val="Compact"/>
        <w:numPr>
          <w:ilvl w:val="0"/>
          <w:numId w:val="1013"/>
        </w:numPr>
      </w:pPr>
      <w:r>
        <w:t xml:space="preserve">distributed services</w:t>
      </w:r>
    </w:p>
    <w:p>
      <w:pPr>
        <w:pStyle w:val="Compact"/>
        <w:numPr>
          <w:ilvl w:val="0"/>
          <w:numId w:val="1013"/>
        </w:numPr>
      </w:pPr>
      <w:r>
        <w:t xml:space="preserve">event-driven scaling</w:t>
      </w:r>
    </w:p>
    <w:p>
      <w:r>
        <w:pict>
          <v:rect style="width:0;height:1.5pt" o:hralign="center" o:hrstd="t" o:hr="t"/>
        </w:pict>
      </w:r>
    </w:p>
    <w:bookmarkEnd w:id="184"/>
    <w:bookmarkStart w:id="185" w:name="future-extraction-candidates"/>
    <w:p>
      <w:pPr>
        <w:pStyle w:val="Heading2"/>
      </w:pPr>
      <w:r>
        <w:t xml:space="preserve">Future Extraction Candidates</w:t>
      </w:r>
    </w:p>
    <w:p>
      <w:pPr>
        <w:pStyle w:val="SourceCode"/>
      </w:pP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Campaign Service</w:t>
      </w:r>
      <w:r>
        <w:br/>
      </w: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conclusion"/>
    <w:p>
      <w:pPr>
        <w:pStyle w:val="Heading1"/>
      </w:pPr>
      <w:r>
        <w:t xml:space="preserve">34. CONCLUSION</w:t>
      </w:r>
    </w:p>
    <w:p>
      <w:pPr>
        <w:pStyle w:val="FirstParagraph"/>
      </w:pPr>
      <w:r>
        <w:t xml:space="preserve">The Tugatai AI SaaS Platform API architecture is designed as a scalable enterprise-grade backend contract system supporting:</w:t>
      </w:r>
    </w:p>
    <w:p>
      <w:pPr>
        <w:pStyle w:val="Compact"/>
        <w:numPr>
          <w:ilvl w:val="0"/>
          <w:numId w:val="1014"/>
        </w:numPr>
      </w:pPr>
      <w:r>
        <w:t xml:space="preserve">omnichannel communication</w:t>
      </w:r>
    </w:p>
    <w:p>
      <w:pPr>
        <w:pStyle w:val="Compact"/>
        <w:numPr>
          <w:ilvl w:val="0"/>
          <w:numId w:val="1014"/>
        </w:numPr>
      </w:pPr>
      <w:r>
        <w:t xml:space="preserve">CRM operations</w:t>
      </w:r>
    </w:p>
    <w:p>
      <w:pPr>
        <w:pStyle w:val="Compact"/>
        <w:numPr>
          <w:ilvl w:val="0"/>
          <w:numId w:val="1014"/>
        </w:numPr>
      </w:pPr>
      <w:r>
        <w:t xml:space="preserve">AI orchestration</w:t>
      </w:r>
    </w:p>
    <w:p>
      <w:pPr>
        <w:pStyle w:val="Compact"/>
        <w:numPr>
          <w:ilvl w:val="0"/>
          <w:numId w:val="1014"/>
        </w:numPr>
      </w:pPr>
      <w:r>
        <w:t xml:space="preserve">workflow automation</w:t>
      </w:r>
    </w:p>
    <w:p>
      <w:pPr>
        <w:pStyle w:val="Compact"/>
        <w:numPr>
          <w:ilvl w:val="0"/>
          <w:numId w:val="1014"/>
        </w:numPr>
      </w:pPr>
      <w:r>
        <w:t xml:space="preserve">booking systems</w:t>
      </w:r>
    </w:p>
    <w:p>
      <w:pPr>
        <w:pStyle w:val="Compact"/>
        <w:numPr>
          <w:ilvl w:val="0"/>
          <w:numId w:val="1014"/>
        </w:numPr>
      </w:pPr>
      <w:r>
        <w:t xml:space="preserve">campaign management</w:t>
      </w:r>
    </w:p>
    <w:p>
      <w:pPr>
        <w:pStyle w:val="Compact"/>
        <w:numPr>
          <w:ilvl w:val="0"/>
          <w:numId w:val="1014"/>
        </w:numPr>
      </w:pPr>
      <w:r>
        <w:t xml:space="preserve">SaaS scalability</w:t>
      </w:r>
    </w:p>
    <w:p>
      <w:pPr>
        <w:pStyle w:val="Compact"/>
        <w:numPr>
          <w:ilvl w:val="0"/>
          <w:numId w:val="1014"/>
        </w:numPr>
      </w:pPr>
      <w:r>
        <w:t xml:space="preserve">branch operations</w:t>
      </w:r>
    </w:p>
    <w:p>
      <w:pPr>
        <w:pStyle w:val="Compact"/>
        <w:numPr>
          <w:ilvl w:val="0"/>
          <w:numId w:val="1014"/>
        </w:numPr>
      </w:pPr>
      <w:r>
        <w:t xml:space="preserve">realtime messaging</w:t>
      </w:r>
    </w:p>
    <w:p>
      <w:pPr>
        <w:pStyle w:val="FirstParagraph"/>
      </w:pPr>
      <w:r>
        <w:t xml:space="preserve">The API contract prioritizes:</w:t>
      </w:r>
    </w:p>
    <w:p>
      <w:pPr>
        <w:pStyle w:val="Compact"/>
        <w:numPr>
          <w:ilvl w:val="0"/>
          <w:numId w:val="1015"/>
        </w:numPr>
      </w:pPr>
      <w:r>
        <w:t xml:space="preserve">scalability</w:t>
      </w:r>
    </w:p>
    <w:p>
      <w:pPr>
        <w:pStyle w:val="Compact"/>
        <w:numPr>
          <w:ilvl w:val="0"/>
          <w:numId w:val="1015"/>
        </w:numPr>
      </w:pPr>
      <w:r>
        <w:t xml:space="preserve">maintainability</w:t>
      </w:r>
    </w:p>
    <w:p>
      <w:pPr>
        <w:pStyle w:val="Compact"/>
        <w:numPr>
          <w:ilvl w:val="0"/>
          <w:numId w:val="1015"/>
        </w:numPr>
      </w:pPr>
      <w:r>
        <w:t xml:space="preserve">modularity</w:t>
      </w:r>
    </w:p>
    <w:p>
      <w:pPr>
        <w:pStyle w:val="Compact"/>
        <w:numPr>
          <w:ilvl w:val="0"/>
          <w:numId w:val="1015"/>
        </w:numPr>
      </w:pPr>
      <w:r>
        <w:t xml:space="preserve">security</w:t>
      </w:r>
    </w:p>
    <w:p>
      <w:pPr>
        <w:pStyle w:val="Compact"/>
        <w:numPr>
          <w:ilvl w:val="0"/>
          <w:numId w:val="1015"/>
        </w:numPr>
      </w:pPr>
      <w:r>
        <w:t xml:space="preserve">consistency</w:t>
      </w:r>
    </w:p>
    <w:p>
      <w:pPr>
        <w:pStyle w:val="Compact"/>
        <w:numPr>
          <w:ilvl w:val="0"/>
          <w:numId w:val="1015"/>
        </w:numPr>
      </w:pPr>
      <w:r>
        <w:t xml:space="preserve">future extensibility</w:t>
      </w:r>
    </w:p>
    <w:p>
      <w:pPr>
        <w:pStyle w:val="Compact"/>
        <w:numPr>
          <w:ilvl w:val="0"/>
          <w:numId w:val="1015"/>
        </w:numPr>
      </w:pPr>
      <w:r>
        <w:t xml:space="preserve">production readiness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2026-05-14T22:02:08Z</dcterms:created>
  <dcterms:modified xsi:type="dcterms:W3CDTF">2026-05-14T22:02:08Z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