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91717E" w:rsidRPr="00B151B7" w14:paraId="54CEA6E8" w14:textId="77777777" w:rsidTr="00946689">
        <w:tc>
          <w:tcPr>
            <w:tcW w:w="1384" w:type="dxa"/>
          </w:tcPr>
          <w:p w14:paraId="634DA893" w14:textId="77777777" w:rsidR="0091717E" w:rsidRPr="00B151B7" w:rsidRDefault="0091717E" w:rsidP="009466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16446656" wp14:editId="5916A08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3548FA40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BB543D7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03F859BD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699757D6" w14:textId="77777777" w:rsidR="0091717E" w:rsidRPr="00B151B7" w:rsidRDefault="0091717E" w:rsidP="0094668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6E11A513" w14:textId="77777777" w:rsidR="0091717E" w:rsidRPr="00B151B7" w:rsidRDefault="0091717E" w:rsidP="0094668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35F6BF2B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56109270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16E5F26B" w14:textId="77777777" w:rsidR="0091717E" w:rsidRPr="00B151B7" w:rsidRDefault="0091717E" w:rsidP="0091717E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91A813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E99309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0FBA613E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313800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C6774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«Программное обеспечение ЭВМ и информационные технологии» (ИУ7)</w:t>
      </w:r>
    </w:p>
    <w:p w14:paraId="073E45D9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7B0A5465" w14:textId="77777777" w:rsidR="0091717E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</w:t>
      </w:r>
      <w:proofErr w:type="gramStart"/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</w:t>
      </w:r>
      <w:proofErr w:type="gramEnd"/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Информатика и вычислительная техника</w:t>
      </w:r>
    </w:p>
    <w:p w14:paraId="56549A3B" w14:textId="77777777" w:rsidR="0091717E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napToGrid w:val="0"/>
          <w:spacing w:val="100"/>
          <w:sz w:val="24"/>
          <w:szCs w:val="24"/>
          <w:lang w:eastAsia="ru-RU"/>
        </w:rPr>
      </w:pPr>
    </w:p>
    <w:p w14:paraId="06ADA6DF" w14:textId="77777777" w:rsidR="0091717E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4EE77FE5" w14:textId="77777777" w:rsidR="0091717E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</w:p>
    <w:p w14:paraId="22224797" w14:textId="77777777" w:rsidR="0091717E" w:rsidRDefault="0091717E" w:rsidP="0091717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p w14:paraId="182125B4" w14:textId="77777777" w:rsidR="0091717E" w:rsidRPr="00922C9D" w:rsidRDefault="0091717E" w:rsidP="0091717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91717E" w:rsidRPr="00B151B7" w14:paraId="16B2E180" w14:textId="77777777" w:rsidTr="00946689">
        <w:tc>
          <w:tcPr>
            <w:tcW w:w="3969" w:type="dxa"/>
          </w:tcPr>
          <w:p w14:paraId="4AB0268F" w14:textId="77777777" w:rsidR="0091717E" w:rsidRPr="00B151B7" w:rsidRDefault="0091717E" w:rsidP="00946689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62C41051" w14:textId="244BA248" w:rsidR="0091717E" w:rsidRPr="00CF4F6D" w:rsidRDefault="0091717E" w:rsidP="0094668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18FFC2" wp14:editId="5E188F77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23AF17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+5Hg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 xml:space="preserve"> </w:t>
            </w:r>
            <w:r w:rsidR="00D053FB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7</w:t>
            </w:r>
          </w:p>
        </w:tc>
      </w:tr>
    </w:tbl>
    <w:p w14:paraId="67819874" w14:textId="77777777" w:rsidR="0091717E" w:rsidRDefault="0091717E" w:rsidP="0091717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1C299BE" w14:textId="4D53EEA0" w:rsidR="0091717E" w:rsidRPr="006C7427" w:rsidRDefault="006C7427" w:rsidP="006C7427">
      <w:pPr>
        <w:spacing w:after="0" w:line="240" w:lineRule="auto"/>
        <w:ind w:firstLine="142"/>
        <w:jc w:val="both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Вариант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val="en-US" w:eastAsia="ru-RU"/>
        </w:rPr>
        <w:t>7</w:t>
      </w:r>
    </w:p>
    <w:p w14:paraId="410764FE" w14:textId="77777777" w:rsidR="0091717E" w:rsidRDefault="0091717E" w:rsidP="0091717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53BA3D70" w14:textId="4614D28B" w:rsidR="0091717E" w:rsidRPr="00480114" w:rsidRDefault="0091717E" w:rsidP="0091717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Компьютерные сети</w:t>
      </w:r>
    </w:p>
    <w:p w14:paraId="2AD3D15F" w14:textId="77777777" w:rsidR="0091717E" w:rsidRPr="00B151B7" w:rsidRDefault="0091717E" w:rsidP="009171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1B1401A1" w14:textId="77777777" w:rsidR="0091717E" w:rsidRPr="00B151B7" w:rsidRDefault="0091717E" w:rsidP="009171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98F4857" w14:textId="77777777" w:rsidR="0091717E" w:rsidRPr="00B151B7" w:rsidRDefault="0091717E" w:rsidP="0091717E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686"/>
        <w:gridCol w:w="1550"/>
        <w:gridCol w:w="2018"/>
        <w:gridCol w:w="1982"/>
      </w:tblGrid>
      <w:tr w:rsidR="0091717E" w:rsidRPr="00B151B7" w14:paraId="1834B08F" w14:textId="77777777" w:rsidTr="00946689">
        <w:tc>
          <w:tcPr>
            <w:tcW w:w="2010" w:type="dxa"/>
            <w:shd w:val="clear" w:color="auto" w:fill="auto"/>
          </w:tcPr>
          <w:p w14:paraId="38D71D0E" w14:textId="77777777" w:rsidR="0091717E" w:rsidRPr="00B151B7" w:rsidRDefault="0091717E" w:rsidP="00946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F8267B2" w14:textId="77777777" w:rsidR="0091717E" w:rsidRPr="00B151B7" w:rsidRDefault="0091717E" w:rsidP="00946689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38D0E7B0" w14:textId="77777777" w:rsidR="0091717E" w:rsidRPr="00B151B7" w:rsidRDefault="0091717E" w:rsidP="00946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4155247A" w14:textId="77777777" w:rsidR="0091717E" w:rsidRPr="00B151B7" w:rsidRDefault="0091717E" w:rsidP="00946689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A65387B" w14:textId="77777777" w:rsidR="0091717E" w:rsidRPr="00B151B7" w:rsidRDefault="0091717E" w:rsidP="00946689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91717E" w:rsidRPr="00B151B7" w14:paraId="24C0794B" w14:textId="77777777" w:rsidTr="00946689">
        <w:tc>
          <w:tcPr>
            <w:tcW w:w="2010" w:type="dxa"/>
            <w:shd w:val="clear" w:color="auto" w:fill="auto"/>
          </w:tcPr>
          <w:p w14:paraId="38662AC0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4282E88F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33208380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1619F45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927BE69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91717E" w:rsidRPr="00B151B7" w14:paraId="2137CF81" w14:textId="77777777" w:rsidTr="00946689">
        <w:tc>
          <w:tcPr>
            <w:tcW w:w="2010" w:type="dxa"/>
            <w:shd w:val="clear" w:color="auto" w:fill="auto"/>
          </w:tcPr>
          <w:p w14:paraId="06FA0B9A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419BCA81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0B497DC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7B329EBF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6000FEB2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91717E" w:rsidRPr="00B151B7" w14:paraId="7844911D" w14:textId="77777777" w:rsidTr="00946689">
        <w:tc>
          <w:tcPr>
            <w:tcW w:w="2010" w:type="dxa"/>
            <w:shd w:val="clear" w:color="auto" w:fill="auto"/>
          </w:tcPr>
          <w:p w14:paraId="75203D5C" w14:textId="77777777" w:rsidR="0091717E" w:rsidRPr="00B151B7" w:rsidRDefault="0091717E" w:rsidP="00946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0DEE6C8" w14:textId="77777777" w:rsidR="0091717E" w:rsidRPr="00B151B7" w:rsidRDefault="0091717E" w:rsidP="00946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2488A4E" w14:textId="77777777" w:rsidR="0091717E" w:rsidRPr="00B151B7" w:rsidRDefault="0091717E" w:rsidP="00946689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3EEB1B9" w14:textId="77777777" w:rsidR="0091717E" w:rsidRPr="00B151B7" w:rsidRDefault="0091717E" w:rsidP="00946689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1724C274" w14:textId="0EC73632" w:rsidR="0091717E" w:rsidRPr="00B151B7" w:rsidRDefault="0091717E" w:rsidP="00946689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Н.О. Рогозин</w:t>
            </w:r>
          </w:p>
        </w:tc>
      </w:tr>
      <w:tr w:rsidR="0091717E" w:rsidRPr="00B151B7" w14:paraId="527870B4" w14:textId="77777777" w:rsidTr="00946689">
        <w:tc>
          <w:tcPr>
            <w:tcW w:w="2010" w:type="dxa"/>
            <w:shd w:val="clear" w:color="auto" w:fill="auto"/>
          </w:tcPr>
          <w:p w14:paraId="797FEF7B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C133BE4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48ED7D8F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59F6A7B8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668D36B3" w14:textId="77777777" w:rsidR="0091717E" w:rsidRPr="00B151B7" w:rsidRDefault="0091717E" w:rsidP="009466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71889702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20161DF7" w14:textId="77777777" w:rsidR="0091717E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B88587D" w14:textId="77777777" w:rsidR="0091717E" w:rsidRPr="00B151B7" w:rsidRDefault="0091717E" w:rsidP="00917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8B75907" w14:textId="77777777" w:rsidR="0091717E" w:rsidRPr="00B151B7" w:rsidRDefault="0091717E" w:rsidP="009171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</w:t>
      </w:r>
      <w:r>
        <w:rPr>
          <w:rFonts w:ascii="Times New Roman" w:eastAsia="Times New Roman" w:hAnsi="Times New Roman" w:cs="Times New Roman"/>
          <w:sz w:val="24"/>
          <w:szCs w:val="20"/>
          <w:lang w:eastAsia="ru-RU"/>
        </w:rPr>
        <w:t>1</w:t>
      </w:r>
    </w:p>
    <w:p w14:paraId="7CDF1C0F" w14:textId="77777777" w:rsidR="0091717E" w:rsidRPr="00922C9D" w:rsidRDefault="0091717E" w:rsidP="0091717E">
      <w:pPr>
        <w:rPr>
          <w:rFonts w:ascii="Times New Roman" w:hAnsi="Times New Roman" w:cs="Times New Roman"/>
          <w:sz w:val="28"/>
          <w:szCs w:val="28"/>
        </w:rPr>
      </w:pPr>
    </w:p>
    <w:p w14:paraId="06EC2B2E" w14:textId="77777777" w:rsidR="0091717E" w:rsidRDefault="0091717E">
      <w:r>
        <w:br w:type="page"/>
      </w:r>
    </w:p>
    <w:p w14:paraId="3E44DAE5" w14:textId="3E913ABB" w:rsidR="0091717E" w:rsidRPr="0091717E" w:rsidRDefault="0091717E">
      <w:pPr>
        <w:rPr>
          <w:rFonts w:ascii="Times New Roman" w:hAnsi="Times New Roman" w:cs="Times New Roman"/>
          <w:b/>
          <w:sz w:val="28"/>
          <w:szCs w:val="28"/>
        </w:rPr>
      </w:pPr>
      <w:r w:rsidRPr="0091717E">
        <w:rPr>
          <w:rFonts w:ascii="Times New Roman" w:hAnsi="Times New Roman" w:cs="Times New Roman"/>
          <w:b/>
          <w:sz w:val="28"/>
          <w:szCs w:val="28"/>
        </w:rPr>
        <w:lastRenderedPageBreak/>
        <w:t>Условие</w:t>
      </w:r>
    </w:p>
    <w:p w14:paraId="681C0BB7" w14:textId="77777777" w:rsidR="008C16DB" w:rsidRPr="008C16DB" w:rsidRDefault="008C16DB" w:rsidP="008C16DB">
      <w:pPr>
        <w:pStyle w:val="a4"/>
        <w:numPr>
          <w:ilvl w:val="0"/>
          <w:numId w:val="2"/>
        </w:numPr>
        <w:rPr>
          <w:sz w:val="28"/>
          <w:szCs w:val="28"/>
          <w:lang w:val="ru-RU"/>
        </w:rPr>
      </w:pPr>
      <w:r w:rsidRPr="008C16DB">
        <w:rPr>
          <w:sz w:val="28"/>
          <w:szCs w:val="28"/>
          <w:lang w:val="ru-RU"/>
        </w:rPr>
        <w:t>Разделить сеть на подсети в соответствии с системой адресации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IPv</w:t>
      </w:r>
      <w:proofErr w:type="spellEnd"/>
      <w:r w:rsidRPr="008C16DB">
        <w:rPr>
          <w:sz w:val="28"/>
          <w:szCs w:val="28"/>
          <w:lang w:val="ru-RU"/>
        </w:rPr>
        <w:t xml:space="preserve">4. Выделить достаточно адресов для размещения </w:t>
      </w:r>
      <w:r>
        <w:rPr>
          <w:b/>
          <w:bCs/>
          <w:color w:val="C00000"/>
          <w:sz w:val="28"/>
          <w:szCs w:val="28"/>
        </w:rPr>
        <w:t>x</w:t>
      </w:r>
      <w:r w:rsidRPr="008C16DB">
        <w:rPr>
          <w:b/>
          <w:bCs/>
          <w:color w:val="C00000"/>
          <w:sz w:val="28"/>
          <w:szCs w:val="28"/>
          <w:lang w:val="ru-RU"/>
        </w:rPr>
        <w:t>+20</w:t>
      </w:r>
      <w:r w:rsidRPr="008C16DB">
        <w:rPr>
          <w:sz w:val="28"/>
          <w:szCs w:val="28"/>
          <w:lang w:val="ru-RU"/>
        </w:rPr>
        <w:t xml:space="preserve"> хостов в подсетях 1 </w:t>
      </w:r>
      <w:r>
        <w:rPr>
          <w:sz w:val="28"/>
          <w:szCs w:val="28"/>
          <w:lang w:val="ru-RU"/>
        </w:rPr>
        <w:t>и 2</w:t>
      </w:r>
      <w:r w:rsidRPr="008C16DB">
        <w:rPr>
          <w:sz w:val="28"/>
          <w:szCs w:val="28"/>
          <w:lang w:val="ru-RU"/>
        </w:rPr>
        <w:t xml:space="preserve">, </w:t>
      </w:r>
      <w:r>
        <w:rPr>
          <w:b/>
          <w:bCs/>
          <w:color w:val="C00000"/>
          <w:sz w:val="28"/>
          <w:szCs w:val="28"/>
        </w:rPr>
        <w:t>x</w:t>
      </w:r>
      <w:r w:rsidRPr="008C16DB">
        <w:rPr>
          <w:b/>
          <w:bCs/>
          <w:color w:val="C00000"/>
          <w:sz w:val="28"/>
          <w:szCs w:val="28"/>
          <w:lang w:val="ru-RU"/>
        </w:rPr>
        <w:t>+10</w:t>
      </w:r>
      <w:r w:rsidRPr="008C16D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 подсети 3</w:t>
      </w:r>
      <w:r w:rsidRPr="008C16D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по</w:t>
      </w:r>
      <w:r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color w:val="C00000"/>
          <w:sz w:val="28"/>
          <w:szCs w:val="28"/>
          <w:lang w:val="ru-RU"/>
        </w:rPr>
        <w:t>2</w:t>
      </w:r>
      <w:r>
        <w:rPr>
          <w:sz w:val="28"/>
          <w:szCs w:val="28"/>
          <w:lang w:val="ru-RU"/>
        </w:rPr>
        <w:t xml:space="preserve"> адреса интерфейса на соединения </w:t>
      </w:r>
      <w:r w:rsidRPr="008C16DB">
        <w:rPr>
          <w:sz w:val="28"/>
          <w:szCs w:val="28"/>
          <w:lang w:val="ru-RU"/>
        </w:rPr>
        <w:t>“</w:t>
      </w:r>
      <w:r>
        <w:rPr>
          <w:sz w:val="28"/>
          <w:szCs w:val="28"/>
          <w:lang w:val="ru-RU"/>
        </w:rPr>
        <w:t>точка-точка</w:t>
      </w:r>
      <w:r w:rsidRPr="008C16DB">
        <w:rPr>
          <w:sz w:val="28"/>
          <w:szCs w:val="28"/>
          <w:lang w:val="ru-RU"/>
        </w:rPr>
        <w:t>”</w:t>
      </w:r>
      <w:r>
        <w:rPr>
          <w:sz w:val="28"/>
          <w:szCs w:val="28"/>
          <w:lang w:val="ru-RU"/>
        </w:rPr>
        <w:t xml:space="preserve"> между маршрутизаторами</w:t>
      </w:r>
    </w:p>
    <w:p w14:paraId="16FA66BE" w14:textId="77777777" w:rsidR="008C16DB" w:rsidRPr="008C16DB" w:rsidRDefault="008C16DB" w:rsidP="008C16DB">
      <w:pPr>
        <w:pStyle w:val="a4"/>
        <w:ind w:firstLine="420"/>
        <w:rPr>
          <w:sz w:val="28"/>
          <w:szCs w:val="28"/>
          <w:lang w:val="ru-RU"/>
        </w:rPr>
      </w:pPr>
      <w:r w:rsidRPr="008C16DB">
        <w:rPr>
          <w:i/>
          <w:iCs/>
          <w:sz w:val="28"/>
          <w:szCs w:val="28"/>
          <w:lang w:val="ru-RU"/>
        </w:rPr>
        <w:t xml:space="preserve">где </w:t>
      </w:r>
      <w:r>
        <w:rPr>
          <w:i/>
          <w:iCs/>
          <w:sz w:val="28"/>
          <w:szCs w:val="28"/>
        </w:rPr>
        <w:t>x</w:t>
      </w:r>
      <w:r w:rsidRPr="008C16DB">
        <w:rPr>
          <w:i/>
          <w:iCs/>
          <w:sz w:val="28"/>
          <w:szCs w:val="28"/>
          <w:lang w:val="ru-RU"/>
        </w:rPr>
        <w:t xml:space="preserve"> - Ваш номер по списку в ЭУ</w:t>
      </w:r>
      <w:r w:rsidRPr="008C16DB">
        <w:rPr>
          <w:sz w:val="28"/>
          <w:szCs w:val="28"/>
          <w:lang w:val="ru-RU"/>
        </w:rPr>
        <w:t xml:space="preserve"> </w:t>
      </w:r>
    </w:p>
    <w:p w14:paraId="1F4432C9" w14:textId="77777777" w:rsidR="008C16DB" w:rsidRPr="008C16DB" w:rsidRDefault="008C16DB" w:rsidP="008C16DB">
      <w:pPr>
        <w:pStyle w:val="a4"/>
        <w:numPr>
          <w:ilvl w:val="0"/>
          <w:numId w:val="2"/>
        </w:numPr>
        <w:rPr>
          <w:sz w:val="28"/>
          <w:szCs w:val="28"/>
          <w:lang w:val="ru-RU"/>
        </w:rPr>
      </w:pPr>
      <w:r w:rsidRPr="008C16DB">
        <w:rPr>
          <w:sz w:val="28"/>
          <w:szCs w:val="28"/>
          <w:lang w:val="ru-RU"/>
        </w:rPr>
        <w:t xml:space="preserve">Настроить статическую маршрутизацию так, чтобы </w:t>
      </w:r>
      <w:proofErr w:type="spellStart"/>
      <w:r w:rsidRPr="008C16DB">
        <w:rPr>
          <w:sz w:val="28"/>
          <w:szCs w:val="28"/>
          <w:lang w:val="ru-RU"/>
        </w:rPr>
        <w:t>пинг</w:t>
      </w:r>
      <w:proofErr w:type="spellEnd"/>
      <w:r w:rsidRPr="008C16DB">
        <w:rPr>
          <w:sz w:val="28"/>
          <w:szCs w:val="28"/>
          <w:lang w:val="ru-RU"/>
        </w:rPr>
        <w:t xml:space="preserve"> любым хостом ил</w:t>
      </w:r>
      <w:r>
        <w:rPr>
          <w:sz w:val="28"/>
          <w:szCs w:val="28"/>
          <w:lang w:val="ru-RU"/>
        </w:rPr>
        <w:t xml:space="preserve">и </w:t>
      </w:r>
      <w:r w:rsidRPr="008C16DB">
        <w:rPr>
          <w:sz w:val="28"/>
          <w:szCs w:val="28"/>
          <w:lang w:val="ru-RU"/>
        </w:rPr>
        <w:t xml:space="preserve">маршрутизатором любого другого хоста или маршрутизатора был успешным. </w:t>
      </w:r>
    </w:p>
    <w:p w14:paraId="165CFF7F" w14:textId="77777777" w:rsidR="008C16DB" w:rsidRPr="008C16DB" w:rsidRDefault="008C16DB" w:rsidP="008C16DB">
      <w:pPr>
        <w:pStyle w:val="a4"/>
        <w:numPr>
          <w:ilvl w:val="0"/>
          <w:numId w:val="2"/>
        </w:numPr>
        <w:rPr>
          <w:sz w:val="28"/>
          <w:szCs w:val="28"/>
          <w:lang w:val="ru-RU"/>
        </w:rPr>
      </w:pPr>
      <w:r w:rsidRPr="008C16DB">
        <w:rPr>
          <w:sz w:val="28"/>
          <w:szCs w:val="28"/>
          <w:lang w:val="ru-RU"/>
        </w:rPr>
        <w:t xml:space="preserve">Выделить маршрутизаторам </w:t>
      </w:r>
      <w:proofErr w:type="spellStart"/>
      <w:r>
        <w:rPr>
          <w:sz w:val="28"/>
          <w:szCs w:val="28"/>
        </w:rPr>
        <w:t>IPv</w:t>
      </w:r>
      <w:proofErr w:type="spellEnd"/>
      <w:r w:rsidRPr="008C16DB">
        <w:rPr>
          <w:sz w:val="28"/>
          <w:szCs w:val="28"/>
          <w:lang w:val="ru-RU"/>
        </w:rPr>
        <w:t xml:space="preserve">6 адреса формата </w:t>
      </w:r>
      <w:r w:rsidRPr="008C16DB">
        <w:rPr>
          <w:b/>
          <w:bCs/>
          <w:color w:val="C00000"/>
          <w:sz w:val="28"/>
          <w:szCs w:val="28"/>
          <w:lang w:val="ru-RU"/>
        </w:rPr>
        <w:t>2001:</w:t>
      </w:r>
      <w:r>
        <w:rPr>
          <w:b/>
          <w:bCs/>
          <w:color w:val="C00000"/>
          <w:sz w:val="28"/>
          <w:szCs w:val="28"/>
        </w:rPr>
        <w:t>x</w:t>
      </w:r>
      <w:r w:rsidRPr="008C16DB">
        <w:rPr>
          <w:b/>
          <w:bCs/>
          <w:color w:val="C00000"/>
          <w:sz w:val="28"/>
          <w:szCs w:val="28"/>
          <w:lang w:val="ru-RU"/>
        </w:rPr>
        <w:t>+</w:t>
      </w:r>
      <w:proofErr w:type="gramStart"/>
      <w:r>
        <w:rPr>
          <w:b/>
          <w:bCs/>
          <w:color w:val="C00000"/>
          <w:sz w:val="28"/>
          <w:szCs w:val="28"/>
        </w:rPr>
        <w:t>y</w:t>
      </w:r>
      <w:r w:rsidRPr="008C16DB">
        <w:rPr>
          <w:b/>
          <w:bCs/>
          <w:color w:val="C00000"/>
          <w:sz w:val="28"/>
          <w:szCs w:val="28"/>
          <w:lang w:val="ru-RU"/>
        </w:rPr>
        <w:t>::</w:t>
      </w:r>
      <w:proofErr w:type="gramEnd"/>
      <w:r>
        <w:rPr>
          <w:b/>
          <w:bCs/>
          <w:color w:val="C00000"/>
          <w:sz w:val="28"/>
          <w:szCs w:val="28"/>
        </w:rPr>
        <w:t>z</w:t>
      </w:r>
      <w:r w:rsidRPr="008C16DB">
        <w:rPr>
          <w:b/>
          <w:bCs/>
          <w:color w:val="C00000"/>
          <w:sz w:val="28"/>
          <w:szCs w:val="28"/>
          <w:lang w:val="ru-RU"/>
        </w:rPr>
        <w:t>/64</w:t>
      </w:r>
    </w:p>
    <w:p w14:paraId="08C260A4" w14:textId="77777777" w:rsidR="008C16DB" w:rsidRPr="008C16DB" w:rsidRDefault="008C16DB" w:rsidP="008C16DB">
      <w:pPr>
        <w:pStyle w:val="a4"/>
        <w:ind w:firstLine="420"/>
        <w:rPr>
          <w:i/>
          <w:iCs/>
          <w:sz w:val="28"/>
          <w:szCs w:val="28"/>
          <w:lang w:val="ru-RU"/>
        </w:rPr>
      </w:pPr>
      <w:r w:rsidRPr="008C16DB">
        <w:rPr>
          <w:i/>
          <w:iCs/>
          <w:sz w:val="28"/>
          <w:szCs w:val="28"/>
          <w:lang w:val="ru-RU"/>
        </w:rPr>
        <w:t xml:space="preserve">где </w:t>
      </w:r>
      <w:r>
        <w:rPr>
          <w:i/>
          <w:iCs/>
          <w:sz w:val="28"/>
          <w:szCs w:val="28"/>
        </w:rPr>
        <w:t>x</w:t>
      </w:r>
      <w:r w:rsidRPr="008C16DB">
        <w:rPr>
          <w:i/>
          <w:iCs/>
          <w:sz w:val="28"/>
          <w:szCs w:val="28"/>
          <w:lang w:val="ru-RU"/>
        </w:rPr>
        <w:t xml:space="preserve"> - Ваш номер по списку в ЭУ, </w:t>
      </w:r>
      <w:r>
        <w:rPr>
          <w:i/>
          <w:iCs/>
          <w:sz w:val="28"/>
          <w:szCs w:val="28"/>
        </w:rPr>
        <w:t>y</w:t>
      </w:r>
      <w:r w:rsidRPr="008C16DB">
        <w:rPr>
          <w:i/>
          <w:iCs/>
          <w:sz w:val="28"/>
          <w:szCs w:val="28"/>
          <w:lang w:val="ru-RU"/>
        </w:rPr>
        <w:t xml:space="preserve"> - порядковый номер подсети, </w:t>
      </w:r>
    </w:p>
    <w:p w14:paraId="24021B38" w14:textId="77777777" w:rsidR="008C16DB" w:rsidRDefault="008C16DB" w:rsidP="008C16DB">
      <w:pPr>
        <w:pStyle w:val="a4"/>
        <w:ind w:firstLine="42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z - </w:t>
      </w:r>
      <w:proofErr w:type="spellStart"/>
      <w:r>
        <w:rPr>
          <w:i/>
          <w:iCs/>
          <w:sz w:val="28"/>
          <w:szCs w:val="28"/>
        </w:rPr>
        <w:t>порядковый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номер</w:t>
      </w:r>
      <w:proofErr w:type="spellEnd"/>
      <w:r>
        <w:rPr>
          <w:i/>
          <w:iCs/>
          <w:sz w:val="28"/>
          <w:szCs w:val="28"/>
        </w:rPr>
        <w:t xml:space="preserve"> </w:t>
      </w:r>
      <w:proofErr w:type="spellStart"/>
      <w:r>
        <w:rPr>
          <w:i/>
          <w:iCs/>
          <w:sz w:val="28"/>
          <w:szCs w:val="28"/>
        </w:rPr>
        <w:t>интерфейса</w:t>
      </w:r>
      <w:proofErr w:type="spellEnd"/>
      <w:r>
        <w:rPr>
          <w:i/>
          <w:iCs/>
          <w:sz w:val="28"/>
          <w:szCs w:val="28"/>
        </w:rPr>
        <w:t xml:space="preserve"> </w:t>
      </w:r>
    </w:p>
    <w:p w14:paraId="7FDAEA30" w14:textId="77777777" w:rsidR="008C16DB" w:rsidRDefault="008C16DB" w:rsidP="008C16DB">
      <w:pPr>
        <w:pStyle w:val="a4"/>
        <w:numPr>
          <w:ilvl w:val="0"/>
          <w:numId w:val="2"/>
        </w:numPr>
        <w:rPr>
          <w:sz w:val="28"/>
          <w:szCs w:val="28"/>
        </w:rPr>
      </w:pPr>
      <w:r w:rsidRPr="008C16DB">
        <w:rPr>
          <w:sz w:val="28"/>
          <w:szCs w:val="28"/>
          <w:lang w:val="ru-RU"/>
        </w:rPr>
        <w:t xml:space="preserve">Установить </w:t>
      </w:r>
      <w:proofErr w:type="spellStart"/>
      <w:r w:rsidRPr="008C16DB">
        <w:rPr>
          <w:sz w:val="28"/>
          <w:szCs w:val="28"/>
          <w:lang w:val="ru-RU"/>
        </w:rPr>
        <w:t>автоконфигур</w:t>
      </w:r>
      <w:r>
        <w:rPr>
          <w:sz w:val="28"/>
          <w:szCs w:val="28"/>
          <w:lang w:val="ru-RU"/>
        </w:rPr>
        <w:t>ирование</w:t>
      </w:r>
      <w:proofErr w:type="spellEnd"/>
      <w:r w:rsidRPr="008C16DB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IPv</w:t>
      </w:r>
      <w:proofErr w:type="spellEnd"/>
      <w:r w:rsidRPr="008C16DB">
        <w:rPr>
          <w:sz w:val="28"/>
          <w:szCs w:val="28"/>
          <w:lang w:val="ru-RU"/>
        </w:rPr>
        <w:t>6</w:t>
      </w:r>
      <w:r>
        <w:rPr>
          <w:sz w:val="28"/>
          <w:szCs w:val="28"/>
          <w:lang w:val="ru-RU"/>
        </w:rPr>
        <w:t xml:space="preserve"> без отслеживания состояния</w:t>
      </w:r>
      <w:r w:rsidRPr="008C16DB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SLAAC</w:t>
      </w:r>
      <w:r w:rsidRPr="008C16DB">
        <w:rPr>
          <w:sz w:val="28"/>
          <w:szCs w:val="28"/>
          <w:lang w:val="ru-RU"/>
        </w:rPr>
        <w:t>) для интерфейсов хостов</w:t>
      </w:r>
      <w:r>
        <w:rPr>
          <w:sz w:val="28"/>
          <w:szCs w:val="28"/>
          <w:lang w:val="ru-RU"/>
        </w:rPr>
        <w:t xml:space="preserve"> в подсетях 1 и 2. В подсети 3 использовать </w:t>
      </w:r>
      <w:r>
        <w:rPr>
          <w:sz w:val="28"/>
          <w:szCs w:val="28"/>
        </w:rPr>
        <w:t xml:space="preserve">SLAAC +DHCPv6. </w:t>
      </w:r>
    </w:p>
    <w:p w14:paraId="0C573225" w14:textId="77777777" w:rsidR="008C16DB" w:rsidRPr="008C16DB" w:rsidRDefault="008C16DB" w:rsidP="008C16DB">
      <w:pPr>
        <w:pStyle w:val="a4"/>
        <w:numPr>
          <w:ilvl w:val="0"/>
          <w:numId w:val="2"/>
        </w:numPr>
        <w:rPr>
          <w:sz w:val="28"/>
          <w:szCs w:val="28"/>
          <w:lang w:val="ru-RU"/>
        </w:rPr>
      </w:pPr>
      <w:r w:rsidRPr="008C16DB">
        <w:rPr>
          <w:sz w:val="28"/>
          <w:szCs w:val="28"/>
          <w:lang w:val="ru-RU"/>
        </w:rPr>
        <w:t xml:space="preserve">Настроить статическую маршрутизацию так, чтобы </w:t>
      </w:r>
      <w:proofErr w:type="spellStart"/>
      <w:r w:rsidRPr="008C16DB">
        <w:rPr>
          <w:sz w:val="28"/>
          <w:szCs w:val="28"/>
          <w:lang w:val="ru-RU"/>
        </w:rPr>
        <w:t>пинг</w:t>
      </w:r>
      <w:proofErr w:type="spellEnd"/>
      <w:r w:rsidRPr="008C16DB">
        <w:rPr>
          <w:sz w:val="28"/>
          <w:szCs w:val="28"/>
          <w:lang w:val="ru-RU"/>
        </w:rPr>
        <w:t xml:space="preserve"> любым хостом или</w:t>
      </w:r>
      <w:r>
        <w:rPr>
          <w:sz w:val="28"/>
          <w:szCs w:val="28"/>
          <w:lang w:val="ru-RU"/>
        </w:rPr>
        <w:t xml:space="preserve"> </w:t>
      </w:r>
      <w:r w:rsidRPr="008C16DB">
        <w:rPr>
          <w:sz w:val="28"/>
          <w:szCs w:val="28"/>
          <w:lang w:val="ru-RU"/>
        </w:rPr>
        <w:t xml:space="preserve">маршрутизатором любого другого хоста или маршрутизатора с использованием </w:t>
      </w:r>
      <w:proofErr w:type="spellStart"/>
      <w:r>
        <w:rPr>
          <w:sz w:val="28"/>
          <w:szCs w:val="28"/>
        </w:rPr>
        <w:t>IPv</w:t>
      </w:r>
      <w:proofErr w:type="spellEnd"/>
      <w:r w:rsidRPr="008C16DB">
        <w:rPr>
          <w:sz w:val="28"/>
          <w:szCs w:val="28"/>
          <w:lang w:val="ru-RU"/>
        </w:rPr>
        <w:t>6 адреса был успешным</w:t>
      </w:r>
    </w:p>
    <w:p w14:paraId="3504E5CF" w14:textId="7F2D51A8" w:rsidR="0091717E" w:rsidRDefault="0091717E">
      <w:pPr>
        <w:rPr>
          <w:rFonts w:ascii="Times New Roman" w:hAnsi="Times New Roman" w:cs="Times New Roman"/>
          <w:sz w:val="28"/>
          <w:szCs w:val="28"/>
        </w:rPr>
      </w:pPr>
    </w:p>
    <w:p w14:paraId="2FF0C491" w14:textId="57DC4B67" w:rsidR="0091717E" w:rsidRPr="008C16DB" w:rsidRDefault="0091717E">
      <w:pPr>
        <w:rPr>
          <w:rFonts w:ascii="Times New Roman" w:hAnsi="Times New Roman" w:cs="Times New Roman"/>
          <w:b/>
          <w:sz w:val="28"/>
          <w:szCs w:val="28"/>
        </w:rPr>
      </w:pPr>
      <w:r w:rsidRPr="0091717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91717E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14:paraId="30D20DAC" w14:textId="758C012A" w:rsidR="008C16DB" w:rsidRPr="006B493D" w:rsidRDefault="008C16DB" w:rsidP="008C16DB">
      <w:pPr>
        <w:rPr>
          <w:rFonts w:ascii="Times New Roman" w:hAnsi="Times New Roman" w:cs="Times New Roman"/>
          <w:sz w:val="28"/>
          <w:szCs w:val="28"/>
        </w:rPr>
      </w:pPr>
      <w:r w:rsidRPr="008C16DB">
        <w:rPr>
          <w:rFonts w:ascii="Times New Roman" w:hAnsi="Times New Roman" w:cs="Times New Roman"/>
          <w:sz w:val="28"/>
          <w:szCs w:val="28"/>
        </w:rPr>
        <w:t xml:space="preserve">В 1 и 2 подсетях должно быть 20+7=27 хостов =&gt; маска сети </w:t>
      </w:r>
      <w:r w:rsidRPr="008C16DB">
        <w:rPr>
          <w:rFonts w:ascii="Times New Roman" w:hAnsi="Times New Roman" w:cs="Times New Roman"/>
          <w:sz w:val="28"/>
          <w:szCs w:val="28"/>
        </w:rPr>
        <w:t>255.255.255.224</w:t>
      </w:r>
      <w:r>
        <w:rPr>
          <w:rFonts w:ascii="Times New Roman" w:hAnsi="Times New Roman" w:cs="Times New Roman"/>
          <w:sz w:val="28"/>
          <w:szCs w:val="28"/>
        </w:rPr>
        <w:t xml:space="preserve">. В </w:t>
      </w:r>
      <w:r w:rsidR="006B493D">
        <w:rPr>
          <w:rFonts w:ascii="Times New Roman" w:hAnsi="Times New Roman" w:cs="Times New Roman"/>
          <w:sz w:val="28"/>
          <w:szCs w:val="28"/>
        </w:rPr>
        <w:t>3 подсети 17 хостов</w:t>
      </w:r>
      <w:r w:rsidR="006B493D" w:rsidRPr="006B493D">
        <w:rPr>
          <w:rFonts w:ascii="Times New Roman" w:hAnsi="Times New Roman" w:cs="Times New Roman"/>
          <w:sz w:val="28"/>
          <w:szCs w:val="28"/>
        </w:rPr>
        <w:t xml:space="preserve"> =&gt; </w:t>
      </w:r>
      <w:r w:rsidR="006B493D" w:rsidRPr="008C16DB">
        <w:rPr>
          <w:rFonts w:ascii="Times New Roman" w:hAnsi="Times New Roman" w:cs="Times New Roman"/>
          <w:sz w:val="28"/>
          <w:szCs w:val="28"/>
        </w:rPr>
        <w:t>маска сети</w:t>
      </w:r>
      <w:r w:rsidR="006B493D">
        <w:rPr>
          <w:rFonts w:ascii="Times New Roman" w:hAnsi="Times New Roman" w:cs="Times New Roman"/>
          <w:sz w:val="28"/>
          <w:szCs w:val="28"/>
        </w:rPr>
        <w:t xml:space="preserve"> также</w:t>
      </w:r>
      <w:r w:rsidR="006B493D" w:rsidRPr="008C16DB">
        <w:rPr>
          <w:rFonts w:ascii="Times New Roman" w:hAnsi="Times New Roman" w:cs="Times New Roman"/>
          <w:sz w:val="28"/>
          <w:szCs w:val="28"/>
        </w:rPr>
        <w:t xml:space="preserve"> 255.255.255.224</w:t>
      </w:r>
    </w:p>
    <w:p w14:paraId="054AC6B3" w14:textId="4E79E7EC" w:rsidR="008C16DB" w:rsidRPr="008C16DB" w:rsidRDefault="006B49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соединения между маршрутизаторами выделяется сеть с маской </w:t>
      </w:r>
      <w:r w:rsidRPr="008C16DB">
        <w:rPr>
          <w:rFonts w:ascii="Times New Roman" w:hAnsi="Times New Roman" w:cs="Times New Roman"/>
          <w:sz w:val="28"/>
          <w:szCs w:val="28"/>
        </w:rPr>
        <w:t>255.255.255.2</w:t>
      </w:r>
      <w:r>
        <w:rPr>
          <w:rFonts w:ascii="Times New Roman" w:hAnsi="Times New Roman" w:cs="Times New Roman"/>
          <w:sz w:val="28"/>
          <w:szCs w:val="28"/>
        </w:rPr>
        <w:t>52</w:t>
      </w:r>
    </w:p>
    <w:p w14:paraId="37E7B441" w14:textId="082B6EEA" w:rsidR="003D4A00" w:rsidRDefault="00A232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Адреса </w:t>
      </w:r>
      <w:r w:rsidR="0091717E">
        <w:rPr>
          <w:rFonts w:ascii="Times New Roman" w:hAnsi="Times New Roman" w:cs="Times New Roman"/>
          <w:sz w:val="28"/>
          <w:szCs w:val="28"/>
        </w:rPr>
        <w:t>подсе</w:t>
      </w:r>
      <w:r>
        <w:rPr>
          <w:rFonts w:ascii="Times New Roman" w:hAnsi="Times New Roman" w:cs="Times New Roman"/>
          <w:sz w:val="28"/>
          <w:szCs w:val="28"/>
        </w:rPr>
        <w:t>тей</w:t>
      </w:r>
      <w:r w:rsidR="0091717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813009" w14:textId="6D10A5DE" w:rsidR="003F1BF3" w:rsidRPr="006B493D" w:rsidRDefault="0091717E" w:rsidP="003F1BF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717E">
        <w:rPr>
          <w:rFonts w:ascii="Times New Roman" w:hAnsi="Times New Roman" w:cs="Times New Roman"/>
          <w:sz w:val="28"/>
          <w:szCs w:val="28"/>
        </w:rPr>
        <w:t xml:space="preserve">192.168.7.0/27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30 хостов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3F1BF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6B493D">
        <w:rPr>
          <w:rFonts w:ascii="Times New Roman" w:hAnsi="Times New Roman" w:cs="Times New Roman"/>
          <w:sz w:val="28"/>
          <w:szCs w:val="28"/>
          <w:lang w:val="en-US"/>
        </w:rPr>
        <w:tab/>
      </w:r>
      <w:r w:rsidR="003F1BF3">
        <w:rPr>
          <w:rFonts w:ascii="Times New Roman" w:hAnsi="Times New Roman" w:cs="Times New Roman"/>
          <w:sz w:val="28"/>
          <w:szCs w:val="28"/>
        </w:rPr>
        <w:t>Маска</w:t>
      </w:r>
      <w:r w:rsidR="003F1BF3">
        <w:rPr>
          <w:rFonts w:ascii="Times New Roman" w:hAnsi="Times New Roman" w:cs="Times New Roman"/>
          <w:sz w:val="28"/>
          <w:szCs w:val="28"/>
          <w:lang w:val="en-US"/>
        </w:rPr>
        <w:t>: 255.255.255.224</w:t>
      </w:r>
    </w:p>
    <w:p w14:paraId="2F2D9DE9" w14:textId="485E9AA9" w:rsidR="006B493D" w:rsidRPr="006B493D" w:rsidRDefault="006B493D" w:rsidP="006B49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1717E">
        <w:rPr>
          <w:rFonts w:ascii="Times New Roman" w:hAnsi="Times New Roman" w:cs="Times New Roman"/>
          <w:sz w:val="28"/>
          <w:szCs w:val="28"/>
        </w:rPr>
        <w:t>192.168.7.</w:t>
      </w:r>
      <w:r w:rsidR="00CB5CB5">
        <w:rPr>
          <w:rFonts w:ascii="Times New Roman" w:hAnsi="Times New Roman" w:cs="Times New Roman"/>
          <w:sz w:val="28"/>
          <w:szCs w:val="28"/>
        </w:rPr>
        <w:t>32</w:t>
      </w:r>
      <w:r w:rsidRPr="0091717E">
        <w:rPr>
          <w:rFonts w:ascii="Times New Roman" w:hAnsi="Times New Roman" w:cs="Times New Roman"/>
          <w:sz w:val="28"/>
          <w:szCs w:val="28"/>
        </w:rPr>
        <w:t xml:space="preserve">/27 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30 хостов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Маска</w:t>
      </w:r>
      <w:r>
        <w:rPr>
          <w:rFonts w:ascii="Times New Roman" w:hAnsi="Times New Roman" w:cs="Times New Roman"/>
          <w:sz w:val="28"/>
          <w:szCs w:val="28"/>
          <w:lang w:val="en-US"/>
        </w:rPr>
        <w:t>: 255.255.255.224</w:t>
      </w:r>
    </w:p>
    <w:p w14:paraId="6171B602" w14:textId="2677E636" w:rsidR="008D7D9F" w:rsidRDefault="00A2325C" w:rsidP="006B49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192.168.7.</w:t>
      </w:r>
      <w:r w:rsidR="00416C29">
        <w:rPr>
          <w:rFonts w:ascii="Times New Roman" w:hAnsi="Times New Roman" w:cs="Times New Roman"/>
          <w:sz w:val="28"/>
          <w:szCs w:val="28"/>
        </w:rPr>
        <w:t>64</w:t>
      </w:r>
      <w:r>
        <w:rPr>
          <w:rFonts w:ascii="Times New Roman" w:hAnsi="Times New Roman" w:cs="Times New Roman"/>
          <w:sz w:val="28"/>
          <w:szCs w:val="28"/>
        </w:rPr>
        <w:t>/2</w:t>
      </w:r>
      <w:r w:rsidR="006B493D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6B493D">
        <w:rPr>
          <w:rFonts w:ascii="Times New Roman" w:hAnsi="Times New Roman" w:cs="Times New Roman"/>
          <w:sz w:val="28"/>
          <w:szCs w:val="28"/>
        </w:rPr>
        <w:t>30</w:t>
      </w:r>
      <w:r>
        <w:rPr>
          <w:rFonts w:ascii="Times New Roman" w:hAnsi="Times New Roman" w:cs="Times New Roman"/>
          <w:sz w:val="28"/>
          <w:szCs w:val="28"/>
        </w:rPr>
        <w:t xml:space="preserve"> хостов)</w:t>
      </w:r>
      <w:r w:rsidR="003F1BF3">
        <w:rPr>
          <w:rFonts w:ascii="Times New Roman" w:hAnsi="Times New Roman" w:cs="Times New Roman"/>
          <w:sz w:val="28"/>
          <w:szCs w:val="28"/>
        </w:rPr>
        <w:tab/>
        <w:t>Маска</w:t>
      </w:r>
      <w:r w:rsidR="003F1BF3">
        <w:rPr>
          <w:rFonts w:ascii="Times New Roman" w:hAnsi="Times New Roman" w:cs="Times New Roman"/>
          <w:sz w:val="28"/>
          <w:szCs w:val="28"/>
          <w:lang w:val="en-US"/>
        </w:rPr>
        <w:t>: 255.255.255.2</w:t>
      </w:r>
      <w:r w:rsidR="006B493D">
        <w:rPr>
          <w:rFonts w:ascii="Times New Roman" w:hAnsi="Times New Roman" w:cs="Times New Roman"/>
          <w:sz w:val="28"/>
          <w:szCs w:val="28"/>
        </w:rPr>
        <w:t>24</w:t>
      </w:r>
    </w:p>
    <w:p w14:paraId="60C77B7C" w14:textId="3685F669" w:rsidR="003D68D8" w:rsidRDefault="003D68D8" w:rsidP="006B493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68D8">
        <w:rPr>
          <w:rFonts w:ascii="Times New Roman" w:hAnsi="Times New Roman" w:cs="Times New Roman"/>
          <w:sz w:val="28"/>
          <w:szCs w:val="28"/>
        </w:rPr>
        <w:t>192.168.7.9</w:t>
      </w:r>
      <w:r w:rsidR="00364585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/30 (2 хоста)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Маска</w:t>
      </w:r>
      <w:r>
        <w:rPr>
          <w:rFonts w:ascii="Times New Roman" w:hAnsi="Times New Roman" w:cs="Times New Roman"/>
          <w:sz w:val="28"/>
          <w:szCs w:val="28"/>
          <w:lang w:val="en-US"/>
        </w:rPr>
        <w:t>: 255.255.255.2</w:t>
      </w:r>
      <w:r w:rsidR="00364585">
        <w:rPr>
          <w:rFonts w:ascii="Times New Roman" w:hAnsi="Times New Roman" w:cs="Times New Roman"/>
          <w:sz w:val="28"/>
          <w:szCs w:val="28"/>
        </w:rPr>
        <w:t>52</w:t>
      </w:r>
    </w:p>
    <w:p w14:paraId="33ED4B01" w14:textId="406DA534" w:rsidR="00364585" w:rsidRDefault="00364585" w:rsidP="003645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68D8">
        <w:rPr>
          <w:rFonts w:ascii="Times New Roman" w:hAnsi="Times New Roman" w:cs="Times New Roman"/>
          <w:sz w:val="28"/>
          <w:szCs w:val="28"/>
        </w:rPr>
        <w:t>192.168.7.</w:t>
      </w:r>
      <w:r>
        <w:rPr>
          <w:rFonts w:ascii="Times New Roman" w:hAnsi="Times New Roman" w:cs="Times New Roman"/>
          <w:sz w:val="28"/>
          <w:szCs w:val="28"/>
        </w:rPr>
        <w:t>100</w:t>
      </w:r>
      <w:r>
        <w:rPr>
          <w:rFonts w:ascii="Times New Roman" w:hAnsi="Times New Roman" w:cs="Times New Roman"/>
          <w:sz w:val="28"/>
          <w:szCs w:val="28"/>
        </w:rPr>
        <w:t>/30 (2 хоста)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Маска</w:t>
      </w:r>
      <w:r>
        <w:rPr>
          <w:rFonts w:ascii="Times New Roman" w:hAnsi="Times New Roman" w:cs="Times New Roman"/>
          <w:sz w:val="28"/>
          <w:szCs w:val="28"/>
          <w:lang w:val="en-US"/>
        </w:rPr>
        <w:t>: 255.255.255.2</w:t>
      </w:r>
      <w:r>
        <w:rPr>
          <w:rFonts w:ascii="Times New Roman" w:hAnsi="Times New Roman" w:cs="Times New Roman"/>
          <w:sz w:val="28"/>
          <w:szCs w:val="28"/>
        </w:rPr>
        <w:t>52</w:t>
      </w:r>
    </w:p>
    <w:p w14:paraId="4D2C34AA" w14:textId="7998C9AF" w:rsidR="00364585" w:rsidRPr="00364585" w:rsidRDefault="00364585" w:rsidP="0036458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68D8">
        <w:rPr>
          <w:rFonts w:ascii="Times New Roman" w:hAnsi="Times New Roman" w:cs="Times New Roman"/>
          <w:sz w:val="28"/>
          <w:szCs w:val="28"/>
        </w:rPr>
        <w:t>192.168.7.</w:t>
      </w:r>
      <w:r>
        <w:rPr>
          <w:rFonts w:ascii="Times New Roman" w:hAnsi="Times New Roman" w:cs="Times New Roman"/>
          <w:sz w:val="28"/>
          <w:szCs w:val="28"/>
        </w:rPr>
        <w:t>104</w:t>
      </w:r>
      <w:r>
        <w:rPr>
          <w:rFonts w:ascii="Times New Roman" w:hAnsi="Times New Roman" w:cs="Times New Roman"/>
          <w:sz w:val="28"/>
          <w:szCs w:val="28"/>
        </w:rPr>
        <w:t>/30 (2 хоста)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Маска</w:t>
      </w:r>
      <w:r>
        <w:rPr>
          <w:rFonts w:ascii="Times New Roman" w:hAnsi="Times New Roman" w:cs="Times New Roman"/>
          <w:sz w:val="28"/>
          <w:szCs w:val="28"/>
          <w:lang w:val="en-US"/>
        </w:rPr>
        <w:t>: 255.255.255.2</w:t>
      </w:r>
      <w:r>
        <w:rPr>
          <w:rFonts w:ascii="Times New Roman" w:hAnsi="Times New Roman" w:cs="Times New Roman"/>
          <w:sz w:val="28"/>
          <w:szCs w:val="28"/>
        </w:rPr>
        <w:t>52</w:t>
      </w:r>
    </w:p>
    <w:p w14:paraId="16C17431" w14:textId="79A0D6D1" w:rsidR="005C4D0F" w:rsidRPr="005C4D0F" w:rsidRDefault="00364585" w:rsidP="005C4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настройки</w:t>
      </w:r>
    </w:p>
    <w:p w14:paraId="689DCB9A" w14:textId="108DDC05" w:rsidR="000B269F" w:rsidRPr="000B269F" w:rsidRDefault="00364585" w:rsidP="000B269F">
      <w:pPr>
        <w:rPr>
          <w:rFonts w:ascii="Times New Roman" w:hAnsi="Times New Roman" w:cs="Times New Roman"/>
          <w:sz w:val="28"/>
          <w:szCs w:val="28"/>
        </w:rPr>
      </w:pPr>
      <w:r w:rsidRPr="00364585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3E7579" wp14:editId="502D6BA3">
            <wp:extent cx="5277121" cy="37974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121" cy="37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1629" w14:textId="77777777" w:rsidR="006B493D" w:rsidRPr="006B493D" w:rsidRDefault="006B493D" w:rsidP="006B493D">
      <w:pPr>
        <w:pStyle w:val="a3"/>
        <w:ind w:left="360"/>
        <w:rPr>
          <w:rFonts w:ascii="Times New Roman" w:hAnsi="Times New Roman" w:cs="Times New Roman"/>
          <w:sz w:val="28"/>
          <w:szCs w:val="28"/>
        </w:rPr>
      </w:pPr>
    </w:p>
    <w:p w14:paraId="069F3433" w14:textId="33669CC1" w:rsidR="003F1BF3" w:rsidRPr="003F1BF3" w:rsidRDefault="003F1BF3" w:rsidP="003F1BF3">
      <w:pPr>
        <w:rPr>
          <w:rFonts w:ascii="Times New Roman" w:hAnsi="Times New Roman" w:cs="Times New Roman"/>
          <w:b/>
          <w:sz w:val="28"/>
          <w:szCs w:val="28"/>
        </w:rPr>
      </w:pPr>
      <w:r w:rsidRPr="0091717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91717E">
        <w:rPr>
          <w:rFonts w:ascii="Times New Roman" w:hAnsi="Times New Roman" w:cs="Times New Roman"/>
          <w:b/>
          <w:sz w:val="28"/>
          <w:szCs w:val="28"/>
          <w:lang w:val="en-US"/>
        </w:rPr>
        <w:t>II</w:t>
      </w:r>
    </w:p>
    <w:p w14:paraId="273FB3FC" w14:textId="5426A439" w:rsidR="005A170B" w:rsidRPr="005A170B" w:rsidRDefault="00C06308" w:rsidP="003F1B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 маршрутизации роутера 1</w:t>
      </w:r>
    </w:p>
    <w:p w14:paraId="16B17614" w14:textId="3BEF17E9" w:rsidR="00C06308" w:rsidRDefault="00C06308" w:rsidP="003F1BF3">
      <w:pPr>
        <w:rPr>
          <w:rFonts w:ascii="Times New Roman" w:hAnsi="Times New Roman" w:cs="Times New Roman"/>
          <w:sz w:val="28"/>
          <w:szCs w:val="28"/>
        </w:rPr>
      </w:pPr>
      <w:r w:rsidRPr="00C0630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8BDD43" wp14:editId="5CE429CB">
            <wp:extent cx="5940425" cy="11131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506E8" w14:textId="67FCC22D" w:rsidR="005A170B" w:rsidRPr="00C06308" w:rsidRDefault="005A170B" w:rsidP="003F1BF3">
      <w:pPr>
        <w:rPr>
          <w:rFonts w:ascii="Times New Roman" w:hAnsi="Times New Roman" w:cs="Times New Roman"/>
          <w:sz w:val="28"/>
          <w:szCs w:val="28"/>
        </w:rPr>
      </w:pPr>
      <w:r w:rsidRPr="005A17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B22EE2" wp14:editId="65A8AE49">
            <wp:extent cx="5940425" cy="30353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BC57F" w14:textId="66DA99D3" w:rsidR="005A170B" w:rsidRDefault="005A170B" w:rsidP="003F1B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Настройка мар</w:t>
      </w:r>
      <w:r w:rsidR="00170B6D">
        <w:rPr>
          <w:rFonts w:ascii="Times New Roman" w:hAnsi="Times New Roman" w:cs="Times New Roman"/>
          <w:sz w:val="28"/>
          <w:szCs w:val="28"/>
        </w:rPr>
        <w:t>шрутизации роутера 2</w:t>
      </w:r>
      <w:r w:rsidR="00170B6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4C25C4" w14:textId="1B0229D5" w:rsidR="00170B6D" w:rsidRDefault="00170B6D" w:rsidP="003F1B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0B6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229DF19" wp14:editId="3FA43E98">
            <wp:extent cx="5940425" cy="1330325"/>
            <wp:effectExtent l="0" t="0" r="3175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B9756" w14:textId="73A20EC1" w:rsidR="00170B6D" w:rsidRDefault="00170B6D" w:rsidP="003F1B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0B6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6A64F92" wp14:editId="1BE9CE75">
            <wp:extent cx="5940425" cy="1942465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D016B" w14:textId="3D54019A" w:rsidR="00170B6D" w:rsidRDefault="00170B6D" w:rsidP="003F1B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CE4A7C" w14:textId="29BE3FA8" w:rsidR="00170B6D" w:rsidRDefault="00170B6D" w:rsidP="003F1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роутеров 3 и 4 аналогично.</w:t>
      </w:r>
    </w:p>
    <w:p w14:paraId="029CC768" w14:textId="28D0A333" w:rsidR="00170B6D" w:rsidRDefault="00170B6D" w:rsidP="003F1B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0B6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031506" wp14:editId="2975D748">
            <wp:extent cx="5940425" cy="1901825"/>
            <wp:effectExtent l="0" t="0" r="3175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9E49" w14:textId="070C8C65" w:rsidR="00170B6D" w:rsidRPr="00170B6D" w:rsidRDefault="00170B6D" w:rsidP="003F1B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0B6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72AE46" wp14:editId="64DB519D">
            <wp:extent cx="5940425" cy="1876425"/>
            <wp:effectExtent l="0" t="0" r="317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3999A" w14:textId="77777777" w:rsidR="005B59E6" w:rsidRDefault="005B59E6" w:rsidP="003F1BF3">
      <w:pPr>
        <w:rPr>
          <w:rFonts w:ascii="Times New Roman" w:hAnsi="Times New Roman" w:cs="Times New Roman"/>
          <w:sz w:val="28"/>
          <w:szCs w:val="28"/>
        </w:rPr>
      </w:pPr>
    </w:p>
    <w:p w14:paraId="5CF2A6F5" w14:textId="5D9AC993" w:rsidR="005B59E6" w:rsidRDefault="00DD2B60" w:rsidP="003F1B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DHCP:</w:t>
      </w:r>
    </w:p>
    <w:p w14:paraId="1633EE30" w14:textId="1938AC73" w:rsidR="00DD2B60" w:rsidRPr="00DD2B60" w:rsidRDefault="00DD2B60" w:rsidP="003F1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Роутер 1</w:t>
      </w:r>
    </w:p>
    <w:p w14:paraId="58D0F2A6" w14:textId="5B28249F" w:rsidR="00DD2B60" w:rsidRDefault="00DD2B60" w:rsidP="003F1B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D2B6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78397B" wp14:editId="4E4228E8">
            <wp:extent cx="5023108" cy="2057506"/>
            <wp:effectExtent l="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205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1C786" w14:textId="6EB471E6" w:rsidR="00DD2B60" w:rsidRDefault="00DD2B60" w:rsidP="003F1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Роутер 4 аналогично.</w:t>
      </w:r>
    </w:p>
    <w:p w14:paraId="1B827BC5" w14:textId="77D2E7BD" w:rsidR="004710EC" w:rsidRDefault="004710EC" w:rsidP="003F1BF3">
      <w:pPr>
        <w:rPr>
          <w:rFonts w:ascii="Times New Roman" w:hAnsi="Times New Roman" w:cs="Times New Roman"/>
          <w:sz w:val="28"/>
          <w:szCs w:val="28"/>
        </w:rPr>
      </w:pPr>
    </w:p>
    <w:p w14:paraId="7EF02989" w14:textId="7B7A1408" w:rsidR="004710EC" w:rsidRDefault="004710EC" w:rsidP="003F1BF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 хостов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55F5F06" w14:textId="29E24E4F" w:rsidR="004710EC" w:rsidRDefault="004710EC" w:rsidP="003F1B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10E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99959B" wp14:editId="190D2F75">
            <wp:extent cx="4457929" cy="4375375"/>
            <wp:effectExtent l="0" t="0" r="0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43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E604" w14:textId="0FDA4C59" w:rsidR="004710EC" w:rsidRDefault="004710EC" w:rsidP="003F1B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710E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5EDA7855" wp14:editId="7E474977">
            <wp:extent cx="4457929" cy="4375375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437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FBE62" w14:textId="37C2B711" w:rsidR="004710EC" w:rsidRDefault="004710EC" w:rsidP="003F1BF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F5D63A" w14:textId="3569E80B" w:rsidR="00B76945" w:rsidRDefault="00B76945" w:rsidP="003F1B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все </w:t>
      </w:r>
      <w:r w:rsidR="004D78E8">
        <w:rPr>
          <w:rFonts w:ascii="Times New Roman" w:hAnsi="Times New Roman" w:cs="Times New Roman"/>
          <w:sz w:val="28"/>
          <w:szCs w:val="28"/>
        </w:rPr>
        <w:t>хосты</w:t>
      </w:r>
      <w:r>
        <w:rPr>
          <w:rFonts w:ascii="Times New Roman" w:hAnsi="Times New Roman" w:cs="Times New Roman"/>
          <w:sz w:val="28"/>
          <w:szCs w:val="28"/>
        </w:rPr>
        <w:t xml:space="preserve"> в сети получили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B7694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адреса.</w:t>
      </w:r>
      <w:r w:rsidR="006B5307" w:rsidRPr="006B5307">
        <w:rPr>
          <w:rFonts w:ascii="Times New Roman" w:hAnsi="Times New Roman" w:cs="Times New Roman"/>
          <w:sz w:val="28"/>
          <w:szCs w:val="28"/>
        </w:rPr>
        <w:t xml:space="preserve"> </w:t>
      </w:r>
      <w:r w:rsidR="006B5307">
        <w:rPr>
          <w:rFonts w:ascii="Times New Roman" w:hAnsi="Times New Roman" w:cs="Times New Roman"/>
          <w:sz w:val="28"/>
          <w:szCs w:val="28"/>
        </w:rPr>
        <w:t xml:space="preserve">Также выполняется </w:t>
      </w:r>
      <w:r w:rsidR="006B5307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6B5307" w:rsidRPr="006B5307">
        <w:rPr>
          <w:rFonts w:ascii="Times New Roman" w:hAnsi="Times New Roman" w:cs="Times New Roman"/>
          <w:sz w:val="28"/>
          <w:szCs w:val="28"/>
        </w:rPr>
        <w:t xml:space="preserve"> </w:t>
      </w:r>
      <w:r w:rsidR="006B5307">
        <w:rPr>
          <w:rFonts w:ascii="Times New Roman" w:hAnsi="Times New Roman" w:cs="Times New Roman"/>
          <w:sz w:val="28"/>
          <w:szCs w:val="28"/>
        </w:rPr>
        <w:t>между любыми устройствами</w:t>
      </w:r>
      <w:r w:rsidR="006B5307" w:rsidRPr="006B5307">
        <w:rPr>
          <w:rFonts w:ascii="Times New Roman" w:hAnsi="Times New Roman" w:cs="Times New Roman"/>
          <w:sz w:val="28"/>
          <w:szCs w:val="28"/>
        </w:rPr>
        <w:t>:</w:t>
      </w:r>
    </w:p>
    <w:p w14:paraId="46674402" w14:textId="59BE6132" w:rsidR="006B5307" w:rsidRPr="006B5307" w:rsidRDefault="006B5307" w:rsidP="003F1BF3">
      <w:pPr>
        <w:rPr>
          <w:rFonts w:ascii="Times New Roman" w:hAnsi="Times New Roman" w:cs="Times New Roman"/>
          <w:sz w:val="28"/>
          <w:szCs w:val="28"/>
        </w:rPr>
      </w:pPr>
      <w:r w:rsidRPr="006B53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A39D64" wp14:editId="195F68C7">
            <wp:extent cx="5940425" cy="31197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40F6" w14:textId="5511B615" w:rsidR="00A722D8" w:rsidRDefault="00A722D8" w:rsidP="00A2325C">
      <w:pPr>
        <w:rPr>
          <w:rFonts w:ascii="Times New Roman" w:hAnsi="Times New Roman" w:cs="Times New Roman"/>
          <w:sz w:val="28"/>
          <w:szCs w:val="28"/>
        </w:rPr>
      </w:pPr>
    </w:p>
    <w:p w14:paraId="23831AC6" w14:textId="77777777" w:rsidR="008D6C3B" w:rsidRPr="006B5307" w:rsidRDefault="008D6C3B" w:rsidP="00A2325C">
      <w:pPr>
        <w:rPr>
          <w:rFonts w:ascii="Times New Roman" w:hAnsi="Times New Roman" w:cs="Times New Roman"/>
          <w:sz w:val="28"/>
          <w:szCs w:val="28"/>
        </w:rPr>
      </w:pPr>
    </w:p>
    <w:p w14:paraId="6B834B04" w14:textId="77A6DAEB" w:rsidR="00F91AC7" w:rsidRDefault="00F91AC7" w:rsidP="00F91AC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717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 w:rsidRPr="0091717E">
        <w:rPr>
          <w:rFonts w:ascii="Times New Roman" w:hAnsi="Times New Roman" w:cs="Times New Roman"/>
          <w:b/>
          <w:sz w:val="28"/>
          <w:szCs w:val="28"/>
          <w:lang w:val="en-US"/>
        </w:rPr>
        <w:t>III</w:t>
      </w:r>
    </w:p>
    <w:p w14:paraId="57296407" w14:textId="49E0D996" w:rsidR="008D6C3B" w:rsidRDefault="006B64F6" w:rsidP="00F91A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роутера 1</w:t>
      </w:r>
    </w:p>
    <w:p w14:paraId="52082609" w14:textId="51DF814D" w:rsidR="006B64F6" w:rsidRDefault="006B64F6" w:rsidP="00F91AC7">
      <w:pPr>
        <w:rPr>
          <w:rFonts w:ascii="Times New Roman" w:hAnsi="Times New Roman" w:cs="Times New Roman"/>
          <w:b/>
          <w:sz w:val="28"/>
          <w:szCs w:val="28"/>
        </w:rPr>
      </w:pPr>
      <w:r w:rsidRPr="006B64F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1A1FBC6" wp14:editId="1E44D657">
            <wp:extent cx="5569236" cy="2870348"/>
            <wp:effectExtent l="0" t="0" r="0" b="635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287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8F18" w14:textId="706B44E4" w:rsidR="006B64F6" w:rsidRDefault="006B64F6" w:rsidP="00F91A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Другие роутеры </w:t>
      </w:r>
      <w:r w:rsidR="00330B1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аналогично</w:t>
      </w:r>
    </w:p>
    <w:p w14:paraId="7E567E9D" w14:textId="77777777" w:rsidR="00330B1D" w:rsidRPr="006B64F6" w:rsidRDefault="00330B1D" w:rsidP="00F91AC7">
      <w:pPr>
        <w:rPr>
          <w:rFonts w:ascii="Times New Roman" w:hAnsi="Times New Roman" w:cs="Times New Roman"/>
          <w:sz w:val="28"/>
          <w:szCs w:val="28"/>
        </w:rPr>
      </w:pPr>
    </w:p>
    <w:p w14:paraId="5CFCDBA6" w14:textId="7632AD43" w:rsidR="00F91AC7" w:rsidRDefault="00F91AC7" w:rsidP="00A2325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1717E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91717E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14:paraId="112DE93D" w14:textId="6AD6CB18" w:rsidR="00330B1D" w:rsidRDefault="002B7FE8" w:rsidP="00A232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</w:t>
      </w:r>
      <w:r w:rsidR="00E6490C">
        <w:rPr>
          <w:rFonts w:ascii="Times New Roman" w:hAnsi="Times New Roman" w:cs="Times New Roman"/>
          <w:sz w:val="28"/>
          <w:szCs w:val="28"/>
        </w:rPr>
        <w:t>йка роутера 1</w:t>
      </w:r>
    </w:p>
    <w:p w14:paraId="4D3A5440" w14:textId="04FCF348" w:rsidR="00E6490C" w:rsidRDefault="00E6490C" w:rsidP="00A2325C">
      <w:pPr>
        <w:rPr>
          <w:rFonts w:ascii="Times New Roman" w:hAnsi="Times New Roman" w:cs="Times New Roman"/>
          <w:sz w:val="28"/>
          <w:szCs w:val="28"/>
        </w:rPr>
      </w:pPr>
      <w:r w:rsidRPr="00E649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E75B6A" wp14:editId="20AAC5A8">
            <wp:extent cx="3238666" cy="469924"/>
            <wp:effectExtent l="0" t="0" r="0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46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D171" w14:textId="33CEF7F3" w:rsidR="00E6490C" w:rsidRPr="00E6490C" w:rsidRDefault="00E6490C" w:rsidP="00A2325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4B8E7B10" w14:textId="374976EE" w:rsidR="00E6490C" w:rsidRPr="002B7FE8" w:rsidRDefault="00E6490C" w:rsidP="00A2325C">
      <w:pPr>
        <w:rPr>
          <w:rFonts w:ascii="Times New Roman" w:hAnsi="Times New Roman" w:cs="Times New Roman"/>
          <w:sz w:val="28"/>
          <w:szCs w:val="28"/>
        </w:rPr>
      </w:pPr>
      <w:r w:rsidRPr="00E649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6453FE" wp14:editId="4A0D8D92">
            <wp:extent cx="2863850" cy="2810816"/>
            <wp:effectExtent l="0" t="0" r="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9565" cy="282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57EE" w14:textId="77777777" w:rsidR="002B7FE8" w:rsidRPr="00E6490C" w:rsidRDefault="002B7FE8" w:rsidP="00A2325C">
      <w:pPr>
        <w:rPr>
          <w:rFonts w:ascii="Times New Roman" w:hAnsi="Times New Roman" w:cs="Times New Roman"/>
          <w:sz w:val="28"/>
          <w:szCs w:val="28"/>
        </w:rPr>
      </w:pPr>
    </w:p>
    <w:p w14:paraId="353EE92A" w14:textId="324E9E3F" w:rsidR="00C73F7E" w:rsidRPr="00DC791F" w:rsidRDefault="00C73F7E" w:rsidP="00A232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Настройка </w:t>
      </w:r>
      <w:proofErr w:type="spellStart"/>
      <w:r w:rsidR="00DC791F">
        <w:rPr>
          <w:rFonts w:ascii="Times New Roman" w:hAnsi="Times New Roman" w:cs="Times New Roman"/>
          <w:sz w:val="28"/>
          <w:szCs w:val="28"/>
          <w:lang w:val="en-US"/>
        </w:rPr>
        <w:t>DHCPv</w:t>
      </w:r>
      <w:proofErr w:type="spellEnd"/>
      <w:r w:rsidR="00DC791F" w:rsidRPr="00E6490C">
        <w:rPr>
          <w:rFonts w:ascii="Times New Roman" w:hAnsi="Times New Roman" w:cs="Times New Roman"/>
          <w:sz w:val="28"/>
          <w:szCs w:val="28"/>
        </w:rPr>
        <w:t xml:space="preserve">6 </w:t>
      </w:r>
      <w:r w:rsidR="00DC791F">
        <w:rPr>
          <w:rFonts w:ascii="Times New Roman" w:hAnsi="Times New Roman" w:cs="Times New Roman"/>
          <w:sz w:val="28"/>
          <w:szCs w:val="28"/>
        </w:rPr>
        <w:t>сервера</w:t>
      </w:r>
    </w:p>
    <w:p w14:paraId="3022D038" w14:textId="67EAC971" w:rsidR="00C73F7E" w:rsidRDefault="00C73F7E" w:rsidP="00A2325C">
      <w:pPr>
        <w:rPr>
          <w:rFonts w:ascii="Times New Roman" w:hAnsi="Times New Roman" w:cs="Times New Roman"/>
          <w:b/>
          <w:sz w:val="28"/>
          <w:szCs w:val="28"/>
        </w:rPr>
      </w:pPr>
      <w:r w:rsidRPr="00C73F7E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58A2F2F" wp14:editId="04C91C48">
            <wp:extent cx="3079750" cy="3022718"/>
            <wp:effectExtent l="0" t="0" r="6350" b="635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2510" cy="302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A7517" w14:textId="15599BBB" w:rsidR="00DC791F" w:rsidRDefault="00DC791F" w:rsidP="00DC7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роутера 4</w:t>
      </w:r>
    </w:p>
    <w:p w14:paraId="5668634D" w14:textId="2E2730DE" w:rsidR="00DC791F" w:rsidRDefault="00DC791F" w:rsidP="00DC791F">
      <w:pPr>
        <w:rPr>
          <w:rFonts w:ascii="Times New Roman" w:hAnsi="Times New Roman" w:cs="Times New Roman"/>
          <w:sz w:val="28"/>
          <w:szCs w:val="28"/>
        </w:rPr>
      </w:pPr>
      <w:r w:rsidRPr="00DC79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4D604D" wp14:editId="492B500B">
            <wp:extent cx="4381500" cy="1907419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43308"/>
                    <a:stretch/>
                  </pic:blipFill>
                  <pic:spPr bwMode="auto">
                    <a:xfrm>
                      <a:off x="0" y="0"/>
                      <a:ext cx="4391047" cy="191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DB7E7F" w14:textId="00CB8E48" w:rsidR="00DC791F" w:rsidRDefault="00DC791F" w:rsidP="00DC791F">
      <w:pPr>
        <w:rPr>
          <w:rFonts w:ascii="Times New Roman" w:hAnsi="Times New Roman" w:cs="Times New Roman"/>
          <w:sz w:val="28"/>
          <w:szCs w:val="28"/>
        </w:rPr>
      </w:pPr>
    </w:p>
    <w:p w14:paraId="1C1E04F3" w14:textId="4E3C8863" w:rsidR="00DC791F" w:rsidRDefault="00DC791F" w:rsidP="00DC7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Автоматическое присвоение адресов успешно</w:t>
      </w:r>
    </w:p>
    <w:p w14:paraId="26711958" w14:textId="1DAA8D97" w:rsidR="00C73F7E" w:rsidRPr="003775DB" w:rsidRDefault="00DC791F" w:rsidP="00A2325C">
      <w:pPr>
        <w:rPr>
          <w:rFonts w:ascii="Times New Roman" w:hAnsi="Times New Roman" w:cs="Times New Roman"/>
          <w:sz w:val="28"/>
          <w:szCs w:val="28"/>
        </w:rPr>
      </w:pPr>
      <w:r w:rsidRPr="00DC791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070EF5" wp14:editId="025D6D20">
            <wp:extent cx="2743200" cy="26924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4701" cy="269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5B04" w14:textId="5B24C121" w:rsidR="00F91AC7" w:rsidRPr="003F1BF3" w:rsidRDefault="00F91AC7" w:rsidP="00F91AC7">
      <w:pPr>
        <w:rPr>
          <w:rFonts w:ascii="Times New Roman" w:hAnsi="Times New Roman" w:cs="Times New Roman"/>
          <w:b/>
          <w:sz w:val="28"/>
          <w:szCs w:val="28"/>
        </w:rPr>
      </w:pPr>
      <w:r w:rsidRPr="0091717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</w:p>
    <w:p w14:paraId="58D84643" w14:textId="0A3F1D83" w:rsidR="00F91AC7" w:rsidRDefault="003775DB" w:rsidP="00A232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роу</w:t>
      </w:r>
      <w:r w:rsidR="00BA7627">
        <w:rPr>
          <w:rFonts w:ascii="Times New Roman" w:hAnsi="Times New Roman" w:cs="Times New Roman"/>
          <w:sz w:val="28"/>
          <w:szCs w:val="28"/>
        </w:rPr>
        <w:t>тера 1</w:t>
      </w:r>
    </w:p>
    <w:p w14:paraId="325BCFAE" w14:textId="3F57C5FB" w:rsidR="00BA7627" w:rsidRDefault="00BA7627" w:rsidP="00A2325C">
      <w:pPr>
        <w:rPr>
          <w:rFonts w:ascii="Times New Roman" w:hAnsi="Times New Roman" w:cs="Times New Roman"/>
          <w:sz w:val="28"/>
          <w:szCs w:val="28"/>
        </w:rPr>
      </w:pPr>
      <w:r w:rsidRPr="00BA762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92FEF00" wp14:editId="0EF09A2F">
            <wp:extent cx="4648439" cy="1016052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439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2FDE9" w14:textId="164C5EC5" w:rsidR="00BA7627" w:rsidRDefault="00BA7627" w:rsidP="00A2325C">
      <w:pPr>
        <w:rPr>
          <w:rFonts w:ascii="Times New Roman" w:hAnsi="Times New Roman" w:cs="Times New Roman"/>
          <w:sz w:val="28"/>
          <w:szCs w:val="28"/>
        </w:rPr>
      </w:pPr>
    </w:p>
    <w:p w14:paraId="0ADC5FB8" w14:textId="6ABD56DA" w:rsidR="00EC746E" w:rsidRPr="00EC746E" w:rsidRDefault="00EC746E" w:rsidP="00A232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bookmarkStart w:id="0" w:name="_GoBack"/>
      <w:bookmarkEnd w:id="0"/>
    </w:p>
    <w:p w14:paraId="0DD255F9" w14:textId="121122B4" w:rsidR="00BA7627" w:rsidRPr="00EC746E" w:rsidRDefault="00EC746E" w:rsidP="00A232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746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6CFD20" wp14:editId="2A2CDDF9">
            <wp:extent cx="5940425" cy="3999230"/>
            <wp:effectExtent l="0" t="0" r="3175" b="127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627" w:rsidRPr="00EC7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2F0CC"/>
    <w:multiLevelType w:val="singleLevel"/>
    <w:tmpl w:val="3EA2F0CC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7BF10ECC"/>
    <w:multiLevelType w:val="hybridMultilevel"/>
    <w:tmpl w:val="0DB055E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DF"/>
    <w:rsid w:val="00001A2F"/>
    <w:rsid w:val="000B269F"/>
    <w:rsid w:val="001434B4"/>
    <w:rsid w:val="00170B6D"/>
    <w:rsid w:val="00196931"/>
    <w:rsid w:val="002B7FE8"/>
    <w:rsid w:val="00330B1D"/>
    <w:rsid w:val="00364585"/>
    <w:rsid w:val="003775DB"/>
    <w:rsid w:val="003D4A00"/>
    <w:rsid w:val="003D68D8"/>
    <w:rsid w:val="003F1BF3"/>
    <w:rsid w:val="00416C29"/>
    <w:rsid w:val="004318C8"/>
    <w:rsid w:val="004710EC"/>
    <w:rsid w:val="00475992"/>
    <w:rsid w:val="004D78E8"/>
    <w:rsid w:val="005A170B"/>
    <w:rsid w:val="005B59E6"/>
    <w:rsid w:val="005C4D0F"/>
    <w:rsid w:val="006B493D"/>
    <w:rsid w:val="006B5307"/>
    <w:rsid w:val="006B64F6"/>
    <w:rsid w:val="006C7427"/>
    <w:rsid w:val="00847A2F"/>
    <w:rsid w:val="008A4B6F"/>
    <w:rsid w:val="008C16DB"/>
    <w:rsid w:val="008D6C3B"/>
    <w:rsid w:val="008D7D9F"/>
    <w:rsid w:val="0091717E"/>
    <w:rsid w:val="00A2325C"/>
    <w:rsid w:val="00A41695"/>
    <w:rsid w:val="00A722D8"/>
    <w:rsid w:val="00A94153"/>
    <w:rsid w:val="00B135DF"/>
    <w:rsid w:val="00B76945"/>
    <w:rsid w:val="00BA7627"/>
    <w:rsid w:val="00C06308"/>
    <w:rsid w:val="00C73F7E"/>
    <w:rsid w:val="00CB5CB5"/>
    <w:rsid w:val="00CC2FAB"/>
    <w:rsid w:val="00D053FB"/>
    <w:rsid w:val="00D31BD1"/>
    <w:rsid w:val="00D87459"/>
    <w:rsid w:val="00DC791F"/>
    <w:rsid w:val="00DD2B60"/>
    <w:rsid w:val="00E6490C"/>
    <w:rsid w:val="00EC746E"/>
    <w:rsid w:val="00F9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AF0A9"/>
  <w15:chartTrackingRefBased/>
  <w15:docId w15:val="{525AB4BE-D3E8-4DBD-891D-A9F885960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171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717E"/>
    <w:pPr>
      <w:ind w:left="720"/>
      <w:contextualSpacing/>
    </w:pPr>
  </w:style>
  <w:style w:type="paragraph" w:styleId="a4">
    <w:name w:val="Normal (Web)"/>
    <w:semiHidden/>
    <w:unhideWhenUsed/>
    <w:rsid w:val="008C16DB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9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26</cp:revision>
  <dcterms:created xsi:type="dcterms:W3CDTF">2021-11-14T20:09:00Z</dcterms:created>
  <dcterms:modified xsi:type="dcterms:W3CDTF">2021-12-20T14:18:00Z</dcterms:modified>
</cp:coreProperties>
</file>