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89" y="0"/>
                      <wp:lineTo x="-1389" y="20474"/>
                      <wp:lineTo x="21814" y="20474"/>
                      <wp:lineTo x="21814" y="0"/>
                      <wp:lineTo x="-138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1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sz w:val="32"/>
          <w:szCs w:val="20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К</w:t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 xml:space="preserve">омандная строка </w:t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UNIX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/>
      </w:pPr>
      <w:r>
        <w:rPr>
          <w:sz w:val="28"/>
          <w:szCs w:val="28"/>
        </w:rPr>
        <w:tab/>
        <w:t>Используя команду mkdir cоздайте директорию имeнем своей группы.</w:t>
      </w:r>
    </w:p>
    <w:p>
      <w:pPr>
        <w:pStyle w:val="Normal"/>
        <w:rPr/>
      </w:pPr>
      <w:r>
        <w:rPr>
          <w:sz w:val="28"/>
          <w:szCs w:val="28"/>
        </w:rPr>
        <w:t>Например, $ mkdir iu7; перейдите в созданную директорию с</w:t>
      </w:r>
    </w:p>
    <w:p>
      <w:pPr>
        <w:pStyle w:val="Normal"/>
        <w:rPr/>
      </w:pPr>
      <w:r>
        <w:rPr>
          <w:sz w:val="28"/>
          <w:szCs w:val="28"/>
        </w:rPr>
        <w:t>помощью команды cd. Создайте поддиректорию, например, используя свою фамилию.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380865" cy="106553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ab/>
        <w:t>В Unix имеется команда man от слова manual, выводящая на экран описание команд, например: $man cd или $man ps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91380" cy="23876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120130" cy="2818765"/>
            <wp:effectExtent l="0" t="0" r="0" b="0"/>
            <wp:wrapTopAndBottom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ab/>
        <w:t>Команда ls: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78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ab/>
        <w:t>Команда ps: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095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2</w:t>
      </w:r>
    </w:p>
    <w:p>
      <w:pPr>
        <w:pStyle w:val="Normal"/>
        <w:rPr/>
      </w:pPr>
      <w:r>
        <w:rPr>
          <w:sz w:val="28"/>
          <w:szCs w:val="28"/>
        </w:rPr>
        <w:tab/>
        <w:t>Напишите программу, в которой создается дочерний процесс и</w:t>
      </w:r>
    </w:p>
    <w:p>
      <w:pPr>
        <w:pStyle w:val="Normal"/>
        <w:rPr/>
      </w:pPr>
      <w:r>
        <w:rPr>
          <w:sz w:val="28"/>
          <w:szCs w:val="28"/>
        </w:rPr>
        <w:t>организуйте как в предке, так и в потомке бесконечные циклы, в которых выводятся идентификаторы процессов с помощью системного вызова getpid():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29355" cy="306133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Запуск программы: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270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6802 — идентифекатор процесса предка</w:t>
      </w:r>
    </w:p>
    <w:p>
      <w:pPr>
        <w:pStyle w:val="Normal"/>
        <w:rPr/>
      </w:pPr>
      <w:r>
        <w:rPr>
          <w:sz w:val="28"/>
          <w:szCs w:val="28"/>
        </w:rPr>
        <w:t>6803 — идентифекатор процесса потомка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ab/>
        <w:t>Получение процесса-зомби:</w:t>
      </w:r>
    </w:p>
    <w:p>
      <w:pPr>
        <w:pStyle w:val="Normal"/>
        <w:rPr/>
      </w:pPr>
      <w:r>
        <w:rPr>
          <w:sz w:val="28"/>
          <w:szCs w:val="28"/>
        </w:rPr>
        <w:t>Результат команды ps -al: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817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Удаление потомка: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31535" cy="349885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Результат команды ps -al: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198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 xml:space="preserve">Процесс потомок с PID 6803 изменил свой статус на Z.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362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Также данный процесс </w:t>
      </w:r>
      <w:r>
        <w:rPr>
          <w:sz w:val="28"/>
          <w:szCs w:val="28"/>
        </w:rPr>
        <w:t>прекратил вывод сообщений в консоль.</w:t>
      </w:r>
    </w:p>
    <w:p>
      <w:pPr>
        <w:pStyle w:val="Normal"/>
        <w:rPr/>
      </w:pPr>
      <w:r>
        <w:rPr>
          <w:sz w:val="28"/>
          <w:szCs w:val="28"/>
        </w:rPr>
        <w:t>Удаление предка: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18150" cy="38989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Программа завершила своё исполнение: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785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sz w:val="28"/>
          <w:szCs w:val="28"/>
        </w:rPr>
        <w:tab/>
        <w:t>Получение процесса-сироты:</w:t>
      </w:r>
    </w:p>
    <w:p>
      <w:pPr>
        <w:pStyle w:val="Normal"/>
        <w:rPr/>
      </w:pPr>
      <w:r>
        <w:rPr>
          <w:sz w:val="28"/>
          <w:szCs w:val="28"/>
        </w:rPr>
        <w:t>Аналогично предыдущему примиру запустим программу, выведем процессы и завершим процесс предок: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3915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Выведем процесы: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6440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 xml:space="preserve">PPID процесса потомка изменился с PID предка (7212) на PID процесса-посредника (1560), </w:t>
      </w:r>
      <w:r>
        <w:rPr>
          <w:sz w:val="28"/>
          <w:szCs w:val="28"/>
        </w:rPr>
        <w:t>так как используется Linux Ubuntu.</w:t>
      </w:r>
    </w:p>
    <w:p>
      <w:pPr>
        <w:pStyle w:val="Normal"/>
        <w:rPr/>
      </w:pPr>
      <w:r>
        <w:rPr>
          <w:sz w:val="28"/>
          <w:szCs w:val="28"/>
        </w:rPr>
        <w:t>Такми образом произошло усыновление процесса-сироты 7213.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3</w:t>
      </w:r>
    </w:p>
    <w:p>
      <w:pPr>
        <w:pStyle w:val="Normal"/>
        <w:rPr/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Введите команду ls </w:t>
      </w:r>
      <w:r>
        <w:rPr>
          <w:sz w:val="28"/>
          <w:szCs w:val="28"/>
        </w:rPr>
        <w:t xml:space="preserve">Напишите программу, в которой создается дочерний процесс и </w:t>
      </w:r>
      <w:r>
        <w:rPr>
          <w:sz w:val="28"/>
          <w:szCs w:val="28"/>
        </w:rPr>
        <w:t>создайте hardlink и softlink (с названиями link и datlink) на файл fil.3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С</w:t>
      </w:r>
      <w:r>
        <w:rPr>
          <w:sz w:val="28"/>
          <w:szCs w:val="28"/>
        </w:rPr>
        <w:t>оздание link: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25160" cy="2456815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link имеет тот же INode, что и файл fil.3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Создание datlink: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7980"/>
            <wp:effectExtent l="0" t="0" r="0" b="0"/>
            <wp:wrapSquare wrapText="largest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4</w:t>
      </w:r>
    </w:p>
    <w:p>
      <w:pPr>
        <w:pStyle w:val="Normal"/>
        <w:rPr/>
      </w:pPr>
      <w:r>
        <w:rPr>
          <w:sz w:val="28"/>
          <w:szCs w:val="28"/>
        </w:rPr>
        <w:tab/>
        <w:t>И</w:t>
      </w:r>
      <w:r>
        <w:rPr>
          <w:sz w:val="28"/>
          <w:szCs w:val="28"/>
        </w:rPr>
        <w:t>менованный программный канал:</w:t>
      </w:r>
    </w:p>
    <w:p>
      <w:pPr>
        <w:pStyle w:val="Normal"/>
        <w:rPr/>
      </w:pPr>
      <w:r>
        <w:rPr>
          <w:sz w:val="28"/>
          <w:szCs w:val="28"/>
        </w:rPr>
        <w:t>Создание канала pipe: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7040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Помещение текста в канал: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775"/>
            <wp:effectExtent l="0" t="0" r="0" b="0"/>
            <wp:wrapTopAndBottom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Получение текста через команду tee в другой консоли: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0055"/>
            <wp:effectExtent l="0" t="0" r="0" b="0"/>
            <wp:wrapTopAndBottom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4360"/>
            <wp:effectExtent l="0" t="0" r="0" b="0"/>
            <wp:wrapTopAndBottom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4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0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218</TotalTime>
  <Application>LibreOffice/6.0.7.3$Linux_X86_64 LibreOffice_project/00m0$Build-3</Application>
  <Pages>8</Pages>
  <Words>302</Words>
  <Characters>2015</Characters>
  <CharactersWithSpaces>2274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2020-11-18T18:45:43Z</dcterms:modified>
  <cp:revision>40</cp:revision>
  <dc:subject/>
  <dc:title/>
</cp:coreProperties>
</file>