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259A8" w14:textId="77777777" w:rsidR="00A7133A" w:rsidRPr="00A7133A" w:rsidRDefault="00A7133A" w:rsidP="00A7133A">
      <w:pPr>
        <w:spacing w:after="60" w:line="240" w:lineRule="auto"/>
        <w:rPr>
          <w:rFonts w:ascii="Times New Roman" w:eastAsia="Times New Roman" w:hAnsi="Times New Roman" w:cs="Times New Roman"/>
          <w:kern w:val="0"/>
          <w14:ligatures w14:val="none"/>
        </w:rPr>
      </w:pPr>
      <w:r w:rsidRPr="00A7133A">
        <w:rPr>
          <w:rFonts w:ascii="Arial" w:eastAsia="Times New Roman" w:hAnsi="Arial" w:cs="Arial"/>
          <w:b/>
          <w:bCs/>
          <w:color w:val="000000"/>
          <w:kern w:val="0"/>
          <w:sz w:val="52"/>
          <w:szCs w:val="52"/>
          <w14:ligatures w14:val="none"/>
        </w:rPr>
        <w:t>Rubric for Human Review of AI-readiness Evaluation Criteria </w:t>
      </w:r>
    </w:p>
    <w:p w14:paraId="22A65A39"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0"/>
          <w:szCs w:val="20"/>
          <w14:ligatures w14:val="none"/>
        </w:rPr>
        <w:t xml:space="preserve">Version 1.0 </w:t>
      </w:r>
      <w:r w:rsidRPr="00A7133A">
        <w:rPr>
          <w:rFonts w:ascii="Arial" w:eastAsia="Times New Roman" w:hAnsi="Arial" w:cs="Arial"/>
          <w:color w:val="000000"/>
          <w:kern w:val="0"/>
          <w:sz w:val="20"/>
          <w:szCs w:val="20"/>
          <w14:ligatures w14:val="none"/>
        </w:rPr>
        <w:tab/>
        <w:t>2026-08-14</w:t>
      </w:r>
      <w:r w:rsidRPr="00A7133A">
        <w:rPr>
          <w:rFonts w:ascii="Arial" w:eastAsia="Times New Roman" w:hAnsi="Arial" w:cs="Arial"/>
          <w:color w:val="000000"/>
          <w:kern w:val="0"/>
          <w:sz w:val="20"/>
          <w:szCs w:val="20"/>
          <w14:ligatures w14:val="none"/>
        </w:rPr>
        <w:tab/>
        <w:t>Tim Clark and Mónica Muñoz Torres </w:t>
      </w:r>
    </w:p>
    <w:p w14:paraId="62E00E87"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489A385E"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b/>
          <w:bCs/>
          <w:color w:val="000000"/>
          <w:kern w:val="0"/>
          <w:sz w:val="20"/>
          <w:szCs w:val="20"/>
          <w14:ligatures w14:val="none"/>
        </w:rPr>
        <w:t>Reminders:</w:t>
      </w:r>
    </w:p>
    <w:p w14:paraId="329F3D86" w14:textId="2B195F63" w:rsidR="00D64A36" w:rsidRDefault="00A7133A" w:rsidP="00A7133A">
      <w:pPr>
        <w:numPr>
          <w:ilvl w:val="0"/>
          <w:numId w:val="1"/>
        </w:numPr>
        <w:spacing w:after="0" w:line="240" w:lineRule="auto"/>
        <w:textAlignment w:val="baseline"/>
        <w:rPr>
          <w:rFonts w:ascii="Arial" w:eastAsia="Times New Roman" w:hAnsi="Arial" w:cs="Arial"/>
          <w:color w:val="000000"/>
          <w:kern w:val="0"/>
          <w:sz w:val="20"/>
          <w:szCs w:val="20"/>
          <w14:ligatures w14:val="none"/>
        </w:rPr>
      </w:pPr>
      <w:r w:rsidRPr="00A7133A">
        <w:rPr>
          <w:rFonts w:ascii="Arial" w:eastAsia="Times New Roman" w:hAnsi="Arial" w:cs="Arial"/>
          <w:color w:val="000000"/>
          <w:kern w:val="0"/>
          <w:sz w:val="20"/>
          <w:szCs w:val="20"/>
          <w14:ligatures w14:val="none"/>
        </w:rPr>
        <w:t xml:space="preserve">Incorporate modifications of the Criteria’s </w:t>
      </w:r>
      <w:r w:rsidR="00D64A36">
        <w:rPr>
          <w:rFonts w:ascii="Arial" w:eastAsia="Times New Roman" w:hAnsi="Arial" w:cs="Arial"/>
          <w:color w:val="000000"/>
          <w:kern w:val="0"/>
          <w:sz w:val="20"/>
          <w:szCs w:val="20"/>
          <w14:ligatures w14:val="none"/>
        </w:rPr>
        <w:t>description</w:t>
      </w:r>
    </w:p>
    <w:p w14:paraId="5F715A7E" w14:textId="73161E8F" w:rsidR="00A7133A" w:rsidRPr="00A7133A" w:rsidRDefault="00A7133A" w:rsidP="00A7133A">
      <w:pPr>
        <w:numPr>
          <w:ilvl w:val="0"/>
          <w:numId w:val="1"/>
        </w:numPr>
        <w:spacing w:after="0" w:line="240" w:lineRule="auto"/>
        <w:textAlignment w:val="baseline"/>
        <w:rPr>
          <w:rFonts w:ascii="Arial" w:eastAsia="Times New Roman" w:hAnsi="Arial" w:cs="Arial"/>
          <w:color w:val="000000"/>
          <w:kern w:val="0"/>
          <w:sz w:val="20"/>
          <w:szCs w:val="20"/>
          <w14:ligatures w14:val="none"/>
        </w:rPr>
      </w:pPr>
      <w:r w:rsidRPr="00A7133A">
        <w:rPr>
          <w:rFonts w:ascii="Arial" w:eastAsia="Times New Roman" w:hAnsi="Arial" w:cs="Arial"/>
          <w:color w:val="000000"/>
          <w:kern w:val="0"/>
          <w:sz w:val="20"/>
          <w:szCs w:val="20"/>
          <w14:ligatures w14:val="none"/>
        </w:rPr>
        <w:t>ns into the article.</w:t>
      </w:r>
    </w:p>
    <w:p w14:paraId="1AA986A4" w14:textId="77777777" w:rsidR="00A7133A" w:rsidRPr="00A7133A" w:rsidRDefault="00A7133A" w:rsidP="00A7133A">
      <w:pPr>
        <w:numPr>
          <w:ilvl w:val="0"/>
          <w:numId w:val="1"/>
        </w:numPr>
        <w:spacing w:after="0" w:line="240" w:lineRule="auto"/>
        <w:textAlignment w:val="baseline"/>
        <w:rPr>
          <w:rFonts w:ascii="Arial" w:eastAsia="Times New Roman" w:hAnsi="Arial" w:cs="Arial"/>
          <w:color w:val="000000"/>
          <w:kern w:val="0"/>
          <w:sz w:val="20"/>
          <w:szCs w:val="20"/>
          <w14:ligatures w14:val="none"/>
        </w:rPr>
      </w:pPr>
      <w:r w:rsidRPr="00A7133A">
        <w:rPr>
          <w:rFonts w:ascii="Arial" w:eastAsia="Times New Roman" w:hAnsi="Arial" w:cs="Arial"/>
          <w:color w:val="000000"/>
          <w:kern w:val="0"/>
          <w:sz w:val="20"/>
          <w:szCs w:val="20"/>
          <w14:ligatures w14:val="none"/>
        </w:rPr>
        <w:t>Remove the ‘</w:t>
      </w:r>
      <w:r w:rsidRPr="00A7133A">
        <w:rPr>
          <w:rFonts w:ascii="Arial" w:eastAsia="Times New Roman" w:hAnsi="Arial" w:cs="Arial"/>
          <w:i/>
          <w:iCs/>
          <w:color w:val="000000"/>
          <w:kern w:val="0"/>
          <w:sz w:val="20"/>
          <w:szCs w:val="20"/>
          <w14:ligatures w14:val="none"/>
        </w:rPr>
        <w:t>Evaluator checks</w:t>
      </w:r>
      <w:r w:rsidRPr="00A7133A">
        <w:rPr>
          <w:rFonts w:ascii="Arial" w:eastAsia="Times New Roman" w:hAnsi="Arial" w:cs="Arial"/>
          <w:color w:val="000000"/>
          <w:kern w:val="0"/>
          <w:sz w:val="20"/>
          <w:szCs w:val="20"/>
          <w14:ligatures w14:val="none"/>
        </w:rPr>
        <w:t>’ sections before submission to the journal.</w:t>
      </w:r>
    </w:p>
    <w:p w14:paraId="749F0682"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13C9ADA1"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b/>
          <w:bCs/>
          <w:color w:val="000000"/>
          <w:kern w:val="0"/>
          <w:sz w:val="20"/>
          <w:szCs w:val="20"/>
          <w14:ligatures w14:val="none"/>
        </w:rPr>
        <w:t>Notes: </w:t>
      </w:r>
    </w:p>
    <w:p w14:paraId="3B16AB77" w14:textId="77777777" w:rsidR="00A7133A" w:rsidRPr="00A7133A" w:rsidRDefault="00A7133A" w:rsidP="00A7133A">
      <w:pPr>
        <w:numPr>
          <w:ilvl w:val="0"/>
          <w:numId w:val="2"/>
        </w:numPr>
        <w:spacing w:after="0" w:line="240" w:lineRule="auto"/>
        <w:textAlignment w:val="baseline"/>
        <w:rPr>
          <w:rFonts w:ascii="Arial" w:eastAsia="Times New Roman" w:hAnsi="Arial" w:cs="Arial"/>
          <w:color w:val="000000"/>
          <w:kern w:val="0"/>
          <w:sz w:val="20"/>
          <w:szCs w:val="20"/>
          <w14:ligatures w14:val="none"/>
        </w:rPr>
      </w:pPr>
      <w:r w:rsidRPr="00A7133A">
        <w:rPr>
          <w:rFonts w:ascii="Arial" w:eastAsia="Times New Roman" w:hAnsi="Arial" w:cs="Arial"/>
          <w:i/>
          <w:iCs/>
          <w:color w:val="000000"/>
          <w:kern w:val="0"/>
          <w:sz w:val="20"/>
          <w:szCs w:val="20"/>
          <w:u w:val="single"/>
          <w14:ligatures w14:val="none"/>
        </w:rPr>
        <w:t>Objective:</w:t>
      </w:r>
      <w:r w:rsidRPr="00A7133A">
        <w:rPr>
          <w:rFonts w:ascii="Arial" w:eastAsia="Times New Roman" w:hAnsi="Arial" w:cs="Arial"/>
          <w:i/>
          <w:iCs/>
          <w:color w:val="000000"/>
          <w:kern w:val="0"/>
          <w:sz w:val="20"/>
          <w:szCs w:val="20"/>
          <w14:ligatures w14:val="none"/>
        </w:rPr>
        <w:t xml:space="preserve"> </w:t>
      </w:r>
      <w:r w:rsidRPr="00A7133A">
        <w:rPr>
          <w:rFonts w:ascii="Arial" w:eastAsia="Times New Roman" w:hAnsi="Arial" w:cs="Arial"/>
          <w:color w:val="000000"/>
          <w:kern w:val="0"/>
          <w:sz w:val="20"/>
          <w:szCs w:val="20"/>
          <w14:ligatures w14:val="none"/>
        </w:rPr>
        <w:t>This rubric helps more easily assess whether a dataset is sufficiently prepared for AI/ML applications, emphasizing that data quality and reproducibility are foundational to reliable AI outcomes.</w:t>
      </w:r>
    </w:p>
    <w:p w14:paraId="6FBCD3FC" w14:textId="77777777" w:rsidR="00A7133A" w:rsidRPr="00A7133A" w:rsidRDefault="00A7133A" w:rsidP="00A7133A">
      <w:pPr>
        <w:numPr>
          <w:ilvl w:val="0"/>
          <w:numId w:val="2"/>
        </w:numPr>
        <w:spacing w:after="0" w:line="240" w:lineRule="auto"/>
        <w:textAlignment w:val="baseline"/>
        <w:rPr>
          <w:rFonts w:ascii="Arial" w:eastAsia="Times New Roman" w:hAnsi="Arial" w:cs="Arial"/>
          <w:color w:val="000000"/>
          <w:kern w:val="0"/>
          <w:sz w:val="20"/>
          <w:szCs w:val="20"/>
          <w14:ligatures w14:val="none"/>
        </w:rPr>
      </w:pPr>
      <w:r w:rsidRPr="00A7133A">
        <w:rPr>
          <w:rFonts w:ascii="Arial" w:eastAsia="Times New Roman" w:hAnsi="Arial" w:cs="Arial"/>
          <w:i/>
          <w:iCs/>
          <w:color w:val="000000"/>
          <w:kern w:val="0"/>
          <w:sz w:val="20"/>
          <w:szCs w:val="20"/>
          <w:u w:val="single"/>
          <w14:ligatures w14:val="none"/>
        </w:rPr>
        <w:t>Structure of the rubric</w:t>
      </w:r>
      <w:r w:rsidRPr="00A7133A">
        <w:rPr>
          <w:rFonts w:ascii="Arial" w:eastAsia="Times New Roman" w:hAnsi="Arial" w:cs="Arial"/>
          <w:color w:val="000000"/>
          <w:kern w:val="0"/>
          <w:sz w:val="20"/>
          <w:szCs w:val="20"/>
          <w:u w:val="single"/>
          <w14:ligatures w14:val="none"/>
        </w:rPr>
        <w:t>:</w:t>
      </w:r>
      <w:r w:rsidRPr="00A7133A">
        <w:rPr>
          <w:rFonts w:ascii="Arial" w:eastAsia="Times New Roman" w:hAnsi="Arial" w:cs="Arial"/>
          <w:color w:val="000000"/>
          <w:kern w:val="0"/>
          <w:sz w:val="20"/>
          <w:szCs w:val="20"/>
          <w14:ligatures w14:val="none"/>
        </w:rPr>
        <w:t xml:space="preserve"> As you know, the evaluation is structured around seven core domains (criteria). Each criterion includes a description (“practice”), specific questions to guide reviewers, and a clear scoring system (0–2) to quantify AI-readiness.</w:t>
      </w:r>
    </w:p>
    <w:p w14:paraId="3A1D6FFF" w14:textId="77777777" w:rsidR="00A7133A" w:rsidRPr="00A7133A" w:rsidRDefault="00A7133A" w:rsidP="00A7133A">
      <w:pPr>
        <w:numPr>
          <w:ilvl w:val="0"/>
          <w:numId w:val="2"/>
        </w:numPr>
        <w:spacing w:after="0" w:line="240" w:lineRule="auto"/>
        <w:textAlignment w:val="baseline"/>
        <w:rPr>
          <w:rFonts w:ascii="Arial" w:eastAsia="Times New Roman" w:hAnsi="Arial" w:cs="Arial"/>
          <w:color w:val="000000"/>
          <w:kern w:val="0"/>
          <w:sz w:val="20"/>
          <w:szCs w:val="20"/>
          <w14:ligatures w14:val="none"/>
        </w:rPr>
      </w:pPr>
      <w:r w:rsidRPr="00A7133A">
        <w:rPr>
          <w:rFonts w:ascii="Arial" w:eastAsia="Times New Roman" w:hAnsi="Arial" w:cs="Arial"/>
          <w:i/>
          <w:iCs/>
          <w:color w:val="000000"/>
          <w:kern w:val="0"/>
          <w:sz w:val="20"/>
          <w:szCs w:val="20"/>
          <w:u w:val="single"/>
          <w14:ligatures w14:val="none"/>
        </w:rPr>
        <w:t>Gating Criteria:</w:t>
      </w:r>
      <w:r w:rsidRPr="00A7133A">
        <w:rPr>
          <w:rFonts w:ascii="Arial" w:eastAsia="Times New Roman" w:hAnsi="Arial" w:cs="Arial"/>
          <w:color w:val="000000"/>
          <w:kern w:val="0"/>
          <w:sz w:val="20"/>
          <w:szCs w:val="20"/>
          <w14:ligatures w14:val="none"/>
        </w:rPr>
        <w:t xml:space="preserve"> We define </w:t>
      </w:r>
      <w:r w:rsidRPr="00A7133A">
        <w:rPr>
          <w:rFonts w:ascii="Arial" w:eastAsia="Times New Roman" w:hAnsi="Arial" w:cs="Arial"/>
          <w:b/>
          <w:bCs/>
          <w:color w:val="000000"/>
          <w:kern w:val="0"/>
          <w:sz w:val="20"/>
          <w:szCs w:val="20"/>
          <w14:ligatures w14:val="none"/>
        </w:rPr>
        <w:t xml:space="preserve">“Gating Criteria” </w:t>
      </w:r>
      <w:r w:rsidRPr="00A7133A">
        <w:rPr>
          <w:rFonts w:ascii="Arial" w:eastAsia="Times New Roman" w:hAnsi="Arial" w:cs="Arial"/>
          <w:color w:val="000000"/>
          <w:kern w:val="0"/>
          <w:sz w:val="20"/>
          <w:szCs w:val="20"/>
          <w14:ligatures w14:val="none"/>
        </w:rPr>
        <w:t>as those whose failure critically undermines the AI-readiness of the entire dataset. These criteria are marked with asterisks (*); please pay special attention to them. Namely, these are: “FAIRness,” “Provenance,” and “Ethics.”</w:t>
      </w:r>
    </w:p>
    <w:p w14:paraId="165E5072" w14:textId="77777777" w:rsidR="00A7133A" w:rsidRPr="00A7133A" w:rsidRDefault="00A7133A" w:rsidP="00A7133A">
      <w:pPr>
        <w:numPr>
          <w:ilvl w:val="0"/>
          <w:numId w:val="2"/>
        </w:numPr>
        <w:spacing w:after="0" w:line="240" w:lineRule="auto"/>
        <w:textAlignment w:val="baseline"/>
        <w:rPr>
          <w:rFonts w:ascii="Arial" w:eastAsia="Times New Roman" w:hAnsi="Arial" w:cs="Arial"/>
          <w:color w:val="000000"/>
          <w:kern w:val="0"/>
          <w:sz w:val="20"/>
          <w:szCs w:val="20"/>
          <w14:ligatures w14:val="none"/>
        </w:rPr>
      </w:pPr>
      <w:r w:rsidRPr="00A7133A">
        <w:rPr>
          <w:rFonts w:ascii="Arial" w:eastAsia="Times New Roman" w:hAnsi="Arial" w:cs="Arial"/>
          <w:i/>
          <w:iCs/>
          <w:color w:val="000000"/>
          <w:kern w:val="0"/>
          <w:sz w:val="20"/>
          <w:szCs w:val="20"/>
          <w:u w:val="single"/>
          <w14:ligatures w14:val="none"/>
        </w:rPr>
        <w:t>“Evaluator checks:”</w:t>
      </w:r>
      <w:r w:rsidRPr="00A7133A">
        <w:rPr>
          <w:rFonts w:ascii="Arial" w:eastAsia="Times New Roman" w:hAnsi="Arial" w:cs="Arial"/>
          <w:color w:val="000000"/>
          <w:kern w:val="0"/>
          <w:sz w:val="20"/>
          <w:szCs w:val="20"/>
          <w14:ligatures w14:val="none"/>
        </w:rPr>
        <w:t xml:space="preserve"> These notes are shared for our colleagues at The Evaluation Center (TEC), who will collaborate with us once the rubric is finalized. </w:t>
      </w:r>
    </w:p>
    <w:p w14:paraId="3B40F1D7"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458AA96F" w14:textId="77777777" w:rsidR="00A7133A" w:rsidRPr="00A7133A" w:rsidRDefault="00402798" w:rsidP="00A7133A">
      <w:pPr>
        <w:spacing w:after="0" w:line="240" w:lineRule="auto"/>
        <w:rPr>
          <w:rFonts w:ascii="Times New Roman" w:eastAsia="Times New Roman" w:hAnsi="Times New Roman" w:cs="Times New Roman"/>
          <w:kern w:val="0"/>
          <w14:ligatures w14:val="none"/>
        </w:rPr>
      </w:pPr>
      <w:r w:rsidRPr="002F064D">
        <w:rPr>
          <w:rFonts w:ascii="Times New Roman" w:eastAsia="Times New Roman" w:hAnsi="Times New Roman" w:cs="Times New Roman"/>
          <w:noProof/>
          <w:kern w:val="0"/>
        </w:rPr>
        <w:pict w14:anchorId="749FB767">
          <v:rect id="_x0000_i1025" alt="" style="width:468pt;height:.05pt;mso-width-percent:0;mso-height-percent:0;mso-width-percent:0;mso-height-percent:0" o:hralign="center" o:hrstd="t" o:hr="t" fillcolor="#a0a0a0" stroked="f"/>
        </w:pict>
      </w:r>
    </w:p>
    <w:p w14:paraId="7392E97A" w14:textId="77777777" w:rsidR="00A7133A" w:rsidRPr="00A7133A" w:rsidRDefault="00A7133A" w:rsidP="00A7133A">
      <w:pPr>
        <w:spacing w:before="400" w:after="120" w:line="240" w:lineRule="auto"/>
        <w:outlineLvl w:val="0"/>
        <w:rPr>
          <w:rFonts w:ascii="Times New Roman" w:eastAsia="Times New Roman" w:hAnsi="Times New Roman" w:cs="Times New Roman"/>
          <w:b/>
          <w:bCs/>
          <w:kern w:val="36"/>
          <w:sz w:val="48"/>
          <w:szCs w:val="48"/>
          <w14:ligatures w14:val="none"/>
        </w:rPr>
      </w:pPr>
      <w:r w:rsidRPr="00A7133A">
        <w:rPr>
          <w:rFonts w:ascii="Arial" w:eastAsia="Times New Roman" w:hAnsi="Arial" w:cs="Arial"/>
          <w:b/>
          <w:bCs/>
          <w:color w:val="000000"/>
          <w:kern w:val="36"/>
          <w:sz w:val="40"/>
          <w:szCs w:val="40"/>
          <w14:ligatures w14:val="none"/>
        </w:rPr>
        <w:t>0. FAIRness ** Gating **</w:t>
      </w:r>
      <w:r w:rsidRPr="00A7133A">
        <w:rPr>
          <w:rFonts w:ascii="Arial" w:eastAsia="Times New Roman" w:hAnsi="Arial" w:cs="Arial"/>
          <w:color w:val="000000"/>
          <w:kern w:val="36"/>
          <w:sz w:val="40"/>
          <w:szCs w:val="40"/>
          <w14:ligatures w14:val="none"/>
        </w:rPr>
        <w:t>     </w:t>
      </w:r>
    </w:p>
    <w:p w14:paraId="6613EB93" w14:textId="77777777" w:rsidR="00A7133A" w:rsidRPr="00A7133A" w:rsidRDefault="00A7133A" w:rsidP="00A7133A">
      <w:pPr>
        <w:spacing w:before="360" w:after="120" w:line="240" w:lineRule="auto"/>
        <w:outlineLvl w:val="1"/>
        <w:rPr>
          <w:rFonts w:ascii="Times New Roman" w:eastAsia="Times New Roman" w:hAnsi="Times New Roman" w:cs="Times New Roman"/>
          <w:b/>
          <w:bCs/>
          <w:kern w:val="0"/>
          <w:sz w:val="36"/>
          <w:szCs w:val="36"/>
          <w14:ligatures w14:val="none"/>
        </w:rPr>
      </w:pPr>
      <w:r w:rsidRPr="00A7133A">
        <w:rPr>
          <w:rFonts w:ascii="Arial" w:eastAsia="Times New Roman" w:hAnsi="Arial" w:cs="Arial"/>
          <w:color w:val="000000"/>
          <w:kern w:val="0"/>
          <w:sz w:val="32"/>
          <w:szCs w:val="32"/>
          <w14:ligatures w14:val="none"/>
        </w:rPr>
        <w:t>Criterion: 0.a Findable</w:t>
      </w:r>
    </w:p>
    <w:p w14:paraId="254142CA"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Practice: Deposit datasets in a searchable FAIR-compliant data repository.</w:t>
      </w:r>
    </w:p>
    <w:p w14:paraId="53AC17CC"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0C19D3D7"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Answer</w:t>
      </w:r>
      <w:r w:rsidRPr="00A7133A">
        <w:rPr>
          <w:rFonts w:ascii="Arial" w:eastAsia="Times New Roman" w:hAnsi="Arial" w:cs="Arial"/>
          <w:color w:val="000000"/>
          <w:kern w:val="0"/>
          <w:sz w:val="22"/>
          <w:szCs w:val="22"/>
          <w14:ligatures w14:val="none"/>
        </w:rPr>
        <w:t xml:space="preserve"> these questions: </w:t>
      </w:r>
    </w:p>
    <w:p w14:paraId="55E093B4" w14:textId="77777777" w:rsidR="00A7133A" w:rsidRPr="00A7133A" w:rsidRDefault="00A7133A" w:rsidP="00A7133A">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Does the dataset have a resolvable PID: ARK, CSTR, DOI, IGSN, PURL, URN, HDL? </w:t>
      </w:r>
    </w:p>
    <w:p w14:paraId="238F4DDD" w14:textId="77777777" w:rsidR="00A7133A" w:rsidRPr="00A7133A" w:rsidRDefault="00A7133A" w:rsidP="00A7133A">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Does the dataset have a compact ID whose prefix is registered with identifiers.org (e.g., IDs such as ena.embl:ERP001234, geo:GSE68086, dbgap:phs000001)?</w:t>
      </w:r>
    </w:p>
    <w:p w14:paraId="4BAAD939" w14:textId="77777777" w:rsidR="00A7133A" w:rsidRPr="00A7133A" w:rsidRDefault="00A7133A" w:rsidP="00A7133A">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Is the dataset deposited in a repository listed in re3data or FAIRSharing?</w:t>
      </w:r>
    </w:p>
    <w:p w14:paraId="745C338D"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10328BE1"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2"/>
          <w:szCs w:val="22"/>
          <w14:ligatures w14:val="none"/>
        </w:rPr>
        <w:t>Scoring:</w:t>
      </w:r>
    </w:p>
    <w:p w14:paraId="7E2D008A" w14:textId="77777777" w:rsidR="00A7133A" w:rsidRPr="00A7133A" w:rsidRDefault="00A7133A" w:rsidP="00A7133A">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PID or prefix-registered compact ID is present, and the dataset was deposited in a registered repository→ 2</w:t>
      </w:r>
    </w:p>
    <w:p w14:paraId="1F7AAB1E" w14:textId="77777777" w:rsidR="00A7133A" w:rsidRPr="00A7133A" w:rsidRDefault="00A7133A" w:rsidP="00A7133A">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Re3data or FAIRSharing registry is provided without a PID; or only a PID is given, but the dataset is not in a registered repository → 1</w:t>
      </w:r>
    </w:p>
    <w:p w14:paraId="4003507A" w14:textId="77777777" w:rsidR="00A7133A" w:rsidRPr="00A7133A" w:rsidRDefault="00A7133A" w:rsidP="00A7133A">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Neither is present → 0</w:t>
      </w:r>
    </w:p>
    <w:p w14:paraId="5A332319"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2"/>
          <w:szCs w:val="22"/>
          <w14:ligatures w14:val="none"/>
        </w:rPr>
        <w:br/>
      </w:r>
      <w:r w:rsidRPr="00A7133A">
        <w:rPr>
          <w:rFonts w:ascii="Arial" w:eastAsia="Times New Roman" w:hAnsi="Arial" w:cs="Arial"/>
          <w:b/>
          <w:bCs/>
          <w:color w:val="000000"/>
          <w:kern w:val="0"/>
          <w:sz w:val="22"/>
          <w:szCs w:val="22"/>
          <w14:ligatures w14:val="none"/>
        </w:rPr>
        <w:t>Evaluator checks:</w:t>
      </w:r>
      <w:r w:rsidRPr="00A7133A">
        <w:rPr>
          <w:rFonts w:ascii="Arial" w:eastAsia="Times New Roman" w:hAnsi="Arial" w:cs="Arial"/>
          <w:color w:val="000000"/>
          <w:kern w:val="0"/>
          <w:sz w:val="22"/>
          <w:szCs w:val="22"/>
          <w14:ligatures w14:val="none"/>
        </w:rPr>
        <w:t xml:space="preserve"> Set scoring threshold for gating at all 2’s for FAIRness. </w:t>
      </w:r>
    </w:p>
    <w:p w14:paraId="76D65A8F" w14:textId="77777777" w:rsidR="00A7133A" w:rsidRDefault="00A7133A" w:rsidP="00A7133A">
      <w:pPr>
        <w:spacing w:after="0" w:line="240" w:lineRule="auto"/>
        <w:rPr>
          <w:rFonts w:ascii="Times New Roman" w:eastAsia="Times New Roman" w:hAnsi="Times New Roman" w:cs="Times New Roman"/>
          <w:kern w:val="0"/>
          <w14:ligatures w14:val="none"/>
        </w:rPr>
      </w:pPr>
    </w:p>
    <w:p w14:paraId="2CB40151" w14:textId="1C85CB2F" w:rsidR="00F86428" w:rsidRDefault="00F86428" w:rsidP="00A7133A">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t>Extractor</w:t>
      </w:r>
      <w:r>
        <w:rPr>
          <w:rFonts w:ascii="Times New Roman" w:eastAsia="Times New Roman" w:hAnsi="Times New Roman" w:cs="Times New Roman"/>
          <w:kern w:val="0"/>
          <w14:ligatures w14:val="none"/>
        </w:rPr>
        <w:t>: identifier, doi, @id, publisher, repository</w:t>
      </w:r>
    </w:p>
    <w:p w14:paraId="00E61678" w14:textId="01199553" w:rsidR="00F86428" w:rsidRDefault="00F86428" w:rsidP="00A7133A">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lastRenderedPageBreak/>
        <w:t>Transformation</w:t>
      </w:r>
      <w:r>
        <w:rPr>
          <w:rFonts w:ascii="Times New Roman" w:eastAsia="Times New Roman" w:hAnsi="Times New Roman" w:cs="Times New Roman"/>
          <w:kern w:val="0"/>
          <w14:ligatures w14:val="none"/>
        </w:rPr>
        <w:t xml:space="preserve">: Check resolution of urls. API to search re3data for publisher matches a known FAIR repo (maybe try FAIRSharing too but does not look to have API). </w:t>
      </w:r>
    </w:p>
    <w:p w14:paraId="180B0334" w14:textId="77777777" w:rsidR="00F86428" w:rsidRDefault="00F86428" w:rsidP="00A7133A">
      <w:pPr>
        <w:spacing w:after="0" w:line="240" w:lineRule="auto"/>
        <w:rPr>
          <w:rFonts w:ascii="Times New Roman" w:eastAsia="Times New Roman" w:hAnsi="Times New Roman" w:cs="Times New Roman"/>
          <w:kern w:val="0"/>
          <w14:ligatures w14:val="none"/>
        </w:rPr>
      </w:pPr>
    </w:p>
    <w:p w14:paraId="3D562F37" w14:textId="64C11800" w:rsidR="00F86428" w:rsidRPr="00A7133A" w:rsidRDefault="00F86428" w:rsidP="00A7133A">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t>Presented:</w:t>
      </w:r>
      <w:r>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kern w:val="0"/>
          <w14:ligatures w14:val="none"/>
        </w:rPr>
        <w:t>Identifier: {identifier}, Is DOI/….: {true/false}, Publisher: {publisher}, In Re3data: {true/false}</w:t>
      </w:r>
    </w:p>
    <w:p w14:paraId="185D100B" w14:textId="77777777" w:rsidR="00A7133A" w:rsidRPr="00A7133A" w:rsidRDefault="00A7133A" w:rsidP="00A7133A">
      <w:pPr>
        <w:spacing w:before="360" w:after="120" w:line="240" w:lineRule="auto"/>
        <w:outlineLvl w:val="1"/>
        <w:rPr>
          <w:rFonts w:ascii="Times New Roman" w:eastAsia="Times New Roman" w:hAnsi="Times New Roman" w:cs="Times New Roman"/>
          <w:b/>
          <w:bCs/>
          <w:kern w:val="0"/>
          <w:sz w:val="36"/>
          <w:szCs w:val="36"/>
          <w14:ligatures w14:val="none"/>
        </w:rPr>
      </w:pPr>
      <w:r w:rsidRPr="00A7133A">
        <w:rPr>
          <w:rFonts w:ascii="Arial" w:eastAsia="Times New Roman" w:hAnsi="Arial" w:cs="Arial"/>
          <w:color w:val="000000"/>
          <w:kern w:val="0"/>
          <w:sz w:val="32"/>
          <w:szCs w:val="32"/>
          <w14:ligatures w14:val="none"/>
        </w:rPr>
        <w:t>Criterion: 0.b Accessible</w:t>
      </w:r>
    </w:p>
    <w:p w14:paraId="453D45A5"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 xml:space="preserve">Practice: Descriptive metadata should always be available and accessible, even if the dataset is restricted, unavailable, or de-accessioned. Ensure metadata conforms to standards such as DCAT (Data Catalog Vocabulary), Datacite schema, and/or </w:t>
      </w:r>
      <w:hyperlink r:id="rId7" w:history="1">
        <w:r w:rsidRPr="00A7133A">
          <w:rPr>
            <w:rFonts w:ascii="Arial" w:eastAsia="Times New Roman" w:hAnsi="Arial" w:cs="Arial"/>
            <w:i/>
            <w:iCs/>
            <w:color w:val="1155CC"/>
            <w:kern w:val="0"/>
            <w:sz w:val="22"/>
            <w:szCs w:val="22"/>
            <w:u w:val="single"/>
            <w14:ligatures w14:val="none"/>
          </w:rPr>
          <w:t>schema.org</w:t>
        </w:r>
      </w:hyperlink>
      <w:r w:rsidRPr="00A7133A">
        <w:rPr>
          <w:rFonts w:ascii="Arial" w:eastAsia="Times New Roman" w:hAnsi="Arial" w:cs="Arial"/>
          <w:i/>
          <w:iCs/>
          <w:color w:val="000000"/>
          <w:kern w:val="0"/>
          <w:sz w:val="22"/>
          <w:szCs w:val="22"/>
          <w14:ligatures w14:val="none"/>
        </w:rPr>
        <w:t>.</w:t>
      </w:r>
    </w:p>
    <w:p w14:paraId="5AA5A800"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202AF8C5"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Answer these questions:</w:t>
      </w:r>
    </w:p>
    <w:p w14:paraId="2B965F35" w14:textId="77777777" w:rsidR="00A7133A" w:rsidRPr="00A7133A" w:rsidRDefault="00A7133A" w:rsidP="00A7133A">
      <w:pPr>
        <w:numPr>
          <w:ilvl w:val="0"/>
          <w:numId w:val="5"/>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Is descriptive metadata available via PID or compact ID lookup independently of the dataset, i.e., even if the dataset is restricted or de-accessioned?</w:t>
      </w:r>
    </w:p>
    <w:p w14:paraId="42CF2C3A" w14:textId="77777777" w:rsidR="00A7133A" w:rsidRPr="00A7133A" w:rsidRDefault="00A7133A" w:rsidP="00A7133A">
      <w:pPr>
        <w:numPr>
          <w:ilvl w:val="0"/>
          <w:numId w:val="5"/>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Does descriptive metadata conform to a standard metadata vocabulary such as DCAT 3, Datacite schema (</w:t>
      </w:r>
      <w:hyperlink r:id="rId8" w:history="1">
        <w:r w:rsidRPr="00A7133A">
          <w:rPr>
            <w:rFonts w:ascii="Arial" w:eastAsia="Times New Roman" w:hAnsi="Arial" w:cs="Arial"/>
            <w:color w:val="1155CC"/>
            <w:kern w:val="0"/>
            <w:sz w:val="22"/>
            <w:szCs w:val="22"/>
            <w:u w:val="single"/>
            <w14:ligatures w14:val="none"/>
          </w:rPr>
          <w:t>datacite.org</w:t>
        </w:r>
      </w:hyperlink>
      <w:r w:rsidRPr="00A7133A">
        <w:rPr>
          <w:rFonts w:ascii="Arial" w:eastAsia="Times New Roman" w:hAnsi="Arial" w:cs="Arial"/>
          <w:color w:val="000000"/>
          <w:kern w:val="0"/>
          <w:sz w:val="22"/>
          <w:szCs w:val="22"/>
          <w14:ligatures w14:val="none"/>
        </w:rPr>
        <w:t xml:space="preserve">), </w:t>
      </w:r>
      <w:hyperlink r:id="rId9" w:history="1">
        <w:r w:rsidRPr="00A7133A">
          <w:rPr>
            <w:rFonts w:ascii="Arial" w:eastAsia="Times New Roman" w:hAnsi="Arial" w:cs="Arial"/>
            <w:color w:val="1155CC"/>
            <w:kern w:val="0"/>
            <w:sz w:val="22"/>
            <w:szCs w:val="22"/>
            <w:u w:val="single"/>
            <w14:ligatures w14:val="none"/>
          </w:rPr>
          <w:t>schema.org</w:t>
        </w:r>
      </w:hyperlink>
      <w:r w:rsidRPr="00A7133A">
        <w:rPr>
          <w:rFonts w:ascii="Arial" w:eastAsia="Times New Roman" w:hAnsi="Arial" w:cs="Arial"/>
          <w:color w:val="000000"/>
          <w:kern w:val="0"/>
          <w:sz w:val="22"/>
          <w:szCs w:val="22"/>
          <w14:ligatures w14:val="none"/>
        </w:rPr>
        <w:t xml:space="preserve">, and/or </w:t>
      </w:r>
      <w:hyperlink r:id="rId10" w:history="1">
        <w:r w:rsidRPr="00A7133A">
          <w:rPr>
            <w:rFonts w:ascii="Arial" w:eastAsia="Times New Roman" w:hAnsi="Arial" w:cs="Arial"/>
            <w:color w:val="1155CC"/>
            <w:kern w:val="0"/>
            <w:sz w:val="22"/>
            <w:szCs w:val="22"/>
            <w:u w:val="single"/>
            <w14:ligatures w14:val="none"/>
          </w:rPr>
          <w:t>bioschemas.org</w:t>
        </w:r>
      </w:hyperlink>
      <w:r w:rsidRPr="00A7133A">
        <w:rPr>
          <w:rFonts w:ascii="Arial" w:eastAsia="Times New Roman" w:hAnsi="Arial" w:cs="Arial"/>
          <w:color w:val="000000"/>
          <w:kern w:val="0"/>
          <w:sz w:val="22"/>
          <w:szCs w:val="22"/>
          <w14:ligatures w14:val="none"/>
        </w:rPr>
        <w:t>?</w:t>
      </w:r>
    </w:p>
    <w:p w14:paraId="20E07AD9"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5ED59F23"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2"/>
          <w:szCs w:val="22"/>
          <w14:ligatures w14:val="none"/>
        </w:rPr>
        <w:t>Scoring: </w:t>
      </w:r>
    </w:p>
    <w:p w14:paraId="4446E66B" w14:textId="77777777" w:rsidR="00A7133A" w:rsidRPr="00A7133A" w:rsidRDefault="00A7133A" w:rsidP="00A7133A">
      <w:pPr>
        <w:numPr>
          <w:ilvl w:val="0"/>
          <w:numId w:val="6"/>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Both are true → 2</w:t>
      </w:r>
    </w:p>
    <w:p w14:paraId="6F027581" w14:textId="77777777" w:rsidR="00A7133A" w:rsidRPr="00A7133A" w:rsidRDefault="00A7133A" w:rsidP="00A7133A">
      <w:pPr>
        <w:numPr>
          <w:ilvl w:val="0"/>
          <w:numId w:val="6"/>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Metadata is always available but does not conform to a standard schema → 1</w:t>
      </w:r>
    </w:p>
    <w:p w14:paraId="4C62BF83" w14:textId="77777777" w:rsidR="00A7133A" w:rsidRPr="00A7133A" w:rsidRDefault="00A7133A" w:rsidP="00A7133A">
      <w:pPr>
        <w:numPr>
          <w:ilvl w:val="0"/>
          <w:numId w:val="6"/>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Metadata is not accessible  → 0</w:t>
      </w:r>
    </w:p>
    <w:p w14:paraId="0359E2C7"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2A5DAC22" w14:textId="77777777" w:rsidR="00A7133A" w:rsidRDefault="00A7133A" w:rsidP="00A7133A">
      <w:pPr>
        <w:spacing w:after="0" w:line="240" w:lineRule="auto"/>
        <w:rPr>
          <w:rFonts w:ascii="Arial" w:eastAsia="Times New Roman" w:hAnsi="Arial" w:cs="Arial"/>
          <w:color w:val="000000"/>
          <w:kern w:val="0"/>
          <w:sz w:val="22"/>
          <w:szCs w:val="22"/>
          <w14:ligatures w14:val="none"/>
        </w:rPr>
      </w:pPr>
      <w:r w:rsidRPr="00A7133A">
        <w:rPr>
          <w:rFonts w:ascii="Arial" w:eastAsia="Times New Roman" w:hAnsi="Arial" w:cs="Arial"/>
          <w:b/>
          <w:bCs/>
          <w:color w:val="000000"/>
          <w:kern w:val="0"/>
          <w:sz w:val="22"/>
          <w:szCs w:val="22"/>
          <w14:ligatures w14:val="none"/>
        </w:rPr>
        <w:t> Evaluator checks:</w:t>
      </w:r>
      <w:r w:rsidRPr="00A7133A">
        <w:rPr>
          <w:rFonts w:ascii="Arial" w:eastAsia="Times New Roman" w:hAnsi="Arial" w:cs="Arial"/>
          <w:color w:val="000000"/>
          <w:kern w:val="0"/>
          <w:sz w:val="22"/>
          <w:szCs w:val="22"/>
          <w14:ligatures w14:val="none"/>
        </w:rPr>
        <w:t>  Ask technical contact if needed. </w:t>
      </w:r>
    </w:p>
    <w:p w14:paraId="0F3C9ED2" w14:textId="77777777" w:rsidR="00F86428" w:rsidRDefault="00F86428" w:rsidP="00A7133A">
      <w:pPr>
        <w:spacing w:after="0" w:line="240" w:lineRule="auto"/>
        <w:rPr>
          <w:rFonts w:ascii="Arial" w:eastAsia="Times New Roman" w:hAnsi="Arial" w:cs="Arial"/>
          <w:color w:val="000000"/>
          <w:kern w:val="0"/>
          <w:sz w:val="22"/>
          <w:szCs w:val="22"/>
          <w14:ligatures w14:val="none"/>
        </w:rPr>
      </w:pPr>
    </w:p>
    <w:p w14:paraId="69CC453E" w14:textId="7C28099B" w:rsidR="00F86428" w:rsidRDefault="00F86428" w:rsidP="00F86428">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t>Extractor</w:t>
      </w:r>
      <w:r>
        <w:rPr>
          <w:rFonts w:ascii="Times New Roman" w:eastAsia="Times New Roman" w:hAnsi="Times New Roman" w:cs="Times New Roman"/>
          <w:kern w:val="0"/>
          <w14:ligatures w14:val="none"/>
        </w:rPr>
        <w:t xml:space="preserve">: identifier, doi, @id, </w:t>
      </w:r>
      <w:r>
        <w:rPr>
          <w:rFonts w:ascii="Times New Roman" w:eastAsia="Times New Roman" w:hAnsi="Times New Roman" w:cs="Times New Roman"/>
          <w:kern w:val="0"/>
          <w14:ligatures w14:val="none"/>
        </w:rPr>
        <w:t>@context</w:t>
      </w:r>
    </w:p>
    <w:p w14:paraId="5B12B18F" w14:textId="77777777" w:rsidR="00F86428" w:rsidRDefault="00F86428" w:rsidP="00F86428">
      <w:pPr>
        <w:spacing w:after="0" w:line="240" w:lineRule="auto"/>
        <w:rPr>
          <w:rFonts w:ascii="Times New Roman" w:eastAsia="Times New Roman" w:hAnsi="Times New Roman" w:cs="Times New Roman"/>
          <w:b/>
          <w:bCs/>
          <w:kern w:val="0"/>
          <w14:ligatures w14:val="none"/>
        </w:rPr>
      </w:pPr>
    </w:p>
    <w:p w14:paraId="5C894F23" w14:textId="42BA19DD" w:rsidR="00F86428" w:rsidRDefault="00F86428" w:rsidP="00F86428">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t>Transformation</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Can metadata be fetched for provided identifier (How idk). </w:t>
      </w:r>
    </w:p>
    <w:p w14:paraId="1AADD5F9" w14:textId="77777777" w:rsidR="00F86428" w:rsidRDefault="00F86428" w:rsidP="00F86428">
      <w:pPr>
        <w:spacing w:after="0" w:line="240" w:lineRule="auto"/>
        <w:rPr>
          <w:rFonts w:ascii="Times New Roman" w:eastAsia="Times New Roman" w:hAnsi="Times New Roman" w:cs="Times New Roman"/>
          <w:kern w:val="0"/>
          <w14:ligatures w14:val="none"/>
        </w:rPr>
      </w:pPr>
    </w:p>
    <w:p w14:paraId="20A80B75" w14:textId="14B8888E" w:rsidR="00F86428" w:rsidRPr="00A7133A" w:rsidRDefault="00F86428" w:rsidP="00A7133A">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t>Presented:</w:t>
      </w:r>
      <w:r>
        <w:rPr>
          <w:rFonts w:ascii="Times New Roman" w:eastAsia="Times New Roman" w:hAnsi="Times New Roman" w:cs="Times New Roman"/>
          <w:b/>
          <w:bCs/>
          <w:kern w:val="0"/>
          <w14:ligatures w14:val="none"/>
        </w:rPr>
        <w:t xml:space="preserve"> </w:t>
      </w:r>
      <w:r w:rsidRPr="00F86428">
        <w:rPr>
          <w:rFonts w:ascii="Times New Roman" w:eastAsia="Times New Roman" w:hAnsi="Times New Roman" w:cs="Times New Roman"/>
          <w:kern w:val="0"/>
          <w14:ligatures w14:val="none"/>
        </w:rPr>
        <w:t>Descriptive</w:t>
      </w:r>
      <w:r>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kern w:val="0"/>
          <w14:ligatures w14:val="none"/>
        </w:rPr>
        <w:t>Metadata: {fetched metadata}, @context: {context}</w:t>
      </w:r>
    </w:p>
    <w:p w14:paraId="66A164E6"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58A8AF82" w14:textId="77777777" w:rsidR="00A7133A" w:rsidRPr="00A7133A" w:rsidRDefault="00A7133A" w:rsidP="00A7133A">
      <w:pPr>
        <w:spacing w:before="360" w:after="120" w:line="240" w:lineRule="auto"/>
        <w:outlineLvl w:val="1"/>
        <w:rPr>
          <w:rFonts w:ascii="Times New Roman" w:eastAsia="Times New Roman" w:hAnsi="Times New Roman" w:cs="Times New Roman"/>
          <w:b/>
          <w:bCs/>
          <w:kern w:val="0"/>
          <w:sz w:val="36"/>
          <w:szCs w:val="36"/>
          <w14:ligatures w14:val="none"/>
        </w:rPr>
      </w:pPr>
      <w:r w:rsidRPr="00A7133A">
        <w:rPr>
          <w:rFonts w:ascii="Arial" w:eastAsia="Times New Roman" w:hAnsi="Arial" w:cs="Arial"/>
          <w:color w:val="000000"/>
          <w:kern w:val="0"/>
          <w:sz w:val="32"/>
          <w:szCs w:val="32"/>
          <w14:ligatures w14:val="none"/>
        </w:rPr>
        <w:t>Criterion: 0.c Interoperable</w:t>
      </w:r>
    </w:p>
    <w:p w14:paraId="5A61F3E7"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Practice: Wherever possible, provide data and metadata using formally defined specifications for digital objects.</w:t>
      </w:r>
    </w:p>
    <w:p w14:paraId="7AD6D169"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1E2CA9F3"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Answer these questions:</w:t>
      </w:r>
    </w:p>
    <w:p w14:paraId="32808C0C" w14:textId="77777777" w:rsidR="00A7133A" w:rsidRPr="00A7133A" w:rsidRDefault="00A7133A" w:rsidP="00A7133A">
      <w:pPr>
        <w:numPr>
          <w:ilvl w:val="0"/>
          <w:numId w:val="7"/>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Is metadata presented using one of the following formal interoperable specifications, such as JSON-LD,  RDF, or OWL, referencing at least one standard vocabulary such as SNOMED, LOINC, UBERON, OBI, etc.</w:t>
      </w:r>
    </w:p>
    <w:p w14:paraId="088967C1" w14:textId="77777777" w:rsidR="00A7133A" w:rsidRPr="00A7133A" w:rsidRDefault="00A7133A" w:rsidP="00A7133A">
      <w:pPr>
        <w:numPr>
          <w:ilvl w:val="0"/>
          <w:numId w:val="7"/>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Is metadata provided using a machine-readable schema such as JSON + JSON Schema, XML + XSD, Parquet with embedded schema, or Frictionless Data? </w:t>
      </w:r>
    </w:p>
    <w:p w14:paraId="1A5DFDDB"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22E06A84"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2"/>
          <w:szCs w:val="22"/>
          <w14:ligatures w14:val="none"/>
        </w:rPr>
        <w:t>Scoring:</w:t>
      </w:r>
    </w:p>
    <w:p w14:paraId="16630706" w14:textId="77777777" w:rsidR="00A7133A" w:rsidRPr="00A7133A" w:rsidRDefault="00A7133A" w:rsidP="00A7133A">
      <w:pPr>
        <w:numPr>
          <w:ilvl w:val="0"/>
          <w:numId w:val="8"/>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Formal interoperable specifications are provided→ 2</w:t>
      </w:r>
    </w:p>
    <w:p w14:paraId="70112614" w14:textId="77777777" w:rsidR="00A7133A" w:rsidRPr="00A7133A" w:rsidRDefault="00A7133A" w:rsidP="00A7133A">
      <w:pPr>
        <w:numPr>
          <w:ilvl w:val="0"/>
          <w:numId w:val="8"/>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A machine-readable schema is provided → 1</w:t>
      </w:r>
    </w:p>
    <w:p w14:paraId="5CEEB03F" w14:textId="77777777" w:rsidR="00A7133A" w:rsidRPr="00A7133A" w:rsidRDefault="00A7133A" w:rsidP="00A7133A">
      <w:pPr>
        <w:numPr>
          <w:ilvl w:val="0"/>
          <w:numId w:val="8"/>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Neither is provided → 0</w:t>
      </w:r>
    </w:p>
    <w:p w14:paraId="065B6BC2" w14:textId="4B784D74" w:rsidR="00F86428" w:rsidRPr="00F86428" w:rsidRDefault="00F86428" w:rsidP="00F86428">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lastRenderedPageBreak/>
        <w:t>Extractor</w:t>
      </w:r>
      <w:r w:rsidRPr="00F86428">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About property, schema definition in root. Schema entities in @graph</w:t>
      </w:r>
    </w:p>
    <w:p w14:paraId="3FA2B75F" w14:textId="77777777" w:rsidR="00F86428" w:rsidRDefault="00F86428" w:rsidP="00F86428">
      <w:pPr>
        <w:spacing w:after="0" w:line="240" w:lineRule="auto"/>
        <w:rPr>
          <w:rFonts w:ascii="Times New Roman" w:eastAsia="Times New Roman" w:hAnsi="Times New Roman" w:cs="Times New Roman"/>
          <w:b/>
          <w:bCs/>
          <w:kern w:val="0"/>
          <w14:ligatures w14:val="none"/>
        </w:rPr>
      </w:pPr>
    </w:p>
    <w:p w14:paraId="7C901FC0" w14:textId="38D53E92" w:rsidR="00F86428" w:rsidRDefault="00F86428" w:rsidP="00F86428">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t>Transformation</w:t>
      </w:r>
      <w:r w:rsidRPr="00F86428">
        <w:rPr>
          <w:rFonts w:ascii="Times New Roman" w:eastAsia="Times New Roman" w:hAnsi="Times New Roman" w:cs="Times New Roman"/>
          <w:kern w:val="0"/>
          <w14:ligatures w14:val="none"/>
        </w:rPr>
        <w:t xml:space="preserve">: </w:t>
      </w:r>
      <w:r w:rsidR="00277B51">
        <w:rPr>
          <w:rFonts w:ascii="Times New Roman" w:eastAsia="Times New Roman" w:hAnsi="Times New Roman" w:cs="Times New Roman"/>
          <w:kern w:val="0"/>
          <w14:ligatures w14:val="none"/>
        </w:rPr>
        <w:t>Ontology search over entire by regex</w:t>
      </w:r>
      <w:r w:rsidR="00277B51">
        <w:rPr>
          <w:rFonts w:ascii="Times New Roman" w:eastAsia="Times New Roman" w:hAnsi="Times New Roman" w:cs="Times New Roman"/>
          <w:kern w:val="0"/>
          <w14:ligatures w14:val="none"/>
        </w:rPr>
        <w:t xml:space="preserve">. Count of EVI @schema types/parquet files. </w:t>
      </w:r>
    </w:p>
    <w:p w14:paraId="6ABD66B6" w14:textId="77777777" w:rsidR="00F86428" w:rsidRPr="00F86428" w:rsidRDefault="00F86428" w:rsidP="00F86428">
      <w:pPr>
        <w:spacing w:after="0" w:line="240" w:lineRule="auto"/>
        <w:rPr>
          <w:rFonts w:ascii="Times New Roman" w:eastAsia="Times New Roman" w:hAnsi="Times New Roman" w:cs="Times New Roman"/>
          <w:kern w:val="0"/>
          <w14:ligatures w14:val="none"/>
        </w:rPr>
      </w:pPr>
    </w:p>
    <w:p w14:paraId="401F0282" w14:textId="76D1DDC5" w:rsidR="00F86428" w:rsidRPr="00F86428" w:rsidRDefault="00F86428" w:rsidP="00F86428">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t xml:space="preserve">Presented: </w:t>
      </w:r>
      <w:r w:rsidR="00277B51">
        <w:rPr>
          <w:rFonts w:ascii="Times New Roman" w:eastAsia="Times New Roman" w:hAnsi="Times New Roman" w:cs="Times New Roman"/>
          <w:kern w:val="0"/>
          <w14:ligatures w14:val="none"/>
        </w:rPr>
        <w:t>Found standard vocabs: {T/F}, JSON/../ OWL Metadata: {T/F}</w:t>
      </w:r>
      <w:r w:rsidR="00277B51">
        <w:rPr>
          <w:rFonts w:ascii="Times New Roman" w:eastAsia="Times New Roman" w:hAnsi="Times New Roman" w:cs="Times New Roman"/>
          <w:kern w:val="0"/>
          <w14:ligatures w14:val="none"/>
        </w:rPr>
        <w:t>, Machine Readable Schema: {T/F}, Example Schema: {1 Schema entity}</w:t>
      </w:r>
    </w:p>
    <w:p w14:paraId="4BEC38C7"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404B069B" w14:textId="77777777" w:rsidR="00A7133A" w:rsidRPr="00A7133A" w:rsidRDefault="00A7133A" w:rsidP="00A7133A">
      <w:pPr>
        <w:spacing w:before="360" w:after="120" w:line="240" w:lineRule="auto"/>
        <w:outlineLvl w:val="1"/>
        <w:rPr>
          <w:rFonts w:ascii="Times New Roman" w:eastAsia="Times New Roman" w:hAnsi="Times New Roman" w:cs="Times New Roman"/>
          <w:b/>
          <w:bCs/>
          <w:kern w:val="0"/>
          <w:sz w:val="36"/>
          <w:szCs w:val="36"/>
          <w14:ligatures w14:val="none"/>
        </w:rPr>
      </w:pPr>
      <w:r w:rsidRPr="00A7133A">
        <w:rPr>
          <w:rFonts w:ascii="Arial" w:eastAsia="Times New Roman" w:hAnsi="Arial" w:cs="Arial"/>
          <w:color w:val="000000"/>
          <w:kern w:val="0"/>
          <w:sz w:val="32"/>
          <w:szCs w:val="32"/>
          <w14:ligatures w14:val="none"/>
        </w:rPr>
        <w:t>Criterion: 0.d Reusable</w:t>
      </w:r>
    </w:p>
    <w:p w14:paraId="194939C2"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Practice: Attach a clear and accessible data usage license that allows the responsible use of AI/ML applications or link to a Data Use Agreement (DUA).</w:t>
      </w:r>
    </w:p>
    <w:p w14:paraId="29398BF6"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1FBB36F5"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Answer these questions:</w:t>
      </w:r>
    </w:p>
    <w:p w14:paraId="6C381FA1" w14:textId="77777777" w:rsidR="00A7133A" w:rsidRPr="00A7133A" w:rsidRDefault="00A7133A" w:rsidP="00A7133A">
      <w:pPr>
        <w:numPr>
          <w:ilvl w:val="0"/>
          <w:numId w:val="9"/>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Does the metadata reference a clear and accessible data usage license such as a Creative Commons license (CC-BY, CC-BY-SA, etc.), public domain dedication, or a Data Use Agreement?</w:t>
      </w:r>
    </w:p>
    <w:p w14:paraId="40226065" w14:textId="77777777" w:rsidR="00A7133A" w:rsidRPr="00A7133A" w:rsidRDefault="00A7133A" w:rsidP="00A7133A">
      <w:pPr>
        <w:numPr>
          <w:ilvl w:val="0"/>
          <w:numId w:val="9"/>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Does the license or DUA prohibit use of the data in AI/ML applications? </w:t>
      </w:r>
    </w:p>
    <w:p w14:paraId="01D8D4BE"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76662C86"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2"/>
          <w:szCs w:val="22"/>
          <w14:ligatures w14:val="none"/>
        </w:rPr>
        <w:t>Scoring:</w:t>
      </w:r>
    </w:p>
    <w:p w14:paraId="48C71707" w14:textId="77777777" w:rsidR="00A7133A" w:rsidRPr="00A7133A" w:rsidRDefault="00A7133A" w:rsidP="00A7133A">
      <w:pPr>
        <w:numPr>
          <w:ilvl w:val="0"/>
          <w:numId w:val="10"/>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License, DUA, or public domain dedication is present, and there is no AI/ML prohibition → 2</w:t>
      </w:r>
    </w:p>
    <w:p w14:paraId="18CB4C2D" w14:textId="77777777" w:rsidR="00A7133A" w:rsidRPr="00A7133A" w:rsidRDefault="00A7133A" w:rsidP="00A7133A">
      <w:pPr>
        <w:numPr>
          <w:ilvl w:val="0"/>
          <w:numId w:val="10"/>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No license, DUA, or public domain dedication is specified, or AI/ML is prohibited → 0</w:t>
      </w:r>
    </w:p>
    <w:p w14:paraId="4A360BA6"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1669CD14" w14:textId="77777777" w:rsidR="00A7133A" w:rsidRDefault="00A7133A" w:rsidP="00A7133A">
      <w:pPr>
        <w:spacing w:after="0" w:line="240" w:lineRule="auto"/>
        <w:rPr>
          <w:rFonts w:ascii="Arial" w:eastAsia="Times New Roman" w:hAnsi="Arial" w:cs="Arial"/>
          <w:color w:val="000000"/>
          <w:kern w:val="0"/>
          <w:sz w:val="22"/>
          <w:szCs w:val="22"/>
          <w14:ligatures w14:val="none"/>
        </w:rPr>
      </w:pPr>
      <w:r w:rsidRPr="00A7133A">
        <w:rPr>
          <w:rFonts w:ascii="Arial" w:eastAsia="Times New Roman" w:hAnsi="Arial" w:cs="Arial"/>
          <w:b/>
          <w:bCs/>
          <w:color w:val="000000"/>
          <w:kern w:val="0"/>
          <w:sz w:val="22"/>
          <w:szCs w:val="22"/>
          <w14:ligatures w14:val="none"/>
        </w:rPr>
        <w:t xml:space="preserve">Evaluator checks: </w:t>
      </w:r>
      <w:r w:rsidRPr="00A7133A">
        <w:rPr>
          <w:rFonts w:ascii="Arial" w:eastAsia="Times New Roman" w:hAnsi="Arial" w:cs="Arial"/>
          <w:color w:val="000000"/>
          <w:kern w:val="0"/>
          <w:sz w:val="22"/>
          <w:szCs w:val="22"/>
          <w14:ligatures w14:val="none"/>
        </w:rPr>
        <w:t>There is no intermediate “1” grade for this rubric. </w:t>
      </w:r>
    </w:p>
    <w:p w14:paraId="1D2383EE" w14:textId="77777777" w:rsidR="00277B51" w:rsidRDefault="00277B51" w:rsidP="00A7133A">
      <w:pPr>
        <w:spacing w:after="0" w:line="240" w:lineRule="auto"/>
        <w:rPr>
          <w:rFonts w:ascii="Arial" w:eastAsia="Times New Roman" w:hAnsi="Arial" w:cs="Arial"/>
          <w:color w:val="000000"/>
          <w:kern w:val="0"/>
          <w:sz w:val="22"/>
          <w:szCs w:val="22"/>
          <w14:ligatures w14:val="none"/>
        </w:rPr>
      </w:pPr>
    </w:p>
    <w:p w14:paraId="4F334FA2" w14:textId="7F9AF35C" w:rsidR="00277B51" w:rsidRPr="00F86428" w:rsidRDefault="00277B51" w:rsidP="00277B51">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t>Extractor</w:t>
      </w:r>
      <w:r w:rsidRPr="00F86428">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License, DUA</w:t>
      </w:r>
    </w:p>
    <w:p w14:paraId="7E82D676" w14:textId="77777777" w:rsidR="00277B51" w:rsidRDefault="00277B51" w:rsidP="00277B51">
      <w:pPr>
        <w:spacing w:after="0" w:line="240" w:lineRule="auto"/>
        <w:rPr>
          <w:rFonts w:ascii="Times New Roman" w:eastAsia="Times New Roman" w:hAnsi="Times New Roman" w:cs="Times New Roman"/>
          <w:b/>
          <w:bCs/>
          <w:kern w:val="0"/>
          <w14:ligatures w14:val="none"/>
        </w:rPr>
      </w:pPr>
    </w:p>
    <w:p w14:paraId="7C6A7130" w14:textId="11FC53F1" w:rsidR="00277B51" w:rsidRDefault="00277B51" w:rsidP="00277B51">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t>Transformation</w:t>
      </w:r>
      <w:r w:rsidRPr="00F8642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Look for AI/ML mentioned in licensee </w:t>
      </w:r>
    </w:p>
    <w:p w14:paraId="1A85361A" w14:textId="77777777" w:rsidR="00277B51" w:rsidRPr="00F86428" w:rsidRDefault="00277B51" w:rsidP="00277B51">
      <w:pPr>
        <w:spacing w:after="0" w:line="240" w:lineRule="auto"/>
        <w:rPr>
          <w:rFonts w:ascii="Times New Roman" w:eastAsia="Times New Roman" w:hAnsi="Times New Roman" w:cs="Times New Roman"/>
          <w:kern w:val="0"/>
          <w14:ligatures w14:val="none"/>
        </w:rPr>
      </w:pPr>
    </w:p>
    <w:p w14:paraId="03793A12" w14:textId="053C70F0" w:rsidR="00277B51" w:rsidRPr="00F86428" w:rsidRDefault="00277B51" w:rsidP="00277B51">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t xml:space="preserve">Presented: </w:t>
      </w:r>
      <w:r>
        <w:rPr>
          <w:rFonts w:ascii="Times New Roman" w:eastAsia="Times New Roman" w:hAnsi="Times New Roman" w:cs="Times New Roman"/>
          <w:kern w:val="0"/>
          <w14:ligatures w14:val="none"/>
        </w:rPr>
        <w:t>License: {License if well known link to text}, AI/ML explicitly mentioned in license/DUA: {T/F, then the text around AI for them to make a call}</w:t>
      </w:r>
    </w:p>
    <w:p w14:paraId="02D56293" w14:textId="77777777" w:rsidR="00277B51" w:rsidRPr="00A7133A" w:rsidRDefault="00277B51" w:rsidP="00A7133A">
      <w:pPr>
        <w:spacing w:after="0" w:line="240" w:lineRule="auto"/>
        <w:rPr>
          <w:rFonts w:ascii="Times New Roman" w:eastAsia="Times New Roman" w:hAnsi="Times New Roman" w:cs="Times New Roman"/>
          <w:kern w:val="0"/>
          <w14:ligatures w14:val="none"/>
        </w:rPr>
      </w:pPr>
    </w:p>
    <w:p w14:paraId="73ED2FB6" w14:textId="77777777" w:rsidR="00A7133A" w:rsidRPr="00A7133A" w:rsidRDefault="00A7133A" w:rsidP="00A7133A">
      <w:pPr>
        <w:spacing w:before="400" w:after="120" w:line="240" w:lineRule="auto"/>
        <w:outlineLvl w:val="0"/>
        <w:rPr>
          <w:rFonts w:ascii="Times New Roman" w:eastAsia="Times New Roman" w:hAnsi="Times New Roman" w:cs="Times New Roman"/>
          <w:b/>
          <w:bCs/>
          <w:kern w:val="36"/>
          <w:sz w:val="48"/>
          <w:szCs w:val="48"/>
          <w14:ligatures w14:val="none"/>
        </w:rPr>
      </w:pPr>
      <w:r w:rsidRPr="00A7133A">
        <w:rPr>
          <w:rFonts w:ascii="Arial" w:eastAsia="Times New Roman" w:hAnsi="Arial" w:cs="Arial"/>
          <w:b/>
          <w:bCs/>
          <w:color w:val="000000"/>
          <w:kern w:val="36"/>
          <w:sz w:val="40"/>
          <w:szCs w:val="40"/>
          <w14:ligatures w14:val="none"/>
        </w:rPr>
        <w:t>1. Provenance ** Gating **</w:t>
      </w:r>
    </w:p>
    <w:p w14:paraId="6D4C42D7" w14:textId="77777777" w:rsidR="00A7133A" w:rsidRPr="00A7133A" w:rsidRDefault="00A7133A" w:rsidP="00A7133A">
      <w:pPr>
        <w:spacing w:before="360" w:after="120" w:line="240" w:lineRule="auto"/>
        <w:outlineLvl w:val="1"/>
        <w:rPr>
          <w:rFonts w:ascii="Times New Roman" w:eastAsia="Times New Roman" w:hAnsi="Times New Roman" w:cs="Times New Roman"/>
          <w:b/>
          <w:bCs/>
          <w:kern w:val="0"/>
          <w:sz w:val="36"/>
          <w:szCs w:val="36"/>
          <w14:ligatures w14:val="none"/>
        </w:rPr>
      </w:pPr>
      <w:r w:rsidRPr="00A7133A">
        <w:rPr>
          <w:rFonts w:ascii="Arial" w:eastAsia="Times New Roman" w:hAnsi="Arial" w:cs="Arial"/>
          <w:color w:val="000000"/>
          <w:kern w:val="0"/>
          <w:sz w:val="32"/>
          <w:szCs w:val="32"/>
          <w14:ligatures w14:val="none"/>
        </w:rPr>
        <w:t>Criterion: 1.a Transparent</w:t>
      </w:r>
    </w:p>
    <w:p w14:paraId="21AD1756"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Practice: Identify data sources traceable to a reasonable ground truth, e.g., clinical data from EHR at a given hospital, clinical trials, or laboratory data.</w:t>
      </w:r>
    </w:p>
    <w:p w14:paraId="08650102"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25E45723"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Answer these questions:</w:t>
      </w:r>
    </w:p>
    <w:p w14:paraId="43EF900A" w14:textId="77777777" w:rsidR="00A7133A" w:rsidRPr="00A7133A" w:rsidRDefault="00A7133A" w:rsidP="00A7133A">
      <w:pPr>
        <w:numPr>
          <w:ilvl w:val="0"/>
          <w:numId w:val="11"/>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Does the metadata identify the data's source specifically enough to reach a real-world, trustworthy ground truth? E.g., a named EHR/hospital, a named drug trial, a named lab; for experimental labs, the ground truth must include samples, instruments, reagents, &amp; generated dataset.</w:t>
      </w:r>
    </w:p>
    <w:p w14:paraId="58759D8F" w14:textId="77777777" w:rsidR="00A7133A" w:rsidRPr="00A7133A" w:rsidRDefault="00A7133A" w:rsidP="00A7133A">
      <w:pPr>
        <w:numPr>
          <w:ilvl w:val="0"/>
          <w:numId w:val="11"/>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lastRenderedPageBreak/>
        <w:t>Is the source metadata provided in machine-readable form? Valid ontologies are: W3C PROV-O, PROV-DM, or a derivation of either, e.g., EVI, CPM, PAV.</w:t>
      </w:r>
    </w:p>
    <w:p w14:paraId="332A4D31"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78E02D42"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2"/>
          <w:szCs w:val="22"/>
          <w14:ligatures w14:val="none"/>
        </w:rPr>
        <w:t>Scoring: </w:t>
      </w:r>
    </w:p>
    <w:p w14:paraId="4B3542B9" w14:textId="77777777" w:rsidR="00A7133A" w:rsidRPr="00A7133A" w:rsidRDefault="00A7133A" w:rsidP="00A7133A">
      <w:pPr>
        <w:numPr>
          <w:ilvl w:val="0"/>
          <w:numId w:val="12"/>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A source is named and traceable to a ground truth, in a structured metadata field → 2</w:t>
      </w:r>
    </w:p>
    <w:p w14:paraId="554D95E3" w14:textId="77777777" w:rsidR="00A7133A" w:rsidRPr="00A7133A" w:rsidRDefault="00A7133A" w:rsidP="00A7133A">
      <w:pPr>
        <w:numPr>
          <w:ilvl w:val="0"/>
          <w:numId w:val="12"/>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The source is stated but not to a fully grounded truth, e.g., to a hospital but not to an actual OMOP dataset, or to an experimental lab dataset but not specifying samples, reagents, and instruments → 1</w:t>
      </w:r>
    </w:p>
    <w:p w14:paraId="1C7C07C6" w14:textId="77777777" w:rsidR="00A7133A" w:rsidRPr="00A7133A" w:rsidRDefault="00A7133A" w:rsidP="00A7133A">
      <w:pPr>
        <w:numPr>
          <w:ilvl w:val="0"/>
          <w:numId w:val="12"/>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No machine-readable source identified → 0</w:t>
      </w:r>
    </w:p>
    <w:p w14:paraId="5D42F664"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6CF354C2" w14:textId="77777777" w:rsidR="00A7133A" w:rsidRDefault="00A7133A" w:rsidP="00A7133A">
      <w:pPr>
        <w:spacing w:after="0" w:line="240" w:lineRule="auto"/>
        <w:rPr>
          <w:rFonts w:ascii="Arial" w:eastAsia="Times New Roman" w:hAnsi="Arial" w:cs="Arial"/>
          <w:color w:val="000000"/>
          <w:kern w:val="0"/>
          <w:sz w:val="22"/>
          <w:szCs w:val="22"/>
          <w14:ligatures w14:val="none"/>
        </w:rPr>
      </w:pPr>
      <w:r w:rsidRPr="00A7133A">
        <w:rPr>
          <w:rFonts w:ascii="Arial" w:eastAsia="Times New Roman" w:hAnsi="Arial" w:cs="Arial"/>
          <w:b/>
          <w:bCs/>
          <w:color w:val="000000"/>
          <w:kern w:val="0"/>
          <w:sz w:val="22"/>
          <w:szCs w:val="22"/>
          <w14:ligatures w14:val="none"/>
        </w:rPr>
        <w:t xml:space="preserve">Evaluator checks: </w:t>
      </w:r>
      <w:r w:rsidRPr="00A7133A">
        <w:rPr>
          <w:rFonts w:ascii="Arial" w:eastAsia="Times New Roman" w:hAnsi="Arial" w:cs="Arial"/>
          <w:color w:val="000000"/>
          <w:kern w:val="0"/>
          <w:sz w:val="22"/>
          <w:szCs w:val="22"/>
          <w14:ligatures w14:val="none"/>
        </w:rPr>
        <w:t> It should note the source and whether it's a reliable ground truth. </w:t>
      </w:r>
    </w:p>
    <w:p w14:paraId="6F14B5B7" w14:textId="77777777" w:rsidR="002F064D" w:rsidRDefault="002F064D" w:rsidP="00A7133A">
      <w:pPr>
        <w:spacing w:after="0" w:line="240" w:lineRule="auto"/>
        <w:rPr>
          <w:rFonts w:ascii="Arial" w:eastAsia="Times New Roman" w:hAnsi="Arial" w:cs="Arial"/>
          <w:color w:val="000000"/>
          <w:kern w:val="0"/>
          <w:sz w:val="22"/>
          <w:szCs w:val="22"/>
          <w14:ligatures w14:val="none"/>
        </w:rPr>
      </w:pPr>
    </w:p>
    <w:p w14:paraId="3BB09574" w14:textId="6EF6682E" w:rsidR="002F064D" w:rsidRPr="00F86428" w:rsidRDefault="002F064D" w:rsidP="002F064D">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t>Extractor</w:t>
      </w:r>
      <w:r w:rsidRPr="00F86428">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00BA2B41">
        <w:rPr>
          <w:rFonts w:ascii="Times New Roman" w:eastAsia="Times New Roman" w:hAnsi="Times New Roman" w:cs="Times New Roman"/>
          <w:kern w:val="0"/>
          <w14:ligatures w14:val="none"/>
        </w:rPr>
        <w:t>Datasets, hasInputs</w:t>
      </w:r>
    </w:p>
    <w:p w14:paraId="00626587" w14:textId="77777777" w:rsidR="002F064D" w:rsidRDefault="002F064D" w:rsidP="002F064D">
      <w:pPr>
        <w:spacing w:after="0" w:line="240" w:lineRule="auto"/>
        <w:rPr>
          <w:rFonts w:ascii="Times New Roman" w:eastAsia="Times New Roman" w:hAnsi="Times New Roman" w:cs="Times New Roman"/>
          <w:b/>
          <w:bCs/>
          <w:kern w:val="0"/>
          <w14:ligatures w14:val="none"/>
        </w:rPr>
      </w:pPr>
    </w:p>
    <w:p w14:paraId="59DDA31D" w14:textId="1D63F60A" w:rsidR="002F064D" w:rsidRDefault="002F064D" w:rsidP="002F064D">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t>Transformation</w:t>
      </w:r>
      <w:r w:rsidRPr="00F86428">
        <w:rPr>
          <w:rFonts w:ascii="Times New Roman" w:eastAsia="Times New Roman" w:hAnsi="Times New Roman" w:cs="Times New Roman"/>
          <w:kern w:val="0"/>
          <w14:ligatures w14:val="none"/>
        </w:rPr>
        <w:t xml:space="preserve">: </w:t>
      </w:r>
      <w:r w:rsidR="00BA2B41">
        <w:rPr>
          <w:rFonts w:ascii="Times New Roman" w:eastAsia="Times New Roman" w:hAnsi="Times New Roman" w:cs="Times New Roman"/>
          <w:kern w:val="0"/>
          <w14:ligatures w14:val="none"/>
        </w:rPr>
        <w:t xml:space="preserve">Looks and counts evi/prov terms. </w:t>
      </w:r>
    </w:p>
    <w:p w14:paraId="26C77CC9" w14:textId="77777777" w:rsidR="002F064D" w:rsidRPr="00F86428" w:rsidRDefault="002F064D" w:rsidP="002F064D">
      <w:pPr>
        <w:spacing w:after="0" w:line="240" w:lineRule="auto"/>
        <w:rPr>
          <w:rFonts w:ascii="Times New Roman" w:eastAsia="Times New Roman" w:hAnsi="Times New Roman" w:cs="Times New Roman"/>
          <w:kern w:val="0"/>
          <w14:ligatures w14:val="none"/>
        </w:rPr>
      </w:pPr>
    </w:p>
    <w:p w14:paraId="4E0AE670" w14:textId="07B76802" w:rsidR="002F064D" w:rsidRPr="00F86428" w:rsidRDefault="002F064D" w:rsidP="002F064D">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t xml:space="preserve">Presented: </w:t>
      </w:r>
      <w:r w:rsidR="00BA2B41">
        <w:rPr>
          <w:rFonts w:ascii="Times New Roman" w:eastAsia="Times New Roman" w:hAnsi="Times New Roman" w:cs="Times New Roman"/>
          <w:kern w:val="0"/>
          <w14:ligatures w14:val="none"/>
        </w:rPr>
        <w:t>Datasets with provenance: {% of dataset entities with prov/evi terms}, Sample Input Datasets: {Example Input Dataset}.</w:t>
      </w:r>
    </w:p>
    <w:p w14:paraId="032EF66E" w14:textId="77777777" w:rsidR="002F064D" w:rsidRPr="00A7133A" w:rsidRDefault="002F064D" w:rsidP="00A7133A">
      <w:pPr>
        <w:spacing w:after="0" w:line="240" w:lineRule="auto"/>
        <w:rPr>
          <w:rFonts w:ascii="Times New Roman" w:eastAsia="Times New Roman" w:hAnsi="Times New Roman" w:cs="Times New Roman"/>
          <w:kern w:val="0"/>
          <w14:ligatures w14:val="none"/>
        </w:rPr>
      </w:pPr>
    </w:p>
    <w:p w14:paraId="4E078F09" w14:textId="77777777" w:rsidR="00A7133A" w:rsidRPr="00A7133A" w:rsidRDefault="00A7133A" w:rsidP="00A7133A">
      <w:pPr>
        <w:spacing w:before="360" w:after="120" w:line="240" w:lineRule="auto"/>
        <w:outlineLvl w:val="1"/>
        <w:rPr>
          <w:rFonts w:ascii="Times New Roman" w:eastAsia="Times New Roman" w:hAnsi="Times New Roman" w:cs="Times New Roman"/>
          <w:b/>
          <w:bCs/>
          <w:kern w:val="0"/>
          <w:sz w:val="36"/>
          <w:szCs w:val="36"/>
          <w14:ligatures w14:val="none"/>
        </w:rPr>
      </w:pPr>
      <w:r w:rsidRPr="00A7133A">
        <w:rPr>
          <w:rFonts w:ascii="Arial" w:eastAsia="Times New Roman" w:hAnsi="Arial" w:cs="Arial"/>
          <w:color w:val="000000"/>
          <w:kern w:val="0"/>
          <w:sz w:val="32"/>
          <w:szCs w:val="32"/>
          <w14:ligatures w14:val="none"/>
        </w:rPr>
        <w:t>Criterion: 1.b Traceable</w:t>
      </w:r>
    </w:p>
    <w:p w14:paraId="13073027"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Practice: Identify important data transformation steps, with links to software, at an appropriate level of detail, using a machine-readable representation, such as W3C PROV-O or EVI.</w:t>
      </w:r>
    </w:p>
    <w:p w14:paraId="15CF0084"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41539235"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Answer these questions:</w:t>
      </w:r>
    </w:p>
    <w:p w14:paraId="3E1CD551" w14:textId="77777777" w:rsidR="00A7133A" w:rsidRPr="00A7133A" w:rsidRDefault="00A7133A" w:rsidP="00A7133A">
      <w:pPr>
        <w:numPr>
          <w:ilvl w:val="0"/>
          <w:numId w:val="13"/>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Have you described the key steps from a reliable data origin (e.g., raw data from a reliable source with accompanying metadata about how the data were generated (e.g., instrument)) to data provided for analyses? Have you included links to the software that was used?</w:t>
      </w:r>
    </w:p>
    <w:p w14:paraId="73306B00" w14:textId="77777777" w:rsidR="00A7133A" w:rsidRPr="00A7133A" w:rsidRDefault="00A7133A" w:rsidP="00A7133A">
      <w:pPr>
        <w:numPr>
          <w:ilvl w:val="0"/>
          <w:numId w:val="13"/>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 xml:space="preserve">Have you utilized valid ontologies such as W3C PROV-O, PROV-DM, or a derivation of either, e.g., EVI, CPM (Cite: </w:t>
      </w:r>
      <w:hyperlink r:id="rId11" w:history="1">
        <w:r w:rsidRPr="00A7133A">
          <w:rPr>
            <w:rFonts w:ascii="Arial" w:eastAsia="Times New Roman" w:hAnsi="Arial" w:cs="Arial"/>
            <w:color w:val="1155CC"/>
            <w:kern w:val="0"/>
            <w:sz w:val="22"/>
            <w:szCs w:val="22"/>
            <w:u w:val="single"/>
            <w14:ligatures w14:val="none"/>
          </w:rPr>
          <w:t>https://www.iso.org/standard/89266.html</w:t>
        </w:r>
      </w:hyperlink>
      <w:r w:rsidRPr="00A7133A">
        <w:rPr>
          <w:rFonts w:ascii="Arial" w:eastAsia="Times New Roman" w:hAnsi="Arial" w:cs="Arial"/>
          <w:color w:val="000000"/>
          <w:kern w:val="0"/>
          <w:sz w:val="22"/>
          <w:szCs w:val="22"/>
          <w14:ligatures w14:val="none"/>
        </w:rPr>
        <w:t>)? (PAV is not allowed as it does not provide step tracing and is single-source only).</w:t>
      </w:r>
    </w:p>
    <w:p w14:paraId="2385D264"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Scoring:</w:t>
      </w:r>
    </w:p>
    <w:p w14:paraId="5FE515AD" w14:textId="77777777" w:rsidR="00A7133A" w:rsidRPr="00A7133A" w:rsidRDefault="00A7133A" w:rsidP="00A7133A">
      <w:pPr>
        <w:numPr>
          <w:ilvl w:val="0"/>
          <w:numId w:val="14"/>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    2 → Steps are provided in a machine-readable provenance record, and it includes software links </w:t>
      </w:r>
    </w:p>
    <w:p w14:paraId="727D7565" w14:textId="77777777" w:rsidR="00A7133A" w:rsidRPr="00A7133A" w:rsidRDefault="00A7133A" w:rsidP="00A7133A">
      <w:pPr>
        <w:numPr>
          <w:ilvl w:val="0"/>
          <w:numId w:val="14"/>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    1 → Machine-readable provenance record is provided, but software links were not provided</w:t>
      </w:r>
    </w:p>
    <w:p w14:paraId="520DA4F1" w14:textId="77777777" w:rsidR="00A7133A" w:rsidRPr="00A7133A" w:rsidRDefault="00A7133A" w:rsidP="00A7133A">
      <w:pPr>
        <w:numPr>
          <w:ilvl w:val="0"/>
          <w:numId w:val="14"/>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    0 → No transformation steps were provided</w:t>
      </w:r>
    </w:p>
    <w:p w14:paraId="707D9820"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1D41F704" w14:textId="77777777" w:rsidR="00A7133A" w:rsidRDefault="00A7133A" w:rsidP="00A7133A">
      <w:pPr>
        <w:spacing w:after="0" w:line="240" w:lineRule="auto"/>
        <w:rPr>
          <w:rFonts w:ascii="Arial" w:eastAsia="Times New Roman" w:hAnsi="Arial" w:cs="Arial"/>
          <w:color w:val="000000"/>
          <w:kern w:val="0"/>
          <w:sz w:val="22"/>
          <w:szCs w:val="22"/>
          <w14:ligatures w14:val="none"/>
        </w:rPr>
      </w:pPr>
      <w:r w:rsidRPr="00A7133A">
        <w:rPr>
          <w:rFonts w:ascii="Arial" w:eastAsia="Times New Roman" w:hAnsi="Arial" w:cs="Arial"/>
          <w:b/>
          <w:bCs/>
          <w:color w:val="000000"/>
          <w:kern w:val="0"/>
          <w:sz w:val="22"/>
          <w:szCs w:val="22"/>
          <w14:ligatures w14:val="none"/>
        </w:rPr>
        <w:t xml:space="preserve">Evaluator checks: </w:t>
      </w:r>
      <w:r w:rsidRPr="00A7133A">
        <w:rPr>
          <w:rFonts w:ascii="Arial" w:eastAsia="Times New Roman" w:hAnsi="Arial" w:cs="Arial"/>
          <w:color w:val="000000"/>
          <w:kern w:val="0"/>
          <w:sz w:val="22"/>
          <w:szCs w:val="22"/>
          <w14:ligatures w14:val="none"/>
        </w:rPr>
        <w:t>If our partners at The Evaluation Center (TEC) need additional details about what "Key steps" and "adequate detail" are, reach out to a Bridge Center technical advisor. Start with Vikram, who will either answer or redirect the question. </w:t>
      </w:r>
    </w:p>
    <w:p w14:paraId="0FA9281E" w14:textId="77777777" w:rsidR="00BA2B41" w:rsidRDefault="00BA2B41" w:rsidP="00A7133A">
      <w:pPr>
        <w:spacing w:after="0" w:line="240" w:lineRule="auto"/>
        <w:rPr>
          <w:rFonts w:ascii="Arial" w:eastAsia="Times New Roman" w:hAnsi="Arial" w:cs="Arial"/>
          <w:color w:val="000000"/>
          <w:kern w:val="0"/>
          <w:sz w:val="22"/>
          <w:szCs w:val="22"/>
          <w14:ligatures w14:val="none"/>
        </w:rPr>
      </w:pPr>
    </w:p>
    <w:p w14:paraId="3ED7C7FF" w14:textId="385C6898" w:rsidR="00BA2B41" w:rsidRPr="00F86428" w:rsidRDefault="00BA2B41" w:rsidP="00BA2B41">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t>Extractor</w:t>
      </w:r>
      <w:r w:rsidRPr="00F86428">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RO-Crate evidence graph html, Computations/Experiments</w:t>
      </w:r>
    </w:p>
    <w:p w14:paraId="77204B4A" w14:textId="77777777" w:rsidR="00BA2B41" w:rsidRDefault="00BA2B41" w:rsidP="00BA2B41">
      <w:pPr>
        <w:spacing w:after="0" w:line="240" w:lineRule="auto"/>
        <w:rPr>
          <w:rFonts w:ascii="Times New Roman" w:eastAsia="Times New Roman" w:hAnsi="Times New Roman" w:cs="Times New Roman"/>
          <w:b/>
          <w:bCs/>
          <w:kern w:val="0"/>
          <w14:ligatures w14:val="none"/>
        </w:rPr>
      </w:pPr>
    </w:p>
    <w:p w14:paraId="2CF544EE" w14:textId="77777777" w:rsidR="00BA2B41" w:rsidRDefault="00BA2B41" w:rsidP="00BA2B41">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t>Transformation</w:t>
      </w:r>
      <w:r w:rsidRPr="00F8642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Looks and counts evi/prov terms. </w:t>
      </w:r>
    </w:p>
    <w:p w14:paraId="58621947" w14:textId="77777777" w:rsidR="00BA2B41" w:rsidRPr="00F86428" w:rsidRDefault="00BA2B41" w:rsidP="00BA2B41">
      <w:pPr>
        <w:spacing w:after="0" w:line="240" w:lineRule="auto"/>
        <w:rPr>
          <w:rFonts w:ascii="Times New Roman" w:eastAsia="Times New Roman" w:hAnsi="Times New Roman" w:cs="Times New Roman"/>
          <w:kern w:val="0"/>
          <w14:ligatures w14:val="none"/>
        </w:rPr>
      </w:pPr>
    </w:p>
    <w:p w14:paraId="4670A92F" w14:textId="593289ED" w:rsidR="00BA2B41" w:rsidRPr="00F86428" w:rsidRDefault="00BA2B41" w:rsidP="00BA2B41">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lastRenderedPageBreak/>
        <w:t xml:space="preserve">Presented: </w:t>
      </w:r>
      <w:r>
        <w:rPr>
          <w:rFonts w:ascii="Times New Roman" w:eastAsia="Times New Roman" w:hAnsi="Times New Roman" w:cs="Times New Roman"/>
          <w:kern w:val="0"/>
          <w14:ligatures w14:val="none"/>
        </w:rPr>
        <w:t>Computation count</w:t>
      </w:r>
      <w:r>
        <w:rPr>
          <w:rFonts w:ascii="Times New Roman" w:eastAsia="Times New Roman" w:hAnsi="Times New Roman" w:cs="Times New Roman"/>
          <w:kern w:val="0"/>
          <w14:ligatures w14:val="none"/>
        </w:rPr>
        <w:t xml:space="preserve"> with provenance: {% of </w:t>
      </w:r>
      <w:r>
        <w:rPr>
          <w:rFonts w:ascii="Times New Roman" w:eastAsia="Times New Roman" w:hAnsi="Times New Roman" w:cs="Times New Roman"/>
          <w:kern w:val="0"/>
          <w14:ligatures w14:val="none"/>
        </w:rPr>
        <w:t>computation</w:t>
      </w:r>
      <w:r>
        <w:rPr>
          <w:rFonts w:ascii="Times New Roman" w:eastAsia="Times New Roman" w:hAnsi="Times New Roman" w:cs="Times New Roman"/>
          <w:kern w:val="0"/>
          <w14:ligatures w14:val="none"/>
        </w:rPr>
        <w:t xml:space="preserve"> entities }, Sample Input </w:t>
      </w:r>
      <w:r>
        <w:rPr>
          <w:rFonts w:ascii="Times New Roman" w:eastAsia="Times New Roman" w:hAnsi="Times New Roman" w:cs="Times New Roman"/>
          <w:kern w:val="0"/>
          <w14:ligatures w14:val="none"/>
        </w:rPr>
        <w:t>Computation</w:t>
      </w:r>
      <w:r>
        <w:rPr>
          <w:rFonts w:ascii="Times New Roman" w:eastAsia="Times New Roman" w:hAnsi="Times New Roman" w:cs="Times New Roman"/>
          <w:kern w:val="0"/>
          <w14:ligatures w14:val="none"/>
        </w:rPr>
        <w:t>: {Example Input Dataset}.</w:t>
      </w:r>
      <w:r>
        <w:rPr>
          <w:rFonts w:ascii="Times New Roman" w:eastAsia="Times New Roman" w:hAnsi="Times New Roman" w:cs="Times New Roman"/>
          <w:kern w:val="0"/>
          <w14:ligatures w14:val="none"/>
        </w:rPr>
        <w:t xml:space="preserve"> Evidence Graph: {Link to evidence graph html file}</w:t>
      </w:r>
    </w:p>
    <w:p w14:paraId="076EC066" w14:textId="77777777" w:rsidR="00BA2B41" w:rsidRPr="00A7133A" w:rsidRDefault="00BA2B41" w:rsidP="00A7133A">
      <w:pPr>
        <w:spacing w:after="0" w:line="240" w:lineRule="auto"/>
        <w:rPr>
          <w:rFonts w:ascii="Times New Roman" w:eastAsia="Times New Roman" w:hAnsi="Times New Roman" w:cs="Times New Roman"/>
          <w:kern w:val="0"/>
          <w14:ligatures w14:val="none"/>
        </w:rPr>
      </w:pPr>
    </w:p>
    <w:p w14:paraId="06AE23CE" w14:textId="77777777" w:rsidR="00A7133A" w:rsidRPr="00A7133A" w:rsidRDefault="00A7133A" w:rsidP="00A7133A">
      <w:pPr>
        <w:spacing w:before="360" w:after="120" w:line="240" w:lineRule="auto"/>
        <w:outlineLvl w:val="1"/>
        <w:rPr>
          <w:rFonts w:ascii="Times New Roman" w:eastAsia="Times New Roman" w:hAnsi="Times New Roman" w:cs="Times New Roman"/>
          <w:b/>
          <w:bCs/>
          <w:kern w:val="0"/>
          <w:sz w:val="36"/>
          <w:szCs w:val="36"/>
          <w14:ligatures w14:val="none"/>
        </w:rPr>
      </w:pPr>
      <w:r w:rsidRPr="00A7133A">
        <w:rPr>
          <w:rFonts w:ascii="Arial" w:eastAsia="Times New Roman" w:hAnsi="Arial" w:cs="Arial"/>
          <w:color w:val="000000"/>
          <w:kern w:val="0"/>
          <w:sz w:val="32"/>
          <w:szCs w:val="32"/>
          <w14:ligatures w14:val="none"/>
        </w:rPr>
        <w:t>Criterion: 1.c Interpretable</w:t>
      </w:r>
    </w:p>
    <w:p w14:paraId="61A05706"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Practice: Make software for key data transformation and analysis steps available in a sustainable repository.</w:t>
      </w:r>
    </w:p>
    <w:p w14:paraId="5F375C11"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69D3DEAD"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Answer this question:</w:t>
      </w:r>
    </w:p>
    <w:p w14:paraId="00127F46" w14:textId="77777777" w:rsidR="00A7133A" w:rsidRPr="00A7133A" w:rsidRDefault="00A7133A" w:rsidP="00A7133A">
      <w:pPr>
        <w:numPr>
          <w:ilvl w:val="0"/>
          <w:numId w:val="15"/>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Is the software for key transformation/analysis steps deposited where it will persist and is citable?</w:t>
      </w:r>
    </w:p>
    <w:p w14:paraId="60A94D89"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5A1067F2"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2"/>
          <w:szCs w:val="22"/>
          <w14:ligatures w14:val="none"/>
        </w:rPr>
        <w:t>Scoring: </w:t>
      </w:r>
    </w:p>
    <w:p w14:paraId="42709AF6" w14:textId="77777777" w:rsidR="00A7133A" w:rsidRPr="00A7133A" w:rsidRDefault="00A7133A" w:rsidP="00A7133A">
      <w:pPr>
        <w:numPr>
          <w:ilvl w:val="0"/>
          <w:numId w:val="16"/>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Software is archived in a sustainable repository with a PID, that is, an immutable snapshot with a persistent identifier (e.g., Zenodo, Software Heritage, Dataverse, an institutional archive; includes a GitHub release archived to such a repository) → 2</w:t>
      </w:r>
    </w:p>
    <w:p w14:paraId="74F5A65B" w14:textId="77777777" w:rsidR="00A7133A" w:rsidRPr="00A7133A" w:rsidRDefault="00A7133A" w:rsidP="00A7133A">
      <w:pPr>
        <w:numPr>
          <w:ilvl w:val="0"/>
          <w:numId w:val="16"/>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Software is available but only in mutable code hosting with no PID (e.g., a GitHub/GitLab/BitBucket repo alone) → 1</w:t>
      </w:r>
    </w:p>
    <w:p w14:paraId="0EFBECD8" w14:textId="77777777" w:rsidR="00A7133A" w:rsidRPr="00A7133A" w:rsidRDefault="00A7133A" w:rsidP="00A7133A">
      <w:pPr>
        <w:numPr>
          <w:ilvl w:val="0"/>
          <w:numId w:val="16"/>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Software is not available → 0</w:t>
      </w:r>
    </w:p>
    <w:p w14:paraId="71B9D0A4"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008609EF" w14:textId="77777777" w:rsidR="00A7133A" w:rsidRDefault="00A7133A" w:rsidP="00A7133A">
      <w:pPr>
        <w:spacing w:after="0" w:line="240" w:lineRule="auto"/>
        <w:rPr>
          <w:rFonts w:ascii="Arial" w:eastAsia="Times New Roman" w:hAnsi="Arial" w:cs="Arial"/>
          <w:color w:val="000000"/>
          <w:kern w:val="0"/>
          <w:sz w:val="22"/>
          <w:szCs w:val="22"/>
          <w14:ligatures w14:val="none"/>
        </w:rPr>
      </w:pPr>
      <w:r w:rsidRPr="00A7133A">
        <w:rPr>
          <w:rFonts w:ascii="Arial" w:eastAsia="Times New Roman" w:hAnsi="Arial" w:cs="Arial"/>
          <w:b/>
          <w:bCs/>
          <w:color w:val="000000"/>
          <w:kern w:val="0"/>
          <w:sz w:val="22"/>
          <w:szCs w:val="22"/>
          <w14:ligatures w14:val="none"/>
        </w:rPr>
        <w:t xml:space="preserve">Evaluator checks: </w:t>
      </w:r>
      <w:r w:rsidRPr="00A7133A">
        <w:rPr>
          <w:rFonts w:ascii="Arial" w:eastAsia="Times New Roman" w:hAnsi="Arial" w:cs="Arial"/>
          <w:color w:val="000000"/>
          <w:kern w:val="0"/>
          <w:sz w:val="22"/>
          <w:szCs w:val="22"/>
          <w14:ligatures w14:val="none"/>
        </w:rPr>
        <w:t>Rule of thumb: archived + persistent identifier → 2; live code host alone → 1.</w:t>
      </w:r>
    </w:p>
    <w:p w14:paraId="7C26FDF3" w14:textId="77777777" w:rsidR="00B22B4B" w:rsidRDefault="00B22B4B" w:rsidP="00A7133A">
      <w:pPr>
        <w:spacing w:after="0" w:line="240" w:lineRule="auto"/>
        <w:rPr>
          <w:rFonts w:ascii="Arial" w:eastAsia="Times New Roman" w:hAnsi="Arial" w:cs="Arial"/>
          <w:color w:val="000000"/>
          <w:kern w:val="0"/>
          <w:sz w:val="22"/>
          <w:szCs w:val="22"/>
          <w14:ligatures w14:val="none"/>
        </w:rPr>
      </w:pPr>
    </w:p>
    <w:p w14:paraId="016E98E4" w14:textId="184CD61A" w:rsidR="00B22B4B" w:rsidRPr="00F86428" w:rsidRDefault="00B22B4B" w:rsidP="00B22B4B">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t>Extractor</w:t>
      </w:r>
      <w:r w:rsidRPr="00F86428">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Software entities</w:t>
      </w:r>
    </w:p>
    <w:p w14:paraId="0AEC1E53" w14:textId="77777777" w:rsidR="00B22B4B" w:rsidRDefault="00B22B4B" w:rsidP="00B22B4B">
      <w:pPr>
        <w:spacing w:after="0" w:line="240" w:lineRule="auto"/>
        <w:rPr>
          <w:rFonts w:ascii="Times New Roman" w:eastAsia="Times New Roman" w:hAnsi="Times New Roman" w:cs="Times New Roman"/>
          <w:b/>
          <w:bCs/>
          <w:kern w:val="0"/>
          <w14:ligatures w14:val="none"/>
        </w:rPr>
      </w:pPr>
    </w:p>
    <w:p w14:paraId="1F54122C" w14:textId="2059E1E0" w:rsidR="00B22B4B" w:rsidRDefault="00B22B4B" w:rsidP="00B22B4B">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t>Transformation</w:t>
      </w:r>
      <w:r w:rsidRPr="00F8642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Pulls contentUrls for software for base urls. Checks are the zenodo/other or github</w:t>
      </w:r>
    </w:p>
    <w:p w14:paraId="7749F3EA" w14:textId="77777777" w:rsidR="00B22B4B" w:rsidRPr="00F86428" w:rsidRDefault="00B22B4B" w:rsidP="00B22B4B">
      <w:pPr>
        <w:spacing w:after="0" w:line="240" w:lineRule="auto"/>
        <w:rPr>
          <w:rFonts w:ascii="Times New Roman" w:eastAsia="Times New Roman" w:hAnsi="Times New Roman" w:cs="Times New Roman"/>
          <w:kern w:val="0"/>
          <w14:ligatures w14:val="none"/>
        </w:rPr>
      </w:pPr>
    </w:p>
    <w:p w14:paraId="6B1F5CF7" w14:textId="55350940" w:rsidR="00B22B4B" w:rsidRPr="00F86428" w:rsidRDefault="00B22B4B" w:rsidP="00B22B4B">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t>Presented:</w:t>
      </w:r>
      <w:r>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kern w:val="0"/>
          <w14:ligatures w14:val="none"/>
        </w:rPr>
        <w:t>Software Entities</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of software entities</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Content Urls: {Broken down into 3 categories PID softwares, Github or the like, or none.}</w:t>
      </w:r>
    </w:p>
    <w:p w14:paraId="56687C1F" w14:textId="77777777" w:rsidR="00B22B4B" w:rsidRPr="00A7133A" w:rsidRDefault="00B22B4B" w:rsidP="00A7133A">
      <w:pPr>
        <w:spacing w:after="0" w:line="240" w:lineRule="auto"/>
        <w:rPr>
          <w:rFonts w:ascii="Times New Roman" w:eastAsia="Times New Roman" w:hAnsi="Times New Roman" w:cs="Times New Roman"/>
          <w:kern w:val="0"/>
          <w14:ligatures w14:val="none"/>
        </w:rPr>
      </w:pPr>
    </w:p>
    <w:p w14:paraId="3137CDF2" w14:textId="77777777" w:rsidR="00A7133A" w:rsidRPr="00A7133A" w:rsidRDefault="00A7133A" w:rsidP="00A7133A">
      <w:pPr>
        <w:spacing w:before="360" w:after="120" w:line="240" w:lineRule="auto"/>
        <w:outlineLvl w:val="1"/>
        <w:rPr>
          <w:rFonts w:ascii="Times New Roman" w:eastAsia="Times New Roman" w:hAnsi="Times New Roman" w:cs="Times New Roman"/>
          <w:b/>
          <w:bCs/>
          <w:kern w:val="0"/>
          <w:sz w:val="36"/>
          <w:szCs w:val="36"/>
          <w14:ligatures w14:val="none"/>
        </w:rPr>
      </w:pPr>
      <w:r w:rsidRPr="00A7133A">
        <w:rPr>
          <w:rFonts w:ascii="Arial" w:eastAsia="Times New Roman" w:hAnsi="Arial" w:cs="Arial"/>
          <w:color w:val="000000"/>
          <w:kern w:val="0"/>
          <w:sz w:val="32"/>
          <w:szCs w:val="32"/>
          <w14:ligatures w14:val="none"/>
        </w:rPr>
        <w:t>Criterion: 1.d Key actors identified</w:t>
      </w:r>
    </w:p>
    <w:p w14:paraId="44E498A1"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Practice: Identify people and organizations responsible for obtaining and processing the data, the samples, and subject groups involved in producing the data. Reference these parties along with other dataset metadata.</w:t>
      </w:r>
    </w:p>
    <w:p w14:paraId="10C0240F"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3633FADD"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Answer this question:</w:t>
      </w:r>
    </w:p>
    <w:p w14:paraId="032BB898" w14:textId="77777777" w:rsidR="00A7133A" w:rsidRPr="00A7133A" w:rsidRDefault="00A7133A" w:rsidP="00A7133A">
      <w:pPr>
        <w:numPr>
          <w:ilvl w:val="0"/>
          <w:numId w:val="17"/>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Does the metadata identify the key actors? “Key actors” are the people and organizations who obtained and processed the data/samples and who recruited the participants.</w:t>
      </w:r>
    </w:p>
    <w:p w14:paraId="3F555D8F"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48F31596"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2"/>
          <w:szCs w:val="22"/>
          <w14:ligatures w14:val="none"/>
        </w:rPr>
        <w:t>Scoring: </w:t>
      </w:r>
    </w:p>
    <w:p w14:paraId="308FF5C8" w14:textId="77777777" w:rsidR="00A7133A" w:rsidRPr="00A7133A" w:rsidRDefault="00A7133A" w:rsidP="00A7133A">
      <w:pPr>
        <w:numPr>
          <w:ilvl w:val="0"/>
          <w:numId w:val="18"/>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Key actors are identified with resolvable PIDs (ORCID for people, ROR for orgs) → 2</w:t>
      </w:r>
    </w:p>
    <w:p w14:paraId="1DD4CEC7" w14:textId="77777777" w:rsidR="00A7133A" w:rsidRPr="00A7133A" w:rsidRDefault="00A7133A" w:rsidP="00A7133A">
      <w:pPr>
        <w:numPr>
          <w:ilvl w:val="0"/>
          <w:numId w:val="18"/>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Key actors are named in free text, without PIDs → 1</w:t>
      </w:r>
    </w:p>
    <w:p w14:paraId="080D68F6" w14:textId="77777777" w:rsidR="00A7133A" w:rsidRPr="00A7133A" w:rsidRDefault="00A7133A" w:rsidP="00A7133A">
      <w:pPr>
        <w:numPr>
          <w:ilvl w:val="0"/>
          <w:numId w:val="18"/>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Key actors are not identified → 0</w:t>
      </w:r>
    </w:p>
    <w:p w14:paraId="05804F7B"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2675D84F"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b/>
          <w:bCs/>
          <w:color w:val="000000"/>
          <w:kern w:val="0"/>
          <w:sz w:val="22"/>
          <w:szCs w:val="22"/>
          <w14:ligatures w14:val="none"/>
        </w:rPr>
        <w:t>Evaluator checks: </w:t>
      </w:r>
    </w:p>
    <w:p w14:paraId="11F81223" w14:textId="77777777" w:rsidR="00A7133A" w:rsidRPr="00A7133A" w:rsidRDefault="00A7133A" w:rsidP="00A7133A">
      <w:pPr>
        <w:numPr>
          <w:ilvl w:val="0"/>
          <w:numId w:val="19"/>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Note whether actors are given as ORCID/ROR or names only. Not everyone will have an ORCID, but most should. </w:t>
      </w:r>
    </w:p>
    <w:p w14:paraId="74DC8E78" w14:textId="77777777" w:rsidR="00A7133A" w:rsidRDefault="00A7133A" w:rsidP="00A7133A">
      <w:pPr>
        <w:numPr>
          <w:ilvl w:val="0"/>
          <w:numId w:val="19"/>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Rule of thumb: ORCID + ROR → 2; named → 1; absent → 0.</w:t>
      </w:r>
    </w:p>
    <w:p w14:paraId="352EC931" w14:textId="77777777" w:rsidR="00B82007" w:rsidRDefault="00B82007" w:rsidP="00B82007">
      <w:pPr>
        <w:spacing w:after="0" w:line="240" w:lineRule="auto"/>
        <w:textAlignment w:val="baseline"/>
        <w:rPr>
          <w:rFonts w:ascii="Arial" w:eastAsia="Times New Roman" w:hAnsi="Arial" w:cs="Arial"/>
          <w:color w:val="000000"/>
          <w:kern w:val="0"/>
          <w:sz w:val="22"/>
          <w:szCs w:val="22"/>
          <w14:ligatures w14:val="none"/>
        </w:rPr>
      </w:pPr>
    </w:p>
    <w:p w14:paraId="78F9C0B0" w14:textId="020BAF30" w:rsidR="00B82007" w:rsidRPr="00F86428" w:rsidRDefault="00B82007" w:rsidP="00B82007">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t>Extractor</w:t>
      </w:r>
      <w:r w:rsidRPr="00F86428">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Author, PI, Organization </w:t>
      </w:r>
    </w:p>
    <w:p w14:paraId="2062174D" w14:textId="77777777" w:rsidR="00B82007" w:rsidRDefault="00B82007" w:rsidP="00B82007">
      <w:pPr>
        <w:spacing w:after="0" w:line="240" w:lineRule="auto"/>
        <w:rPr>
          <w:rFonts w:ascii="Times New Roman" w:eastAsia="Times New Roman" w:hAnsi="Times New Roman" w:cs="Times New Roman"/>
          <w:b/>
          <w:bCs/>
          <w:kern w:val="0"/>
          <w14:ligatures w14:val="none"/>
        </w:rPr>
      </w:pPr>
    </w:p>
    <w:p w14:paraId="6E24A615" w14:textId="6932A5B5" w:rsidR="00B82007" w:rsidRDefault="00B82007" w:rsidP="00B82007">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t>Transformation</w:t>
      </w:r>
      <w:r w:rsidRPr="00F8642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Counts authors and key figures that are strings vs orcids or other pid</w:t>
      </w:r>
    </w:p>
    <w:p w14:paraId="0F046DEA" w14:textId="77777777" w:rsidR="00B82007" w:rsidRPr="00F86428" w:rsidRDefault="00B82007" w:rsidP="00B82007">
      <w:pPr>
        <w:spacing w:after="0" w:line="240" w:lineRule="auto"/>
        <w:rPr>
          <w:rFonts w:ascii="Times New Roman" w:eastAsia="Times New Roman" w:hAnsi="Times New Roman" w:cs="Times New Roman"/>
          <w:kern w:val="0"/>
          <w14:ligatures w14:val="none"/>
        </w:rPr>
      </w:pPr>
    </w:p>
    <w:p w14:paraId="37F96E45" w14:textId="0C29704B" w:rsidR="00B82007" w:rsidRPr="00F86428" w:rsidRDefault="00B82007" w:rsidP="00B82007">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t>Presented:</w:t>
      </w:r>
      <w:r>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kern w:val="0"/>
          <w14:ligatures w14:val="none"/>
        </w:rPr>
        <w:t>Key Actors Identifier: {T/F}, Key Actors with PIDS: {% of total}</w:t>
      </w:r>
    </w:p>
    <w:p w14:paraId="3E23A83B" w14:textId="77777777" w:rsidR="00B82007" w:rsidRPr="00A7133A" w:rsidRDefault="00B82007" w:rsidP="00B82007">
      <w:pPr>
        <w:spacing w:after="0" w:line="240" w:lineRule="auto"/>
        <w:textAlignment w:val="baseline"/>
        <w:rPr>
          <w:rFonts w:ascii="Arial" w:eastAsia="Times New Roman" w:hAnsi="Arial" w:cs="Arial"/>
          <w:color w:val="000000"/>
          <w:kern w:val="0"/>
          <w:sz w:val="22"/>
          <w:szCs w:val="22"/>
          <w14:ligatures w14:val="none"/>
        </w:rPr>
      </w:pPr>
    </w:p>
    <w:p w14:paraId="4C5295EB" w14:textId="77777777" w:rsidR="00A7133A" w:rsidRPr="00A7133A" w:rsidRDefault="00A7133A" w:rsidP="00A7133A">
      <w:pPr>
        <w:spacing w:before="400" w:after="120" w:line="240" w:lineRule="auto"/>
        <w:outlineLvl w:val="0"/>
        <w:rPr>
          <w:rFonts w:ascii="Times New Roman" w:eastAsia="Times New Roman" w:hAnsi="Times New Roman" w:cs="Times New Roman"/>
          <w:b/>
          <w:bCs/>
          <w:kern w:val="36"/>
          <w:sz w:val="48"/>
          <w:szCs w:val="48"/>
          <w14:ligatures w14:val="none"/>
        </w:rPr>
      </w:pPr>
      <w:r w:rsidRPr="00A7133A">
        <w:rPr>
          <w:rFonts w:ascii="Arial" w:eastAsia="Times New Roman" w:hAnsi="Arial" w:cs="Arial"/>
          <w:b/>
          <w:bCs/>
          <w:color w:val="000000"/>
          <w:kern w:val="36"/>
          <w:sz w:val="40"/>
          <w:szCs w:val="40"/>
          <w14:ligatures w14:val="none"/>
        </w:rPr>
        <w:t>2. Characterization</w:t>
      </w:r>
    </w:p>
    <w:p w14:paraId="174E29AC" w14:textId="77777777" w:rsidR="00A7133A" w:rsidRPr="00A7133A" w:rsidRDefault="00A7133A" w:rsidP="00A7133A">
      <w:pPr>
        <w:spacing w:before="360" w:after="120" w:line="240" w:lineRule="auto"/>
        <w:outlineLvl w:val="1"/>
        <w:rPr>
          <w:rFonts w:ascii="Times New Roman" w:eastAsia="Times New Roman" w:hAnsi="Times New Roman" w:cs="Times New Roman"/>
          <w:b/>
          <w:bCs/>
          <w:kern w:val="0"/>
          <w:sz w:val="36"/>
          <w:szCs w:val="36"/>
          <w14:ligatures w14:val="none"/>
        </w:rPr>
      </w:pPr>
      <w:r w:rsidRPr="00A7133A">
        <w:rPr>
          <w:rFonts w:ascii="Arial" w:eastAsia="Times New Roman" w:hAnsi="Arial" w:cs="Arial"/>
          <w:color w:val="000000"/>
          <w:kern w:val="0"/>
          <w:sz w:val="32"/>
          <w:szCs w:val="32"/>
          <w14:ligatures w14:val="none"/>
        </w:rPr>
        <w:t>Criterion: 2.a Semantics </w:t>
      </w:r>
    </w:p>
    <w:p w14:paraId="2CA16209"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Practice: Use comprehensive descriptive metadata for datasets, including a detailed abstract, dataset keywords, and subject-specific vocabularies (e.g., MeSH) to enable detailed search and discovery.</w:t>
      </w:r>
    </w:p>
    <w:p w14:paraId="463AAFBD"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5474AF8A"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Answer this question:</w:t>
      </w:r>
    </w:p>
    <w:p w14:paraId="1B7F1EB9" w14:textId="77777777" w:rsidR="00A7133A" w:rsidRPr="00A7133A" w:rsidRDefault="00A7133A" w:rsidP="00A7133A">
      <w:pPr>
        <w:numPr>
          <w:ilvl w:val="0"/>
          <w:numId w:val="20"/>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Does the metadata support search and discovery through a substantive abstract, keywords, and subject-specific controlled-vocabulary terms?</w:t>
      </w:r>
    </w:p>
    <w:p w14:paraId="76CA4DA9"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4A123DE9"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2"/>
          <w:szCs w:val="22"/>
          <w14:ligatures w14:val="none"/>
        </w:rPr>
        <w:t>Scoring: </w:t>
      </w:r>
    </w:p>
    <w:p w14:paraId="38DDF4AD" w14:textId="77777777" w:rsidR="00A7133A" w:rsidRPr="00A7133A" w:rsidRDefault="00A7133A" w:rsidP="00A7133A">
      <w:pPr>
        <w:numPr>
          <w:ilvl w:val="0"/>
          <w:numId w:val="21"/>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The abstract, keywords, and controlled-vocabulary terms are present and from recognized vocabularies (e.g., MeSH, or another subject-specific ontology/thesaurus) → 2</w:t>
      </w:r>
    </w:p>
    <w:p w14:paraId="3600734E" w14:textId="77777777" w:rsidR="00A7133A" w:rsidRPr="00A7133A" w:rsidRDefault="00A7133A" w:rsidP="00A7133A">
      <w:pPr>
        <w:numPr>
          <w:ilvl w:val="0"/>
          <w:numId w:val="21"/>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Abstract and keywords are present, but not controlled-vocabulary terms (free-text keywords only) → 1</w:t>
      </w:r>
    </w:p>
    <w:p w14:paraId="4A5444BD" w14:textId="77777777" w:rsidR="00A7133A" w:rsidRPr="00A7133A" w:rsidRDefault="00A7133A" w:rsidP="00A7133A">
      <w:pPr>
        <w:numPr>
          <w:ilvl w:val="0"/>
          <w:numId w:val="21"/>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No abstract, or effectively no descriptive metadata is present → 0</w:t>
      </w:r>
    </w:p>
    <w:p w14:paraId="1DDDD27D"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61E0D85B"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b/>
          <w:bCs/>
          <w:color w:val="000000"/>
          <w:kern w:val="0"/>
          <w:sz w:val="22"/>
          <w:szCs w:val="22"/>
          <w14:ligatures w14:val="none"/>
        </w:rPr>
        <w:t xml:space="preserve">Evaluator checks: </w:t>
      </w:r>
      <w:r w:rsidRPr="00A7133A">
        <w:rPr>
          <w:rFonts w:ascii="Arial" w:eastAsia="Times New Roman" w:hAnsi="Arial" w:cs="Arial"/>
          <w:color w:val="000000"/>
          <w:kern w:val="0"/>
          <w:sz w:val="22"/>
          <w:szCs w:val="22"/>
          <w14:ligatures w14:val="none"/>
        </w:rPr>
        <w:t>Rule of thumb: abstract + keywords + controlled vocab → 2; abstract + keywords only → 1; neither → 0.</w:t>
      </w:r>
    </w:p>
    <w:p w14:paraId="09D8F7D3" w14:textId="77777777" w:rsidR="00A7133A" w:rsidRDefault="00A7133A" w:rsidP="00A7133A">
      <w:pPr>
        <w:spacing w:after="0" w:line="240" w:lineRule="auto"/>
        <w:rPr>
          <w:rFonts w:ascii="Times New Roman" w:eastAsia="Times New Roman" w:hAnsi="Times New Roman" w:cs="Times New Roman"/>
          <w:kern w:val="0"/>
          <w14:ligatures w14:val="none"/>
        </w:rPr>
      </w:pPr>
    </w:p>
    <w:p w14:paraId="7420A678" w14:textId="26E8F5A7" w:rsidR="00494ABF" w:rsidRPr="00F86428" w:rsidRDefault="00494ABF" w:rsidP="00494ABF">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t>Extractor</w:t>
      </w:r>
      <w:r w:rsidRPr="00F86428">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Description, keywords</w:t>
      </w:r>
    </w:p>
    <w:p w14:paraId="239F2C47" w14:textId="77777777" w:rsidR="00494ABF" w:rsidRDefault="00494ABF" w:rsidP="00494ABF">
      <w:pPr>
        <w:spacing w:after="0" w:line="240" w:lineRule="auto"/>
        <w:rPr>
          <w:rFonts w:ascii="Times New Roman" w:eastAsia="Times New Roman" w:hAnsi="Times New Roman" w:cs="Times New Roman"/>
          <w:b/>
          <w:bCs/>
          <w:kern w:val="0"/>
          <w14:ligatures w14:val="none"/>
        </w:rPr>
      </w:pPr>
    </w:p>
    <w:p w14:paraId="2C725BD0" w14:textId="30FF4C15" w:rsidR="00494ABF" w:rsidRDefault="00494ABF" w:rsidP="00494ABF">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t>Transformation</w:t>
      </w:r>
      <w:r w:rsidRPr="00F8642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Keyword include list of controlled vocab terms</w:t>
      </w:r>
    </w:p>
    <w:p w14:paraId="3A3900FF" w14:textId="77777777" w:rsidR="00494ABF" w:rsidRPr="00F86428" w:rsidRDefault="00494ABF" w:rsidP="00494ABF">
      <w:pPr>
        <w:spacing w:after="0" w:line="240" w:lineRule="auto"/>
        <w:rPr>
          <w:rFonts w:ascii="Times New Roman" w:eastAsia="Times New Roman" w:hAnsi="Times New Roman" w:cs="Times New Roman"/>
          <w:kern w:val="0"/>
          <w14:ligatures w14:val="none"/>
        </w:rPr>
      </w:pPr>
    </w:p>
    <w:p w14:paraId="37E80696" w14:textId="3A5A50CE" w:rsidR="00494ABF" w:rsidRPr="00F86428" w:rsidRDefault="00494ABF" w:rsidP="00494ABF">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t>Presented:</w:t>
      </w:r>
      <w:r>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kern w:val="0"/>
          <w14:ligatures w14:val="none"/>
        </w:rPr>
        <w:t>Dataset Description: {description}, keywords: {keywords}, Controlled Vocab Terms Found: {T/F, Examples if found}</w:t>
      </w:r>
    </w:p>
    <w:p w14:paraId="124B76FE" w14:textId="77777777" w:rsidR="00494ABF" w:rsidRPr="00A7133A" w:rsidRDefault="00494ABF" w:rsidP="00A7133A">
      <w:pPr>
        <w:spacing w:after="0" w:line="240" w:lineRule="auto"/>
        <w:rPr>
          <w:rFonts w:ascii="Times New Roman" w:eastAsia="Times New Roman" w:hAnsi="Times New Roman" w:cs="Times New Roman"/>
          <w:kern w:val="0"/>
          <w14:ligatures w14:val="none"/>
        </w:rPr>
      </w:pPr>
    </w:p>
    <w:p w14:paraId="63A8082E" w14:textId="77777777" w:rsidR="00A7133A" w:rsidRPr="00A7133A" w:rsidRDefault="00A7133A" w:rsidP="00A7133A">
      <w:pPr>
        <w:spacing w:before="360" w:after="120" w:line="240" w:lineRule="auto"/>
        <w:outlineLvl w:val="1"/>
        <w:rPr>
          <w:rFonts w:ascii="Times New Roman" w:eastAsia="Times New Roman" w:hAnsi="Times New Roman" w:cs="Times New Roman"/>
          <w:b/>
          <w:bCs/>
          <w:kern w:val="0"/>
          <w:sz w:val="36"/>
          <w:szCs w:val="36"/>
          <w14:ligatures w14:val="none"/>
        </w:rPr>
      </w:pPr>
      <w:r w:rsidRPr="00A7133A">
        <w:rPr>
          <w:rFonts w:ascii="Arial" w:eastAsia="Times New Roman" w:hAnsi="Arial" w:cs="Arial"/>
          <w:color w:val="000000"/>
          <w:kern w:val="0"/>
          <w:sz w:val="32"/>
          <w:szCs w:val="32"/>
          <w14:ligatures w14:val="none"/>
        </w:rPr>
        <w:t>Criterion: 2.b Statistics </w:t>
      </w:r>
    </w:p>
    <w:p w14:paraId="404EC532"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lastRenderedPageBreak/>
        <w:t>Practice: Provide domain-appropriate statistical characterizations of key features of the dataset to inform analysis planning. Ensure missing values are encoded consistently. </w:t>
      </w:r>
    </w:p>
    <w:p w14:paraId="28EFEC00"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173D97DD"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Answer these questions:</w:t>
      </w:r>
    </w:p>
    <w:p w14:paraId="30F7C749" w14:textId="77777777" w:rsidR="00A7133A" w:rsidRPr="00A7133A" w:rsidRDefault="00A7133A" w:rsidP="00A7133A">
      <w:pPr>
        <w:numPr>
          <w:ilvl w:val="0"/>
          <w:numId w:val="22"/>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Are descriptive statistics of key variables provided?</w:t>
      </w:r>
    </w:p>
    <w:p w14:paraId="2CA518BB" w14:textId="77777777" w:rsidR="00A7133A" w:rsidRPr="00A7133A" w:rsidRDefault="00A7133A" w:rsidP="00A7133A">
      <w:pPr>
        <w:numPr>
          <w:ilvl w:val="0"/>
          <w:numId w:val="22"/>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Are missing values encoded consistently? </w:t>
      </w:r>
    </w:p>
    <w:p w14:paraId="54B29646"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623BDB30"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2"/>
          <w:szCs w:val="22"/>
          <w14:ligatures w14:val="none"/>
        </w:rPr>
        <w:t>Scoring: </w:t>
      </w:r>
    </w:p>
    <w:p w14:paraId="2D549F86" w14:textId="77777777" w:rsidR="00A7133A" w:rsidRPr="00A7133A" w:rsidRDefault="00A7133A" w:rsidP="00A7133A">
      <w:pPr>
        <w:numPr>
          <w:ilvl w:val="0"/>
          <w:numId w:val="23"/>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Descriptive statistics of key variables are provided, and missing values are encoded consistently → 2</w:t>
      </w:r>
    </w:p>
    <w:p w14:paraId="22789E6A" w14:textId="77777777" w:rsidR="00A7133A" w:rsidRPr="00A7133A" w:rsidRDefault="00A7133A" w:rsidP="00A7133A">
      <w:pPr>
        <w:numPr>
          <w:ilvl w:val="0"/>
          <w:numId w:val="23"/>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Missing values are encoded consistently, but no descriptive statistics are present → 1</w:t>
      </w:r>
    </w:p>
    <w:p w14:paraId="08620DF8" w14:textId="77777777" w:rsidR="00A7133A" w:rsidRPr="00A7133A" w:rsidRDefault="00A7133A" w:rsidP="00A7133A">
      <w:pPr>
        <w:numPr>
          <w:ilvl w:val="0"/>
          <w:numId w:val="23"/>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Missing values are not consistently encoded → 0</w:t>
      </w:r>
    </w:p>
    <w:p w14:paraId="34BEA52E" w14:textId="77777777" w:rsidR="00A7133A" w:rsidRPr="00A7133A" w:rsidRDefault="00A7133A" w:rsidP="00A7133A">
      <w:pPr>
        <w:numPr>
          <w:ilvl w:val="0"/>
          <w:numId w:val="23"/>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For non-tabular data → N/A.</w:t>
      </w:r>
    </w:p>
    <w:p w14:paraId="10D3B77F"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25333830"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b/>
          <w:bCs/>
          <w:color w:val="000000"/>
          <w:kern w:val="0"/>
          <w:sz w:val="22"/>
          <w:szCs w:val="22"/>
          <w14:ligatures w14:val="none"/>
        </w:rPr>
        <w:t>Notes: </w:t>
      </w:r>
    </w:p>
    <w:p w14:paraId="38FF53FE" w14:textId="77777777" w:rsidR="00A7133A" w:rsidRPr="00A7133A" w:rsidRDefault="00A7133A" w:rsidP="00A7133A">
      <w:pPr>
        <w:numPr>
          <w:ilvl w:val="0"/>
          <w:numId w:val="24"/>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Descriptive statistics, per-variable summaries: for numeric variables, central tendency and spread with min/max and non-missing count; for categorical variables, category frequencies; plus dataset-level record and variable counts.</w:t>
      </w:r>
    </w:p>
    <w:p w14:paraId="364606D9" w14:textId="77777777" w:rsidR="00A7133A" w:rsidRPr="00A7133A" w:rsidRDefault="00A7133A" w:rsidP="00A7133A">
      <w:pPr>
        <w:numPr>
          <w:ilvl w:val="0"/>
          <w:numId w:val="24"/>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Missing-value consistency with one documented convention used throughout (not mixed blanks/NA/-999/0).</w:t>
      </w:r>
    </w:p>
    <w:p w14:paraId="378188ED"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7F6EBA9E"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b/>
          <w:bCs/>
          <w:color w:val="000000"/>
          <w:kern w:val="0"/>
          <w:sz w:val="22"/>
          <w:szCs w:val="22"/>
          <w14:ligatures w14:val="none"/>
        </w:rPr>
        <w:t>Evaluator checks: </w:t>
      </w:r>
    </w:p>
    <w:p w14:paraId="55FA4D63" w14:textId="77777777" w:rsidR="00A7133A" w:rsidRPr="00A7133A" w:rsidRDefault="00A7133A" w:rsidP="00A7133A">
      <w:pPr>
        <w:numPr>
          <w:ilvl w:val="0"/>
          <w:numId w:val="25"/>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Evaluator checks for presence and consistency. Whether the chosen statistics are domain-appropriate</w:t>
      </w:r>
    </w:p>
    <w:p w14:paraId="7E77B0E5" w14:textId="77777777" w:rsidR="00A7133A" w:rsidRDefault="00A7133A" w:rsidP="00A7133A">
      <w:pPr>
        <w:numPr>
          <w:ilvl w:val="0"/>
          <w:numId w:val="25"/>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b/>
          <w:bCs/>
          <w:color w:val="000000"/>
          <w:kern w:val="0"/>
          <w:sz w:val="22"/>
          <w:szCs w:val="22"/>
          <w:shd w:val="clear" w:color="auto" w:fill="F6B26B"/>
          <w14:ligatures w14:val="none"/>
        </w:rPr>
        <w:t>TEC Team</w:t>
      </w:r>
      <w:r w:rsidRPr="00A7133A">
        <w:rPr>
          <w:rFonts w:ascii="Arial" w:eastAsia="Times New Roman" w:hAnsi="Arial" w:cs="Arial"/>
          <w:color w:val="000000"/>
          <w:kern w:val="0"/>
          <w:sz w:val="22"/>
          <w:szCs w:val="22"/>
          <w14:ligatures w14:val="none"/>
        </w:rPr>
        <w:t>: please let us know if you need a Bridge Center technical advisor.</w:t>
      </w:r>
    </w:p>
    <w:p w14:paraId="5D0CB340" w14:textId="77777777" w:rsidR="00722A37" w:rsidRDefault="00722A37" w:rsidP="00722A37">
      <w:pPr>
        <w:spacing w:after="0" w:line="240" w:lineRule="auto"/>
        <w:textAlignment w:val="baseline"/>
        <w:rPr>
          <w:rFonts w:ascii="Arial" w:eastAsia="Times New Roman" w:hAnsi="Arial" w:cs="Arial"/>
          <w:color w:val="000000"/>
          <w:kern w:val="0"/>
          <w:sz w:val="22"/>
          <w:szCs w:val="22"/>
          <w14:ligatures w14:val="none"/>
        </w:rPr>
      </w:pPr>
    </w:p>
    <w:p w14:paraId="5262F146" w14:textId="38103588" w:rsidR="00722A37" w:rsidRPr="00F86428" w:rsidRDefault="00722A37" w:rsidP="00722A37">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t>Extractor</w:t>
      </w:r>
      <w:r w:rsidRPr="00F86428">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hasSummaryStats from datasets. Entities pointed at by hasSummaryStats</w:t>
      </w:r>
    </w:p>
    <w:p w14:paraId="38CEDC54" w14:textId="77777777" w:rsidR="00722A37" w:rsidRDefault="00722A37" w:rsidP="00722A37">
      <w:pPr>
        <w:spacing w:after="0" w:line="240" w:lineRule="auto"/>
        <w:rPr>
          <w:rFonts w:ascii="Times New Roman" w:eastAsia="Times New Roman" w:hAnsi="Times New Roman" w:cs="Times New Roman"/>
          <w:b/>
          <w:bCs/>
          <w:kern w:val="0"/>
          <w14:ligatures w14:val="none"/>
        </w:rPr>
      </w:pPr>
    </w:p>
    <w:p w14:paraId="72E74A72" w14:textId="141AD511" w:rsidR="00722A37" w:rsidRDefault="00722A37" w:rsidP="00722A37">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t>Transformation</w:t>
      </w:r>
      <w:r w:rsidRPr="00F8642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count number of datasets with summary stats</w:t>
      </w:r>
    </w:p>
    <w:p w14:paraId="2E1FDFA4" w14:textId="77777777" w:rsidR="00722A37" w:rsidRPr="00F86428" w:rsidRDefault="00722A37" w:rsidP="00722A37">
      <w:pPr>
        <w:spacing w:after="0" w:line="240" w:lineRule="auto"/>
        <w:rPr>
          <w:rFonts w:ascii="Times New Roman" w:eastAsia="Times New Roman" w:hAnsi="Times New Roman" w:cs="Times New Roman"/>
          <w:kern w:val="0"/>
          <w14:ligatures w14:val="none"/>
        </w:rPr>
      </w:pPr>
    </w:p>
    <w:p w14:paraId="17D36388" w14:textId="1762311D" w:rsidR="00722A37" w:rsidRPr="00F86428" w:rsidRDefault="00722A37" w:rsidP="00722A37">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t>Presented:</w:t>
      </w:r>
      <w:r>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kern w:val="0"/>
          <w14:ligatures w14:val="none"/>
        </w:rPr>
        <w:t>Number of summary stats: {Count}, Example of Summary Stat: {Share entity or pdf entity points at}.</w:t>
      </w:r>
    </w:p>
    <w:p w14:paraId="46AC1308" w14:textId="77777777" w:rsidR="00722A37" w:rsidRPr="00A7133A" w:rsidRDefault="00722A37" w:rsidP="00722A37">
      <w:pPr>
        <w:spacing w:after="0" w:line="240" w:lineRule="auto"/>
        <w:textAlignment w:val="baseline"/>
        <w:rPr>
          <w:rFonts w:ascii="Arial" w:eastAsia="Times New Roman" w:hAnsi="Arial" w:cs="Arial"/>
          <w:color w:val="000000"/>
          <w:kern w:val="0"/>
          <w:sz w:val="22"/>
          <w:szCs w:val="22"/>
          <w14:ligatures w14:val="none"/>
        </w:rPr>
      </w:pPr>
    </w:p>
    <w:p w14:paraId="50CA2A8A" w14:textId="77777777" w:rsidR="00A7133A" w:rsidRPr="00A7133A" w:rsidRDefault="00A7133A" w:rsidP="00A7133A">
      <w:pPr>
        <w:spacing w:before="360" w:after="120" w:line="240" w:lineRule="auto"/>
        <w:outlineLvl w:val="1"/>
        <w:rPr>
          <w:rFonts w:ascii="Times New Roman" w:eastAsia="Times New Roman" w:hAnsi="Times New Roman" w:cs="Times New Roman"/>
          <w:b/>
          <w:bCs/>
          <w:kern w:val="0"/>
          <w:sz w:val="36"/>
          <w:szCs w:val="36"/>
          <w14:ligatures w14:val="none"/>
        </w:rPr>
      </w:pPr>
      <w:r w:rsidRPr="00A7133A">
        <w:rPr>
          <w:rFonts w:ascii="Arial" w:eastAsia="Times New Roman" w:hAnsi="Arial" w:cs="Arial"/>
          <w:color w:val="000000"/>
          <w:kern w:val="0"/>
          <w:sz w:val="32"/>
          <w:szCs w:val="32"/>
          <w14:ligatures w14:val="none"/>
        </w:rPr>
        <w:t>Criterion: 2.c Standards **Gating**</w:t>
      </w:r>
    </w:p>
    <w:p w14:paraId="76CED8CE"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Practice: Provide a machine-readable data dictionary or schema for each dataset, linked to the dataset metadata, and referencing any relevant standards.</w:t>
      </w:r>
    </w:p>
    <w:p w14:paraId="78604D85"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218ADCBB"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Answer these questions:</w:t>
      </w:r>
    </w:p>
    <w:p w14:paraId="6742BDAF" w14:textId="77777777" w:rsidR="00A7133A" w:rsidRPr="00A7133A" w:rsidRDefault="00A7133A" w:rsidP="00A7133A">
      <w:pPr>
        <w:numPr>
          <w:ilvl w:val="0"/>
          <w:numId w:val="26"/>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Is the file governed by a formal open specification with a built-in or paired external schema that names and types its data elements?</w:t>
      </w:r>
    </w:p>
    <w:p w14:paraId="0673D4EB" w14:textId="77777777" w:rsidR="00A7133A" w:rsidRPr="00A7133A" w:rsidRDefault="00A7133A" w:rsidP="00A7133A">
      <w:pPr>
        <w:numPr>
          <w:ilvl w:val="1"/>
          <w:numId w:val="26"/>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Examples include RDF/JSON-LD, OWL, OME-TIFF, OME-NGFF, NWB, WFDB, DICOM, NIfTI, Parquet, CSVW, Frictionless Table Schema, JSON Schema, XSD.</w:t>
      </w:r>
    </w:p>
    <w:p w14:paraId="24BBF5E4" w14:textId="77777777" w:rsidR="00A7133A" w:rsidRPr="00A7133A" w:rsidRDefault="00A7133A" w:rsidP="00A7133A">
      <w:pPr>
        <w:numPr>
          <w:ilvl w:val="0"/>
          <w:numId w:val="26"/>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Is at least one data element bound to a standard vocabulary term through (a) a dataset-level JSON-LD sidecar, or (b) through the format's inherent mechanism?</w:t>
      </w:r>
    </w:p>
    <w:p w14:paraId="59D50059" w14:textId="77777777" w:rsidR="00A7133A" w:rsidRPr="00A7133A" w:rsidRDefault="00A7133A" w:rsidP="00A7133A">
      <w:pPr>
        <w:numPr>
          <w:ilvl w:val="1"/>
          <w:numId w:val="26"/>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 xml:space="preserve">Examples of inherent mechanisms include vocabulary IRIs in the data itself, where the data is RDF/JSON-LD; DICOM Code Sequences; CSVW propertyUrl </w:t>
      </w:r>
      <w:r w:rsidRPr="00A7133A">
        <w:rPr>
          <w:rFonts w:ascii="Arial" w:eastAsia="Times New Roman" w:hAnsi="Arial" w:cs="Arial"/>
          <w:color w:val="000000"/>
          <w:kern w:val="0"/>
          <w:sz w:val="22"/>
          <w:szCs w:val="22"/>
          <w14:ligatures w14:val="none"/>
        </w:rPr>
        <w:lastRenderedPageBreak/>
        <w:t>or aboutUrl; Frictionless rdfType; Define-XML NCI Thesaurus codes; OME annotations; NWB ontology links.</w:t>
      </w:r>
    </w:p>
    <w:p w14:paraId="5B7B2BF9" w14:textId="77777777" w:rsidR="00A7133A" w:rsidRPr="00A7133A" w:rsidRDefault="00A7133A" w:rsidP="00A7133A">
      <w:pPr>
        <w:numPr>
          <w:ilvl w:val="0"/>
          <w:numId w:val="26"/>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Is the standard a true schema/model that dictates structure and content, or merely a generic file container?</w:t>
      </w:r>
    </w:p>
    <w:p w14:paraId="1F52E0E7"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498AB18B"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2"/>
          <w:szCs w:val="22"/>
          <w14:ligatures w14:val="none"/>
        </w:rPr>
        <w:t>Scoring: </w:t>
      </w:r>
    </w:p>
    <w:p w14:paraId="68CA011A" w14:textId="77777777" w:rsidR="00A7133A" w:rsidRPr="00A7133A" w:rsidRDefault="00A7133A" w:rsidP="00A7133A">
      <w:pPr>
        <w:numPr>
          <w:ilvl w:val="0"/>
          <w:numId w:val="27"/>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Formal schema and at least one populated standard vocabulary binding → 2</w:t>
      </w:r>
    </w:p>
    <w:p w14:paraId="289939F5" w14:textId="77777777" w:rsidR="00A7133A" w:rsidRPr="00A7133A" w:rsidRDefault="00A7133A" w:rsidP="00A7133A">
      <w:pPr>
        <w:numPr>
          <w:ilvl w:val="0"/>
          <w:numId w:val="27"/>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Formal schema, no standard vocabulary binding → 1</w:t>
      </w:r>
    </w:p>
    <w:p w14:paraId="19513AFB" w14:textId="77777777" w:rsidR="00A7133A" w:rsidRPr="00A7133A" w:rsidRDefault="00A7133A" w:rsidP="00A7133A">
      <w:pPr>
        <w:numPr>
          <w:ilvl w:val="0"/>
          <w:numId w:val="27"/>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No formal schema → 0</w:t>
      </w:r>
    </w:p>
    <w:p w14:paraId="5C5073E4"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157AE153"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b/>
          <w:bCs/>
          <w:color w:val="000000"/>
          <w:kern w:val="0"/>
          <w:sz w:val="22"/>
          <w:szCs w:val="22"/>
          <w14:ligatures w14:val="none"/>
        </w:rPr>
        <w:t>Notes: </w:t>
      </w:r>
    </w:p>
    <w:p w14:paraId="2622EB6B" w14:textId="77777777" w:rsidR="00A7133A" w:rsidRPr="00A7133A" w:rsidRDefault="00A7133A" w:rsidP="00A7133A">
      <w:pPr>
        <w:numPr>
          <w:ilvl w:val="0"/>
          <w:numId w:val="28"/>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A standard vocabulary is one registered in NCBO BioPortal, EBI Ontology Lookup Service, or OBO Foundry.   </w:t>
      </w:r>
    </w:p>
    <w:p w14:paraId="24AE3F8A" w14:textId="77777777" w:rsidR="00A7133A" w:rsidRPr="00A7133A" w:rsidRDefault="00A7133A" w:rsidP="00A7133A">
      <w:pPr>
        <w:numPr>
          <w:ilvl w:val="0"/>
          <w:numId w:val="28"/>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A vocabulary binding must be populated in the deposited instance (capability alone scores 1); </w:t>
      </w:r>
    </w:p>
    <w:p w14:paraId="4BC8588A" w14:textId="77777777" w:rsidR="00A7133A" w:rsidRPr="00A7133A" w:rsidRDefault="00A7133A" w:rsidP="00A7133A">
      <w:pPr>
        <w:numPr>
          <w:ilvl w:val="0"/>
          <w:numId w:val="28"/>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Scoring may be per format class, and a sidecar covering a class covers every file in it. </w:t>
      </w:r>
    </w:p>
    <w:p w14:paraId="5FF983F1" w14:textId="77777777" w:rsidR="00A7133A" w:rsidRPr="00A7133A" w:rsidRDefault="00A7133A" w:rsidP="00A7133A">
      <w:pPr>
        <w:numPr>
          <w:ilvl w:val="0"/>
          <w:numId w:val="28"/>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Formats named are examples, not an enumeration; </w:t>
      </w:r>
    </w:p>
    <w:p w14:paraId="02479E47"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108FC896"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b/>
          <w:bCs/>
          <w:color w:val="000000"/>
          <w:kern w:val="0"/>
          <w:sz w:val="22"/>
          <w:szCs w:val="22"/>
          <w14:ligatures w14:val="none"/>
        </w:rPr>
        <w:t>Evaluator checks: </w:t>
      </w:r>
    </w:p>
    <w:p w14:paraId="770EDE36" w14:textId="77777777" w:rsidR="00A7133A" w:rsidRDefault="00A7133A" w:rsidP="00A7133A">
      <w:pPr>
        <w:numPr>
          <w:ilvl w:val="0"/>
          <w:numId w:val="29"/>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Rule of thumb: schema + populated binding → 2; schema only → 1; schema absent or prose-only → 0</w:t>
      </w:r>
    </w:p>
    <w:p w14:paraId="61437A26" w14:textId="77777777" w:rsidR="00722A37" w:rsidRDefault="00722A37" w:rsidP="00722A37">
      <w:pPr>
        <w:spacing w:after="0" w:line="240" w:lineRule="auto"/>
        <w:textAlignment w:val="baseline"/>
        <w:rPr>
          <w:rFonts w:ascii="Arial" w:eastAsia="Times New Roman" w:hAnsi="Arial" w:cs="Arial"/>
          <w:color w:val="000000"/>
          <w:kern w:val="0"/>
          <w:sz w:val="22"/>
          <w:szCs w:val="22"/>
          <w14:ligatures w14:val="none"/>
        </w:rPr>
      </w:pPr>
    </w:p>
    <w:p w14:paraId="6CCD6561" w14:textId="172212F8" w:rsidR="00722A37" w:rsidRPr="00F86428" w:rsidRDefault="00722A37" w:rsidP="00722A37">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t>Extractor</w:t>
      </w:r>
      <w:r w:rsidRPr="00F86428">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schema definition in root. Schema entities in @graph</w:t>
      </w:r>
      <w:r w:rsidR="00C85AF4">
        <w:rPr>
          <w:rFonts w:ascii="Times New Roman" w:eastAsia="Times New Roman" w:hAnsi="Times New Roman" w:cs="Times New Roman"/>
          <w:kern w:val="0"/>
          <w14:ligatures w14:val="none"/>
        </w:rPr>
        <w:t>, format content type of datasets</w:t>
      </w:r>
    </w:p>
    <w:p w14:paraId="1EB73439" w14:textId="77777777" w:rsidR="00722A37" w:rsidRDefault="00722A37" w:rsidP="00722A37">
      <w:pPr>
        <w:spacing w:after="0" w:line="240" w:lineRule="auto"/>
        <w:rPr>
          <w:rFonts w:ascii="Times New Roman" w:eastAsia="Times New Roman" w:hAnsi="Times New Roman" w:cs="Times New Roman"/>
          <w:b/>
          <w:bCs/>
          <w:kern w:val="0"/>
          <w14:ligatures w14:val="none"/>
        </w:rPr>
      </w:pPr>
    </w:p>
    <w:p w14:paraId="755B3D74" w14:textId="77777777" w:rsidR="00722A37" w:rsidRDefault="00722A37" w:rsidP="00722A37">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t>Transformation</w:t>
      </w:r>
      <w:r w:rsidRPr="00F8642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Ontology search over entire by regex. Count of EVI @schema types/parquet files. </w:t>
      </w:r>
    </w:p>
    <w:p w14:paraId="485187AC" w14:textId="77777777" w:rsidR="00722A37" w:rsidRPr="00F86428" w:rsidRDefault="00722A37" w:rsidP="00722A37">
      <w:pPr>
        <w:spacing w:after="0" w:line="240" w:lineRule="auto"/>
        <w:rPr>
          <w:rFonts w:ascii="Times New Roman" w:eastAsia="Times New Roman" w:hAnsi="Times New Roman" w:cs="Times New Roman"/>
          <w:kern w:val="0"/>
          <w14:ligatures w14:val="none"/>
        </w:rPr>
      </w:pPr>
    </w:p>
    <w:p w14:paraId="7ACEA6F9" w14:textId="77777777" w:rsidR="00722A37" w:rsidRPr="00F86428" w:rsidRDefault="00722A37" w:rsidP="00722A37">
      <w:pPr>
        <w:spacing w:after="0" w:line="240" w:lineRule="auto"/>
        <w:rPr>
          <w:rFonts w:ascii="Times New Roman" w:eastAsia="Times New Roman" w:hAnsi="Times New Roman" w:cs="Times New Roman"/>
          <w:kern w:val="0"/>
          <w14:ligatures w14:val="none"/>
        </w:rPr>
      </w:pPr>
      <w:r w:rsidRPr="00F86428">
        <w:rPr>
          <w:rFonts w:ascii="Times New Roman" w:eastAsia="Times New Roman" w:hAnsi="Times New Roman" w:cs="Times New Roman"/>
          <w:b/>
          <w:bCs/>
          <w:kern w:val="0"/>
          <w14:ligatures w14:val="none"/>
        </w:rPr>
        <w:t xml:space="preserve">Presented: </w:t>
      </w:r>
      <w:r>
        <w:rPr>
          <w:rFonts w:ascii="Times New Roman" w:eastAsia="Times New Roman" w:hAnsi="Times New Roman" w:cs="Times New Roman"/>
          <w:kern w:val="0"/>
          <w14:ligatures w14:val="none"/>
        </w:rPr>
        <w:t>Found standard vocabs: {T/F}, JSON/../ OWL Metadata: {T/F}, Machine Readable Schema: {T/F}, Example Schema: {1 Schema entity}</w:t>
      </w:r>
    </w:p>
    <w:p w14:paraId="6859E00C" w14:textId="77777777" w:rsidR="00722A37" w:rsidRPr="00A7133A" w:rsidRDefault="00722A37" w:rsidP="00722A37">
      <w:pPr>
        <w:spacing w:after="0" w:line="240" w:lineRule="auto"/>
        <w:textAlignment w:val="baseline"/>
        <w:rPr>
          <w:rFonts w:ascii="Arial" w:eastAsia="Times New Roman" w:hAnsi="Arial" w:cs="Arial"/>
          <w:color w:val="000000"/>
          <w:kern w:val="0"/>
          <w:sz w:val="22"/>
          <w:szCs w:val="22"/>
          <w14:ligatures w14:val="none"/>
        </w:rPr>
      </w:pPr>
    </w:p>
    <w:p w14:paraId="106FA58C" w14:textId="77777777" w:rsidR="00A7133A" w:rsidRPr="00A7133A" w:rsidRDefault="00A7133A" w:rsidP="00A7133A">
      <w:pPr>
        <w:spacing w:before="360" w:after="120" w:line="240" w:lineRule="auto"/>
        <w:outlineLvl w:val="1"/>
        <w:rPr>
          <w:rFonts w:ascii="Times New Roman" w:eastAsia="Times New Roman" w:hAnsi="Times New Roman" w:cs="Times New Roman"/>
          <w:b/>
          <w:bCs/>
          <w:kern w:val="0"/>
          <w:sz w:val="36"/>
          <w:szCs w:val="36"/>
          <w14:ligatures w14:val="none"/>
        </w:rPr>
      </w:pPr>
      <w:r w:rsidRPr="00A7133A">
        <w:rPr>
          <w:rFonts w:ascii="Arial" w:eastAsia="Times New Roman" w:hAnsi="Arial" w:cs="Arial"/>
          <w:color w:val="000000"/>
          <w:kern w:val="0"/>
          <w:sz w:val="32"/>
          <w:szCs w:val="32"/>
          <w14:ligatures w14:val="none"/>
        </w:rPr>
        <w:t>Criterion: 2.d Potential Sources of Bias</w:t>
      </w:r>
    </w:p>
    <w:p w14:paraId="262E9CF0"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Practice: Describe known sources of bias in the data and assumptions made in collecting, processing, or interpreting the data. Include any known explanations regarding missing values, including reasons for missingness, and the degree to which data represents a state vs. a control (e.g., disease state vs. healthy state).</w:t>
      </w:r>
    </w:p>
    <w:p w14:paraId="65477C0D"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026EE8E6"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Answer these questions: </w:t>
      </w:r>
    </w:p>
    <w:p w14:paraId="73E981CA" w14:textId="77777777" w:rsidR="00A7133A" w:rsidRPr="00A7133A" w:rsidRDefault="00A7133A" w:rsidP="00A7133A">
      <w:pPr>
        <w:numPr>
          <w:ilvl w:val="0"/>
          <w:numId w:val="30"/>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Does the metadata describe known biases and assumptions?</w:t>
      </w:r>
    </w:p>
    <w:p w14:paraId="6025121A" w14:textId="77777777" w:rsidR="00A7133A" w:rsidRPr="00A7133A" w:rsidRDefault="00A7133A" w:rsidP="00A7133A">
      <w:pPr>
        <w:numPr>
          <w:ilvl w:val="0"/>
          <w:numId w:val="30"/>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Does the metadata describe, where applicable, reasons for missingness? </w:t>
      </w:r>
    </w:p>
    <w:p w14:paraId="0934599F" w14:textId="77777777" w:rsidR="00A7133A" w:rsidRPr="00A7133A" w:rsidRDefault="00A7133A" w:rsidP="00A7133A">
      <w:pPr>
        <w:numPr>
          <w:ilvl w:val="0"/>
          <w:numId w:val="30"/>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Does the metadata describe the state-vs-control balance?</w:t>
      </w:r>
    </w:p>
    <w:p w14:paraId="385EEB00"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2C6A285B"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2"/>
          <w:szCs w:val="22"/>
          <w14:ligatures w14:val="none"/>
        </w:rPr>
        <w:t>Scoring: </w:t>
      </w:r>
    </w:p>
    <w:p w14:paraId="7F9AFE3A" w14:textId="77777777" w:rsidR="00A7133A" w:rsidRPr="00A7133A" w:rsidRDefault="00A7133A" w:rsidP="00A7133A">
      <w:pPr>
        <w:numPr>
          <w:ilvl w:val="0"/>
          <w:numId w:val="31"/>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Substantive description of known bias sources and assumptions in collection/processing/interpretation is given, and the applicable elements are addressed (reasons for missingness where there are missing values; state-vs-control representation where relevant) → 2</w:t>
      </w:r>
    </w:p>
    <w:p w14:paraId="7817E8BC" w14:textId="77777777" w:rsidR="00A7133A" w:rsidRPr="00A7133A" w:rsidRDefault="00A7133A" w:rsidP="00A7133A">
      <w:pPr>
        <w:numPr>
          <w:ilvl w:val="0"/>
          <w:numId w:val="31"/>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lastRenderedPageBreak/>
        <w:t>Bias/assumptions are addressed but thinly, or applicable missingness/state-control elements were omitted → 1</w:t>
      </w:r>
    </w:p>
    <w:p w14:paraId="48486344" w14:textId="77777777" w:rsidR="00A7133A" w:rsidRPr="00A7133A" w:rsidRDefault="00A7133A" w:rsidP="00A7133A">
      <w:pPr>
        <w:numPr>
          <w:ilvl w:val="0"/>
          <w:numId w:val="31"/>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No description of bias or assumptions is given, or a non-substantive placeholder is offered (e.g., "no known bias" with no basis) → 0</w:t>
      </w:r>
    </w:p>
    <w:p w14:paraId="1C1501FF"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6CFA4264"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b/>
          <w:bCs/>
          <w:color w:val="000000"/>
          <w:kern w:val="0"/>
          <w:sz w:val="22"/>
          <w:szCs w:val="22"/>
          <w14:ligatures w14:val="none"/>
        </w:rPr>
        <w:t>Notes:</w:t>
      </w:r>
      <w:r w:rsidRPr="00A7133A">
        <w:rPr>
          <w:rFonts w:ascii="Arial" w:eastAsia="Times New Roman" w:hAnsi="Arial" w:cs="Arial"/>
          <w:color w:val="000000"/>
          <w:kern w:val="0"/>
          <w:sz w:val="22"/>
          <w:szCs w:val="22"/>
          <w14:ligatures w14:val="none"/>
        </w:rPr>
        <w:t> </w:t>
      </w:r>
    </w:p>
    <w:p w14:paraId="57D1DD5A" w14:textId="77777777" w:rsidR="00A7133A" w:rsidRPr="00A7133A" w:rsidRDefault="00A7133A" w:rsidP="00A7133A">
      <w:pPr>
        <w:numPr>
          <w:ilvl w:val="0"/>
          <w:numId w:val="32"/>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“Substantive” means that it engages the actual data (specific bias sources, assumptions, or reasons are named); it is not a boilerplate disclaimer.</w:t>
      </w:r>
    </w:p>
    <w:p w14:paraId="2925BC9C" w14:textId="77777777" w:rsidR="00A7133A" w:rsidRPr="00A7133A" w:rsidRDefault="00A7133A" w:rsidP="00A7133A">
      <w:pPr>
        <w:numPr>
          <w:ilvl w:val="0"/>
          <w:numId w:val="32"/>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"Reasons for missingness" does not apply (N/A) if the dataset has no missing values; </w:t>
      </w:r>
    </w:p>
    <w:p w14:paraId="27C16A44" w14:textId="77777777" w:rsidR="00A7133A" w:rsidRPr="00A7133A" w:rsidRDefault="00A7133A" w:rsidP="00A7133A">
      <w:pPr>
        <w:numPr>
          <w:ilvl w:val="0"/>
          <w:numId w:val="32"/>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"State-vs-control" is not applicable (N/A) if the dataset has no such structure. N/A elements don't count against the score.</w:t>
      </w:r>
    </w:p>
    <w:p w14:paraId="42167205"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7220EFF2"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b/>
          <w:bCs/>
          <w:color w:val="000000"/>
          <w:kern w:val="0"/>
          <w:sz w:val="22"/>
          <w:szCs w:val="22"/>
          <w14:ligatures w14:val="none"/>
        </w:rPr>
        <w:t>Evaluator checks: </w:t>
      </w:r>
    </w:p>
    <w:p w14:paraId="74A217B7" w14:textId="77777777" w:rsidR="00A7133A" w:rsidRPr="00A7133A" w:rsidRDefault="00A7133A" w:rsidP="00A7133A">
      <w:pPr>
        <w:numPr>
          <w:ilvl w:val="0"/>
          <w:numId w:val="33"/>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Evaluators should note which elements are addressed and whether a bias description is adequate/complete. </w:t>
      </w:r>
    </w:p>
    <w:p w14:paraId="0974AA9D" w14:textId="77777777" w:rsidR="00A7133A" w:rsidRDefault="00A7133A" w:rsidP="00A7133A">
      <w:pPr>
        <w:numPr>
          <w:ilvl w:val="0"/>
          <w:numId w:val="33"/>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b/>
          <w:bCs/>
          <w:color w:val="000000"/>
          <w:kern w:val="0"/>
          <w:sz w:val="22"/>
          <w:szCs w:val="22"/>
          <w:shd w:val="clear" w:color="auto" w:fill="F6B26B"/>
          <w14:ligatures w14:val="none"/>
        </w:rPr>
        <w:t>TEC team</w:t>
      </w:r>
      <w:r w:rsidRPr="00A7133A">
        <w:rPr>
          <w:rFonts w:ascii="Arial" w:eastAsia="Times New Roman" w:hAnsi="Arial" w:cs="Arial"/>
          <w:color w:val="000000"/>
          <w:kern w:val="0"/>
          <w:sz w:val="22"/>
          <w:szCs w:val="22"/>
          <w14:ligatures w14:val="none"/>
        </w:rPr>
        <w:t>, please seek a Bridge Center technical advisor if needed.</w:t>
      </w:r>
    </w:p>
    <w:p w14:paraId="4354844F" w14:textId="77777777" w:rsidR="00C85AF4" w:rsidRDefault="00C85AF4" w:rsidP="00C85AF4">
      <w:pPr>
        <w:spacing w:after="0" w:line="240" w:lineRule="auto"/>
        <w:textAlignment w:val="baseline"/>
        <w:rPr>
          <w:rFonts w:ascii="Arial" w:eastAsia="Times New Roman" w:hAnsi="Arial" w:cs="Arial"/>
          <w:color w:val="000000"/>
          <w:kern w:val="0"/>
          <w:sz w:val="22"/>
          <w:szCs w:val="22"/>
          <w14:ligatures w14:val="none"/>
        </w:rPr>
      </w:pPr>
    </w:p>
    <w:p w14:paraId="5C8A6DFC" w14:textId="77777777" w:rsidR="00C85AF4" w:rsidRDefault="00C85AF4" w:rsidP="00C85AF4">
      <w:pPr>
        <w:spacing w:after="0" w:line="240" w:lineRule="auto"/>
        <w:textAlignment w:val="baseline"/>
        <w:rPr>
          <w:rFonts w:ascii="Arial" w:eastAsia="Times New Roman" w:hAnsi="Arial" w:cs="Arial"/>
          <w:color w:val="000000"/>
          <w:kern w:val="0"/>
          <w:sz w:val="22"/>
          <w:szCs w:val="22"/>
          <w14:ligatures w14:val="none"/>
        </w:rPr>
      </w:pPr>
    </w:p>
    <w:p w14:paraId="5A1F34D0" w14:textId="77777777" w:rsidR="00C85AF4" w:rsidRPr="00C85AF4" w:rsidRDefault="00C85AF4" w:rsidP="00C85AF4">
      <w:pPr>
        <w:spacing w:after="0" w:line="240" w:lineRule="auto"/>
        <w:textAlignment w:val="baseline"/>
        <w:rPr>
          <w:rFonts w:ascii="Arial" w:eastAsia="Times New Roman" w:hAnsi="Arial" w:cs="Arial"/>
          <w:color w:val="000000"/>
          <w:kern w:val="0"/>
          <w:sz w:val="22"/>
          <w:szCs w:val="22"/>
          <w14:ligatures w14:val="none"/>
        </w:rPr>
      </w:pPr>
      <w:r w:rsidRPr="00C85AF4">
        <w:rPr>
          <w:rFonts w:ascii="Arial" w:eastAsia="Times New Roman" w:hAnsi="Arial" w:cs="Arial"/>
          <w:b/>
          <w:bCs/>
          <w:color w:val="000000"/>
          <w:kern w:val="0"/>
          <w:sz w:val="22"/>
          <w:szCs w:val="22"/>
          <w14:ligatures w14:val="none"/>
        </w:rPr>
        <w:t>Extractor</w:t>
      </w:r>
      <w:r w:rsidRPr="00C85AF4">
        <w:rPr>
          <w:rFonts w:ascii="Arial" w:eastAsia="Times New Roman" w:hAnsi="Arial" w:cs="Arial"/>
          <w:color w:val="000000"/>
          <w:kern w:val="0"/>
          <w:sz w:val="22"/>
          <w:szCs w:val="22"/>
          <w14:ligatures w14:val="none"/>
        </w:rPr>
        <w:t>: rai:dataBiases, rai:dataCollectionMissingData from root</w:t>
      </w:r>
    </w:p>
    <w:p w14:paraId="7A39F0AB" w14:textId="77777777" w:rsidR="00C85AF4" w:rsidRPr="00C85AF4" w:rsidRDefault="00C85AF4" w:rsidP="00C85AF4">
      <w:pPr>
        <w:spacing w:after="0" w:line="240" w:lineRule="auto"/>
        <w:textAlignment w:val="baseline"/>
        <w:rPr>
          <w:rFonts w:ascii="Arial" w:eastAsia="Times New Roman" w:hAnsi="Arial" w:cs="Arial"/>
          <w:color w:val="000000"/>
          <w:kern w:val="0"/>
          <w:sz w:val="22"/>
          <w:szCs w:val="22"/>
          <w14:ligatures w14:val="none"/>
        </w:rPr>
      </w:pPr>
    </w:p>
    <w:p w14:paraId="1BD2B98C" w14:textId="271DC529" w:rsidR="00C85AF4" w:rsidRPr="00C85AF4" w:rsidRDefault="00C85AF4" w:rsidP="00C85AF4">
      <w:pPr>
        <w:spacing w:after="0" w:line="240" w:lineRule="auto"/>
        <w:textAlignment w:val="baseline"/>
        <w:rPr>
          <w:rFonts w:ascii="Arial" w:eastAsia="Times New Roman" w:hAnsi="Arial" w:cs="Arial"/>
          <w:color w:val="000000"/>
          <w:kern w:val="0"/>
          <w:sz w:val="22"/>
          <w:szCs w:val="22"/>
          <w14:ligatures w14:val="none"/>
        </w:rPr>
      </w:pPr>
      <w:r w:rsidRPr="00C85AF4">
        <w:rPr>
          <w:rFonts w:ascii="Arial" w:eastAsia="Times New Roman" w:hAnsi="Arial" w:cs="Arial"/>
          <w:b/>
          <w:bCs/>
          <w:color w:val="000000"/>
          <w:kern w:val="0"/>
          <w:sz w:val="22"/>
          <w:szCs w:val="22"/>
          <w14:ligatures w14:val="none"/>
        </w:rPr>
        <w:t>Transformation</w:t>
      </w:r>
      <w:r w:rsidRPr="00C85AF4">
        <w:rPr>
          <w:rFonts w:ascii="Arial" w:eastAsia="Times New Roman" w:hAnsi="Arial" w:cs="Arial"/>
          <w:color w:val="000000"/>
          <w:kern w:val="0"/>
          <w:sz w:val="22"/>
          <w:szCs w:val="22"/>
          <w14:ligatures w14:val="none"/>
        </w:rPr>
        <w:t>: Check both are present and not boilerplate (more than a one-liner / not "no known bias").</w:t>
      </w:r>
    </w:p>
    <w:p w14:paraId="7E24F936" w14:textId="77777777" w:rsidR="00C85AF4" w:rsidRPr="00C85AF4" w:rsidRDefault="00C85AF4" w:rsidP="00C85AF4">
      <w:pPr>
        <w:spacing w:after="0" w:line="240" w:lineRule="auto"/>
        <w:textAlignment w:val="baseline"/>
        <w:rPr>
          <w:rFonts w:ascii="Arial" w:eastAsia="Times New Roman" w:hAnsi="Arial" w:cs="Arial"/>
          <w:color w:val="000000"/>
          <w:kern w:val="0"/>
          <w:sz w:val="22"/>
          <w:szCs w:val="22"/>
          <w14:ligatures w14:val="none"/>
        </w:rPr>
      </w:pPr>
    </w:p>
    <w:p w14:paraId="2ED85B6C" w14:textId="6B798626" w:rsidR="00C85AF4" w:rsidRPr="00A7133A" w:rsidRDefault="00C85AF4" w:rsidP="00C85AF4">
      <w:pPr>
        <w:spacing w:after="0" w:line="240" w:lineRule="auto"/>
        <w:textAlignment w:val="baseline"/>
        <w:rPr>
          <w:rFonts w:ascii="Arial" w:eastAsia="Times New Roman" w:hAnsi="Arial" w:cs="Arial"/>
          <w:color w:val="000000"/>
          <w:kern w:val="0"/>
          <w:sz w:val="22"/>
          <w:szCs w:val="22"/>
          <w14:ligatures w14:val="none"/>
        </w:rPr>
      </w:pPr>
      <w:r w:rsidRPr="00C85AF4">
        <w:rPr>
          <w:rFonts w:ascii="Arial" w:eastAsia="Times New Roman" w:hAnsi="Arial" w:cs="Arial"/>
          <w:b/>
          <w:bCs/>
          <w:color w:val="000000"/>
          <w:kern w:val="0"/>
          <w:sz w:val="22"/>
          <w:szCs w:val="22"/>
          <w14:ligatures w14:val="none"/>
        </w:rPr>
        <w:t>Presented</w:t>
      </w:r>
      <w:r w:rsidRPr="00C85AF4">
        <w:rPr>
          <w:rFonts w:ascii="Arial" w:eastAsia="Times New Roman" w:hAnsi="Arial" w:cs="Arial"/>
          <w:color w:val="000000"/>
          <w:kern w:val="0"/>
          <w:sz w:val="22"/>
          <w:szCs w:val="22"/>
          <w14:ligatures w14:val="none"/>
        </w:rPr>
        <w:t>: Bias Description: {rai:dataBiases text}, Missing Data Reasons: {rai:dataCollectionMissingData text}, Present &amp; Substantive-length: {T/F each}</w:t>
      </w:r>
    </w:p>
    <w:p w14:paraId="5BC20880" w14:textId="77777777" w:rsidR="00A7133A" w:rsidRPr="00A7133A" w:rsidRDefault="00A7133A" w:rsidP="00A7133A">
      <w:pPr>
        <w:spacing w:before="360" w:after="120" w:line="240" w:lineRule="auto"/>
        <w:outlineLvl w:val="1"/>
        <w:rPr>
          <w:rFonts w:ascii="Times New Roman" w:eastAsia="Times New Roman" w:hAnsi="Times New Roman" w:cs="Times New Roman"/>
          <w:b/>
          <w:bCs/>
          <w:kern w:val="0"/>
          <w:sz w:val="36"/>
          <w:szCs w:val="36"/>
          <w14:ligatures w14:val="none"/>
        </w:rPr>
      </w:pPr>
      <w:r w:rsidRPr="00A7133A">
        <w:rPr>
          <w:rFonts w:ascii="Arial" w:eastAsia="Times New Roman" w:hAnsi="Arial" w:cs="Arial"/>
          <w:color w:val="000000"/>
          <w:kern w:val="0"/>
          <w:sz w:val="32"/>
          <w:szCs w:val="32"/>
          <w14:ligatures w14:val="none"/>
        </w:rPr>
        <w:t>Criterion: 2.e Data quality</w:t>
      </w:r>
    </w:p>
    <w:p w14:paraId="3DCCEA92"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Practice: Have quality control procedures been applied? If so, provide a link to a description. </w:t>
      </w:r>
    </w:p>
    <w:p w14:paraId="794FB53B"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01E8A29B"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Answer</w:t>
      </w:r>
      <w:r w:rsidRPr="00A7133A">
        <w:rPr>
          <w:rFonts w:ascii="Arial" w:eastAsia="Times New Roman" w:hAnsi="Arial" w:cs="Arial"/>
          <w:color w:val="000000"/>
          <w:kern w:val="0"/>
          <w:sz w:val="22"/>
          <w:szCs w:val="22"/>
          <w14:ligatures w14:val="none"/>
        </w:rPr>
        <w:t xml:space="preserve"> these questions:</w:t>
      </w:r>
    </w:p>
    <w:p w14:paraId="54B2C5AF" w14:textId="77777777" w:rsidR="00A7133A" w:rsidRPr="00A7133A" w:rsidRDefault="00A7133A" w:rsidP="00A7133A">
      <w:pPr>
        <w:numPr>
          <w:ilvl w:val="0"/>
          <w:numId w:val="34"/>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Has a data quality assessment been applied? </w:t>
      </w:r>
    </w:p>
    <w:p w14:paraId="6956BF50" w14:textId="77777777" w:rsidR="00A7133A" w:rsidRPr="00A7133A" w:rsidRDefault="00A7133A" w:rsidP="00A7133A">
      <w:pPr>
        <w:numPr>
          <w:ilvl w:val="0"/>
          <w:numId w:val="34"/>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What was it?</w:t>
      </w:r>
    </w:p>
    <w:p w14:paraId="3FF650C1"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6784DD25"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2"/>
          <w:szCs w:val="22"/>
          <w14:ligatures w14:val="none"/>
        </w:rPr>
        <w:t>Scoring:</w:t>
      </w:r>
    </w:p>
    <w:p w14:paraId="6F24B6E5" w14:textId="77777777" w:rsidR="00A7133A" w:rsidRPr="00A7133A" w:rsidRDefault="00A7133A" w:rsidP="00A7133A">
      <w:pPr>
        <w:numPr>
          <w:ilvl w:val="0"/>
          <w:numId w:val="35"/>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QC was applied and appropriate for the domain → 2</w:t>
      </w:r>
    </w:p>
    <w:p w14:paraId="6E8962F4" w14:textId="77777777" w:rsidR="00A7133A" w:rsidRPr="00A7133A" w:rsidRDefault="00A7133A" w:rsidP="00A7133A">
      <w:pPr>
        <w:numPr>
          <w:ilvl w:val="0"/>
          <w:numId w:val="35"/>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QC was applied and documented, but it is incomplete for the domain → 1</w:t>
      </w:r>
    </w:p>
    <w:p w14:paraId="27A61CE8" w14:textId="77777777" w:rsidR="00A7133A" w:rsidRPr="00A7133A" w:rsidRDefault="00A7133A" w:rsidP="00A7133A">
      <w:pPr>
        <w:numPr>
          <w:ilvl w:val="0"/>
          <w:numId w:val="35"/>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No QC was applied, or the description link doesn't resolve, or the description is inadequate/junk → 0</w:t>
      </w:r>
    </w:p>
    <w:p w14:paraId="2AAFCA46"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34EF98AD"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b/>
          <w:bCs/>
          <w:color w:val="000000"/>
          <w:kern w:val="0"/>
          <w:sz w:val="22"/>
          <w:szCs w:val="22"/>
          <w14:ligatures w14:val="none"/>
        </w:rPr>
        <w:t>Evaluator checks:</w:t>
      </w:r>
    </w:p>
    <w:p w14:paraId="66C0F5FE" w14:textId="77777777" w:rsidR="00A7133A" w:rsidRPr="00A7133A" w:rsidRDefault="00A7133A" w:rsidP="00A7133A">
      <w:pPr>
        <w:numPr>
          <w:ilvl w:val="0"/>
          <w:numId w:val="36"/>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The evaluator should check the 0 boundary: Is QC indicated? Does the link resolve? Is the description real and not just a placeholder?</w:t>
      </w:r>
    </w:p>
    <w:p w14:paraId="13AA069D" w14:textId="77777777" w:rsidR="00A7133A" w:rsidRDefault="00A7133A" w:rsidP="00A7133A">
      <w:pPr>
        <w:numPr>
          <w:ilvl w:val="0"/>
          <w:numId w:val="36"/>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Adequacy (1 vs 2) is a domain-expert determination, made through collaborators and, for modalities outside their competence. The evaluator should route the call to a pre-identified qualified expert for that modality. Log determinations with the adjudicator's name and domain. Experts are cross-assigned so no one adjudicates their own consortium's deposits.</w:t>
      </w:r>
    </w:p>
    <w:p w14:paraId="6BB41213" w14:textId="77777777" w:rsidR="00C85AF4" w:rsidRDefault="00C85AF4" w:rsidP="00C85AF4">
      <w:pPr>
        <w:spacing w:after="0" w:line="240" w:lineRule="auto"/>
        <w:textAlignment w:val="baseline"/>
        <w:rPr>
          <w:rFonts w:ascii="Arial" w:eastAsia="Times New Roman" w:hAnsi="Arial" w:cs="Arial"/>
          <w:color w:val="000000"/>
          <w:kern w:val="0"/>
          <w:sz w:val="22"/>
          <w:szCs w:val="22"/>
          <w14:ligatures w14:val="none"/>
        </w:rPr>
      </w:pPr>
    </w:p>
    <w:p w14:paraId="3354FB22" w14:textId="5905619D" w:rsidR="00C85AF4" w:rsidRPr="00C85AF4" w:rsidRDefault="00C85AF4" w:rsidP="00C85AF4">
      <w:pPr>
        <w:spacing w:after="0" w:line="240" w:lineRule="auto"/>
        <w:textAlignment w:val="baseline"/>
        <w:rPr>
          <w:rFonts w:ascii="Arial" w:eastAsia="Times New Roman" w:hAnsi="Arial" w:cs="Arial"/>
          <w:color w:val="000000"/>
          <w:kern w:val="0"/>
          <w:sz w:val="22"/>
          <w:szCs w:val="22"/>
          <w14:ligatures w14:val="none"/>
        </w:rPr>
      </w:pPr>
      <w:r w:rsidRPr="00C85AF4">
        <w:rPr>
          <w:rFonts w:ascii="Arial" w:eastAsia="Times New Roman" w:hAnsi="Arial" w:cs="Arial"/>
          <w:b/>
          <w:bCs/>
          <w:color w:val="000000"/>
          <w:kern w:val="0"/>
          <w:sz w:val="22"/>
          <w:szCs w:val="22"/>
          <w14:ligatures w14:val="none"/>
        </w:rPr>
        <w:lastRenderedPageBreak/>
        <w:t>Extractor</w:t>
      </w:r>
      <w:r w:rsidRPr="00C85AF4">
        <w:rPr>
          <w:rFonts w:ascii="Arial" w:eastAsia="Times New Roman" w:hAnsi="Arial" w:cs="Arial"/>
          <w:color w:val="000000"/>
          <w:kern w:val="0"/>
          <w:sz w:val="22"/>
          <w:szCs w:val="22"/>
          <w14:ligatures w14:val="none"/>
        </w:rPr>
        <w:t>: rai:dataCollection, rai:dataCollectionMissingData. Regex for QC/quality control language over root descriptio</w:t>
      </w:r>
      <w:r>
        <w:rPr>
          <w:rFonts w:ascii="Arial" w:eastAsia="Times New Roman" w:hAnsi="Arial" w:cs="Arial"/>
          <w:color w:val="000000"/>
          <w:kern w:val="0"/>
          <w:sz w:val="22"/>
          <w:szCs w:val="22"/>
          <w14:ligatures w14:val="none"/>
        </w:rPr>
        <w:t>n</w:t>
      </w:r>
      <w:r w:rsidRPr="00C85AF4">
        <w:rPr>
          <w:rFonts w:ascii="Arial" w:eastAsia="Times New Roman" w:hAnsi="Arial" w:cs="Arial"/>
          <w:color w:val="000000"/>
          <w:kern w:val="0"/>
          <w:sz w:val="22"/>
          <w:szCs w:val="22"/>
          <w14:ligatures w14:val="none"/>
        </w:rPr>
        <w:t>.</w:t>
      </w:r>
    </w:p>
    <w:p w14:paraId="5E330E3B" w14:textId="77777777" w:rsidR="00C85AF4" w:rsidRPr="00C85AF4" w:rsidRDefault="00C85AF4" w:rsidP="00C85AF4">
      <w:pPr>
        <w:spacing w:after="0" w:line="240" w:lineRule="auto"/>
        <w:textAlignment w:val="baseline"/>
        <w:rPr>
          <w:rFonts w:ascii="Arial" w:eastAsia="Times New Roman" w:hAnsi="Arial" w:cs="Arial"/>
          <w:color w:val="000000"/>
          <w:kern w:val="0"/>
          <w:sz w:val="22"/>
          <w:szCs w:val="22"/>
          <w14:ligatures w14:val="none"/>
        </w:rPr>
      </w:pPr>
    </w:p>
    <w:p w14:paraId="67B5E731" w14:textId="77777777" w:rsidR="00C85AF4" w:rsidRPr="00C85AF4" w:rsidRDefault="00C85AF4" w:rsidP="00C85AF4">
      <w:pPr>
        <w:spacing w:after="0" w:line="240" w:lineRule="auto"/>
        <w:textAlignment w:val="baseline"/>
        <w:rPr>
          <w:rFonts w:ascii="Arial" w:eastAsia="Times New Roman" w:hAnsi="Arial" w:cs="Arial"/>
          <w:color w:val="000000"/>
          <w:kern w:val="0"/>
          <w:sz w:val="22"/>
          <w:szCs w:val="22"/>
          <w14:ligatures w14:val="none"/>
        </w:rPr>
      </w:pPr>
      <w:r w:rsidRPr="00C85AF4">
        <w:rPr>
          <w:rFonts w:ascii="Arial" w:eastAsia="Times New Roman" w:hAnsi="Arial" w:cs="Arial"/>
          <w:b/>
          <w:bCs/>
          <w:color w:val="000000"/>
          <w:kern w:val="0"/>
          <w:sz w:val="22"/>
          <w:szCs w:val="22"/>
          <w14:ligatures w14:val="none"/>
        </w:rPr>
        <w:t>Transformation</w:t>
      </w:r>
      <w:r w:rsidRPr="00C85AF4">
        <w:rPr>
          <w:rFonts w:ascii="Arial" w:eastAsia="Times New Roman" w:hAnsi="Arial" w:cs="Arial"/>
          <w:color w:val="000000"/>
          <w:kern w:val="0"/>
          <w:sz w:val="22"/>
          <w:szCs w:val="22"/>
          <w14:ligatures w14:val="none"/>
        </w:rPr>
        <w:t>: Check both fields present. If a QC description link is in there, check it resolves.</w:t>
      </w:r>
    </w:p>
    <w:p w14:paraId="48732302" w14:textId="77777777" w:rsidR="00C85AF4" w:rsidRPr="00C85AF4" w:rsidRDefault="00C85AF4" w:rsidP="00C85AF4">
      <w:pPr>
        <w:spacing w:after="0" w:line="240" w:lineRule="auto"/>
        <w:textAlignment w:val="baseline"/>
        <w:rPr>
          <w:rFonts w:ascii="Arial" w:eastAsia="Times New Roman" w:hAnsi="Arial" w:cs="Arial"/>
          <w:color w:val="000000"/>
          <w:kern w:val="0"/>
          <w:sz w:val="22"/>
          <w:szCs w:val="22"/>
          <w14:ligatures w14:val="none"/>
        </w:rPr>
      </w:pPr>
    </w:p>
    <w:p w14:paraId="0412E643" w14:textId="77777777" w:rsidR="00C85AF4" w:rsidRPr="00C85AF4" w:rsidRDefault="00C85AF4" w:rsidP="00C85AF4">
      <w:pPr>
        <w:spacing w:after="0" w:line="240" w:lineRule="auto"/>
        <w:textAlignment w:val="baseline"/>
        <w:rPr>
          <w:rFonts w:ascii="Arial" w:eastAsia="Times New Roman" w:hAnsi="Arial" w:cs="Arial"/>
          <w:color w:val="000000"/>
          <w:kern w:val="0"/>
          <w:sz w:val="22"/>
          <w:szCs w:val="22"/>
          <w14:ligatures w14:val="none"/>
        </w:rPr>
      </w:pPr>
      <w:r w:rsidRPr="00C85AF4">
        <w:rPr>
          <w:rFonts w:ascii="Arial" w:eastAsia="Times New Roman" w:hAnsi="Arial" w:cs="Arial"/>
          <w:b/>
          <w:bCs/>
          <w:color w:val="000000"/>
          <w:kern w:val="0"/>
          <w:sz w:val="22"/>
          <w:szCs w:val="22"/>
          <w14:ligatures w14:val="none"/>
        </w:rPr>
        <w:t>Presented</w:t>
      </w:r>
      <w:r w:rsidRPr="00C85AF4">
        <w:rPr>
          <w:rFonts w:ascii="Arial" w:eastAsia="Times New Roman" w:hAnsi="Arial" w:cs="Arial"/>
          <w:color w:val="000000"/>
          <w:kern w:val="0"/>
          <w:sz w:val="22"/>
          <w:szCs w:val="22"/>
          <w14:ligatures w14:val="none"/>
        </w:rPr>
        <w:t>: Collection/QC Description: {rai:dataCollection text}, Missing Data Handling: {text}, QC link resolves: {T/F if there is one}</w:t>
      </w:r>
    </w:p>
    <w:p w14:paraId="36C3B671" w14:textId="77777777" w:rsidR="00C85AF4" w:rsidRPr="00A7133A" w:rsidRDefault="00C85AF4" w:rsidP="00C85AF4">
      <w:pPr>
        <w:spacing w:after="0" w:line="240" w:lineRule="auto"/>
        <w:textAlignment w:val="baseline"/>
        <w:rPr>
          <w:rFonts w:ascii="Arial" w:eastAsia="Times New Roman" w:hAnsi="Arial" w:cs="Arial"/>
          <w:color w:val="000000"/>
          <w:kern w:val="0"/>
          <w:sz w:val="22"/>
          <w:szCs w:val="22"/>
          <w14:ligatures w14:val="none"/>
        </w:rPr>
      </w:pPr>
    </w:p>
    <w:p w14:paraId="7CCC79BE" w14:textId="77777777" w:rsidR="00A7133A" w:rsidRPr="00A7133A" w:rsidRDefault="00A7133A" w:rsidP="00A7133A">
      <w:pPr>
        <w:spacing w:before="400" w:after="120" w:line="240" w:lineRule="auto"/>
        <w:outlineLvl w:val="0"/>
        <w:rPr>
          <w:rFonts w:ascii="Times New Roman" w:eastAsia="Times New Roman" w:hAnsi="Times New Roman" w:cs="Times New Roman"/>
          <w:b/>
          <w:bCs/>
          <w:kern w:val="36"/>
          <w:sz w:val="48"/>
          <w:szCs w:val="48"/>
          <w14:ligatures w14:val="none"/>
        </w:rPr>
      </w:pPr>
      <w:r w:rsidRPr="00A7133A">
        <w:rPr>
          <w:rFonts w:ascii="Arial" w:eastAsia="Times New Roman" w:hAnsi="Arial" w:cs="Arial"/>
          <w:b/>
          <w:bCs/>
          <w:color w:val="000000"/>
          <w:kern w:val="36"/>
          <w:sz w:val="40"/>
          <w:szCs w:val="40"/>
          <w14:ligatures w14:val="none"/>
        </w:rPr>
        <w:t>3. Pre-model Explainability</w:t>
      </w:r>
    </w:p>
    <w:p w14:paraId="4B675D84" w14:textId="77777777" w:rsidR="00A7133A" w:rsidRPr="00A7133A" w:rsidRDefault="00A7133A" w:rsidP="00A7133A">
      <w:pPr>
        <w:spacing w:before="360" w:after="120" w:line="240" w:lineRule="auto"/>
        <w:outlineLvl w:val="1"/>
        <w:rPr>
          <w:rFonts w:ascii="Times New Roman" w:eastAsia="Times New Roman" w:hAnsi="Times New Roman" w:cs="Times New Roman"/>
          <w:b/>
          <w:bCs/>
          <w:kern w:val="0"/>
          <w:sz w:val="36"/>
          <w:szCs w:val="36"/>
          <w14:ligatures w14:val="none"/>
        </w:rPr>
      </w:pPr>
      <w:r w:rsidRPr="00A7133A">
        <w:rPr>
          <w:rFonts w:ascii="Arial" w:eastAsia="Times New Roman" w:hAnsi="Arial" w:cs="Arial"/>
          <w:color w:val="000000"/>
          <w:kern w:val="0"/>
          <w:sz w:val="32"/>
          <w:szCs w:val="32"/>
          <w14:ligatures w14:val="none"/>
        </w:rPr>
        <w:t>Criterion: 3.a Data documentation template</w:t>
      </w:r>
    </w:p>
    <w:p w14:paraId="577B7595"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Practice: Machine-readable metadata and a linked human-readable document should support a domain-appropriate extension of the original Gebru Datasheets concept for pre-model explainability, as detailed in the present article. Healthsheets information may be a helpful supplement.</w:t>
      </w:r>
    </w:p>
    <w:p w14:paraId="365AACCC"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4FA3D584"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Answer</w:t>
      </w:r>
      <w:r w:rsidRPr="00A7133A">
        <w:rPr>
          <w:rFonts w:ascii="Arial" w:eastAsia="Times New Roman" w:hAnsi="Arial" w:cs="Arial"/>
          <w:color w:val="000000"/>
          <w:kern w:val="0"/>
          <w:sz w:val="22"/>
          <w:szCs w:val="22"/>
          <w14:ligatures w14:val="none"/>
        </w:rPr>
        <w:t xml:space="preserve"> this question: </w:t>
      </w:r>
    </w:p>
    <w:p w14:paraId="5B4306C3" w14:textId="77777777" w:rsidR="00A7133A" w:rsidRPr="00A7133A" w:rsidRDefault="00A7133A" w:rsidP="00A7133A">
      <w:pPr>
        <w:numPr>
          <w:ilvl w:val="0"/>
          <w:numId w:val="37"/>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Is there datasheet-style documentation of the dataset as machine-readable metadata?</w:t>
      </w:r>
    </w:p>
    <w:p w14:paraId="35675091" w14:textId="77777777" w:rsidR="00A7133A" w:rsidRPr="00A7133A" w:rsidRDefault="00A7133A" w:rsidP="00A7133A">
      <w:pPr>
        <w:numPr>
          <w:ilvl w:val="0"/>
          <w:numId w:val="37"/>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Is there a linked human-readable document, such as  Datasheets for Datasets (Gebru et al.)?</w:t>
      </w:r>
    </w:p>
    <w:p w14:paraId="578A8977"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78C87C4F"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2"/>
          <w:szCs w:val="22"/>
          <w14:ligatures w14:val="none"/>
        </w:rPr>
        <w:t>Scoring: </w:t>
      </w:r>
    </w:p>
    <w:p w14:paraId="3E55D9FC" w14:textId="77777777" w:rsidR="00A7133A" w:rsidRPr="00A7133A" w:rsidRDefault="00A7133A" w:rsidP="00A7133A">
      <w:pPr>
        <w:numPr>
          <w:ilvl w:val="0"/>
          <w:numId w:val="38"/>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Both machine-readable metadata and a linked, human-readable datasheet-style document that substantively covers dataset composition, collection, processing, and known limitations/uses are provided → 2</w:t>
      </w:r>
    </w:p>
    <w:p w14:paraId="7E9878FA" w14:textId="77777777" w:rsidR="00A7133A" w:rsidRPr="00A7133A" w:rsidRDefault="00A7133A" w:rsidP="00A7133A">
      <w:pPr>
        <w:numPr>
          <w:ilvl w:val="0"/>
          <w:numId w:val="38"/>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One is present but not the other, or one or both are present but are thin or partial → 1</w:t>
      </w:r>
    </w:p>
    <w:p w14:paraId="3A660642" w14:textId="77777777" w:rsidR="00A7133A" w:rsidRPr="00A7133A" w:rsidRDefault="00A7133A" w:rsidP="00A7133A">
      <w:pPr>
        <w:numPr>
          <w:ilvl w:val="0"/>
          <w:numId w:val="38"/>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Neither is provided → 0</w:t>
      </w:r>
    </w:p>
    <w:p w14:paraId="770AD9FB"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76596160"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b/>
          <w:bCs/>
          <w:color w:val="000000"/>
          <w:kern w:val="0"/>
          <w:sz w:val="22"/>
          <w:szCs w:val="22"/>
          <w14:ligatures w14:val="none"/>
        </w:rPr>
        <w:t>Evaluator checks: </w:t>
      </w:r>
    </w:p>
    <w:p w14:paraId="5DF98EFE" w14:textId="77777777" w:rsidR="00A7133A" w:rsidRPr="00A7133A" w:rsidRDefault="00A7133A" w:rsidP="00A7133A">
      <w:pPr>
        <w:numPr>
          <w:ilvl w:val="0"/>
          <w:numId w:val="39"/>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Is machine-readable metadata available?’</w:t>
      </w:r>
    </w:p>
    <w:p w14:paraId="49EF8E80" w14:textId="77777777" w:rsidR="00A7133A" w:rsidRPr="00A7133A" w:rsidRDefault="00A7133A" w:rsidP="00A7133A">
      <w:pPr>
        <w:numPr>
          <w:ilvl w:val="0"/>
          <w:numId w:val="39"/>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Is there a linked human-readable datasheet? </w:t>
      </w:r>
    </w:p>
    <w:p w14:paraId="063A9161" w14:textId="77777777" w:rsidR="00A7133A" w:rsidRPr="00A7133A" w:rsidRDefault="00A7133A" w:rsidP="00A7133A">
      <w:pPr>
        <w:numPr>
          <w:ilvl w:val="0"/>
          <w:numId w:val="39"/>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Does the datasheet substantively address the datasheet dimensions (composition, collection, processing, limitations/uses)? </w:t>
      </w:r>
    </w:p>
    <w:p w14:paraId="0FE7F7A7" w14:textId="77777777" w:rsidR="00A7133A" w:rsidRDefault="00A7133A" w:rsidP="00A7133A">
      <w:pPr>
        <w:numPr>
          <w:ilvl w:val="0"/>
          <w:numId w:val="39"/>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Healthsheets material, if present, is a helpful supplement but is not required.</w:t>
      </w:r>
    </w:p>
    <w:p w14:paraId="7343AF78" w14:textId="77777777" w:rsidR="00730B8E" w:rsidRDefault="00730B8E" w:rsidP="00730B8E">
      <w:pPr>
        <w:spacing w:after="0" w:line="240" w:lineRule="auto"/>
        <w:textAlignment w:val="baseline"/>
        <w:rPr>
          <w:rFonts w:ascii="Arial" w:eastAsia="Times New Roman" w:hAnsi="Arial" w:cs="Arial"/>
          <w:color w:val="000000"/>
          <w:kern w:val="0"/>
          <w:sz w:val="22"/>
          <w:szCs w:val="22"/>
          <w14:ligatures w14:val="none"/>
        </w:rPr>
      </w:pPr>
    </w:p>
    <w:p w14:paraId="11025B67" w14:textId="77777777" w:rsidR="00CA65F6" w:rsidRPr="00CA65F6" w:rsidRDefault="00730B8E" w:rsidP="00CA65F6">
      <w:pPr>
        <w:spacing w:after="0" w:line="240" w:lineRule="auto"/>
        <w:textAlignment w:val="baseline"/>
        <w:rPr>
          <w:rFonts w:ascii="Arial" w:eastAsia="Times New Roman" w:hAnsi="Arial" w:cs="Arial"/>
          <w:color w:val="000000"/>
          <w:kern w:val="0"/>
          <w:sz w:val="22"/>
          <w:szCs w:val="22"/>
          <w14:ligatures w14:val="none"/>
        </w:rPr>
      </w:pPr>
      <w:r w:rsidRPr="00730B8E">
        <w:rPr>
          <w:rFonts w:ascii="Arial" w:eastAsia="Times New Roman" w:hAnsi="Arial" w:cs="Arial"/>
          <w:b/>
          <w:bCs/>
          <w:color w:val="000000"/>
          <w:kern w:val="0"/>
          <w:sz w:val="22"/>
          <w:szCs w:val="22"/>
          <w14:ligatures w14:val="none"/>
        </w:rPr>
        <w:t>Extractor</w:t>
      </w:r>
      <w:r w:rsidRPr="00730B8E">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html datasheet</w:t>
      </w:r>
      <w:r w:rsidR="00CA65F6">
        <w:rPr>
          <w:rFonts w:ascii="Arial" w:eastAsia="Times New Roman" w:hAnsi="Arial" w:cs="Arial"/>
          <w:color w:val="000000"/>
          <w:kern w:val="0"/>
          <w:sz w:val="22"/>
          <w:szCs w:val="22"/>
          <w14:ligatures w14:val="none"/>
        </w:rPr>
        <w:t xml:space="preserve">, </w:t>
      </w:r>
      <w:r w:rsidR="00CA65F6" w:rsidRPr="00CA65F6">
        <w:rPr>
          <w:rFonts w:ascii="Arial" w:eastAsia="Times New Roman" w:hAnsi="Arial" w:cs="Arial"/>
          <w:color w:val="000000"/>
          <w:kern w:val="0"/>
          <w:sz w:val="22"/>
          <w:szCs w:val="22"/>
          <w14:ligatures w14:val="none"/>
        </w:rPr>
        <w:t>rai:dataCollection, rai:dataUseCases, rai:dataLimitations, rai:dataBiases, rai:dataReleaseMaintenancePlan, license, conditionsOfAccess.</w:t>
      </w:r>
    </w:p>
    <w:p w14:paraId="3E99B125" w14:textId="22793C29" w:rsidR="00730B8E" w:rsidRPr="00730B8E" w:rsidRDefault="00730B8E" w:rsidP="00730B8E">
      <w:pPr>
        <w:spacing w:after="0" w:line="240" w:lineRule="auto"/>
        <w:textAlignment w:val="baseline"/>
        <w:rPr>
          <w:rFonts w:ascii="Arial" w:eastAsia="Times New Roman" w:hAnsi="Arial" w:cs="Arial"/>
          <w:color w:val="000000"/>
          <w:kern w:val="0"/>
          <w:sz w:val="22"/>
          <w:szCs w:val="22"/>
          <w14:ligatures w14:val="none"/>
        </w:rPr>
      </w:pPr>
    </w:p>
    <w:p w14:paraId="292DBCC6" w14:textId="77777777" w:rsidR="00730B8E" w:rsidRPr="00730B8E" w:rsidRDefault="00730B8E" w:rsidP="00730B8E">
      <w:pPr>
        <w:spacing w:after="0" w:line="240" w:lineRule="auto"/>
        <w:textAlignment w:val="baseline"/>
        <w:rPr>
          <w:rFonts w:ascii="Arial" w:eastAsia="Times New Roman" w:hAnsi="Arial" w:cs="Arial"/>
          <w:color w:val="000000"/>
          <w:kern w:val="0"/>
          <w:sz w:val="22"/>
          <w:szCs w:val="22"/>
          <w14:ligatures w14:val="none"/>
        </w:rPr>
      </w:pPr>
    </w:p>
    <w:p w14:paraId="5AAFB3B9" w14:textId="0C625CDD" w:rsidR="00730B8E" w:rsidRPr="00730B8E" w:rsidRDefault="00730B8E" w:rsidP="00730B8E">
      <w:pPr>
        <w:spacing w:after="0" w:line="240" w:lineRule="auto"/>
        <w:textAlignment w:val="baseline"/>
        <w:rPr>
          <w:rFonts w:ascii="Arial" w:eastAsia="Times New Roman" w:hAnsi="Arial" w:cs="Arial"/>
          <w:color w:val="000000"/>
          <w:kern w:val="0"/>
          <w:sz w:val="22"/>
          <w:szCs w:val="22"/>
          <w14:ligatures w14:val="none"/>
        </w:rPr>
      </w:pPr>
      <w:r w:rsidRPr="00730B8E">
        <w:rPr>
          <w:rFonts w:ascii="Arial" w:eastAsia="Times New Roman" w:hAnsi="Arial" w:cs="Arial"/>
          <w:b/>
          <w:bCs/>
          <w:color w:val="000000"/>
          <w:kern w:val="0"/>
          <w:sz w:val="22"/>
          <w:szCs w:val="22"/>
          <w14:ligatures w14:val="none"/>
        </w:rPr>
        <w:t>Transformation</w:t>
      </w:r>
      <w:r w:rsidRPr="00730B8E">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None</w:t>
      </w:r>
    </w:p>
    <w:p w14:paraId="218E981A" w14:textId="77777777" w:rsidR="00730B8E" w:rsidRPr="00730B8E" w:rsidRDefault="00730B8E" w:rsidP="00730B8E">
      <w:pPr>
        <w:spacing w:after="0" w:line="240" w:lineRule="auto"/>
        <w:textAlignment w:val="baseline"/>
        <w:rPr>
          <w:rFonts w:ascii="Arial" w:eastAsia="Times New Roman" w:hAnsi="Arial" w:cs="Arial"/>
          <w:color w:val="000000"/>
          <w:kern w:val="0"/>
          <w:sz w:val="22"/>
          <w:szCs w:val="22"/>
          <w14:ligatures w14:val="none"/>
        </w:rPr>
      </w:pPr>
    </w:p>
    <w:p w14:paraId="766DD364" w14:textId="39A57997" w:rsidR="00730B8E" w:rsidRPr="00730B8E" w:rsidRDefault="00730B8E" w:rsidP="00730B8E">
      <w:pPr>
        <w:spacing w:after="0" w:line="240" w:lineRule="auto"/>
        <w:textAlignment w:val="baseline"/>
        <w:rPr>
          <w:rFonts w:ascii="Arial" w:eastAsia="Times New Roman" w:hAnsi="Arial" w:cs="Arial"/>
          <w:color w:val="000000"/>
          <w:kern w:val="0"/>
          <w:sz w:val="22"/>
          <w:szCs w:val="22"/>
          <w14:ligatures w14:val="none"/>
        </w:rPr>
      </w:pPr>
      <w:r w:rsidRPr="00730B8E">
        <w:rPr>
          <w:rFonts w:ascii="Arial" w:eastAsia="Times New Roman" w:hAnsi="Arial" w:cs="Arial"/>
          <w:b/>
          <w:bCs/>
          <w:color w:val="000000"/>
          <w:kern w:val="0"/>
          <w:sz w:val="22"/>
          <w:szCs w:val="22"/>
          <w14:ligatures w14:val="none"/>
        </w:rPr>
        <w:t>Presented</w:t>
      </w:r>
      <w:r w:rsidRPr="00730B8E">
        <w:rPr>
          <w:rFonts w:ascii="Arial" w:eastAsia="Times New Roman" w:hAnsi="Arial" w:cs="Arial"/>
          <w:color w:val="000000"/>
          <w:kern w:val="0"/>
          <w:sz w:val="22"/>
          <w:szCs w:val="22"/>
          <w14:ligatures w14:val="none"/>
        </w:rPr>
        <w:t>: Datasheet: {link to datasheet html/pdf}, Machine-readable sections populated: {n}/7, Which ones: {list</w:t>
      </w:r>
      <w:r w:rsidR="00CA65F6">
        <w:rPr>
          <w:rFonts w:ascii="Arial" w:eastAsia="Times New Roman" w:hAnsi="Arial" w:cs="Arial"/>
          <w:color w:val="000000"/>
          <w:kern w:val="0"/>
          <w:sz w:val="22"/>
          <w:szCs w:val="22"/>
          <w14:ligatures w14:val="none"/>
        </w:rPr>
        <w:t xml:space="preserve"> with text</w:t>
      </w:r>
      <w:r w:rsidRPr="00730B8E">
        <w:rPr>
          <w:rFonts w:ascii="Arial" w:eastAsia="Times New Roman" w:hAnsi="Arial" w:cs="Arial"/>
          <w:color w:val="000000"/>
          <w:kern w:val="0"/>
          <w:sz w:val="22"/>
          <w:szCs w:val="22"/>
          <w14:ligatures w14:val="none"/>
        </w:rPr>
        <w:t>}</w:t>
      </w:r>
    </w:p>
    <w:p w14:paraId="143A6592" w14:textId="77777777" w:rsidR="00730B8E" w:rsidRPr="00A7133A" w:rsidRDefault="00730B8E" w:rsidP="00730B8E">
      <w:pPr>
        <w:spacing w:after="0" w:line="240" w:lineRule="auto"/>
        <w:textAlignment w:val="baseline"/>
        <w:rPr>
          <w:rFonts w:ascii="Arial" w:eastAsia="Times New Roman" w:hAnsi="Arial" w:cs="Arial"/>
          <w:color w:val="000000"/>
          <w:kern w:val="0"/>
          <w:sz w:val="22"/>
          <w:szCs w:val="22"/>
          <w14:ligatures w14:val="none"/>
        </w:rPr>
      </w:pPr>
    </w:p>
    <w:p w14:paraId="51148B19" w14:textId="77777777" w:rsidR="00A7133A" w:rsidRPr="00A7133A" w:rsidRDefault="00A7133A" w:rsidP="00A7133A">
      <w:pPr>
        <w:spacing w:before="360" w:after="120" w:line="240" w:lineRule="auto"/>
        <w:outlineLvl w:val="1"/>
        <w:rPr>
          <w:rFonts w:ascii="Times New Roman" w:eastAsia="Times New Roman" w:hAnsi="Times New Roman" w:cs="Times New Roman"/>
          <w:b/>
          <w:bCs/>
          <w:kern w:val="0"/>
          <w:sz w:val="36"/>
          <w:szCs w:val="36"/>
          <w14:ligatures w14:val="none"/>
        </w:rPr>
      </w:pPr>
      <w:r w:rsidRPr="00A7133A">
        <w:rPr>
          <w:rFonts w:ascii="Arial" w:eastAsia="Times New Roman" w:hAnsi="Arial" w:cs="Arial"/>
          <w:color w:val="000000"/>
          <w:kern w:val="0"/>
          <w:sz w:val="32"/>
          <w:szCs w:val="32"/>
          <w14:ligatures w14:val="none"/>
        </w:rPr>
        <w:lastRenderedPageBreak/>
        <w:t>Criterion: 3.b Fit for purpose</w:t>
      </w:r>
    </w:p>
    <w:p w14:paraId="1C291839"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Practice: Identify appropriate and inappropriate use cases for the data set. Link to any previously published analyses using this data. </w:t>
      </w:r>
    </w:p>
    <w:p w14:paraId="6F9309E3"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76EF38BB"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Answer this question:</w:t>
      </w:r>
    </w:p>
    <w:p w14:paraId="52605418" w14:textId="77777777" w:rsidR="00A7133A" w:rsidRPr="00A7133A" w:rsidRDefault="00A7133A" w:rsidP="00A7133A">
      <w:pPr>
        <w:numPr>
          <w:ilvl w:val="0"/>
          <w:numId w:val="40"/>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Does the dataset identify the appropriate and inappropriate use cases, and are there any links to previously published analyses using it?</w:t>
      </w:r>
    </w:p>
    <w:p w14:paraId="548707CA"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5B42BFE0"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2"/>
          <w:szCs w:val="22"/>
          <w14:ligatures w14:val="none"/>
        </w:rPr>
        <w:t>Scoring: </w:t>
      </w:r>
    </w:p>
    <w:p w14:paraId="2AC7D901" w14:textId="77777777" w:rsidR="00A7133A" w:rsidRPr="00A7133A" w:rsidRDefault="00A7133A" w:rsidP="00A7133A">
      <w:pPr>
        <w:numPr>
          <w:ilvl w:val="0"/>
          <w:numId w:val="41"/>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Appropriate and inappropriate use cases are identified, ideally in structured machine-readable form (e.g., Croissant RAI recommended/prohibited-use fields), and links to prior analyses are provided where such analyses exist → 2</w:t>
      </w:r>
    </w:p>
    <w:p w14:paraId="4FDCD307" w14:textId="77777777" w:rsidR="00A7133A" w:rsidRPr="00A7133A" w:rsidRDefault="00A7133A" w:rsidP="00A7133A">
      <w:pPr>
        <w:numPr>
          <w:ilvl w:val="0"/>
          <w:numId w:val="41"/>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Use cases are identified but only partially (e.g., appropriate uses only, or prose-only with no structured form), or links to prior analysis are missing where these analyses exist → 1</w:t>
      </w:r>
    </w:p>
    <w:p w14:paraId="6598A150" w14:textId="77777777" w:rsidR="00A7133A" w:rsidRPr="00A7133A" w:rsidRDefault="00A7133A" w:rsidP="00A7133A">
      <w:pPr>
        <w:numPr>
          <w:ilvl w:val="0"/>
          <w:numId w:val="41"/>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No use-case guidance is provided → 0</w:t>
      </w:r>
    </w:p>
    <w:p w14:paraId="2B7157E0" w14:textId="77777777" w:rsidR="00A7133A" w:rsidRPr="00A7133A" w:rsidRDefault="00A7133A" w:rsidP="00A7133A">
      <w:pPr>
        <w:numPr>
          <w:ilvl w:val="0"/>
          <w:numId w:val="41"/>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b/>
          <w:bCs/>
          <w:color w:val="000000"/>
          <w:kern w:val="0"/>
          <w:sz w:val="22"/>
          <w:szCs w:val="22"/>
          <w14:ligatures w14:val="none"/>
        </w:rPr>
        <w:t>Applicability</w:t>
      </w:r>
      <w:r w:rsidRPr="00A7133A">
        <w:rPr>
          <w:rFonts w:ascii="Arial" w:eastAsia="Times New Roman" w:hAnsi="Arial" w:cs="Arial"/>
          <w:color w:val="000000"/>
          <w:kern w:val="0"/>
          <w:sz w:val="22"/>
          <w:szCs w:val="22"/>
          <w14:ligatures w14:val="none"/>
        </w:rPr>
        <w:t>: "link to prior analyses" is not applicable (N/A) if the dataset is newly released with no published analyses - its absence doesn't count against the score.</w:t>
      </w:r>
    </w:p>
    <w:p w14:paraId="3644EFBD"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0DADE474" w14:textId="77777777" w:rsidR="00A7133A" w:rsidRDefault="00A7133A" w:rsidP="00A7133A">
      <w:pPr>
        <w:spacing w:after="0" w:line="240" w:lineRule="auto"/>
        <w:rPr>
          <w:rFonts w:ascii="Arial" w:eastAsia="Times New Roman" w:hAnsi="Arial" w:cs="Arial"/>
          <w:color w:val="000000"/>
          <w:kern w:val="0"/>
          <w:sz w:val="22"/>
          <w:szCs w:val="22"/>
          <w14:ligatures w14:val="none"/>
        </w:rPr>
      </w:pPr>
      <w:r w:rsidRPr="00A7133A">
        <w:rPr>
          <w:rFonts w:ascii="Arial" w:eastAsia="Times New Roman" w:hAnsi="Arial" w:cs="Arial"/>
          <w:b/>
          <w:bCs/>
          <w:color w:val="000000"/>
          <w:kern w:val="0"/>
          <w:sz w:val="22"/>
          <w:szCs w:val="22"/>
          <w14:ligatures w14:val="none"/>
        </w:rPr>
        <w:t>Evaluator checks:</w:t>
      </w:r>
      <w:r w:rsidRPr="00A7133A">
        <w:rPr>
          <w:rFonts w:ascii="Arial" w:eastAsia="Times New Roman" w:hAnsi="Arial" w:cs="Arial"/>
          <w:color w:val="000000"/>
          <w:kern w:val="0"/>
          <w:sz w:val="22"/>
          <w:szCs w:val="22"/>
          <w14:ligatures w14:val="none"/>
        </w:rPr>
        <w:t xml:space="preserve"> Are appropriate uses stated? Are inappropriate uses stated? Were they provided in a structured manner (i.e., Croissant RAI or equivalent) or in prose? Are prior-analysis links present (or N/A)?</w:t>
      </w:r>
    </w:p>
    <w:p w14:paraId="5DC2FAC4" w14:textId="77777777" w:rsidR="009D43DF" w:rsidRDefault="009D43DF" w:rsidP="00A7133A">
      <w:pPr>
        <w:spacing w:after="0" w:line="240" w:lineRule="auto"/>
        <w:rPr>
          <w:rFonts w:ascii="Arial" w:eastAsia="Times New Roman" w:hAnsi="Arial" w:cs="Arial"/>
          <w:color w:val="000000"/>
          <w:kern w:val="0"/>
          <w:sz w:val="22"/>
          <w:szCs w:val="22"/>
          <w14:ligatures w14:val="none"/>
        </w:rPr>
      </w:pPr>
    </w:p>
    <w:p w14:paraId="6041E4ED" w14:textId="77777777" w:rsidR="009D43DF" w:rsidRPr="009D43DF" w:rsidRDefault="009D43DF" w:rsidP="009D43DF">
      <w:pPr>
        <w:spacing w:after="0" w:line="240" w:lineRule="auto"/>
        <w:rPr>
          <w:rFonts w:ascii="Times New Roman" w:eastAsia="Times New Roman" w:hAnsi="Times New Roman" w:cs="Times New Roman"/>
          <w:kern w:val="0"/>
          <w14:ligatures w14:val="none"/>
        </w:rPr>
      </w:pPr>
      <w:r w:rsidRPr="009D43DF">
        <w:rPr>
          <w:rFonts w:ascii="Times New Roman" w:eastAsia="Times New Roman" w:hAnsi="Times New Roman" w:cs="Times New Roman"/>
          <w:b/>
          <w:bCs/>
          <w:kern w:val="0"/>
          <w14:ligatures w14:val="none"/>
        </w:rPr>
        <w:t>Extractor</w:t>
      </w:r>
      <w:r w:rsidRPr="009D43DF">
        <w:rPr>
          <w:rFonts w:ascii="Times New Roman" w:eastAsia="Times New Roman" w:hAnsi="Times New Roman" w:cs="Times New Roman"/>
          <w:kern w:val="0"/>
          <w14:ligatures w14:val="none"/>
        </w:rPr>
        <w:t>: rai:dataUseCases, rai:dataLimitations, prohibitedUses/usageInfo, associatedPublication</w:t>
      </w:r>
    </w:p>
    <w:p w14:paraId="5AF845B7" w14:textId="77777777" w:rsidR="009D43DF" w:rsidRPr="009D43DF" w:rsidRDefault="009D43DF" w:rsidP="009D43DF">
      <w:pPr>
        <w:spacing w:after="0" w:line="240" w:lineRule="auto"/>
        <w:rPr>
          <w:rFonts w:ascii="Times New Roman" w:eastAsia="Times New Roman" w:hAnsi="Times New Roman" w:cs="Times New Roman"/>
          <w:kern w:val="0"/>
          <w14:ligatures w14:val="none"/>
        </w:rPr>
      </w:pPr>
    </w:p>
    <w:p w14:paraId="019773B9" w14:textId="164E4335" w:rsidR="009D43DF" w:rsidRPr="009D43DF" w:rsidRDefault="009D43DF" w:rsidP="009D43DF">
      <w:pPr>
        <w:spacing w:after="0" w:line="240" w:lineRule="auto"/>
        <w:rPr>
          <w:rFonts w:ascii="Times New Roman" w:eastAsia="Times New Roman" w:hAnsi="Times New Roman" w:cs="Times New Roman"/>
          <w:kern w:val="0"/>
          <w14:ligatures w14:val="none"/>
        </w:rPr>
      </w:pPr>
      <w:r w:rsidRPr="009D43DF">
        <w:rPr>
          <w:rFonts w:ascii="Times New Roman" w:eastAsia="Times New Roman" w:hAnsi="Times New Roman" w:cs="Times New Roman"/>
          <w:b/>
          <w:bCs/>
          <w:kern w:val="0"/>
          <w14:ligatures w14:val="none"/>
        </w:rPr>
        <w:t>Transformation</w:t>
      </w:r>
      <w:r w:rsidRPr="009D43DF">
        <w:rPr>
          <w:rFonts w:ascii="Times New Roman" w:eastAsia="Times New Roman" w:hAnsi="Times New Roman" w:cs="Times New Roman"/>
          <w:kern w:val="0"/>
          <w14:ligatures w14:val="none"/>
        </w:rPr>
        <w:t>: Count associated publications.</w:t>
      </w:r>
    </w:p>
    <w:p w14:paraId="2A3F2573" w14:textId="77777777" w:rsidR="009D43DF" w:rsidRPr="009D43DF" w:rsidRDefault="009D43DF" w:rsidP="009D43DF">
      <w:pPr>
        <w:spacing w:after="0" w:line="240" w:lineRule="auto"/>
        <w:rPr>
          <w:rFonts w:ascii="Times New Roman" w:eastAsia="Times New Roman" w:hAnsi="Times New Roman" w:cs="Times New Roman"/>
          <w:kern w:val="0"/>
          <w14:ligatures w14:val="none"/>
        </w:rPr>
      </w:pPr>
    </w:p>
    <w:p w14:paraId="538C6AD1" w14:textId="77777777" w:rsidR="009D43DF" w:rsidRPr="009D43DF" w:rsidRDefault="009D43DF" w:rsidP="009D43DF">
      <w:pPr>
        <w:spacing w:after="0" w:line="240" w:lineRule="auto"/>
        <w:rPr>
          <w:rFonts w:ascii="Times New Roman" w:eastAsia="Times New Roman" w:hAnsi="Times New Roman" w:cs="Times New Roman"/>
          <w:kern w:val="0"/>
          <w14:ligatures w14:val="none"/>
        </w:rPr>
      </w:pPr>
      <w:r w:rsidRPr="009D43DF">
        <w:rPr>
          <w:rFonts w:ascii="Times New Roman" w:eastAsia="Times New Roman" w:hAnsi="Times New Roman" w:cs="Times New Roman"/>
          <w:b/>
          <w:bCs/>
          <w:kern w:val="0"/>
          <w14:ligatures w14:val="none"/>
        </w:rPr>
        <w:t>Presented</w:t>
      </w:r>
      <w:r w:rsidRPr="009D43DF">
        <w:rPr>
          <w:rFonts w:ascii="Times New Roman" w:eastAsia="Times New Roman" w:hAnsi="Times New Roman" w:cs="Times New Roman"/>
          <w:kern w:val="0"/>
          <w14:ligatures w14:val="none"/>
        </w:rPr>
        <w:t>: Use Cases: {rai:dataUseCases text}, Limitations/Inappropriate Uses: {rai:dataLimitations + prohibitedUses}, Prior Publications: {count + links}</w:t>
      </w:r>
    </w:p>
    <w:p w14:paraId="5649A23C" w14:textId="77777777" w:rsidR="009D43DF" w:rsidRPr="00A7133A" w:rsidRDefault="009D43DF" w:rsidP="00A7133A">
      <w:pPr>
        <w:spacing w:after="0" w:line="240" w:lineRule="auto"/>
        <w:rPr>
          <w:rFonts w:ascii="Times New Roman" w:eastAsia="Times New Roman" w:hAnsi="Times New Roman" w:cs="Times New Roman"/>
          <w:kern w:val="0"/>
          <w14:ligatures w14:val="none"/>
        </w:rPr>
      </w:pPr>
    </w:p>
    <w:p w14:paraId="6321F1DB" w14:textId="77777777" w:rsidR="00A7133A" w:rsidRPr="00A7133A" w:rsidRDefault="00A7133A" w:rsidP="00A7133A">
      <w:pPr>
        <w:spacing w:before="360" w:after="120" w:line="240" w:lineRule="auto"/>
        <w:outlineLvl w:val="1"/>
        <w:rPr>
          <w:rFonts w:ascii="Times New Roman" w:eastAsia="Times New Roman" w:hAnsi="Times New Roman" w:cs="Times New Roman"/>
          <w:b/>
          <w:bCs/>
          <w:kern w:val="0"/>
          <w:sz w:val="36"/>
          <w:szCs w:val="36"/>
          <w14:ligatures w14:val="none"/>
        </w:rPr>
      </w:pPr>
      <w:r w:rsidRPr="00A7133A">
        <w:rPr>
          <w:rFonts w:ascii="Arial" w:eastAsia="Times New Roman" w:hAnsi="Arial" w:cs="Arial"/>
          <w:color w:val="000000"/>
          <w:kern w:val="0"/>
          <w:sz w:val="32"/>
          <w:szCs w:val="32"/>
          <w14:ligatures w14:val="none"/>
        </w:rPr>
        <w:t>Criterion: 3.c Verifiable</w:t>
      </w:r>
    </w:p>
    <w:p w14:paraId="284855D9"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Practice: Provide a mechanism for ensuring the integrity of each raw or processed dataset, such as a cryptographic hash.</w:t>
      </w:r>
    </w:p>
    <w:p w14:paraId="7A121FE6"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245EB1FE"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Answer</w:t>
      </w:r>
      <w:r w:rsidRPr="00A7133A">
        <w:rPr>
          <w:rFonts w:ascii="Arial" w:eastAsia="Times New Roman" w:hAnsi="Arial" w:cs="Arial"/>
          <w:color w:val="000000"/>
          <w:kern w:val="0"/>
          <w:sz w:val="22"/>
          <w:szCs w:val="22"/>
          <w14:ligatures w14:val="none"/>
        </w:rPr>
        <w:t xml:space="preserve"> this question:</w:t>
      </w:r>
    </w:p>
    <w:p w14:paraId="5FDF2547" w14:textId="77777777" w:rsidR="00A7133A" w:rsidRPr="00A7133A" w:rsidRDefault="00A7133A" w:rsidP="00A7133A">
      <w:pPr>
        <w:numPr>
          <w:ilvl w:val="0"/>
          <w:numId w:val="42"/>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Is there an integrity mechanism (e.g., cryptographic hash) for each raw or processed dataset?</w:t>
      </w:r>
    </w:p>
    <w:p w14:paraId="0EA603FD"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11F3C9AB"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2"/>
          <w:szCs w:val="22"/>
          <w14:ligatures w14:val="none"/>
        </w:rPr>
        <w:t>Scoring: </w:t>
      </w:r>
    </w:p>
    <w:p w14:paraId="508C66E8" w14:textId="77777777" w:rsidR="00A7133A" w:rsidRPr="00A7133A" w:rsidRDefault="00A7133A" w:rsidP="00A7133A">
      <w:pPr>
        <w:numPr>
          <w:ilvl w:val="0"/>
          <w:numId w:val="43"/>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An integrity mechanism is provided for each dataset (e.g., SHA-256 per file/dataset, or a Merkle tree/manifest of hashes covering all components) → 2</w:t>
      </w:r>
    </w:p>
    <w:p w14:paraId="3554BE8E" w14:textId="77777777" w:rsidR="00A7133A" w:rsidRPr="00A7133A" w:rsidRDefault="00A7133A" w:rsidP="00A7133A">
      <w:pPr>
        <w:numPr>
          <w:ilvl w:val="0"/>
          <w:numId w:val="43"/>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An integrity mechanism is provided, but it is incomplete (some datasets/files are covered, others are not) → 1</w:t>
      </w:r>
    </w:p>
    <w:p w14:paraId="0F1F131F" w14:textId="77777777" w:rsidR="00A7133A" w:rsidRPr="00A7133A" w:rsidRDefault="00A7133A" w:rsidP="00A7133A">
      <w:pPr>
        <w:numPr>
          <w:ilvl w:val="0"/>
          <w:numId w:val="43"/>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No integrity mechanism is provided → 0</w:t>
      </w:r>
    </w:p>
    <w:p w14:paraId="362D5551"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042EE217"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b/>
          <w:bCs/>
          <w:color w:val="000000"/>
          <w:kern w:val="0"/>
          <w:sz w:val="22"/>
          <w:szCs w:val="22"/>
          <w14:ligatures w14:val="none"/>
        </w:rPr>
        <w:t>Evaluator checks:</w:t>
      </w:r>
      <w:r w:rsidRPr="00A7133A">
        <w:rPr>
          <w:rFonts w:ascii="Arial" w:eastAsia="Times New Roman" w:hAnsi="Arial" w:cs="Arial"/>
          <w:color w:val="000000"/>
          <w:kern w:val="0"/>
          <w:sz w:val="22"/>
          <w:szCs w:val="22"/>
          <w14:ligatures w14:val="none"/>
        </w:rPr>
        <w:t> </w:t>
      </w:r>
    </w:p>
    <w:p w14:paraId="15A441C8" w14:textId="77777777" w:rsidR="00A7133A" w:rsidRPr="00A7133A" w:rsidRDefault="00A7133A" w:rsidP="00A7133A">
      <w:pPr>
        <w:numPr>
          <w:ilvl w:val="0"/>
          <w:numId w:val="44"/>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lastRenderedPageBreak/>
        <w:t>Are hashes (or equivalent) present? Do they cover all raw/processed datasets, or only some?</w:t>
      </w:r>
    </w:p>
    <w:p w14:paraId="597C5CB0" w14:textId="77777777" w:rsidR="00A7133A" w:rsidRDefault="00A7133A" w:rsidP="00A7133A">
      <w:pPr>
        <w:numPr>
          <w:ilvl w:val="0"/>
          <w:numId w:val="44"/>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Rule of thumb: all covered → 2; partial → 1; none → 0.</w:t>
      </w:r>
    </w:p>
    <w:p w14:paraId="161B5B86" w14:textId="77777777" w:rsidR="0034161D" w:rsidRDefault="0034161D" w:rsidP="0034161D">
      <w:pPr>
        <w:spacing w:after="0" w:line="240" w:lineRule="auto"/>
        <w:textAlignment w:val="baseline"/>
        <w:rPr>
          <w:rFonts w:ascii="Arial" w:eastAsia="Times New Roman" w:hAnsi="Arial" w:cs="Arial"/>
          <w:color w:val="000000"/>
          <w:kern w:val="0"/>
          <w:sz w:val="22"/>
          <w:szCs w:val="22"/>
          <w14:ligatures w14:val="none"/>
        </w:rPr>
      </w:pPr>
    </w:p>
    <w:p w14:paraId="1C025DAA" w14:textId="0E15529B" w:rsidR="0034161D" w:rsidRPr="0034161D" w:rsidRDefault="0034161D" w:rsidP="0034161D">
      <w:pPr>
        <w:spacing w:after="0" w:line="240" w:lineRule="auto"/>
        <w:textAlignment w:val="baseline"/>
        <w:rPr>
          <w:rFonts w:ascii="Arial" w:eastAsia="Times New Roman" w:hAnsi="Arial" w:cs="Arial"/>
          <w:color w:val="000000"/>
          <w:kern w:val="0"/>
          <w:sz w:val="22"/>
          <w:szCs w:val="22"/>
          <w14:ligatures w14:val="none"/>
        </w:rPr>
      </w:pPr>
      <w:r w:rsidRPr="0034161D">
        <w:rPr>
          <w:rFonts w:ascii="Arial" w:eastAsia="Times New Roman" w:hAnsi="Arial" w:cs="Arial"/>
          <w:b/>
          <w:bCs/>
          <w:color w:val="000000"/>
          <w:kern w:val="0"/>
          <w:sz w:val="22"/>
          <w:szCs w:val="22"/>
          <w14:ligatures w14:val="none"/>
        </w:rPr>
        <w:t>Extractor</w:t>
      </w:r>
      <w:r w:rsidRPr="0034161D">
        <w:rPr>
          <w:rFonts w:ascii="Arial" w:eastAsia="Times New Roman" w:hAnsi="Arial" w:cs="Arial"/>
          <w:color w:val="000000"/>
          <w:kern w:val="0"/>
          <w:sz w:val="22"/>
          <w:szCs w:val="22"/>
          <w14:ligatures w14:val="none"/>
        </w:rPr>
        <w:t>: md5/sha256 on every Dataset and Software entity. contentUrl to spot embargoed ones.</w:t>
      </w:r>
    </w:p>
    <w:p w14:paraId="21D001C6" w14:textId="77777777" w:rsidR="0034161D" w:rsidRPr="0034161D" w:rsidRDefault="0034161D" w:rsidP="0034161D">
      <w:pPr>
        <w:spacing w:after="0" w:line="240" w:lineRule="auto"/>
        <w:textAlignment w:val="baseline"/>
        <w:rPr>
          <w:rFonts w:ascii="Arial" w:eastAsia="Times New Roman" w:hAnsi="Arial" w:cs="Arial"/>
          <w:color w:val="000000"/>
          <w:kern w:val="0"/>
          <w:sz w:val="22"/>
          <w:szCs w:val="22"/>
          <w14:ligatures w14:val="none"/>
        </w:rPr>
      </w:pPr>
    </w:p>
    <w:p w14:paraId="43E0D98D" w14:textId="77777777" w:rsidR="0034161D" w:rsidRPr="0034161D" w:rsidRDefault="0034161D" w:rsidP="0034161D">
      <w:pPr>
        <w:spacing w:after="0" w:line="240" w:lineRule="auto"/>
        <w:textAlignment w:val="baseline"/>
        <w:rPr>
          <w:rFonts w:ascii="Arial" w:eastAsia="Times New Roman" w:hAnsi="Arial" w:cs="Arial"/>
          <w:color w:val="000000"/>
          <w:kern w:val="0"/>
          <w:sz w:val="22"/>
          <w:szCs w:val="22"/>
          <w14:ligatures w14:val="none"/>
        </w:rPr>
      </w:pPr>
      <w:r w:rsidRPr="0034161D">
        <w:rPr>
          <w:rFonts w:ascii="Arial" w:eastAsia="Times New Roman" w:hAnsi="Arial" w:cs="Arial"/>
          <w:b/>
          <w:bCs/>
          <w:color w:val="000000"/>
          <w:kern w:val="0"/>
          <w:sz w:val="22"/>
          <w:szCs w:val="22"/>
          <w14:ligatures w14:val="none"/>
        </w:rPr>
        <w:t>Transformation</w:t>
      </w:r>
      <w:r w:rsidRPr="0034161D">
        <w:rPr>
          <w:rFonts w:ascii="Arial" w:eastAsia="Times New Roman" w:hAnsi="Arial" w:cs="Arial"/>
          <w:color w:val="000000"/>
          <w:kern w:val="0"/>
          <w:sz w:val="22"/>
          <w:szCs w:val="22"/>
          <w14:ligatures w14:val="none"/>
        </w:rPr>
        <w:t>: Hash coverage = entities with a hash / (datasets + software − embargoed). Embargoed excluded from the denominator since there's nothing to hash.</w:t>
      </w:r>
    </w:p>
    <w:p w14:paraId="2406E126" w14:textId="77777777" w:rsidR="0034161D" w:rsidRPr="0034161D" w:rsidRDefault="0034161D" w:rsidP="0034161D">
      <w:pPr>
        <w:spacing w:after="0" w:line="240" w:lineRule="auto"/>
        <w:textAlignment w:val="baseline"/>
        <w:rPr>
          <w:rFonts w:ascii="Arial" w:eastAsia="Times New Roman" w:hAnsi="Arial" w:cs="Arial"/>
          <w:color w:val="000000"/>
          <w:kern w:val="0"/>
          <w:sz w:val="22"/>
          <w:szCs w:val="22"/>
          <w14:ligatures w14:val="none"/>
        </w:rPr>
      </w:pPr>
    </w:p>
    <w:p w14:paraId="4A70FBDF" w14:textId="357135AD" w:rsidR="0034161D" w:rsidRPr="00A7133A" w:rsidRDefault="0034161D" w:rsidP="0034161D">
      <w:pPr>
        <w:spacing w:after="0" w:line="240" w:lineRule="auto"/>
        <w:textAlignment w:val="baseline"/>
        <w:rPr>
          <w:rFonts w:ascii="Arial" w:eastAsia="Times New Roman" w:hAnsi="Arial" w:cs="Arial"/>
          <w:color w:val="000000"/>
          <w:kern w:val="0"/>
          <w:sz w:val="22"/>
          <w:szCs w:val="22"/>
          <w14:ligatures w14:val="none"/>
        </w:rPr>
      </w:pPr>
      <w:r w:rsidRPr="0034161D">
        <w:rPr>
          <w:rFonts w:ascii="Arial" w:eastAsia="Times New Roman" w:hAnsi="Arial" w:cs="Arial"/>
          <w:b/>
          <w:bCs/>
          <w:color w:val="000000"/>
          <w:kern w:val="0"/>
          <w:sz w:val="22"/>
          <w:szCs w:val="22"/>
          <w14:ligatures w14:val="none"/>
        </w:rPr>
        <w:t>Presented</w:t>
      </w:r>
      <w:r w:rsidRPr="0034161D">
        <w:rPr>
          <w:rFonts w:ascii="Arial" w:eastAsia="Times New Roman" w:hAnsi="Arial" w:cs="Arial"/>
          <w:color w:val="000000"/>
          <w:kern w:val="0"/>
          <w:sz w:val="22"/>
          <w:szCs w:val="22"/>
          <w14:ligatures w14:val="none"/>
        </w:rPr>
        <w:t xml:space="preserve">: Hash Coverage: {x of y, %}, Embargoed excluded: {count} </w:t>
      </w:r>
    </w:p>
    <w:p w14:paraId="12FCAD46" w14:textId="77777777" w:rsidR="00A7133A" w:rsidRPr="00A7133A" w:rsidRDefault="00A7133A" w:rsidP="00A7133A">
      <w:pPr>
        <w:spacing w:before="400" w:after="120" w:line="240" w:lineRule="auto"/>
        <w:outlineLvl w:val="0"/>
        <w:rPr>
          <w:rFonts w:ascii="Times New Roman" w:eastAsia="Times New Roman" w:hAnsi="Times New Roman" w:cs="Times New Roman"/>
          <w:b/>
          <w:bCs/>
          <w:kern w:val="36"/>
          <w:sz w:val="48"/>
          <w:szCs w:val="48"/>
          <w14:ligatures w14:val="none"/>
        </w:rPr>
      </w:pPr>
      <w:r w:rsidRPr="00A7133A">
        <w:rPr>
          <w:rFonts w:ascii="Arial" w:eastAsia="Times New Roman" w:hAnsi="Arial" w:cs="Arial"/>
          <w:b/>
          <w:bCs/>
          <w:color w:val="000000"/>
          <w:kern w:val="36"/>
          <w:sz w:val="40"/>
          <w:szCs w:val="40"/>
          <w14:ligatures w14:val="none"/>
        </w:rPr>
        <w:t>4. Ethics  ** Gating **</w:t>
      </w:r>
    </w:p>
    <w:p w14:paraId="02900809" w14:textId="77777777" w:rsidR="00A7133A" w:rsidRPr="00A7133A" w:rsidRDefault="00A7133A" w:rsidP="00A7133A">
      <w:pPr>
        <w:spacing w:before="360" w:after="120" w:line="240" w:lineRule="auto"/>
        <w:outlineLvl w:val="1"/>
        <w:rPr>
          <w:rFonts w:ascii="Times New Roman" w:eastAsia="Times New Roman" w:hAnsi="Times New Roman" w:cs="Times New Roman"/>
          <w:b/>
          <w:bCs/>
          <w:kern w:val="0"/>
          <w:sz w:val="36"/>
          <w:szCs w:val="36"/>
          <w14:ligatures w14:val="none"/>
        </w:rPr>
      </w:pPr>
      <w:r w:rsidRPr="00A7133A">
        <w:rPr>
          <w:rFonts w:ascii="Arial" w:eastAsia="Times New Roman" w:hAnsi="Arial" w:cs="Arial"/>
          <w:color w:val="000000"/>
          <w:kern w:val="0"/>
          <w:sz w:val="32"/>
          <w:szCs w:val="32"/>
          <w14:ligatures w14:val="none"/>
        </w:rPr>
        <w:t>Criterion: 4.a Ethically acquired</w:t>
      </w:r>
    </w:p>
    <w:p w14:paraId="6A90FE2F"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Practice: Describe ethical data acquisition consistent with accepted principles (e.g., Belmont Report, Menlo Report, CARE Principles) sufficient to evaluate for intended use, along with a management plan. </w:t>
      </w:r>
    </w:p>
    <w:p w14:paraId="577444C4"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227EEF11"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Answer</w:t>
      </w:r>
      <w:r w:rsidRPr="00A7133A">
        <w:rPr>
          <w:rFonts w:ascii="Arial" w:eastAsia="Times New Roman" w:hAnsi="Arial" w:cs="Arial"/>
          <w:color w:val="000000"/>
          <w:kern w:val="0"/>
          <w:sz w:val="22"/>
          <w:szCs w:val="22"/>
          <w14:ligatures w14:val="none"/>
        </w:rPr>
        <w:t xml:space="preserve"> these questions:</w:t>
      </w:r>
    </w:p>
    <w:p w14:paraId="7AA62D2C" w14:textId="77777777" w:rsidR="00A7133A" w:rsidRPr="00A7133A" w:rsidRDefault="00A7133A" w:rsidP="00A7133A">
      <w:pPr>
        <w:numPr>
          <w:ilvl w:val="0"/>
          <w:numId w:val="45"/>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Is ethical data acquisition consistent with accepted bioethics principles sufficient to evaluate for the intended use?</w:t>
      </w:r>
    </w:p>
    <w:p w14:paraId="541FF48F" w14:textId="77777777" w:rsidR="00A7133A" w:rsidRPr="00A7133A" w:rsidRDefault="00A7133A" w:rsidP="00A7133A">
      <w:pPr>
        <w:numPr>
          <w:ilvl w:val="0"/>
          <w:numId w:val="45"/>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Are the following elements present? IRB/REC URL, IRB/REC protocol #, data governance committee chair, and ethics reviewer.</w:t>
      </w:r>
    </w:p>
    <w:p w14:paraId="68F5EA4A" w14:textId="77777777" w:rsidR="00A7133A" w:rsidRPr="00A7133A" w:rsidRDefault="00A7133A" w:rsidP="00A7133A">
      <w:pPr>
        <w:numPr>
          <w:ilvl w:val="1"/>
          <w:numId w:val="45"/>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If an indigenous population is being studied, is CARE principles conformance demonstrated, for example, by describing the composition of the governance committee with tribal representation, etc.</w:t>
      </w:r>
    </w:p>
    <w:p w14:paraId="3D29F8A4" w14:textId="77777777" w:rsidR="00A7133A" w:rsidRPr="00A7133A" w:rsidRDefault="00A7133A" w:rsidP="00A7133A">
      <w:pPr>
        <w:numPr>
          <w:ilvl w:val="0"/>
          <w:numId w:val="45"/>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Is a management plan provided? (rai:dataReleaseMaintenancePlan link to the Data Management Plan (DMP)/Data Management and Sharing Plan (DMSP)).</w:t>
      </w:r>
    </w:p>
    <w:p w14:paraId="0E348AAA" w14:textId="77777777" w:rsidR="00A7133A" w:rsidRPr="00A7133A" w:rsidRDefault="00A7133A" w:rsidP="00A7133A">
      <w:pPr>
        <w:numPr>
          <w:ilvl w:val="0"/>
          <w:numId w:val="45"/>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Acquisition is legitimate - obtained without theft, coercion, or deception, with required permissions/consent secured. </w:t>
      </w:r>
    </w:p>
    <w:p w14:paraId="10B8627E"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0CA7413C"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2"/>
          <w:szCs w:val="22"/>
          <w14:ligatures w14:val="none"/>
        </w:rPr>
        <w:t>Scoring:</w:t>
      </w:r>
    </w:p>
    <w:p w14:paraId="077E5CE3" w14:textId="77777777" w:rsidR="00A7133A" w:rsidRPr="00A7133A" w:rsidRDefault="00A7133A" w:rsidP="00A7133A">
      <w:pPr>
        <w:numPr>
          <w:ilvl w:val="0"/>
          <w:numId w:val="46"/>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Acquisition is described with the source, including permission/consent basis (or substantiated statement that is not required), confirmation of legitimate collection is included, and the DMP/DMSP) is linked → 2</w:t>
      </w:r>
    </w:p>
    <w:p w14:paraId="15BE2BE3" w14:textId="77777777" w:rsidR="00A7133A" w:rsidRPr="00A7133A" w:rsidRDefault="00A7133A" w:rsidP="00A7133A">
      <w:pPr>
        <w:numPr>
          <w:ilvl w:val="0"/>
          <w:numId w:val="46"/>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Acquisition is described, but it is incomplete or generic → 1</w:t>
      </w:r>
    </w:p>
    <w:p w14:paraId="3BA65884" w14:textId="77777777" w:rsidR="00A7133A" w:rsidRPr="00A7133A" w:rsidRDefault="00A7133A" w:rsidP="00A7133A">
      <w:pPr>
        <w:numPr>
          <w:ilvl w:val="0"/>
          <w:numId w:val="46"/>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No acquisition description → 0</w:t>
      </w:r>
    </w:p>
    <w:p w14:paraId="779E8A81"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18346CCE" w14:textId="77777777" w:rsidR="00A7133A" w:rsidRDefault="00A7133A" w:rsidP="00A7133A">
      <w:pPr>
        <w:spacing w:after="0" w:line="240" w:lineRule="auto"/>
        <w:rPr>
          <w:rFonts w:ascii="Arial" w:eastAsia="Times New Roman" w:hAnsi="Arial" w:cs="Arial"/>
          <w:color w:val="000000"/>
          <w:kern w:val="0"/>
          <w:sz w:val="22"/>
          <w:szCs w:val="22"/>
          <w14:ligatures w14:val="none"/>
        </w:rPr>
      </w:pPr>
      <w:r w:rsidRPr="00A7133A">
        <w:rPr>
          <w:rFonts w:ascii="Arial" w:eastAsia="Times New Roman" w:hAnsi="Arial" w:cs="Arial"/>
          <w:b/>
          <w:bCs/>
          <w:color w:val="000000"/>
          <w:kern w:val="0"/>
          <w:sz w:val="22"/>
          <w:szCs w:val="22"/>
          <w14:ligatures w14:val="none"/>
        </w:rPr>
        <w:t xml:space="preserve">Evaluator checks: </w:t>
      </w:r>
      <w:r w:rsidRPr="00A7133A">
        <w:rPr>
          <w:rFonts w:ascii="Arial" w:eastAsia="Times New Roman" w:hAnsi="Arial" w:cs="Arial"/>
          <w:color w:val="000000"/>
          <w:kern w:val="0"/>
          <w:sz w:val="22"/>
          <w:szCs w:val="22"/>
          <w14:ligatures w14:val="none"/>
        </w:rPr>
        <w:t>acquisition account present and specific? No intended-use judgment; no advisor for the base score.</w:t>
      </w:r>
    </w:p>
    <w:p w14:paraId="6C113A84" w14:textId="77777777" w:rsidR="00A222D8" w:rsidRDefault="00A222D8" w:rsidP="00A7133A">
      <w:pPr>
        <w:spacing w:after="0" w:line="240" w:lineRule="auto"/>
        <w:rPr>
          <w:rFonts w:ascii="Arial" w:eastAsia="Times New Roman" w:hAnsi="Arial" w:cs="Arial"/>
          <w:color w:val="000000"/>
          <w:kern w:val="0"/>
          <w:sz w:val="22"/>
          <w:szCs w:val="22"/>
          <w14:ligatures w14:val="none"/>
        </w:rPr>
      </w:pPr>
    </w:p>
    <w:p w14:paraId="27E565B5" w14:textId="43B1CBFE" w:rsidR="00A222D8" w:rsidRPr="00A222D8" w:rsidRDefault="00A222D8" w:rsidP="00A222D8">
      <w:pPr>
        <w:spacing w:after="0" w:line="240" w:lineRule="auto"/>
        <w:rPr>
          <w:rFonts w:ascii="Times New Roman" w:eastAsia="Times New Roman" w:hAnsi="Times New Roman" w:cs="Times New Roman"/>
          <w:kern w:val="0"/>
          <w14:ligatures w14:val="none"/>
        </w:rPr>
      </w:pPr>
      <w:r w:rsidRPr="00A222D8">
        <w:rPr>
          <w:rFonts w:ascii="Times New Roman" w:eastAsia="Times New Roman" w:hAnsi="Times New Roman" w:cs="Times New Roman"/>
          <w:b/>
          <w:bCs/>
          <w:kern w:val="0"/>
          <w14:ligatures w14:val="none"/>
        </w:rPr>
        <w:t>Extractor</w:t>
      </w:r>
      <w:r w:rsidRPr="00A222D8">
        <w:rPr>
          <w:rFonts w:ascii="Times New Roman" w:eastAsia="Times New Roman" w:hAnsi="Times New Roman" w:cs="Times New Roman"/>
          <w:kern w:val="0"/>
          <w14:ligatures w14:val="none"/>
        </w:rPr>
        <w:t>: rai:dataCollection, ethicalReview, humanSubjectResearch, informedConsent, atRiskPopulations, irb/irbProtocolId fields, rai:dataReleaseMaintenancePlan</w:t>
      </w:r>
    </w:p>
    <w:p w14:paraId="267BA068" w14:textId="77777777" w:rsidR="00A222D8" w:rsidRPr="00A222D8" w:rsidRDefault="00A222D8" w:rsidP="00A222D8">
      <w:pPr>
        <w:spacing w:after="0" w:line="240" w:lineRule="auto"/>
        <w:rPr>
          <w:rFonts w:ascii="Times New Roman" w:eastAsia="Times New Roman" w:hAnsi="Times New Roman" w:cs="Times New Roman"/>
          <w:kern w:val="0"/>
          <w14:ligatures w14:val="none"/>
        </w:rPr>
      </w:pPr>
    </w:p>
    <w:p w14:paraId="6FC56C7A" w14:textId="5A7AEAB4" w:rsidR="00A222D8" w:rsidRPr="00A222D8" w:rsidRDefault="00A222D8" w:rsidP="00A222D8">
      <w:pPr>
        <w:spacing w:after="0" w:line="240" w:lineRule="auto"/>
        <w:rPr>
          <w:rFonts w:ascii="Times New Roman" w:eastAsia="Times New Roman" w:hAnsi="Times New Roman" w:cs="Times New Roman"/>
          <w:kern w:val="0"/>
          <w14:ligatures w14:val="none"/>
        </w:rPr>
      </w:pPr>
      <w:r w:rsidRPr="00A222D8">
        <w:rPr>
          <w:rFonts w:ascii="Times New Roman" w:eastAsia="Times New Roman" w:hAnsi="Times New Roman" w:cs="Times New Roman"/>
          <w:b/>
          <w:bCs/>
          <w:kern w:val="0"/>
          <w14:ligatures w14:val="none"/>
        </w:rPr>
        <w:t>Transformation</w:t>
      </w:r>
      <w:r w:rsidRPr="00A222D8">
        <w:rPr>
          <w:rFonts w:ascii="Times New Roman" w:eastAsia="Times New Roman" w:hAnsi="Times New Roman" w:cs="Times New Roman"/>
          <w:kern w:val="0"/>
          <w14:ligatures w14:val="none"/>
        </w:rPr>
        <w:t xml:space="preserve">: </w:t>
      </w:r>
      <w:r w:rsidR="006D50E9">
        <w:rPr>
          <w:rFonts w:ascii="Times New Roman" w:eastAsia="Times New Roman" w:hAnsi="Times New Roman" w:cs="Times New Roman"/>
          <w:kern w:val="0"/>
          <w14:ligatures w14:val="none"/>
        </w:rPr>
        <w:t>None</w:t>
      </w:r>
    </w:p>
    <w:p w14:paraId="03DF7517" w14:textId="77777777" w:rsidR="00A222D8" w:rsidRPr="00A222D8" w:rsidRDefault="00A222D8" w:rsidP="00A222D8">
      <w:pPr>
        <w:spacing w:after="0" w:line="240" w:lineRule="auto"/>
        <w:rPr>
          <w:rFonts w:ascii="Times New Roman" w:eastAsia="Times New Roman" w:hAnsi="Times New Roman" w:cs="Times New Roman"/>
          <w:kern w:val="0"/>
          <w14:ligatures w14:val="none"/>
        </w:rPr>
      </w:pPr>
    </w:p>
    <w:p w14:paraId="2E9BB512" w14:textId="093E1374" w:rsidR="00A222D8" w:rsidRPr="00A222D8" w:rsidRDefault="00A222D8" w:rsidP="00A222D8">
      <w:pPr>
        <w:spacing w:after="0" w:line="240" w:lineRule="auto"/>
        <w:rPr>
          <w:rFonts w:ascii="Times New Roman" w:eastAsia="Times New Roman" w:hAnsi="Times New Roman" w:cs="Times New Roman"/>
          <w:kern w:val="0"/>
          <w14:ligatures w14:val="none"/>
        </w:rPr>
      </w:pPr>
      <w:r w:rsidRPr="00A222D8">
        <w:rPr>
          <w:rFonts w:ascii="Times New Roman" w:eastAsia="Times New Roman" w:hAnsi="Times New Roman" w:cs="Times New Roman"/>
          <w:b/>
          <w:bCs/>
          <w:kern w:val="0"/>
          <w14:ligatures w14:val="none"/>
        </w:rPr>
        <w:lastRenderedPageBreak/>
        <w:t>Presented</w:t>
      </w:r>
      <w:r w:rsidRPr="00A222D8">
        <w:rPr>
          <w:rFonts w:ascii="Times New Roman" w:eastAsia="Times New Roman" w:hAnsi="Times New Roman" w:cs="Times New Roman"/>
          <w:kern w:val="0"/>
          <w14:ligatures w14:val="none"/>
        </w:rPr>
        <w:t>: Collection Description: {rai:dataCollection text}, IRB/Ethics refs found: {</w:t>
      </w:r>
      <w:r>
        <w:rPr>
          <w:rFonts w:ascii="Times New Roman" w:eastAsia="Times New Roman" w:hAnsi="Times New Roman" w:cs="Times New Roman"/>
          <w:kern w:val="0"/>
          <w14:ligatures w14:val="none"/>
        </w:rPr>
        <w:t>IRB Fields</w:t>
      </w:r>
      <w:r w:rsidRPr="00A222D8">
        <w:rPr>
          <w:rFonts w:ascii="Times New Roman" w:eastAsia="Times New Roman" w:hAnsi="Times New Roman" w:cs="Times New Roman"/>
          <w:kern w:val="0"/>
          <w14:ligatures w14:val="none"/>
        </w:rPr>
        <w:t xml:space="preserve"> </w:t>
      </w:r>
      <w:r w:rsidRPr="00A222D8">
        <w:rPr>
          <w:rFonts w:ascii="Times New Roman" w:eastAsia="Times New Roman" w:hAnsi="Times New Roman" w:cs="Times New Roman"/>
          <w:kern w:val="0"/>
          <w14:ligatures w14:val="none"/>
        </w:rPr>
        <w:t xml:space="preserve">}, Consent: {informedConsent}, Management Plan: {rai:dataReleaseMaintenancePlan </w:t>
      </w:r>
      <w:r w:rsidR="00526E53">
        <w:rPr>
          <w:rFonts w:ascii="Times New Roman" w:eastAsia="Times New Roman" w:hAnsi="Times New Roman" w:cs="Times New Roman"/>
          <w:kern w:val="0"/>
          <w14:ligatures w14:val="none"/>
        </w:rPr>
        <w:t>text</w:t>
      </w:r>
      <w:r w:rsidRPr="00A222D8">
        <w:rPr>
          <w:rFonts w:ascii="Times New Roman" w:eastAsia="Times New Roman" w:hAnsi="Times New Roman" w:cs="Times New Roman"/>
          <w:kern w:val="0"/>
          <w14:ligatures w14:val="none"/>
        </w:rPr>
        <w:t>}</w:t>
      </w:r>
    </w:p>
    <w:p w14:paraId="2AF882CC" w14:textId="77777777" w:rsidR="00A222D8" w:rsidRPr="00A7133A" w:rsidRDefault="00A222D8" w:rsidP="00A7133A">
      <w:pPr>
        <w:spacing w:after="0" w:line="240" w:lineRule="auto"/>
        <w:rPr>
          <w:rFonts w:ascii="Times New Roman" w:eastAsia="Times New Roman" w:hAnsi="Times New Roman" w:cs="Times New Roman"/>
          <w:kern w:val="0"/>
          <w14:ligatures w14:val="none"/>
        </w:rPr>
      </w:pPr>
    </w:p>
    <w:p w14:paraId="2E3ECA91" w14:textId="77777777" w:rsidR="00A7133A" w:rsidRPr="00A7133A" w:rsidRDefault="00A7133A" w:rsidP="00A7133A">
      <w:pPr>
        <w:spacing w:before="360" w:after="120" w:line="240" w:lineRule="auto"/>
        <w:outlineLvl w:val="1"/>
        <w:rPr>
          <w:rFonts w:ascii="Times New Roman" w:eastAsia="Times New Roman" w:hAnsi="Times New Roman" w:cs="Times New Roman"/>
          <w:b/>
          <w:bCs/>
          <w:kern w:val="0"/>
          <w:sz w:val="36"/>
          <w:szCs w:val="36"/>
          <w14:ligatures w14:val="none"/>
        </w:rPr>
      </w:pPr>
      <w:r w:rsidRPr="00A7133A">
        <w:rPr>
          <w:rFonts w:ascii="Arial" w:eastAsia="Times New Roman" w:hAnsi="Arial" w:cs="Arial"/>
          <w:color w:val="000000"/>
          <w:kern w:val="0"/>
          <w:sz w:val="32"/>
          <w:szCs w:val="32"/>
          <w14:ligatures w14:val="none"/>
        </w:rPr>
        <w:t>Criterion: 4.b Ethically managed</w:t>
      </w:r>
    </w:p>
    <w:p w14:paraId="39EDEB34"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Practice: Data management must align with ethical principles throughout the health AI lifecycle. Indicate privacy-protection processing, if any, sufficient to evaluate ethical status for intended use. </w:t>
      </w:r>
    </w:p>
    <w:p w14:paraId="7764EB26"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759E1905"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Answer</w:t>
      </w:r>
      <w:r w:rsidRPr="00A7133A">
        <w:rPr>
          <w:rFonts w:ascii="Arial" w:eastAsia="Times New Roman" w:hAnsi="Arial" w:cs="Arial"/>
          <w:color w:val="000000"/>
          <w:kern w:val="0"/>
          <w:sz w:val="22"/>
          <w:szCs w:val="22"/>
          <w14:ligatures w14:val="none"/>
        </w:rPr>
        <w:t xml:space="preserve"> these questions: </w:t>
      </w:r>
    </w:p>
    <w:p w14:paraId="4D32DD8F" w14:textId="77777777" w:rsidR="00A7133A" w:rsidRPr="00A7133A" w:rsidRDefault="00A7133A" w:rsidP="00A7133A">
      <w:pPr>
        <w:numPr>
          <w:ilvl w:val="0"/>
          <w:numId w:val="47"/>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Is data sensitivity properly described in alignment with disclosure risks?</w:t>
      </w:r>
    </w:p>
    <w:p w14:paraId="336AA3D2" w14:textId="77777777" w:rsidR="00A7133A" w:rsidRPr="00A7133A" w:rsidRDefault="00A7133A" w:rsidP="00A7133A">
      <w:pPr>
        <w:numPr>
          <w:ilvl w:val="0"/>
          <w:numId w:val="47"/>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Is data sensitivity aligned with intended use?</w:t>
      </w:r>
    </w:p>
    <w:p w14:paraId="1D1B8635" w14:textId="77777777" w:rsidR="00A7133A" w:rsidRPr="00A7133A" w:rsidRDefault="00A7133A" w:rsidP="00A7133A">
      <w:pPr>
        <w:numPr>
          <w:ilvl w:val="0"/>
          <w:numId w:val="47"/>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Is privacy protection described in a way aligned with the above? </w:t>
      </w:r>
    </w:p>
    <w:p w14:paraId="43F86DB4"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2C95730D"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2"/>
          <w:szCs w:val="22"/>
          <w14:ligatures w14:val="none"/>
        </w:rPr>
        <w:t>Scoring:</w:t>
      </w:r>
    </w:p>
    <w:p w14:paraId="7C6B7955" w14:textId="77777777" w:rsidR="00A7133A" w:rsidRPr="00A7133A" w:rsidRDefault="00A7133A" w:rsidP="00A7133A">
      <w:pPr>
        <w:numPr>
          <w:ilvl w:val="0"/>
          <w:numId w:val="48"/>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Confidentiality code or equivalent present and DMP/DMSP content substantively describes management appropriate to that sensitivity → 2</w:t>
      </w:r>
    </w:p>
    <w:p w14:paraId="421ABA40" w14:textId="77777777" w:rsidR="00A7133A" w:rsidRPr="00A7133A" w:rsidRDefault="00A7133A" w:rsidP="00A7133A">
      <w:pPr>
        <w:numPr>
          <w:ilvl w:val="0"/>
          <w:numId w:val="48"/>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Code present but privacy protection inadequate → 1</w:t>
      </w:r>
    </w:p>
    <w:p w14:paraId="1667F335" w14:textId="77777777" w:rsidR="00A7133A" w:rsidRPr="00A7133A" w:rsidRDefault="00A7133A" w:rsidP="00A7133A">
      <w:pPr>
        <w:numPr>
          <w:ilvl w:val="0"/>
          <w:numId w:val="48"/>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No classification, or no management description where sensitivity requires it → 0</w:t>
      </w:r>
    </w:p>
    <w:p w14:paraId="2CE9F672"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26A0441D" w14:textId="77777777" w:rsidR="00A7133A" w:rsidRDefault="00A7133A" w:rsidP="00A7133A">
      <w:pPr>
        <w:spacing w:after="0" w:line="240" w:lineRule="auto"/>
        <w:rPr>
          <w:rFonts w:ascii="Arial" w:eastAsia="Times New Roman" w:hAnsi="Arial" w:cs="Arial"/>
          <w:color w:val="000000"/>
          <w:kern w:val="0"/>
          <w:sz w:val="22"/>
          <w:szCs w:val="22"/>
          <w14:ligatures w14:val="none"/>
        </w:rPr>
      </w:pPr>
      <w:r w:rsidRPr="00A7133A">
        <w:rPr>
          <w:rFonts w:ascii="Arial" w:eastAsia="Times New Roman" w:hAnsi="Arial" w:cs="Arial"/>
          <w:b/>
          <w:bCs/>
          <w:color w:val="000000"/>
          <w:kern w:val="0"/>
          <w:sz w:val="22"/>
          <w:szCs w:val="22"/>
          <w14:ligatures w14:val="none"/>
        </w:rPr>
        <w:t>Evaluator checks:</w:t>
      </w:r>
      <w:r w:rsidRPr="00A7133A">
        <w:rPr>
          <w:rFonts w:ascii="Arial" w:eastAsia="Times New Roman" w:hAnsi="Arial" w:cs="Arial"/>
          <w:color w:val="000000"/>
          <w:kern w:val="0"/>
          <w:sz w:val="22"/>
          <w:szCs w:val="22"/>
          <w14:ligatures w14:val="none"/>
        </w:rPr>
        <w:t xml:space="preserve"> Is sensitivity described (e.g., with an HL7 code)? Is privacy protection described? Aligned with intended use &amp; Adequacy for the sensitivity → advisor.</w:t>
      </w:r>
    </w:p>
    <w:p w14:paraId="1EC04C8B" w14:textId="77777777" w:rsidR="00D33D6E" w:rsidRDefault="00D33D6E" w:rsidP="00A7133A">
      <w:pPr>
        <w:spacing w:after="0" w:line="240" w:lineRule="auto"/>
        <w:rPr>
          <w:rFonts w:ascii="Arial" w:eastAsia="Times New Roman" w:hAnsi="Arial" w:cs="Arial"/>
          <w:color w:val="000000"/>
          <w:kern w:val="0"/>
          <w:sz w:val="22"/>
          <w:szCs w:val="22"/>
          <w14:ligatures w14:val="none"/>
        </w:rPr>
      </w:pPr>
    </w:p>
    <w:p w14:paraId="595A1A05" w14:textId="77777777" w:rsidR="00D33D6E" w:rsidRPr="00D33D6E" w:rsidRDefault="00D33D6E" w:rsidP="00D33D6E">
      <w:pPr>
        <w:spacing w:after="0" w:line="240" w:lineRule="auto"/>
        <w:rPr>
          <w:rFonts w:ascii="Times New Roman" w:eastAsia="Times New Roman" w:hAnsi="Times New Roman" w:cs="Times New Roman"/>
          <w:kern w:val="0"/>
          <w14:ligatures w14:val="none"/>
        </w:rPr>
      </w:pPr>
      <w:r w:rsidRPr="00D33D6E">
        <w:rPr>
          <w:rFonts w:ascii="Times New Roman" w:eastAsia="Times New Roman" w:hAnsi="Times New Roman" w:cs="Times New Roman"/>
          <w:b/>
          <w:bCs/>
          <w:kern w:val="0"/>
          <w14:ligatures w14:val="none"/>
        </w:rPr>
        <w:t>Extractor</w:t>
      </w:r>
      <w:r w:rsidRPr="00D33D6E">
        <w:rPr>
          <w:rFonts w:ascii="Times New Roman" w:eastAsia="Times New Roman" w:hAnsi="Times New Roman" w:cs="Times New Roman"/>
          <w:kern w:val="0"/>
          <w14:ligatures w14:val="none"/>
        </w:rPr>
        <w:t>: confidentialityLevel, rai:personalSensitiveInformation, dataGovernanceCommittee, ethicalReview</w:t>
      </w:r>
    </w:p>
    <w:p w14:paraId="70A5274D" w14:textId="77777777" w:rsidR="00D33D6E" w:rsidRPr="00D33D6E" w:rsidRDefault="00D33D6E" w:rsidP="00D33D6E">
      <w:pPr>
        <w:spacing w:after="0" w:line="240" w:lineRule="auto"/>
        <w:rPr>
          <w:rFonts w:ascii="Times New Roman" w:eastAsia="Times New Roman" w:hAnsi="Times New Roman" w:cs="Times New Roman"/>
          <w:kern w:val="0"/>
          <w14:ligatures w14:val="none"/>
        </w:rPr>
      </w:pPr>
    </w:p>
    <w:p w14:paraId="0AE1ADFC" w14:textId="6410E3FC" w:rsidR="00D33D6E" w:rsidRPr="00D33D6E" w:rsidRDefault="00D33D6E" w:rsidP="00D33D6E">
      <w:pPr>
        <w:spacing w:after="0" w:line="240" w:lineRule="auto"/>
        <w:rPr>
          <w:rFonts w:ascii="Times New Roman" w:eastAsia="Times New Roman" w:hAnsi="Times New Roman" w:cs="Times New Roman"/>
          <w:kern w:val="0"/>
          <w14:ligatures w14:val="none"/>
        </w:rPr>
      </w:pPr>
      <w:r w:rsidRPr="00D33D6E">
        <w:rPr>
          <w:rFonts w:ascii="Times New Roman" w:eastAsia="Times New Roman" w:hAnsi="Times New Roman" w:cs="Times New Roman"/>
          <w:b/>
          <w:bCs/>
          <w:kern w:val="0"/>
          <w14:ligatures w14:val="none"/>
        </w:rPr>
        <w:t>Transformation</w:t>
      </w:r>
      <w:r w:rsidRPr="00D33D6E">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None</w:t>
      </w:r>
    </w:p>
    <w:p w14:paraId="0EDC5D83" w14:textId="77777777" w:rsidR="00D33D6E" w:rsidRPr="00D33D6E" w:rsidRDefault="00D33D6E" w:rsidP="00D33D6E">
      <w:pPr>
        <w:spacing w:after="0" w:line="240" w:lineRule="auto"/>
        <w:rPr>
          <w:rFonts w:ascii="Times New Roman" w:eastAsia="Times New Roman" w:hAnsi="Times New Roman" w:cs="Times New Roman"/>
          <w:kern w:val="0"/>
          <w14:ligatures w14:val="none"/>
        </w:rPr>
      </w:pPr>
    </w:p>
    <w:p w14:paraId="36FC3093" w14:textId="4DE7364C" w:rsidR="00D33D6E" w:rsidRPr="00D33D6E" w:rsidRDefault="00D33D6E" w:rsidP="00D33D6E">
      <w:pPr>
        <w:spacing w:after="0" w:line="240" w:lineRule="auto"/>
        <w:rPr>
          <w:rFonts w:ascii="Times New Roman" w:eastAsia="Times New Roman" w:hAnsi="Times New Roman" w:cs="Times New Roman"/>
          <w:kern w:val="0"/>
          <w14:ligatures w14:val="none"/>
        </w:rPr>
      </w:pPr>
      <w:r w:rsidRPr="00D33D6E">
        <w:rPr>
          <w:rFonts w:ascii="Times New Roman" w:eastAsia="Times New Roman" w:hAnsi="Times New Roman" w:cs="Times New Roman"/>
          <w:b/>
          <w:bCs/>
          <w:kern w:val="0"/>
          <w14:ligatures w14:val="none"/>
        </w:rPr>
        <w:t>Presented</w:t>
      </w:r>
      <w:r w:rsidRPr="00D33D6E">
        <w:rPr>
          <w:rFonts w:ascii="Times New Roman" w:eastAsia="Times New Roman" w:hAnsi="Times New Roman" w:cs="Times New Roman"/>
          <w:kern w:val="0"/>
          <w14:ligatures w14:val="none"/>
        </w:rPr>
        <w:t>: Confidentiality Level: {value}, Sensitive/Privacy Info: {rai:personalSensitiveInformation text}, Governance: {</w:t>
      </w:r>
      <w:r w:rsidR="008E15FF">
        <w:rPr>
          <w:rFonts w:ascii="Times New Roman" w:eastAsia="Times New Roman" w:hAnsi="Times New Roman" w:cs="Times New Roman"/>
          <w:kern w:val="0"/>
          <w14:ligatures w14:val="none"/>
        </w:rPr>
        <w:t>text</w:t>
      </w:r>
      <w:r w:rsidRPr="00D33D6E">
        <w:rPr>
          <w:rFonts w:ascii="Times New Roman" w:eastAsia="Times New Roman" w:hAnsi="Times New Roman" w:cs="Times New Roman"/>
          <w:kern w:val="0"/>
          <w14:ligatures w14:val="none"/>
        </w:rPr>
        <w:t>}</w:t>
      </w:r>
    </w:p>
    <w:p w14:paraId="46951EAC" w14:textId="77777777" w:rsidR="00D33D6E" w:rsidRPr="00A7133A" w:rsidRDefault="00D33D6E" w:rsidP="00A7133A">
      <w:pPr>
        <w:spacing w:after="0" w:line="240" w:lineRule="auto"/>
        <w:rPr>
          <w:rFonts w:ascii="Times New Roman" w:eastAsia="Times New Roman" w:hAnsi="Times New Roman" w:cs="Times New Roman"/>
          <w:kern w:val="0"/>
          <w14:ligatures w14:val="none"/>
        </w:rPr>
      </w:pPr>
    </w:p>
    <w:p w14:paraId="6D61D80F" w14:textId="77777777" w:rsidR="00A7133A" w:rsidRPr="00A7133A" w:rsidRDefault="00A7133A" w:rsidP="00A7133A">
      <w:pPr>
        <w:spacing w:before="360" w:after="120" w:line="240" w:lineRule="auto"/>
        <w:outlineLvl w:val="1"/>
        <w:rPr>
          <w:rFonts w:ascii="Times New Roman" w:eastAsia="Times New Roman" w:hAnsi="Times New Roman" w:cs="Times New Roman"/>
          <w:b/>
          <w:bCs/>
          <w:kern w:val="0"/>
          <w:sz w:val="36"/>
          <w:szCs w:val="36"/>
          <w14:ligatures w14:val="none"/>
        </w:rPr>
      </w:pPr>
      <w:r w:rsidRPr="00A7133A">
        <w:rPr>
          <w:rFonts w:ascii="Arial" w:eastAsia="Times New Roman" w:hAnsi="Arial" w:cs="Arial"/>
          <w:color w:val="000000"/>
          <w:kern w:val="0"/>
          <w:sz w:val="32"/>
          <w:szCs w:val="32"/>
          <w14:ligatures w14:val="none"/>
        </w:rPr>
        <w:t>Criterion: 4.c Ethically Disseminated</w:t>
      </w:r>
    </w:p>
    <w:p w14:paraId="5DAABB3F"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Practice: Specify a licensing agreement and/or data use agreement (DUA) on as open terms as ethical and sustainability considerations permit. Specify contact information for a data access committee. </w:t>
      </w:r>
    </w:p>
    <w:p w14:paraId="79DE4D34"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6044C49E"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2"/>
          <w:szCs w:val="22"/>
          <w14:ligatures w14:val="none"/>
        </w:rPr>
        <w:t>Answer these questions: </w:t>
      </w:r>
    </w:p>
    <w:p w14:paraId="4937BD7C"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Times New Roman" w:eastAsia="Times New Roman" w:hAnsi="Times New Roman" w:cs="Times New Roman"/>
          <w:kern w:val="0"/>
          <w14:ligatures w14:val="none"/>
        </w:rPr>
        <w:br/>
      </w:r>
    </w:p>
    <w:p w14:paraId="7A6D20F3" w14:textId="77777777" w:rsidR="00A7133A" w:rsidRPr="00A7133A" w:rsidRDefault="00A7133A" w:rsidP="00A7133A">
      <w:pPr>
        <w:numPr>
          <w:ilvl w:val="0"/>
          <w:numId w:val="49"/>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Is the license and/or DUA specified on as-open-as-appropriate terms?  </w:t>
      </w:r>
    </w:p>
    <w:p w14:paraId="4796017D" w14:textId="77777777" w:rsidR="00A7133A" w:rsidRPr="00A7133A" w:rsidRDefault="00A7133A" w:rsidP="00A7133A">
      <w:pPr>
        <w:numPr>
          <w:ilvl w:val="0"/>
          <w:numId w:val="49"/>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Is a Data Access Committee (DAC) contact provided where access is controlled?</w:t>
      </w:r>
    </w:p>
    <w:p w14:paraId="60C3F1F3" w14:textId="77777777" w:rsidR="00A7133A" w:rsidRPr="00A7133A" w:rsidRDefault="00A7133A" w:rsidP="00A7133A">
      <w:pPr>
        <w:numPr>
          <w:ilvl w:val="0"/>
          <w:numId w:val="49"/>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If a DUA exists, does the DUA specify permitted and prohibited uses?</w:t>
      </w:r>
    </w:p>
    <w:p w14:paraId="5825D370"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3E2D5990"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2"/>
          <w:szCs w:val="22"/>
          <w14:ligatures w14:val="none"/>
        </w:rPr>
        <w:t>Scoring: </w:t>
      </w:r>
    </w:p>
    <w:p w14:paraId="6CD1B609" w14:textId="77777777" w:rsidR="00A7133A" w:rsidRPr="00A7133A" w:rsidRDefault="00A7133A" w:rsidP="00A7133A">
      <w:pPr>
        <w:numPr>
          <w:ilvl w:val="0"/>
          <w:numId w:val="50"/>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lastRenderedPageBreak/>
        <w:t>The license and/or DUA do not restrict use unjustifiably, permitted and prohibited uses are specified, terms are appropriately open given ethical/sustainability constraints, and a DAC contact is present and available where access is controlled → 2</w:t>
      </w:r>
    </w:p>
    <w:p w14:paraId="44417779" w14:textId="77777777" w:rsidR="00A7133A" w:rsidRPr="00A7133A" w:rsidRDefault="00A7133A" w:rsidP="00A7133A">
      <w:pPr>
        <w:numPr>
          <w:ilvl w:val="0"/>
          <w:numId w:val="50"/>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The license/DUA is present, but its use limits are unspecified, or terms are more restrictive than warranted, or DAC contact is missing where access is controlled → 1</w:t>
      </w:r>
    </w:p>
    <w:p w14:paraId="1E912EB5" w14:textId="77777777" w:rsidR="00A7133A" w:rsidRPr="00A7133A" w:rsidRDefault="00A7133A" w:rsidP="00A7133A">
      <w:pPr>
        <w:numPr>
          <w:ilvl w:val="0"/>
          <w:numId w:val="50"/>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There is no license/DUA → 0</w:t>
      </w:r>
    </w:p>
    <w:p w14:paraId="42B98FC0"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63CC82DA"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2"/>
          <w:szCs w:val="22"/>
          <w14:ligatures w14:val="none"/>
        </w:rPr>
        <w:t>Applicability: DAC contact N/A for openly licensed data with no access committee.</w:t>
      </w:r>
    </w:p>
    <w:p w14:paraId="37C4D7B0"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15934365"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b/>
          <w:bCs/>
          <w:color w:val="000000"/>
          <w:kern w:val="0"/>
          <w:sz w:val="22"/>
          <w:szCs w:val="22"/>
          <w14:ligatures w14:val="none"/>
        </w:rPr>
        <w:t>Evaluator checks: </w:t>
      </w:r>
    </w:p>
    <w:p w14:paraId="4D8D45F8" w14:textId="77777777" w:rsidR="00A7133A" w:rsidRPr="00A7133A" w:rsidRDefault="00A7133A" w:rsidP="00A7133A">
      <w:pPr>
        <w:numPr>
          <w:ilvl w:val="0"/>
          <w:numId w:val="51"/>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Is there a license/DUA present? Are the permitted/prohibited uses stated? Is there a DAC contact present, or is this not applicable (N/A)? </w:t>
      </w:r>
    </w:p>
    <w:p w14:paraId="3FC2117D" w14:textId="77777777" w:rsidR="00A7133A" w:rsidRDefault="00A7133A" w:rsidP="00A7133A">
      <w:pPr>
        <w:numPr>
          <w:ilvl w:val="0"/>
          <w:numId w:val="51"/>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b/>
          <w:bCs/>
          <w:color w:val="000000"/>
          <w:kern w:val="0"/>
          <w:sz w:val="22"/>
          <w:szCs w:val="22"/>
          <w:shd w:val="clear" w:color="auto" w:fill="F6B26B"/>
          <w14:ligatures w14:val="none"/>
        </w:rPr>
        <w:t>TEC Team</w:t>
      </w:r>
      <w:r w:rsidRPr="00A7133A">
        <w:rPr>
          <w:rFonts w:ascii="Arial" w:eastAsia="Times New Roman" w:hAnsi="Arial" w:cs="Arial"/>
          <w:color w:val="000000"/>
          <w:kern w:val="0"/>
          <w:sz w:val="22"/>
          <w:szCs w:val="22"/>
          <w14:ligatures w14:val="none"/>
        </w:rPr>
        <w:t>: To understand what "appropriately open" and use-restriction adequacy mean, please contact the Bridge Center advisor.</w:t>
      </w:r>
    </w:p>
    <w:p w14:paraId="20493D7B" w14:textId="77777777" w:rsidR="00D54E7B" w:rsidRDefault="00D54E7B" w:rsidP="00D54E7B">
      <w:pPr>
        <w:spacing w:after="0" w:line="240" w:lineRule="auto"/>
        <w:textAlignment w:val="baseline"/>
        <w:rPr>
          <w:rFonts w:ascii="Arial" w:eastAsia="Times New Roman" w:hAnsi="Arial" w:cs="Arial"/>
          <w:color w:val="000000"/>
          <w:kern w:val="0"/>
          <w:sz w:val="22"/>
          <w:szCs w:val="22"/>
          <w14:ligatures w14:val="none"/>
        </w:rPr>
      </w:pPr>
    </w:p>
    <w:p w14:paraId="463589FA" w14:textId="1BF9A118" w:rsidR="00D54E7B" w:rsidRPr="00D54E7B" w:rsidRDefault="00D54E7B" w:rsidP="00D54E7B">
      <w:pPr>
        <w:spacing w:after="0" w:line="240" w:lineRule="auto"/>
        <w:textAlignment w:val="baseline"/>
        <w:rPr>
          <w:rFonts w:ascii="Arial" w:eastAsia="Times New Roman" w:hAnsi="Arial" w:cs="Arial"/>
          <w:color w:val="000000"/>
          <w:kern w:val="0"/>
          <w:sz w:val="22"/>
          <w:szCs w:val="22"/>
          <w14:ligatures w14:val="none"/>
        </w:rPr>
      </w:pPr>
      <w:r w:rsidRPr="00D54E7B">
        <w:rPr>
          <w:rFonts w:ascii="Arial" w:eastAsia="Times New Roman" w:hAnsi="Arial" w:cs="Arial"/>
          <w:b/>
          <w:bCs/>
          <w:color w:val="000000"/>
          <w:kern w:val="0"/>
          <w:sz w:val="22"/>
          <w:szCs w:val="22"/>
          <w14:ligatures w14:val="none"/>
        </w:rPr>
        <w:t>Extractor</w:t>
      </w:r>
      <w:r w:rsidRPr="00D54E7B">
        <w:rPr>
          <w:rFonts w:ascii="Arial" w:eastAsia="Times New Roman" w:hAnsi="Arial" w:cs="Arial"/>
          <w:color w:val="000000"/>
          <w:kern w:val="0"/>
          <w:sz w:val="22"/>
          <w:szCs w:val="22"/>
          <w14:ligatures w14:val="none"/>
        </w:rPr>
        <w:t xml:space="preserve">: license, conditionsOfAccess, </w:t>
      </w:r>
      <w:r>
        <w:rPr>
          <w:rFonts w:ascii="Arial" w:eastAsia="Times New Roman" w:hAnsi="Arial" w:cs="Arial"/>
          <w:color w:val="000000"/>
          <w:kern w:val="0"/>
          <w:sz w:val="22"/>
          <w:szCs w:val="22"/>
          <w14:ligatures w14:val="none"/>
        </w:rPr>
        <w:t xml:space="preserve">rai:dataUseCases, </w:t>
      </w:r>
      <w:r w:rsidRPr="00D54E7B">
        <w:rPr>
          <w:rFonts w:ascii="Arial" w:eastAsia="Times New Roman" w:hAnsi="Arial" w:cs="Arial"/>
          <w:color w:val="000000"/>
          <w:kern w:val="0"/>
          <w:sz w:val="22"/>
          <w:szCs w:val="22"/>
          <w14:ligatures w14:val="none"/>
        </w:rPr>
        <w:t>prohibitedUses, contactEmail, rai:personalSensitiveInformation</w:t>
      </w:r>
    </w:p>
    <w:p w14:paraId="0EFB1E48" w14:textId="77777777" w:rsidR="00D54E7B" w:rsidRPr="00D54E7B" w:rsidRDefault="00D54E7B" w:rsidP="00D54E7B">
      <w:pPr>
        <w:spacing w:after="0" w:line="240" w:lineRule="auto"/>
        <w:textAlignment w:val="baseline"/>
        <w:rPr>
          <w:rFonts w:ascii="Arial" w:eastAsia="Times New Roman" w:hAnsi="Arial" w:cs="Arial"/>
          <w:color w:val="000000"/>
          <w:kern w:val="0"/>
          <w:sz w:val="22"/>
          <w:szCs w:val="22"/>
          <w14:ligatures w14:val="none"/>
        </w:rPr>
      </w:pPr>
    </w:p>
    <w:p w14:paraId="52C55731" w14:textId="52A5D389" w:rsidR="00D54E7B" w:rsidRPr="00D54E7B" w:rsidRDefault="00D54E7B" w:rsidP="00D54E7B">
      <w:pPr>
        <w:spacing w:after="0" w:line="240" w:lineRule="auto"/>
        <w:textAlignment w:val="baseline"/>
        <w:rPr>
          <w:rFonts w:ascii="Arial" w:eastAsia="Times New Roman" w:hAnsi="Arial" w:cs="Arial"/>
          <w:color w:val="000000"/>
          <w:kern w:val="0"/>
          <w:sz w:val="22"/>
          <w:szCs w:val="22"/>
          <w14:ligatures w14:val="none"/>
        </w:rPr>
      </w:pPr>
      <w:r w:rsidRPr="00D54E7B">
        <w:rPr>
          <w:rFonts w:ascii="Arial" w:eastAsia="Times New Roman" w:hAnsi="Arial" w:cs="Arial"/>
          <w:b/>
          <w:bCs/>
          <w:color w:val="000000"/>
          <w:kern w:val="0"/>
          <w:sz w:val="22"/>
          <w:szCs w:val="22"/>
          <w14:ligatures w14:val="none"/>
        </w:rPr>
        <w:t>Transformation</w:t>
      </w:r>
      <w:r w:rsidRPr="00D54E7B">
        <w:rPr>
          <w:rFonts w:ascii="Arial" w:eastAsia="Times New Roman" w:hAnsi="Arial" w:cs="Arial"/>
          <w:color w:val="000000"/>
          <w:kern w:val="0"/>
          <w:sz w:val="22"/>
          <w:szCs w:val="22"/>
          <w14:ligatures w14:val="none"/>
        </w:rPr>
        <w:t xml:space="preserve">: </w:t>
      </w:r>
    </w:p>
    <w:p w14:paraId="77AEE4FD" w14:textId="77777777" w:rsidR="00D54E7B" w:rsidRPr="00D54E7B" w:rsidRDefault="00D54E7B" w:rsidP="00D54E7B">
      <w:pPr>
        <w:spacing w:after="0" w:line="240" w:lineRule="auto"/>
        <w:textAlignment w:val="baseline"/>
        <w:rPr>
          <w:rFonts w:ascii="Arial" w:eastAsia="Times New Roman" w:hAnsi="Arial" w:cs="Arial"/>
          <w:color w:val="000000"/>
          <w:kern w:val="0"/>
          <w:sz w:val="22"/>
          <w:szCs w:val="22"/>
          <w14:ligatures w14:val="none"/>
        </w:rPr>
      </w:pPr>
    </w:p>
    <w:p w14:paraId="0B93B739" w14:textId="1E6C066E" w:rsidR="00D54E7B" w:rsidRPr="00D54E7B" w:rsidRDefault="00D54E7B" w:rsidP="00D54E7B">
      <w:pPr>
        <w:spacing w:after="0" w:line="240" w:lineRule="auto"/>
        <w:textAlignment w:val="baseline"/>
        <w:rPr>
          <w:rFonts w:ascii="Arial" w:eastAsia="Times New Roman" w:hAnsi="Arial" w:cs="Arial"/>
          <w:color w:val="000000"/>
          <w:kern w:val="0"/>
          <w:sz w:val="22"/>
          <w:szCs w:val="22"/>
          <w14:ligatures w14:val="none"/>
        </w:rPr>
      </w:pPr>
      <w:r w:rsidRPr="00D54E7B">
        <w:rPr>
          <w:rFonts w:ascii="Arial" w:eastAsia="Times New Roman" w:hAnsi="Arial" w:cs="Arial"/>
          <w:b/>
          <w:bCs/>
          <w:color w:val="000000"/>
          <w:kern w:val="0"/>
          <w:sz w:val="22"/>
          <w:szCs w:val="22"/>
          <w14:ligatures w14:val="none"/>
        </w:rPr>
        <w:t>Presented</w:t>
      </w:r>
      <w:r w:rsidRPr="00D54E7B">
        <w:rPr>
          <w:rFonts w:ascii="Arial" w:eastAsia="Times New Roman" w:hAnsi="Arial" w:cs="Arial"/>
          <w:color w:val="000000"/>
          <w:kern w:val="0"/>
          <w:sz w:val="22"/>
          <w:szCs w:val="22"/>
          <w14:ligatures w14:val="none"/>
        </w:rPr>
        <w:t xml:space="preserve">: License/DUA: {license + conditionsOfAccess}, Prohibited Uses stated: {T/F, text}, </w:t>
      </w:r>
      <w:r w:rsidR="00D369C9" w:rsidRPr="00D54E7B">
        <w:rPr>
          <w:rFonts w:ascii="Arial" w:eastAsia="Times New Roman" w:hAnsi="Arial" w:cs="Arial"/>
          <w:color w:val="000000"/>
          <w:kern w:val="0"/>
          <w:sz w:val="22"/>
          <w:szCs w:val="22"/>
          <w14:ligatures w14:val="none"/>
        </w:rPr>
        <w:t xml:space="preserve">Uses </w:t>
      </w:r>
      <w:r w:rsidR="00D369C9">
        <w:rPr>
          <w:rFonts w:ascii="Arial" w:eastAsia="Times New Roman" w:hAnsi="Arial" w:cs="Arial"/>
          <w:color w:val="000000"/>
          <w:kern w:val="0"/>
          <w:sz w:val="22"/>
          <w:szCs w:val="22"/>
          <w14:ligatures w14:val="none"/>
        </w:rPr>
        <w:t xml:space="preserve">cases </w:t>
      </w:r>
      <w:r w:rsidR="00D369C9" w:rsidRPr="00D54E7B">
        <w:rPr>
          <w:rFonts w:ascii="Arial" w:eastAsia="Times New Roman" w:hAnsi="Arial" w:cs="Arial"/>
          <w:color w:val="000000"/>
          <w:kern w:val="0"/>
          <w:sz w:val="22"/>
          <w:szCs w:val="22"/>
          <w14:ligatures w14:val="none"/>
        </w:rPr>
        <w:t xml:space="preserve">stated: {T/F, text}, </w:t>
      </w:r>
      <w:r w:rsidR="00D369C9">
        <w:rPr>
          <w:rFonts w:ascii="Arial" w:eastAsia="Times New Roman" w:hAnsi="Arial" w:cs="Arial"/>
          <w:color w:val="000000"/>
          <w:kern w:val="0"/>
          <w:sz w:val="22"/>
          <w:szCs w:val="22"/>
          <w14:ligatures w14:val="none"/>
        </w:rPr>
        <w:t>C</w:t>
      </w:r>
      <w:r w:rsidRPr="00D54E7B">
        <w:rPr>
          <w:rFonts w:ascii="Arial" w:eastAsia="Times New Roman" w:hAnsi="Arial" w:cs="Arial"/>
          <w:color w:val="000000"/>
          <w:kern w:val="0"/>
          <w:sz w:val="22"/>
          <w:szCs w:val="22"/>
          <w14:ligatures w14:val="none"/>
        </w:rPr>
        <w:t>ontact</w:t>
      </w:r>
      <w:r w:rsidR="00D369C9">
        <w:rPr>
          <w:rFonts w:ascii="Arial" w:eastAsia="Times New Roman" w:hAnsi="Arial" w:cs="Arial"/>
          <w:color w:val="000000"/>
          <w:kern w:val="0"/>
          <w:sz w:val="22"/>
          <w:szCs w:val="22"/>
          <w14:ligatures w14:val="none"/>
        </w:rPr>
        <w:t xml:space="preserve"> Email</w:t>
      </w:r>
      <w:r w:rsidRPr="00D54E7B">
        <w:rPr>
          <w:rFonts w:ascii="Arial" w:eastAsia="Times New Roman" w:hAnsi="Arial" w:cs="Arial"/>
          <w:color w:val="000000"/>
          <w:kern w:val="0"/>
          <w:sz w:val="22"/>
          <w:szCs w:val="22"/>
          <w14:ligatures w14:val="none"/>
        </w:rPr>
        <w:t>: {contactEmail or none}</w:t>
      </w:r>
    </w:p>
    <w:p w14:paraId="060052A7" w14:textId="77777777" w:rsidR="00D54E7B" w:rsidRPr="00A7133A" w:rsidRDefault="00D54E7B" w:rsidP="00D54E7B">
      <w:pPr>
        <w:spacing w:after="0" w:line="240" w:lineRule="auto"/>
        <w:textAlignment w:val="baseline"/>
        <w:rPr>
          <w:rFonts w:ascii="Arial" w:eastAsia="Times New Roman" w:hAnsi="Arial" w:cs="Arial"/>
          <w:color w:val="000000"/>
          <w:kern w:val="0"/>
          <w:sz w:val="22"/>
          <w:szCs w:val="22"/>
          <w14:ligatures w14:val="none"/>
        </w:rPr>
      </w:pPr>
    </w:p>
    <w:p w14:paraId="1325AC73"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2755688F" w14:textId="77777777" w:rsidR="00A7133A" w:rsidRPr="00A7133A" w:rsidRDefault="00A7133A" w:rsidP="00A7133A">
      <w:pPr>
        <w:spacing w:before="360" w:after="120" w:line="240" w:lineRule="auto"/>
        <w:outlineLvl w:val="1"/>
        <w:rPr>
          <w:rFonts w:ascii="Times New Roman" w:eastAsia="Times New Roman" w:hAnsi="Times New Roman" w:cs="Times New Roman"/>
          <w:b/>
          <w:bCs/>
          <w:kern w:val="0"/>
          <w:sz w:val="36"/>
          <w:szCs w:val="36"/>
          <w14:ligatures w14:val="none"/>
        </w:rPr>
      </w:pPr>
      <w:r w:rsidRPr="00A7133A">
        <w:rPr>
          <w:rFonts w:ascii="Arial" w:eastAsia="Times New Roman" w:hAnsi="Arial" w:cs="Arial"/>
          <w:color w:val="000000"/>
          <w:kern w:val="0"/>
          <w:sz w:val="32"/>
          <w:szCs w:val="32"/>
          <w14:ligatures w14:val="none"/>
        </w:rPr>
        <w:t>Criterion: 4.d Secure</w:t>
      </w:r>
    </w:p>
    <w:p w14:paraId="1298F2F2"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Practice: Specify security requirements for storing and accessing this data, e.g., “public”, “controlled access only”, etc.</w:t>
      </w:r>
    </w:p>
    <w:p w14:paraId="10ACDBD9"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527AD492"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2"/>
          <w:szCs w:val="22"/>
          <w14:ligatures w14:val="none"/>
        </w:rPr>
        <w:t>Answer the following question: </w:t>
      </w:r>
    </w:p>
    <w:p w14:paraId="4D39BC7B" w14:textId="77777777" w:rsidR="00A7133A" w:rsidRPr="00A7133A" w:rsidRDefault="00A7133A" w:rsidP="00A7133A">
      <w:pPr>
        <w:numPr>
          <w:ilvl w:val="0"/>
          <w:numId w:val="52"/>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 xml:space="preserve">Are security requirements for storing and accessing the dataset specified, following standards such as HL7’s Confidentiality security labels (e.g.,  (see </w:t>
      </w:r>
      <w:hyperlink r:id="rId12" w:history="1">
        <w:r w:rsidRPr="00A7133A">
          <w:rPr>
            <w:rFonts w:ascii="Arial" w:eastAsia="Times New Roman" w:hAnsi="Arial" w:cs="Arial"/>
            <w:color w:val="1155CC"/>
            <w:kern w:val="0"/>
            <w:sz w:val="22"/>
            <w:szCs w:val="22"/>
            <w:u w:val="single"/>
            <w14:ligatures w14:val="none"/>
          </w:rPr>
          <w:t>http://terminology.hl7.org/ValueSet/v3-Confidentiality</w:t>
        </w:r>
      </w:hyperlink>
      <w:r w:rsidRPr="00A7133A">
        <w:rPr>
          <w:rFonts w:ascii="Arial" w:eastAsia="Times New Roman" w:hAnsi="Arial" w:cs="Arial"/>
          <w:color w:val="000000"/>
          <w:kern w:val="0"/>
          <w:sz w:val="22"/>
          <w:szCs w:val="22"/>
          <w14:ligatures w14:val="none"/>
        </w:rPr>
        <w:t>)?</w:t>
      </w:r>
    </w:p>
    <w:p w14:paraId="3B00938D"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20294C09"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2"/>
          <w:szCs w:val="22"/>
          <w14:ligatures w14:val="none"/>
        </w:rPr>
        <w:t>Scoring:</w:t>
      </w:r>
    </w:p>
    <w:p w14:paraId="6B56B781" w14:textId="77777777" w:rsidR="00A7133A" w:rsidRPr="00A7133A" w:rsidRDefault="00A7133A" w:rsidP="00A7133A">
      <w:pPr>
        <w:numPr>
          <w:ilvl w:val="0"/>
          <w:numId w:val="53"/>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Security level metadata is provided, indicating whether or not any level of protection is required to safeguard sensitive information contained in the dataset. These security requirements are specified using a standard, such as HL7 security labels. → 2</w:t>
      </w:r>
    </w:p>
    <w:p w14:paraId="78CABF94" w14:textId="77777777" w:rsidR="00A7133A" w:rsidRPr="00A7133A" w:rsidRDefault="00A7133A" w:rsidP="00A7133A">
      <w:pPr>
        <w:numPr>
          <w:ilvl w:val="0"/>
          <w:numId w:val="53"/>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Security level is specified in prose, without reference to a standard vocabulary.  → 1</w:t>
      </w:r>
    </w:p>
    <w:p w14:paraId="15248A61" w14:textId="77777777" w:rsidR="00A7133A" w:rsidRPr="00A7133A" w:rsidRDefault="00A7133A" w:rsidP="00A7133A">
      <w:pPr>
        <w:numPr>
          <w:ilvl w:val="0"/>
          <w:numId w:val="53"/>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No security level metadata is provided. → 0</w:t>
      </w:r>
    </w:p>
    <w:p w14:paraId="35DD5739"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0767F117"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b/>
          <w:bCs/>
          <w:color w:val="000000"/>
          <w:kern w:val="0"/>
          <w:sz w:val="22"/>
          <w:szCs w:val="22"/>
          <w14:ligatures w14:val="none"/>
        </w:rPr>
        <w:t xml:space="preserve">Evaluator checks: </w:t>
      </w:r>
      <w:r w:rsidRPr="00A7133A">
        <w:rPr>
          <w:rFonts w:ascii="Arial" w:eastAsia="Times New Roman" w:hAnsi="Arial" w:cs="Arial"/>
          <w:color w:val="000000"/>
          <w:kern w:val="0"/>
          <w:sz w:val="22"/>
          <w:szCs w:val="22"/>
          <w14:ligatures w14:val="none"/>
        </w:rPr>
        <w:t>Rule of thumb: Security level specified in standard vocabulary → 2, security level in prose → 1, security level not specified → 0 </w:t>
      </w:r>
    </w:p>
    <w:p w14:paraId="3998A87E" w14:textId="77777777" w:rsidR="00A7133A" w:rsidRDefault="00A7133A" w:rsidP="00A7133A">
      <w:pPr>
        <w:spacing w:after="0" w:line="240" w:lineRule="auto"/>
        <w:rPr>
          <w:rFonts w:ascii="Times New Roman" w:eastAsia="Times New Roman" w:hAnsi="Times New Roman" w:cs="Times New Roman"/>
          <w:kern w:val="0"/>
          <w14:ligatures w14:val="none"/>
        </w:rPr>
      </w:pPr>
    </w:p>
    <w:p w14:paraId="3BE84DBB" w14:textId="77777777" w:rsidR="007F1816" w:rsidRDefault="007F1816" w:rsidP="00A7133A">
      <w:pPr>
        <w:spacing w:after="0" w:line="240" w:lineRule="auto"/>
        <w:rPr>
          <w:rFonts w:ascii="Times New Roman" w:eastAsia="Times New Roman" w:hAnsi="Times New Roman" w:cs="Times New Roman"/>
          <w:kern w:val="0"/>
          <w14:ligatures w14:val="none"/>
        </w:rPr>
      </w:pPr>
    </w:p>
    <w:p w14:paraId="78F939A9" w14:textId="77777777" w:rsidR="007F1816" w:rsidRPr="007F1816" w:rsidRDefault="007F1816" w:rsidP="007F1816">
      <w:pPr>
        <w:spacing w:after="0" w:line="240" w:lineRule="auto"/>
        <w:rPr>
          <w:rFonts w:ascii="Times New Roman" w:eastAsia="Times New Roman" w:hAnsi="Times New Roman" w:cs="Times New Roman"/>
          <w:kern w:val="0"/>
          <w14:ligatures w14:val="none"/>
        </w:rPr>
      </w:pPr>
      <w:r w:rsidRPr="007F1816">
        <w:rPr>
          <w:rFonts w:ascii="Times New Roman" w:eastAsia="Times New Roman" w:hAnsi="Times New Roman" w:cs="Times New Roman"/>
          <w:b/>
          <w:bCs/>
          <w:kern w:val="0"/>
          <w14:ligatures w14:val="none"/>
        </w:rPr>
        <w:t>Extractor</w:t>
      </w:r>
      <w:r w:rsidRPr="007F1816">
        <w:rPr>
          <w:rFonts w:ascii="Times New Roman" w:eastAsia="Times New Roman" w:hAnsi="Times New Roman" w:cs="Times New Roman"/>
          <w:kern w:val="0"/>
          <w14:ligatures w14:val="none"/>
        </w:rPr>
        <w:t>: confidentialityLevel, deidentified, rai:personalSensitiveInformation</w:t>
      </w:r>
    </w:p>
    <w:p w14:paraId="0C260E25" w14:textId="77777777" w:rsidR="007F1816" w:rsidRPr="007F1816" w:rsidRDefault="007F1816" w:rsidP="007F1816">
      <w:pPr>
        <w:spacing w:after="0" w:line="240" w:lineRule="auto"/>
        <w:rPr>
          <w:rFonts w:ascii="Times New Roman" w:eastAsia="Times New Roman" w:hAnsi="Times New Roman" w:cs="Times New Roman"/>
          <w:kern w:val="0"/>
          <w14:ligatures w14:val="none"/>
        </w:rPr>
      </w:pPr>
    </w:p>
    <w:p w14:paraId="2AF95DC3" w14:textId="1FFDDD07" w:rsidR="007F1816" w:rsidRPr="007F1816" w:rsidRDefault="007F1816" w:rsidP="007F1816">
      <w:pPr>
        <w:spacing w:after="0" w:line="240" w:lineRule="auto"/>
        <w:rPr>
          <w:rFonts w:ascii="Times New Roman" w:eastAsia="Times New Roman" w:hAnsi="Times New Roman" w:cs="Times New Roman"/>
          <w:kern w:val="0"/>
          <w14:ligatures w14:val="none"/>
        </w:rPr>
      </w:pPr>
      <w:r w:rsidRPr="007F1816">
        <w:rPr>
          <w:rFonts w:ascii="Times New Roman" w:eastAsia="Times New Roman" w:hAnsi="Times New Roman" w:cs="Times New Roman"/>
          <w:b/>
          <w:bCs/>
          <w:kern w:val="0"/>
          <w14:ligatures w14:val="none"/>
        </w:rPr>
        <w:lastRenderedPageBreak/>
        <w:t>Transformation</w:t>
      </w:r>
      <w:r w:rsidRPr="007F1816">
        <w:rPr>
          <w:rFonts w:ascii="Times New Roman" w:eastAsia="Times New Roman" w:hAnsi="Times New Roman" w:cs="Times New Roman"/>
          <w:kern w:val="0"/>
          <w14:ligatures w14:val="none"/>
        </w:rPr>
        <w:t xml:space="preserve">: </w:t>
      </w:r>
      <w:r w:rsidR="005413B4">
        <w:rPr>
          <w:rFonts w:ascii="Times New Roman" w:eastAsia="Times New Roman" w:hAnsi="Times New Roman" w:cs="Times New Roman"/>
          <w:kern w:val="0"/>
          <w14:ligatures w14:val="none"/>
        </w:rPr>
        <w:t>Confirm</w:t>
      </w:r>
      <w:r w:rsidRPr="007F1816">
        <w:rPr>
          <w:rFonts w:ascii="Times New Roman" w:eastAsia="Times New Roman" w:hAnsi="Times New Roman" w:cs="Times New Roman"/>
          <w:kern w:val="0"/>
          <w14:ligatures w14:val="none"/>
        </w:rPr>
        <w:t xml:space="preserve"> confidentialityLevel </w:t>
      </w:r>
      <w:r w:rsidR="005413B4">
        <w:rPr>
          <w:rFonts w:ascii="Times New Roman" w:eastAsia="Times New Roman" w:hAnsi="Times New Roman" w:cs="Times New Roman"/>
          <w:kern w:val="0"/>
          <w14:ligatures w14:val="none"/>
        </w:rPr>
        <w:t xml:space="preserve">is in </w:t>
      </w:r>
      <w:r w:rsidRPr="007F1816">
        <w:rPr>
          <w:rFonts w:ascii="Times New Roman" w:eastAsia="Times New Roman" w:hAnsi="Times New Roman" w:cs="Times New Roman"/>
          <w:kern w:val="0"/>
          <w14:ligatures w14:val="none"/>
        </w:rPr>
        <w:t xml:space="preserve">the HL7 code list (U/L/M/N/R/V + spelled-out versions). </w:t>
      </w:r>
    </w:p>
    <w:p w14:paraId="3B8EBDC8" w14:textId="77777777" w:rsidR="007F1816" w:rsidRPr="007F1816" w:rsidRDefault="007F1816" w:rsidP="007F1816">
      <w:pPr>
        <w:spacing w:after="0" w:line="240" w:lineRule="auto"/>
        <w:rPr>
          <w:rFonts w:ascii="Times New Roman" w:eastAsia="Times New Roman" w:hAnsi="Times New Roman" w:cs="Times New Roman"/>
          <w:kern w:val="0"/>
          <w14:ligatures w14:val="none"/>
        </w:rPr>
      </w:pPr>
    </w:p>
    <w:p w14:paraId="064CC1C3" w14:textId="6E13877B" w:rsidR="007F1816" w:rsidRPr="00A7133A" w:rsidRDefault="007F1816" w:rsidP="007F1816">
      <w:pPr>
        <w:spacing w:after="0" w:line="240" w:lineRule="auto"/>
        <w:rPr>
          <w:rFonts w:ascii="Times New Roman" w:eastAsia="Times New Roman" w:hAnsi="Times New Roman" w:cs="Times New Roman"/>
          <w:kern w:val="0"/>
          <w14:ligatures w14:val="none"/>
        </w:rPr>
      </w:pPr>
      <w:r w:rsidRPr="007F1816">
        <w:rPr>
          <w:rFonts w:ascii="Times New Roman" w:eastAsia="Times New Roman" w:hAnsi="Times New Roman" w:cs="Times New Roman"/>
          <w:kern w:val="0"/>
          <w14:ligatures w14:val="none"/>
        </w:rPr>
        <w:t>Presented: Confidentiality Level: {value}, Is HL7 code: {T/F}, Deidentified: {value}</w:t>
      </w:r>
    </w:p>
    <w:p w14:paraId="3084B8E6" w14:textId="77777777" w:rsidR="00A7133A" w:rsidRPr="00A7133A" w:rsidRDefault="00A7133A" w:rsidP="00A7133A">
      <w:pPr>
        <w:spacing w:before="400" w:after="120" w:line="240" w:lineRule="auto"/>
        <w:outlineLvl w:val="0"/>
        <w:rPr>
          <w:rFonts w:ascii="Times New Roman" w:eastAsia="Times New Roman" w:hAnsi="Times New Roman" w:cs="Times New Roman"/>
          <w:b/>
          <w:bCs/>
          <w:kern w:val="36"/>
          <w:sz w:val="48"/>
          <w:szCs w:val="48"/>
          <w14:ligatures w14:val="none"/>
        </w:rPr>
      </w:pPr>
      <w:r w:rsidRPr="00A7133A">
        <w:rPr>
          <w:rFonts w:ascii="Arial" w:eastAsia="Times New Roman" w:hAnsi="Arial" w:cs="Arial"/>
          <w:b/>
          <w:bCs/>
          <w:color w:val="000000"/>
          <w:kern w:val="36"/>
          <w:sz w:val="40"/>
          <w:szCs w:val="40"/>
          <w14:ligatures w14:val="none"/>
        </w:rPr>
        <w:t>5. Sustainability </w:t>
      </w:r>
    </w:p>
    <w:p w14:paraId="6EB62233" w14:textId="77777777" w:rsidR="00A7133A" w:rsidRPr="00A7133A" w:rsidRDefault="00A7133A" w:rsidP="00A7133A">
      <w:pPr>
        <w:spacing w:before="360" w:after="120" w:line="240" w:lineRule="auto"/>
        <w:outlineLvl w:val="1"/>
        <w:rPr>
          <w:rFonts w:ascii="Times New Roman" w:eastAsia="Times New Roman" w:hAnsi="Times New Roman" w:cs="Times New Roman"/>
          <w:b/>
          <w:bCs/>
          <w:kern w:val="0"/>
          <w:sz w:val="36"/>
          <w:szCs w:val="36"/>
          <w14:ligatures w14:val="none"/>
        </w:rPr>
      </w:pPr>
      <w:r w:rsidRPr="00A7133A">
        <w:rPr>
          <w:rFonts w:ascii="Arial" w:eastAsia="Times New Roman" w:hAnsi="Arial" w:cs="Arial"/>
          <w:color w:val="000000"/>
          <w:kern w:val="0"/>
          <w:sz w:val="32"/>
          <w:szCs w:val="32"/>
          <w14:ligatures w14:val="none"/>
        </w:rPr>
        <w:t>Criterion: 5.a Persistent </w:t>
      </w:r>
    </w:p>
    <w:p w14:paraId="5C4AE5C7"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Practice: Ensure unprocessed data is preserved in an archive that complies with privacy laws and retention guidelines, enabling future reprocessing and publishing of revised data.</w:t>
      </w:r>
    </w:p>
    <w:p w14:paraId="405DE8AC"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6DB3DF1B"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Answer this question:</w:t>
      </w:r>
    </w:p>
    <w:p w14:paraId="2882F9BC" w14:textId="77777777" w:rsidR="00A7133A" w:rsidRPr="00A7133A" w:rsidRDefault="00A7133A" w:rsidP="00A7133A">
      <w:pPr>
        <w:numPr>
          <w:ilvl w:val="0"/>
          <w:numId w:val="54"/>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Is all unprocessed/raw and processed data preserved in an archive that supports retention and future reprocessing?</w:t>
      </w:r>
    </w:p>
    <w:p w14:paraId="43B35C91"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52F2F427"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2"/>
          <w:szCs w:val="22"/>
          <w14:ligatures w14:val="none"/>
        </w:rPr>
        <w:t>Scoring:</w:t>
      </w:r>
    </w:p>
    <w:p w14:paraId="4D8D4EF7" w14:textId="77777777" w:rsidR="00A7133A" w:rsidRPr="00A7133A" w:rsidRDefault="00A7133A" w:rsidP="00A7133A">
      <w:pPr>
        <w:numPr>
          <w:ilvl w:val="0"/>
          <w:numId w:val="55"/>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Data is preserved in an accepted/sustainable repository (per 0.a repository acceptance), with a persistent identifier → 2</w:t>
      </w:r>
    </w:p>
    <w:p w14:paraId="411B288E" w14:textId="77777777" w:rsidR="00A7133A" w:rsidRPr="00A7133A" w:rsidRDefault="00A7133A" w:rsidP="00A7133A">
      <w:pPr>
        <w:numPr>
          <w:ilvl w:val="0"/>
          <w:numId w:val="55"/>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Data is preserved but only in non-sustainable storage (no PID, or mutable hosting with no retention commitment) → 1</w:t>
      </w:r>
    </w:p>
    <w:p w14:paraId="49EFACB9" w14:textId="77777777" w:rsidR="00A7133A" w:rsidRPr="00A7133A" w:rsidRDefault="00A7133A" w:rsidP="00A7133A">
      <w:pPr>
        <w:numPr>
          <w:ilvl w:val="0"/>
          <w:numId w:val="55"/>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Data is not preserved (only processed/derived data available) → 0</w:t>
      </w:r>
    </w:p>
    <w:p w14:paraId="0AC20695"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50833FA5" w14:textId="77777777" w:rsidR="00A7133A" w:rsidRDefault="00A7133A" w:rsidP="00A7133A">
      <w:pPr>
        <w:spacing w:after="0" w:line="240" w:lineRule="auto"/>
        <w:rPr>
          <w:rFonts w:ascii="Arial" w:eastAsia="Times New Roman" w:hAnsi="Arial" w:cs="Arial"/>
          <w:color w:val="000000"/>
          <w:kern w:val="0"/>
          <w:sz w:val="22"/>
          <w:szCs w:val="22"/>
          <w14:ligatures w14:val="none"/>
        </w:rPr>
      </w:pPr>
      <w:r w:rsidRPr="00A7133A">
        <w:rPr>
          <w:rFonts w:ascii="Arial" w:eastAsia="Times New Roman" w:hAnsi="Arial" w:cs="Arial"/>
          <w:b/>
          <w:bCs/>
          <w:color w:val="000000"/>
          <w:kern w:val="0"/>
          <w:sz w:val="22"/>
          <w:szCs w:val="22"/>
          <w14:ligatures w14:val="none"/>
        </w:rPr>
        <w:t xml:space="preserve">Evaluator checks: </w:t>
      </w:r>
      <w:r w:rsidRPr="00A7133A">
        <w:rPr>
          <w:rFonts w:ascii="Arial" w:eastAsia="Times New Roman" w:hAnsi="Arial" w:cs="Arial"/>
          <w:color w:val="000000"/>
          <w:kern w:val="0"/>
          <w:sz w:val="22"/>
          <w:szCs w:val="22"/>
          <w14:ligatures w14:val="none"/>
        </w:rPr>
        <w:t>Rule of thumb: accepted repo + PID → 2; preserved but not sustainably → 1; raw data absent → 0.</w:t>
      </w:r>
    </w:p>
    <w:p w14:paraId="65C50246" w14:textId="77777777" w:rsidR="0038202D" w:rsidRDefault="0038202D" w:rsidP="00A7133A">
      <w:pPr>
        <w:spacing w:after="0" w:line="240" w:lineRule="auto"/>
        <w:rPr>
          <w:rFonts w:ascii="Arial" w:eastAsia="Times New Roman" w:hAnsi="Arial" w:cs="Arial"/>
          <w:color w:val="000000"/>
          <w:kern w:val="0"/>
          <w:sz w:val="22"/>
          <w:szCs w:val="22"/>
          <w14:ligatures w14:val="none"/>
        </w:rPr>
      </w:pPr>
    </w:p>
    <w:p w14:paraId="10145441" w14:textId="77777777" w:rsidR="0038202D" w:rsidRPr="0038202D" w:rsidRDefault="0038202D" w:rsidP="0038202D">
      <w:pPr>
        <w:spacing w:after="0" w:line="240" w:lineRule="auto"/>
        <w:rPr>
          <w:rFonts w:ascii="Times New Roman" w:eastAsia="Times New Roman" w:hAnsi="Times New Roman" w:cs="Times New Roman"/>
          <w:kern w:val="0"/>
          <w14:ligatures w14:val="none"/>
        </w:rPr>
      </w:pPr>
      <w:r w:rsidRPr="0038202D">
        <w:rPr>
          <w:rFonts w:ascii="Times New Roman" w:eastAsia="Times New Roman" w:hAnsi="Times New Roman" w:cs="Times New Roman"/>
          <w:b/>
          <w:bCs/>
          <w:kern w:val="0"/>
          <w14:ligatures w14:val="none"/>
        </w:rPr>
        <w:t>Extractor</w:t>
      </w:r>
      <w:r w:rsidRPr="0038202D">
        <w:rPr>
          <w:rFonts w:ascii="Times New Roman" w:eastAsia="Times New Roman" w:hAnsi="Times New Roman" w:cs="Times New Roman"/>
          <w:kern w:val="0"/>
          <w14:ligatures w14:val="none"/>
        </w:rPr>
        <w:t>: identifier, @id, publisher, contentUrls</w:t>
      </w:r>
    </w:p>
    <w:p w14:paraId="76F0FA55" w14:textId="77777777" w:rsidR="0038202D" w:rsidRPr="0038202D" w:rsidRDefault="0038202D" w:rsidP="0038202D">
      <w:pPr>
        <w:spacing w:after="0" w:line="240" w:lineRule="auto"/>
        <w:rPr>
          <w:rFonts w:ascii="Times New Roman" w:eastAsia="Times New Roman" w:hAnsi="Times New Roman" w:cs="Times New Roman"/>
          <w:kern w:val="0"/>
          <w14:ligatures w14:val="none"/>
        </w:rPr>
      </w:pPr>
    </w:p>
    <w:p w14:paraId="15C07BFA" w14:textId="3CA6B78A" w:rsidR="0038202D" w:rsidRPr="0038202D" w:rsidRDefault="0038202D" w:rsidP="0038202D">
      <w:pPr>
        <w:spacing w:after="0" w:line="240" w:lineRule="auto"/>
        <w:rPr>
          <w:rFonts w:ascii="Times New Roman" w:eastAsia="Times New Roman" w:hAnsi="Times New Roman" w:cs="Times New Roman"/>
          <w:kern w:val="0"/>
          <w14:ligatures w14:val="none"/>
        </w:rPr>
      </w:pPr>
      <w:r w:rsidRPr="0038202D">
        <w:rPr>
          <w:rFonts w:ascii="Times New Roman" w:eastAsia="Times New Roman" w:hAnsi="Times New Roman" w:cs="Times New Roman"/>
          <w:b/>
          <w:bCs/>
          <w:kern w:val="0"/>
          <w14:ligatures w14:val="none"/>
        </w:rPr>
        <w:t>Transformation</w:t>
      </w:r>
      <w:r w:rsidRPr="0038202D">
        <w:rPr>
          <w:rFonts w:ascii="Times New Roman" w:eastAsia="Times New Roman" w:hAnsi="Times New Roman" w:cs="Times New Roman"/>
          <w:kern w:val="0"/>
          <w14:ligatures w14:val="none"/>
        </w:rPr>
        <w:t>: Same as 0.a</w:t>
      </w:r>
      <w:r>
        <w:rPr>
          <w:rFonts w:ascii="Times New Roman" w:eastAsia="Times New Roman" w:hAnsi="Times New Roman" w:cs="Times New Roman"/>
          <w:kern w:val="0"/>
          <w14:ligatures w14:val="none"/>
        </w:rPr>
        <w:t xml:space="preserve">: </w:t>
      </w:r>
      <w:r w:rsidRPr="0038202D">
        <w:rPr>
          <w:rFonts w:ascii="Times New Roman" w:eastAsia="Times New Roman" w:hAnsi="Times New Roman" w:cs="Times New Roman"/>
          <w:kern w:val="0"/>
          <w14:ligatures w14:val="none"/>
        </w:rPr>
        <w:t>PID pattern check (doi.org, ark:, handle, purl) + archive host detection on publisher/urls. 0.a asks findable-in-a-registry</w:t>
      </w:r>
    </w:p>
    <w:p w14:paraId="1460EB48" w14:textId="77777777" w:rsidR="0038202D" w:rsidRPr="0038202D" w:rsidRDefault="0038202D" w:rsidP="0038202D">
      <w:pPr>
        <w:spacing w:after="0" w:line="240" w:lineRule="auto"/>
        <w:rPr>
          <w:rFonts w:ascii="Times New Roman" w:eastAsia="Times New Roman" w:hAnsi="Times New Roman" w:cs="Times New Roman"/>
          <w:kern w:val="0"/>
          <w14:ligatures w14:val="none"/>
        </w:rPr>
      </w:pPr>
    </w:p>
    <w:p w14:paraId="45D1A5A1" w14:textId="652EEB3E" w:rsidR="0038202D" w:rsidRPr="00A7133A" w:rsidRDefault="0038202D" w:rsidP="0038202D">
      <w:pPr>
        <w:spacing w:after="0" w:line="240" w:lineRule="auto"/>
        <w:rPr>
          <w:rFonts w:ascii="Times New Roman" w:eastAsia="Times New Roman" w:hAnsi="Times New Roman" w:cs="Times New Roman"/>
          <w:kern w:val="0"/>
          <w14:ligatures w14:val="none"/>
        </w:rPr>
      </w:pPr>
      <w:r w:rsidRPr="0038202D">
        <w:rPr>
          <w:rFonts w:ascii="Times New Roman" w:eastAsia="Times New Roman" w:hAnsi="Times New Roman" w:cs="Times New Roman"/>
          <w:b/>
          <w:bCs/>
          <w:kern w:val="0"/>
          <w14:ligatures w14:val="none"/>
        </w:rPr>
        <w:t>Presented</w:t>
      </w:r>
      <w:r w:rsidRPr="0038202D">
        <w:rPr>
          <w:rFonts w:ascii="Times New Roman" w:eastAsia="Times New Roman" w:hAnsi="Times New Roman" w:cs="Times New Roman"/>
          <w:kern w:val="0"/>
          <w14:ligatures w14:val="none"/>
        </w:rPr>
        <w:t>: Identifier: {identifier}, Is PID: {T/F}, Archive detected: {host names found}, Raw/unprocessed data present in crate: {dataset count w/ contentUrl}</w:t>
      </w:r>
    </w:p>
    <w:p w14:paraId="562D7BA6" w14:textId="77777777" w:rsidR="00A7133A" w:rsidRPr="00A7133A" w:rsidRDefault="00A7133A" w:rsidP="00A7133A">
      <w:pPr>
        <w:spacing w:before="360" w:after="120" w:line="240" w:lineRule="auto"/>
        <w:outlineLvl w:val="1"/>
        <w:rPr>
          <w:rFonts w:ascii="Times New Roman" w:eastAsia="Times New Roman" w:hAnsi="Times New Roman" w:cs="Times New Roman"/>
          <w:b/>
          <w:bCs/>
          <w:kern w:val="0"/>
          <w:sz w:val="36"/>
          <w:szCs w:val="36"/>
          <w14:ligatures w14:val="none"/>
        </w:rPr>
      </w:pPr>
      <w:r w:rsidRPr="00A7133A">
        <w:rPr>
          <w:rFonts w:ascii="Arial" w:eastAsia="Times New Roman" w:hAnsi="Arial" w:cs="Arial"/>
          <w:color w:val="000000"/>
          <w:kern w:val="0"/>
          <w:sz w:val="32"/>
          <w:szCs w:val="32"/>
          <w14:ligatures w14:val="none"/>
        </w:rPr>
        <w:t>Criterion: 5.b Domain-appropriate </w:t>
      </w:r>
    </w:p>
    <w:p w14:paraId="29ED7FEC"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Practice: Ensure single-domain raw or processed data are deposited in a FAIR, domain-appropriate specialist repository if available. </w:t>
      </w:r>
    </w:p>
    <w:p w14:paraId="17515ACD"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27152AB0"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Answer this question:</w:t>
      </w:r>
    </w:p>
    <w:p w14:paraId="72136EF6" w14:textId="77777777" w:rsidR="00A7133A" w:rsidRPr="00A7133A" w:rsidRDefault="00A7133A" w:rsidP="00A7133A">
      <w:pPr>
        <w:numPr>
          <w:ilvl w:val="0"/>
          <w:numId w:val="56"/>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For single-domain data, is it deposited in the repository the domain community treats as appropriate, where one is available for this data?</w:t>
      </w:r>
    </w:p>
    <w:p w14:paraId="6E94C914"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5CF2EBE4"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2"/>
          <w:szCs w:val="22"/>
          <w14:ligatures w14:val="none"/>
        </w:rPr>
        <w:t>Scoring:</w:t>
      </w:r>
    </w:p>
    <w:p w14:paraId="6E506BC2" w14:textId="77777777" w:rsidR="00A7133A" w:rsidRPr="00A7133A" w:rsidRDefault="00A7133A" w:rsidP="00A7133A">
      <w:pPr>
        <w:numPr>
          <w:ilvl w:val="0"/>
          <w:numId w:val="57"/>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Data is deposited in a domain-appropriate repository, i.e., one normally used by a practice community for this data type, whether that is a specialist archive or a generalist repository that serves as the recognized domain resource → 2</w:t>
      </w:r>
    </w:p>
    <w:p w14:paraId="1E42DAD4" w14:textId="77777777" w:rsidR="00A7133A" w:rsidRPr="00A7133A" w:rsidRDefault="00A7133A" w:rsidP="00A7133A">
      <w:pPr>
        <w:numPr>
          <w:ilvl w:val="0"/>
          <w:numId w:val="57"/>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lastRenderedPageBreak/>
        <w:t>Data is deposited in a generalist repository even though a specialist domain-appropriate repository that accepts this type of data exists → 1</w:t>
      </w:r>
    </w:p>
    <w:p w14:paraId="05D1B955" w14:textId="77777777" w:rsidR="00A7133A" w:rsidRDefault="00A7133A" w:rsidP="00A7133A">
      <w:pPr>
        <w:numPr>
          <w:ilvl w:val="0"/>
          <w:numId w:val="57"/>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Data was not deposited in any community-accepted repository → 0</w:t>
      </w:r>
    </w:p>
    <w:p w14:paraId="2A75744E" w14:textId="77777777" w:rsidR="008545C7" w:rsidRDefault="008545C7" w:rsidP="008545C7">
      <w:pPr>
        <w:spacing w:after="0" w:line="240" w:lineRule="auto"/>
        <w:textAlignment w:val="baseline"/>
        <w:rPr>
          <w:rFonts w:ascii="Arial" w:eastAsia="Times New Roman" w:hAnsi="Arial" w:cs="Arial"/>
          <w:color w:val="000000"/>
          <w:kern w:val="0"/>
          <w:sz w:val="22"/>
          <w:szCs w:val="22"/>
          <w14:ligatures w14:val="none"/>
        </w:rPr>
      </w:pPr>
    </w:p>
    <w:p w14:paraId="278C6B50" w14:textId="77777777" w:rsidR="008545C7" w:rsidRPr="008545C7" w:rsidRDefault="008545C7" w:rsidP="008545C7">
      <w:pPr>
        <w:spacing w:after="0" w:line="240" w:lineRule="auto"/>
        <w:textAlignment w:val="baseline"/>
        <w:rPr>
          <w:rFonts w:ascii="Arial" w:eastAsia="Times New Roman" w:hAnsi="Arial" w:cs="Arial"/>
          <w:color w:val="000000"/>
          <w:kern w:val="0"/>
          <w:sz w:val="22"/>
          <w:szCs w:val="22"/>
          <w14:ligatures w14:val="none"/>
        </w:rPr>
      </w:pPr>
      <w:r w:rsidRPr="008545C7">
        <w:rPr>
          <w:rFonts w:ascii="Arial" w:eastAsia="Times New Roman" w:hAnsi="Arial" w:cs="Arial"/>
          <w:b/>
          <w:bCs/>
          <w:color w:val="000000"/>
          <w:kern w:val="0"/>
          <w:sz w:val="22"/>
          <w:szCs w:val="22"/>
          <w14:ligatures w14:val="none"/>
        </w:rPr>
        <w:t>Extractor</w:t>
      </w:r>
      <w:r w:rsidRPr="008545C7">
        <w:rPr>
          <w:rFonts w:ascii="Arial" w:eastAsia="Times New Roman" w:hAnsi="Arial" w:cs="Arial"/>
          <w:color w:val="000000"/>
          <w:kern w:val="0"/>
          <w:sz w:val="22"/>
          <w:szCs w:val="22"/>
          <w14:ligatures w14:val="none"/>
        </w:rPr>
        <w:t>: contentUrl/url/distribution from root + Dataset entities, publisher, keywords, rai:dataCollectionType</w:t>
      </w:r>
    </w:p>
    <w:p w14:paraId="50FD9695" w14:textId="77777777" w:rsidR="008545C7" w:rsidRPr="008545C7" w:rsidRDefault="008545C7" w:rsidP="008545C7">
      <w:pPr>
        <w:spacing w:after="0" w:line="240" w:lineRule="auto"/>
        <w:textAlignment w:val="baseline"/>
        <w:rPr>
          <w:rFonts w:ascii="Arial" w:eastAsia="Times New Roman" w:hAnsi="Arial" w:cs="Arial"/>
          <w:color w:val="000000"/>
          <w:kern w:val="0"/>
          <w:sz w:val="22"/>
          <w:szCs w:val="22"/>
          <w14:ligatures w14:val="none"/>
        </w:rPr>
      </w:pPr>
    </w:p>
    <w:p w14:paraId="2B86A6A6" w14:textId="1E04D4C3" w:rsidR="008545C7" w:rsidRPr="008545C7" w:rsidRDefault="008545C7" w:rsidP="008545C7">
      <w:pPr>
        <w:spacing w:after="0" w:line="240" w:lineRule="auto"/>
        <w:textAlignment w:val="baseline"/>
        <w:rPr>
          <w:rFonts w:ascii="Arial" w:eastAsia="Times New Roman" w:hAnsi="Arial" w:cs="Arial"/>
          <w:color w:val="000000"/>
          <w:kern w:val="0"/>
          <w:sz w:val="22"/>
          <w:szCs w:val="22"/>
          <w14:ligatures w14:val="none"/>
        </w:rPr>
      </w:pPr>
      <w:r w:rsidRPr="008545C7">
        <w:rPr>
          <w:rFonts w:ascii="Arial" w:eastAsia="Times New Roman" w:hAnsi="Arial" w:cs="Arial"/>
          <w:b/>
          <w:bCs/>
          <w:color w:val="000000"/>
          <w:kern w:val="0"/>
          <w:sz w:val="22"/>
          <w:szCs w:val="22"/>
          <w14:ligatures w14:val="none"/>
        </w:rPr>
        <w:t>Transformation</w:t>
      </w:r>
      <w:r w:rsidRPr="008545C7">
        <w:rPr>
          <w:rFonts w:ascii="Arial" w:eastAsia="Times New Roman" w:hAnsi="Arial" w:cs="Arial"/>
          <w:color w:val="000000"/>
          <w:kern w:val="0"/>
          <w:sz w:val="22"/>
          <w:szCs w:val="22"/>
          <w14:ligatures w14:val="none"/>
        </w:rPr>
        <w:t>: Pull hostnames from distribution links. Check against recognized repos — specialist (GEO, SRA, PRIDE, dbGaP...) or well-known generalist (Zenodo, Dataverse, Figshare, Dryad, OSF). No fixed allow-list, host/PID based. % of datasets in a recognized repo. Keywords/collectionType included as the domain hint for the specialist-vs-generalist question.</w:t>
      </w:r>
    </w:p>
    <w:p w14:paraId="67B403F2" w14:textId="77777777" w:rsidR="008545C7" w:rsidRPr="008545C7" w:rsidRDefault="008545C7" w:rsidP="008545C7">
      <w:pPr>
        <w:spacing w:after="0" w:line="240" w:lineRule="auto"/>
        <w:textAlignment w:val="baseline"/>
        <w:rPr>
          <w:rFonts w:ascii="Arial" w:eastAsia="Times New Roman" w:hAnsi="Arial" w:cs="Arial"/>
          <w:color w:val="000000"/>
          <w:kern w:val="0"/>
          <w:sz w:val="22"/>
          <w:szCs w:val="22"/>
          <w14:ligatures w14:val="none"/>
        </w:rPr>
      </w:pPr>
    </w:p>
    <w:p w14:paraId="00084C5C" w14:textId="77777777" w:rsidR="008545C7" w:rsidRPr="008545C7" w:rsidRDefault="008545C7" w:rsidP="008545C7">
      <w:pPr>
        <w:spacing w:after="0" w:line="240" w:lineRule="auto"/>
        <w:textAlignment w:val="baseline"/>
        <w:rPr>
          <w:rFonts w:ascii="Arial" w:eastAsia="Times New Roman" w:hAnsi="Arial" w:cs="Arial"/>
          <w:color w:val="000000"/>
          <w:kern w:val="0"/>
          <w:sz w:val="22"/>
          <w:szCs w:val="22"/>
          <w14:ligatures w14:val="none"/>
        </w:rPr>
      </w:pPr>
      <w:r w:rsidRPr="008545C7">
        <w:rPr>
          <w:rFonts w:ascii="Arial" w:eastAsia="Times New Roman" w:hAnsi="Arial" w:cs="Arial"/>
          <w:b/>
          <w:bCs/>
          <w:color w:val="000000"/>
          <w:kern w:val="0"/>
          <w:sz w:val="22"/>
          <w:szCs w:val="22"/>
          <w14:ligatures w14:val="none"/>
        </w:rPr>
        <w:t>Presented</w:t>
      </w:r>
      <w:r w:rsidRPr="008545C7">
        <w:rPr>
          <w:rFonts w:ascii="Arial" w:eastAsia="Times New Roman" w:hAnsi="Arial" w:cs="Arial"/>
          <w:color w:val="000000"/>
          <w:kern w:val="0"/>
          <w:sz w:val="22"/>
          <w:szCs w:val="22"/>
          <w14:ligatures w14:val="none"/>
        </w:rPr>
        <w:t>: Distribution hosts: {list of hosts}, Datasets in recognized repo: {%}, Repo type: {specialist / generalist / none}, Domain hint: {keywords}</w:t>
      </w:r>
    </w:p>
    <w:p w14:paraId="2B92FCDB" w14:textId="77777777" w:rsidR="008545C7" w:rsidRPr="00A7133A" w:rsidRDefault="008545C7" w:rsidP="008545C7">
      <w:pPr>
        <w:spacing w:after="0" w:line="240" w:lineRule="auto"/>
        <w:textAlignment w:val="baseline"/>
        <w:rPr>
          <w:rFonts w:ascii="Arial" w:eastAsia="Times New Roman" w:hAnsi="Arial" w:cs="Arial"/>
          <w:color w:val="000000"/>
          <w:kern w:val="0"/>
          <w:sz w:val="22"/>
          <w:szCs w:val="22"/>
          <w14:ligatures w14:val="none"/>
        </w:rPr>
      </w:pPr>
    </w:p>
    <w:p w14:paraId="59BF9BD6" w14:textId="77777777" w:rsidR="00A7133A" w:rsidRPr="00A7133A" w:rsidRDefault="00A7133A" w:rsidP="00A7133A">
      <w:pPr>
        <w:spacing w:before="360" w:after="120" w:line="240" w:lineRule="auto"/>
        <w:outlineLvl w:val="1"/>
        <w:rPr>
          <w:rFonts w:ascii="Times New Roman" w:eastAsia="Times New Roman" w:hAnsi="Times New Roman" w:cs="Times New Roman"/>
          <w:b/>
          <w:bCs/>
          <w:kern w:val="0"/>
          <w:sz w:val="36"/>
          <w:szCs w:val="36"/>
          <w14:ligatures w14:val="none"/>
        </w:rPr>
      </w:pPr>
      <w:r w:rsidRPr="00A7133A">
        <w:rPr>
          <w:rFonts w:ascii="Arial" w:eastAsia="Times New Roman" w:hAnsi="Arial" w:cs="Arial"/>
          <w:color w:val="000000"/>
          <w:kern w:val="0"/>
          <w:sz w:val="32"/>
          <w:szCs w:val="32"/>
          <w14:ligatures w14:val="none"/>
        </w:rPr>
        <w:t>Criterion: 5.c Well-governed </w:t>
      </w:r>
    </w:p>
    <w:p w14:paraId="26CA5628"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Practice: Implement a data governance model before data capture, including a repository that facilitates data stewardship in the future and governance that accounts for maintenance, terms, policy changes, and fairness. </w:t>
      </w:r>
    </w:p>
    <w:p w14:paraId="3B580836"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3B3FC4A0"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Answer these questions:</w:t>
      </w:r>
    </w:p>
    <w:p w14:paraId="18671322" w14:textId="77777777" w:rsidR="00A7133A" w:rsidRPr="00A7133A" w:rsidRDefault="00A7133A" w:rsidP="00A7133A">
      <w:pPr>
        <w:numPr>
          <w:ilvl w:val="0"/>
          <w:numId w:val="58"/>
        </w:numPr>
        <w:spacing w:after="0" w:line="240" w:lineRule="auto"/>
        <w:textAlignment w:val="baseline"/>
        <w:rPr>
          <w:rFonts w:ascii="Arial" w:eastAsia="Times New Roman" w:hAnsi="Arial" w:cs="Arial"/>
          <w:color w:val="000000"/>
          <w:kern w:val="0"/>
          <w14:ligatures w14:val="none"/>
        </w:rPr>
      </w:pPr>
      <w:r w:rsidRPr="00A7133A">
        <w:rPr>
          <w:rFonts w:ascii="Arial" w:eastAsia="Times New Roman" w:hAnsi="Arial" w:cs="Arial"/>
          <w:color w:val="000000"/>
          <w:kern w:val="0"/>
          <w14:ligatures w14:val="none"/>
        </w:rPr>
        <w:t>Is a data governance plan specified? </w:t>
      </w:r>
    </w:p>
    <w:p w14:paraId="4555AD22" w14:textId="77777777" w:rsidR="00A7133A" w:rsidRPr="00A7133A" w:rsidRDefault="00A7133A" w:rsidP="00A7133A">
      <w:pPr>
        <w:numPr>
          <w:ilvl w:val="1"/>
          <w:numId w:val="58"/>
        </w:numPr>
        <w:spacing w:after="0" w:line="240" w:lineRule="auto"/>
        <w:textAlignment w:val="baseline"/>
        <w:rPr>
          <w:rFonts w:ascii="Arial" w:eastAsia="Times New Roman" w:hAnsi="Arial" w:cs="Arial"/>
          <w:color w:val="000000"/>
          <w:kern w:val="0"/>
          <w14:ligatures w14:val="none"/>
        </w:rPr>
      </w:pPr>
      <w:r w:rsidRPr="00A7133A">
        <w:rPr>
          <w:rFonts w:ascii="Arial" w:eastAsia="Times New Roman" w:hAnsi="Arial" w:cs="Arial"/>
          <w:color w:val="000000"/>
          <w:kern w:val="0"/>
          <w14:ligatures w14:val="none"/>
        </w:rPr>
        <w:t>A rai:dataReleaseMaintenancePlan should include a link to the Data Management Plan (DMP)</w:t>
      </w:r>
    </w:p>
    <w:p w14:paraId="02DFCA85" w14:textId="77777777" w:rsidR="00A7133A" w:rsidRPr="00A7133A" w:rsidRDefault="00A7133A" w:rsidP="00A7133A">
      <w:pPr>
        <w:numPr>
          <w:ilvl w:val="1"/>
          <w:numId w:val="58"/>
        </w:numPr>
        <w:spacing w:after="0" w:line="240" w:lineRule="auto"/>
        <w:textAlignment w:val="baseline"/>
        <w:rPr>
          <w:rFonts w:ascii="Arial" w:eastAsia="Times New Roman" w:hAnsi="Arial" w:cs="Arial"/>
          <w:color w:val="000000"/>
          <w:kern w:val="0"/>
          <w14:ligatures w14:val="none"/>
        </w:rPr>
      </w:pPr>
      <w:r w:rsidRPr="00A7133A">
        <w:rPr>
          <w:rFonts w:ascii="Arial" w:eastAsia="Times New Roman" w:hAnsi="Arial" w:cs="Arial"/>
          <w:color w:val="000000"/>
          <w:kern w:val="0"/>
          <w14:ligatures w14:val="none"/>
        </w:rPr>
        <w:t> </w:t>
      </w:r>
    </w:p>
    <w:p w14:paraId="5E6909A3" w14:textId="77777777" w:rsidR="00A7133A" w:rsidRPr="00A7133A" w:rsidRDefault="00A7133A" w:rsidP="00A7133A">
      <w:pPr>
        <w:numPr>
          <w:ilvl w:val="0"/>
          <w:numId w:val="58"/>
        </w:numPr>
        <w:spacing w:after="0" w:line="240" w:lineRule="auto"/>
        <w:textAlignment w:val="baseline"/>
        <w:rPr>
          <w:rFonts w:ascii="Arial" w:eastAsia="Times New Roman" w:hAnsi="Arial" w:cs="Arial"/>
          <w:color w:val="000000"/>
          <w:kern w:val="0"/>
          <w14:ligatures w14:val="none"/>
        </w:rPr>
      </w:pPr>
      <w:r w:rsidRPr="00A7133A">
        <w:rPr>
          <w:rFonts w:ascii="Arial" w:eastAsia="Times New Roman" w:hAnsi="Arial" w:cs="Arial"/>
          <w:color w:val="000000"/>
          <w:kern w:val="0"/>
          <w14:ligatures w14:val="none"/>
        </w:rPr>
        <w:t>Are terms of access specified? </w:t>
      </w:r>
    </w:p>
    <w:p w14:paraId="7EA38A54" w14:textId="77777777" w:rsidR="00A7133A" w:rsidRPr="00A7133A" w:rsidRDefault="00A7133A" w:rsidP="00A7133A">
      <w:pPr>
        <w:numPr>
          <w:ilvl w:val="1"/>
          <w:numId w:val="58"/>
        </w:numPr>
        <w:spacing w:after="0" w:line="240" w:lineRule="auto"/>
        <w:textAlignment w:val="baseline"/>
        <w:rPr>
          <w:rFonts w:ascii="Arial" w:eastAsia="Times New Roman" w:hAnsi="Arial" w:cs="Arial"/>
          <w:color w:val="000000"/>
          <w:kern w:val="0"/>
          <w14:ligatures w14:val="none"/>
        </w:rPr>
      </w:pPr>
      <w:r w:rsidRPr="00A7133A">
        <w:rPr>
          <w:rFonts w:ascii="Arial" w:eastAsia="Times New Roman" w:hAnsi="Arial" w:cs="Arial"/>
          <w:color w:val="000000"/>
          <w:kern w:val="0"/>
          <w14:ligatures w14:val="none"/>
        </w:rPr>
        <w:t xml:space="preserve">See </w:t>
      </w:r>
      <w:hyperlink r:id="rId13" w:history="1">
        <w:r w:rsidRPr="00A7133A">
          <w:rPr>
            <w:rFonts w:ascii="Arial" w:eastAsia="Times New Roman" w:hAnsi="Arial" w:cs="Arial"/>
            <w:color w:val="1155CC"/>
            <w:kern w:val="0"/>
            <w:u w:val="single"/>
            <w14:ligatures w14:val="none"/>
          </w:rPr>
          <w:t>schema.org</w:t>
        </w:r>
      </w:hyperlink>
      <w:r w:rsidRPr="00A7133A">
        <w:rPr>
          <w:rFonts w:ascii="Arial" w:eastAsia="Times New Roman" w:hAnsi="Arial" w:cs="Arial"/>
          <w:color w:val="000000"/>
          <w:kern w:val="0"/>
          <w14:ligatures w14:val="none"/>
        </w:rPr>
        <w:t xml:space="preserve">:conditionsOfAccess &amp; </w:t>
      </w:r>
      <w:hyperlink r:id="rId14" w:history="1">
        <w:r w:rsidRPr="00A7133A">
          <w:rPr>
            <w:rFonts w:ascii="Arial" w:eastAsia="Times New Roman" w:hAnsi="Arial" w:cs="Arial"/>
            <w:color w:val="1155CC"/>
            <w:kern w:val="0"/>
            <w:u w:val="single"/>
            <w14:ligatures w14:val="none"/>
          </w:rPr>
          <w:t>schema.org</w:t>
        </w:r>
      </w:hyperlink>
      <w:r w:rsidRPr="00A7133A">
        <w:rPr>
          <w:rFonts w:ascii="Arial" w:eastAsia="Times New Roman" w:hAnsi="Arial" w:cs="Arial"/>
          <w:color w:val="000000"/>
          <w:kern w:val="0"/>
          <w14:ligatures w14:val="none"/>
        </w:rPr>
        <w:t>:license</w:t>
      </w:r>
    </w:p>
    <w:p w14:paraId="62FEC0BC"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6234CEAD"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2"/>
          <w:szCs w:val="22"/>
          <w14:ligatures w14:val="none"/>
        </w:rPr>
        <w:t>Score:  </w:t>
      </w:r>
    </w:p>
    <w:p w14:paraId="1EE9AFA5" w14:textId="77777777" w:rsidR="00A7133A" w:rsidRPr="00A7133A" w:rsidRDefault="00A7133A" w:rsidP="00A7133A">
      <w:pPr>
        <w:numPr>
          <w:ilvl w:val="0"/>
          <w:numId w:val="59"/>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If both are present → 2 </w:t>
      </w:r>
    </w:p>
    <w:p w14:paraId="06041CE5" w14:textId="77777777" w:rsidR="00A7133A" w:rsidRPr="00A7133A" w:rsidRDefault="00A7133A" w:rsidP="00A7133A">
      <w:pPr>
        <w:numPr>
          <w:ilvl w:val="0"/>
          <w:numId w:val="59"/>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If terms of access are not specified but there is a data governance plan → 1 </w:t>
      </w:r>
    </w:p>
    <w:p w14:paraId="66D52966" w14:textId="77777777" w:rsidR="00A7133A" w:rsidRPr="00A7133A" w:rsidRDefault="00A7133A" w:rsidP="00A7133A">
      <w:pPr>
        <w:numPr>
          <w:ilvl w:val="0"/>
          <w:numId w:val="59"/>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If the answer to both questions is no → 0</w:t>
      </w:r>
    </w:p>
    <w:p w14:paraId="1AA20E57" w14:textId="77777777" w:rsidR="00A7133A" w:rsidRDefault="00A7133A" w:rsidP="00A7133A">
      <w:pPr>
        <w:spacing w:after="0" w:line="240" w:lineRule="auto"/>
        <w:rPr>
          <w:rFonts w:ascii="Times New Roman" w:eastAsia="Times New Roman" w:hAnsi="Times New Roman" w:cs="Times New Roman"/>
          <w:kern w:val="0"/>
          <w14:ligatures w14:val="none"/>
        </w:rPr>
      </w:pPr>
    </w:p>
    <w:p w14:paraId="0F26C60E" w14:textId="77777777" w:rsidR="00611A63" w:rsidRPr="00611A63" w:rsidRDefault="00611A63" w:rsidP="00611A63">
      <w:pPr>
        <w:spacing w:after="0" w:line="240" w:lineRule="auto"/>
        <w:rPr>
          <w:rFonts w:ascii="Times New Roman" w:eastAsia="Times New Roman" w:hAnsi="Times New Roman" w:cs="Times New Roman"/>
          <w:kern w:val="0"/>
          <w14:ligatures w14:val="none"/>
        </w:rPr>
      </w:pPr>
      <w:r w:rsidRPr="00611A63">
        <w:rPr>
          <w:rFonts w:ascii="Times New Roman" w:eastAsia="Times New Roman" w:hAnsi="Times New Roman" w:cs="Times New Roman"/>
          <w:b/>
          <w:bCs/>
          <w:kern w:val="0"/>
          <w14:ligatures w14:val="none"/>
        </w:rPr>
        <w:t>Extractor</w:t>
      </w:r>
      <w:r w:rsidRPr="00611A63">
        <w:rPr>
          <w:rFonts w:ascii="Times New Roman" w:eastAsia="Times New Roman" w:hAnsi="Times New Roman" w:cs="Times New Roman"/>
          <w:kern w:val="0"/>
          <w14:ligatures w14:val="none"/>
        </w:rPr>
        <w:t>: rai:dataReleaseMaintenancePlan, dataGovernanceCommittee, conditionsOfAccess, license, principalInvestigator, contactEmail</w:t>
      </w:r>
    </w:p>
    <w:p w14:paraId="5D88BFE1" w14:textId="77777777" w:rsidR="00611A63" w:rsidRPr="00611A63" w:rsidRDefault="00611A63" w:rsidP="00611A63">
      <w:pPr>
        <w:spacing w:after="0" w:line="240" w:lineRule="auto"/>
        <w:rPr>
          <w:rFonts w:ascii="Times New Roman" w:eastAsia="Times New Roman" w:hAnsi="Times New Roman" w:cs="Times New Roman"/>
          <w:kern w:val="0"/>
          <w14:ligatures w14:val="none"/>
        </w:rPr>
      </w:pPr>
    </w:p>
    <w:p w14:paraId="62360ECD" w14:textId="592E8EEB" w:rsidR="00611A63" w:rsidRPr="00611A63" w:rsidRDefault="00611A63" w:rsidP="00611A63">
      <w:pPr>
        <w:spacing w:after="0" w:line="240" w:lineRule="auto"/>
        <w:rPr>
          <w:rFonts w:ascii="Times New Roman" w:eastAsia="Times New Roman" w:hAnsi="Times New Roman" w:cs="Times New Roman"/>
          <w:kern w:val="0"/>
          <w14:ligatures w14:val="none"/>
        </w:rPr>
      </w:pPr>
      <w:r w:rsidRPr="00611A63">
        <w:rPr>
          <w:rFonts w:ascii="Times New Roman" w:eastAsia="Times New Roman" w:hAnsi="Times New Roman" w:cs="Times New Roman"/>
          <w:b/>
          <w:bCs/>
          <w:kern w:val="0"/>
          <w14:ligatures w14:val="none"/>
        </w:rPr>
        <w:t>Transformation</w:t>
      </w:r>
      <w:r w:rsidRPr="00611A63">
        <w:rPr>
          <w:rFonts w:ascii="Times New Roman" w:eastAsia="Times New Roman" w:hAnsi="Times New Roman" w:cs="Times New Roman"/>
          <w:kern w:val="0"/>
          <w14:ligatures w14:val="none"/>
        </w:rPr>
        <w:t>: Check governance</w:t>
      </w:r>
      <w:r>
        <w:rPr>
          <w:rFonts w:ascii="Times New Roman" w:eastAsia="Times New Roman" w:hAnsi="Times New Roman" w:cs="Times New Roman"/>
          <w:kern w:val="0"/>
          <w14:ligatures w14:val="none"/>
        </w:rPr>
        <w:t xml:space="preserve"> or </w:t>
      </w:r>
      <w:r w:rsidRPr="00611A63">
        <w:rPr>
          <w:rFonts w:ascii="Times New Roman" w:eastAsia="Times New Roman" w:hAnsi="Times New Roman" w:cs="Times New Roman"/>
          <w:kern w:val="0"/>
          <w14:ligatures w14:val="none"/>
        </w:rPr>
        <w:t>maintenance plan present + terms of access present</w:t>
      </w:r>
      <w:r>
        <w:rPr>
          <w:rFonts w:ascii="Times New Roman" w:eastAsia="Times New Roman" w:hAnsi="Times New Roman" w:cs="Times New Roman"/>
          <w:kern w:val="0"/>
          <w14:ligatures w14:val="none"/>
        </w:rPr>
        <w:t>. Detect</w:t>
      </w:r>
      <w:r w:rsidRPr="00611A63">
        <w:rPr>
          <w:rFonts w:ascii="Times New Roman" w:eastAsia="Times New Roman" w:hAnsi="Times New Roman" w:cs="Times New Roman"/>
          <w:kern w:val="0"/>
          <w14:ligatures w14:val="none"/>
        </w:rPr>
        <w:t xml:space="preserve"> DMP link </w:t>
      </w:r>
      <w:r>
        <w:rPr>
          <w:rFonts w:ascii="Times New Roman" w:eastAsia="Times New Roman" w:hAnsi="Times New Roman" w:cs="Times New Roman"/>
          <w:kern w:val="0"/>
          <w14:ligatures w14:val="none"/>
        </w:rPr>
        <w:t xml:space="preserve">and confirm </w:t>
      </w:r>
      <w:r w:rsidRPr="00611A63">
        <w:rPr>
          <w:rFonts w:ascii="Times New Roman" w:eastAsia="Times New Roman" w:hAnsi="Times New Roman" w:cs="Times New Roman"/>
          <w:kern w:val="0"/>
          <w14:ligatures w14:val="none"/>
        </w:rPr>
        <w:t>resolves.</w:t>
      </w:r>
    </w:p>
    <w:p w14:paraId="4EE2B62C" w14:textId="77777777" w:rsidR="00611A63" w:rsidRPr="00611A63" w:rsidRDefault="00611A63" w:rsidP="00611A63">
      <w:pPr>
        <w:spacing w:after="0" w:line="240" w:lineRule="auto"/>
        <w:rPr>
          <w:rFonts w:ascii="Times New Roman" w:eastAsia="Times New Roman" w:hAnsi="Times New Roman" w:cs="Times New Roman"/>
          <w:kern w:val="0"/>
          <w14:ligatures w14:val="none"/>
        </w:rPr>
      </w:pPr>
    </w:p>
    <w:p w14:paraId="6A739ECF" w14:textId="723B6437" w:rsidR="00611A63" w:rsidRPr="00611A63" w:rsidRDefault="00611A63" w:rsidP="00611A63">
      <w:pPr>
        <w:spacing w:after="0" w:line="240" w:lineRule="auto"/>
        <w:rPr>
          <w:rFonts w:ascii="Times New Roman" w:eastAsia="Times New Roman" w:hAnsi="Times New Roman" w:cs="Times New Roman"/>
          <w:kern w:val="0"/>
          <w14:ligatures w14:val="none"/>
        </w:rPr>
      </w:pPr>
      <w:r w:rsidRPr="00611A63">
        <w:rPr>
          <w:rFonts w:ascii="Times New Roman" w:eastAsia="Times New Roman" w:hAnsi="Times New Roman" w:cs="Times New Roman"/>
          <w:b/>
          <w:bCs/>
          <w:kern w:val="0"/>
          <w14:ligatures w14:val="none"/>
        </w:rPr>
        <w:t>Presented</w:t>
      </w:r>
      <w:r w:rsidRPr="00611A63">
        <w:rPr>
          <w:rFonts w:ascii="Times New Roman" w:eastAsia="Times New Roman" w:hAnsi="Times New Roman" w:cs="Times New Roman"/>
          <w:kern w:val="0"/>
          <w14:ligatures w14:val="none"/>
        </w:rPr>
        <w:t xml:space="preserve">: Governance/Maintenance Plan: {rai:dataReleaseMaintenancePlan}, </w:t>
      </w:r>
      <w:r w:rsidR="00351A48">
        <w:rPr>
          <w:rFonts w:ascii="Times New Roman" w:eastAsia="Times New Roman" w:hAnsi="Times New Roman" w:cs="Times New Roman"/>
          <w:kern w:val="0"/>
          <w14:ligatures w14:val="none"/>
        </w:rPr>
        <w:t xml:space="preserve">Extracted DMP Link: {link, None Found}, </w:t>
      </w:r>
      <w:r w:rsidRPr="00611A63">
        <w:rPr>
          <w:rFonts w:ascii="Times New Roman" w:eastAsia="Times New Roman" w:hAnsi="Times New Roman" w:cs="Times New Roman"/>
          <w:kern w:val="0"/>
          <w14:ligatures w14:val="none"/>
        </w:rPr>
        <w:t>Terms of Access: {conditionsOfAccess}, License: {license}, Responsible party: {committee/PI/contact}</w:t>
      </w:r>
    </w:p>
    <w:p w14:paraId="68A39FBA" w14:textId="77777777" w:rsidR="00611A63" w:rsidRPr="00A7133A" w:rsidRDefault="00611A63" w:rsidP="00A7133A">
      <w:pPr>
        <w:spacing w:after="0" w:line="240" w:lineRule="auto"/>
        <w:rPr>
          <w:rFonts w:ascii="Times New Roman" w:eastAsia="Times New Roman" w:hAnsi="Times New Roman" w:cs="Times New Roman"/>
          <w:kern w:val="0"/>
          <w14:ligatures w14:val="none"/>
        </w:rPr>
      </w:pPr>
    </w:p>
    <w:p w14:paraId="560CE2BD" w14:textId="77777777" w:rsidR="00A7133A" w:rsidRPr="00A7133A" w:rsidRDefault="00A7133A" w:rsidP="00A7133A">
      <w:pPr>
        <w:spacing w:before="360" w:after="120" w:line="240" w:lineRule="auto"/>
        <w:outlineLvl w:val="1"/>
        <w:rPr>
          <w:rFonts w:ascii="Times New Roman" w:eastAsia="Times New Roman" w:hAnsi="Times New Roman" w:cs="Times New Roman"/>
          <w:b/>
          <w:bCs/>
          <w:kern w:val="0"/>
          <w:sz w:val="36"/>
          <w:szCs w:val="36"/>
          <w14:ligatures w14:val="none"/>
        </w:rPr>
      </w:pPr>
      <w:r w:rsidRPr="00A7133A">
        <w:rPr>
          <w:rFonts w:ascii="Arial" w:eastAsia="Times New Roman" w:hAnsi="Arial" w:cs="Arial"/>
          <w:color w:val="000000"/>
          <w:kern w:val="0"/>
          <w:sz w:val="32"/>
          <w:szCs w:val="32"/>
          <w14:ligatures w14:val="none"/>
        </w:rPr>
        <w:t>Criterion: 5.d Associated</w:t>
      </w:r>
    </w:p>
    <w:p w14:paraId="47636346"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lastRenderedPageBreak/>
        <w:t>Practice: Document project-level connections between data components and elements in a machine-readable manner.</w:t>
      </w:r>
    </w:p>
    <w:p w14:paraId="4AE43C83"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30F23D64"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Answer this question:</w:t>
      </w:r>
    </w:p>
    <w:p w14:paraId="5829E9F6" w14:textId="77777777" w:rsidR="00A7133A" w:rsidRPr="00A7133A" w:rsidRDefault="00A7133A" w:rsidP="00A7133A">
      <w:pPr>
        <w:numPr>
          <w:ilvl w:val="0"/>
          <w:numId w:val="60"/>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Will a future user be able to access all data components needed for the declared analysis, as an associated set that persists?</w:t>
      </w:r>
    </w:p>
    <w:p w14:paraId="5B016AE4"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606E9594"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2"/>
          <w:szCs w:val="22"/>
          <w14:ligatures w14:val="none"/>
        </w:rPr>
        <w:t>Scoring:</w:t>
      </w:r>
    </w:p>
    <w:p w14:paraId="0D6D260F" w14:textId="77777777" w:rsidR="00A7133A" w:rsidRPr="00A7133A" w:rsidRDefault="00A7133A" w:rsidP="00A7133A">
      <w:pPr>
        <w:numPr>
          <w:ilvl w:val="0"/>
          <w:numId w:val="61"/>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All necessary components are accessible and associated in persistent machine-readable form (single-modality: sole component accessible and self-contained; multimodal: components linked machine-readably in an archived record, e.g. RO-Crate, Frictionless Data) → 2</w:t>
      </w:r>
    </w:p>
    <w:p w14:paraId="2F59D861" w14:textId="77777777" w:rsidR="00A7133A" w:rsidRPr="00A7133A" w:rsidRDefault="00A7133A" w:rsidP="00A7133A">
      <w:pPr>
        <w:numPr>
          <w:ilvl w:val="0"/>
          <w:numId w:val="61"/>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All components are accessible, and associations are durable, but they are only documented in human-readable prose (persists with the deposit, not machine-actionable) → 1</w:t>
      </w:r>
    </w:p>
    <w:p w14:paraId="24CECD4B" w14:textId="77777777" w:rsidR="00A7133A" w:rsidRPr="00A7133A" w:rsidRDefault="00A7133A" w:rsidP="00A7133A">
      <w:pPr>
        <w:numPr>
          <w:ilvl w:val="0"/>
          <w:numId w:val="61"/>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Necessary components are not all accessible, or associations are only in a non-durable location (project page/README not archived with the data), or associations are absent → 0</w:t>
      </w:r>
    </w:p>
    <w:p w14:paraId="2CA677BC"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094C37B3"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b/>
          <w:bCs/>
          <w:color w:val="000000"/>
          <w:kern w:val="0"/>
          <w:sz w:val="22"/>
          <w:szCs w:val="22"/>
          <w14:ligatures w14:val="none"/>
        </w:rPr>
        <w:t>Evaluator checks: </w:t>
      </w:r>
    </w:p>
    <w:p w14:paraId="4C017DAE" w14:textId="77777777" w:rsidR="00A7133A" w:rsidRPr="00A7133A" w:rsidRDefault="00A7133A" w:rsidP="00A7133A">
      <w:pPr>
        <w:numPr>
          <w:ilvl w:val="0"/>
          <w:numId w:val="62"/>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Are all declared components retrievable? Are the associations durable (archived with the data)? Is this information provided as machine-readable or prose? </w:t>
      </w:r>
    </w:p>
    <w:p w14:paraId="703F6A21" w14:textId="77777777" w:rsidR="00A7133A" w:rsidRDefault="00A7133A" w:rsidP="00A7133A">
      <w:pPr>
        <w:numPr>
          <w:ilvl w:val="0"/>
          <w:numId w:val="62"/>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Rule of thumb: persistent + machine-readable → 2; persistent + prose → 1; non-durable or missing → 0.</w:t>
      </w:r>
    </w:p>
    <w:p w14:paraId="20C8FC42" w14:textId="77777777" w:rsidR="002D35E3" w:rsidRDefault="002D35E3" w:rsidP="002D35E3">
      <w:pPr>
        <w:spacing w:after="0" w:line="240" w:lineRule="auto"/>
        <w:textAlignment w:val="baseline"/>
        <w:rPr>
          <w:rFonts w:ascii="Arial" w:eastAsia="Times New Roman" w:hAnsi="Arial" w:cs="Arial"/>
          <w:color w:val="000000"/>
          <w:kern w:val="0"/>
          <w:sz w:val="22"/>
          <w:szCs w:val="22"/>
          <w14:ligatures w14:val="none"/>
        </w:rPr>
      </w:pPr>
    </w:p>
    <w:p w14:paraId="03E2271F" w14:textId="77777777" w:rsidR="002D35E3" w:rsidRPr="002D35E3" w:rsidRDefault="002D35E3" w:rsidP="002D35E3">
      <w:pPr>
        <w:spacing w:after="0" w:line="240" w:lineRule="auto"/>
        <w:textAlignment w:val="baseline"/>
        <w:rPr>
          <w:rFonts w:ascii="Arial" w:eastAsia="Times New Roman" w:hAnsi="Arial" w:cs="Arial"/>
          <w:color w:val="000000"/>
          <w:kern w:val="0"/>
          <w:sz w:val="22"/>
          <w:szCs w:val="22"/>
          <w14:ligatures w14:val="none"/>
        </w:rPr>
      </w:pPr>
      <w:r w:rsidRPr="002D35E3">
        <w:rPr>
          <w:rFonts w:ascii="Arial" w:eastAsia="Times New Roman" w:hAnsi="Arial" w:cs="Arial"/>
          <w:b/>
          <w:bCs/>
          <w:color w:val="000000"/>
          <w:kern w:val="0"/>
          <w:sz w:val="22"/>
          <w:szCs w:val="22"/>
          <w14:ligatures w14:val="none"/>
        </w:rPr>
        <w:t>Extractor</w:t>
      </w:r>
      <w:r w:rsidRPr="002D35E3">
        <w:rPr>
          <w:rFonts w:ascii="Arial" w:eastAsia="Times New Roman" w:hAnsi="Arial" w:cs="Arial"/>
          <w:color w:val="000000"/>
          <w:kern w:val="0"/>
          <w:sz w:val="22"/>
          <w:szCs w:val="22"/>
          <w14:ligatures w14:val="none"/>
        </w:rPr>
        <w:t>: hasPart on root, provenance link fields on every entity (generatedBy/derivedFrom/used*/etc.), sub-crate ro-crate-metadata pointers</w:t>
      </w:r>
    </w:p>
    <w:p w14:paraId="160387A3" w14:textId="77777777" w:rsidR="002D35E3" w:rsidRPr="002D35E3" w:rsidRDefault="002D35E3" w:rsidP="002D35E3">
      <w:pPr>
        <w:spacing w:after="0" w:line="240" w:lineRule="auto"/>
        <w:textAlignment w:val="baseline"/>
        <w:rPr>
          <w:rFonts w:ascii="Arial" w:eastAsia="Times New Roman" w:hAnsi="Arial" w:cs="Arial"/>
          <w:color w:val="000000"/>
          <w:kern w:val="0"/>
          <w:sz w:val="22"/>
          <w:szCs w:val="22"/>
          <w14:ligatures w14:val="none"/>
        </w:rPr>
      </w:pPr>
    </w:p>
    <w:p w14:paraId="2077349C" w14:textId="671C9B76" w:rsidR="002D35E3" w:rsidRPr="002D35E3" w:rsidRDefault="002D35E3" w:rsidP="002D35E3">
      <w:pPr>
        <w:spacing w:after="0" w:line="240" w:lineRule="auto"/>
        <w:textAlignment w:val="baseline"/>
        <w:rPr>
          <w:rFonts w:ascii="Arial" w:eastAsia="Times New Roman" w:hAnsi="Arial" w:cs="Arial"/>
          <w:color w:val="000000"/>
          <w:kern w:val="0"/>
          <w:sz w:val="22"/>
          <w:szCs w:val="22"/>
          <w14:ligatures w14:val="none"/>
        </w:rPr>
      </w:pPr>
      <w:r w:rsidRPr="002D35E3">
        <w:rPr>
          <w:rFonts w:ascii="Arial" w:eastAsia="Times New Roman" w:hAnsi="Arial" w:cs="Arial"/>
          <w:b/>
          <w:bCs/>
          <w:color w:val="000000"/>
          <w:kern w:val="0"/>
          <w:sz w:val="22"/>
          <w:szCs w:val="22"/>
          <w14:ligatures w14:val="none"/>
        </w:rPr>
        <w:t>Transformation</w:t>
      </w:r>
      <w:r w:rsidRPr="002D35E3">
        <w:rPr>
          <w:rFonts w:ascii="Arial" w:eastAsia="Times New Roman" w:hAnsi="Arial" w:cs="Arial"/>
          <w:color w:val="000000"/>
          <w:kern w:val="0"/>
          <w:sz w:val="22"/>
          <w:szCs w:val="22"/>
          <w14:ligatures w14:val="none"/>
        </w:rPr>
        <w:t>: % of entities carrying at least one provenance link + count of sub-crates linked from the parent. That's the machine-readable-association measure.</w:t>
      </w:r>
    </w:p>
    <w:p w14:paraId="182A0796" w14:textId="77777777" w:rsidR="002D35E3" w:rsidRPr="002D35E3" w:rsidRDefault="002D35E3" w:rsidP="002D35E3">
      <w:pPr>
        <w:spacing w:after="0" w:line="240" w:lineRule="auto"/>
        <w:textAlignment w:val="baseline"/>
        <w:rPr>
          <w:rFonts w:ascii="Arial" w:eastAsia="Times New Roman" w:hAnsi="Arial" w:cs="Arial"/>
          <w:color w:val="000000"/>
          <w:kern w:val="0"/>
          <w:sz w:val="22"/>
          <w:szCs w:val="22"/>
          <w14:ligatures w14:val="none"/>
        </w:rPr>
      </w:pPr>
    </w:p>
    <w:p w14:paraId="1F71C0D6" w14:textId="55F2966B" w:rsidR="002D35E3" w:rsidRPr="002D35E3" w:rsidRDefault="002D35E3" w:rsidP="002D35E3">
      <w:pPr>
        <w:spacing w:after="0" w:line="240" w:lineRule="auto"/>
        <w:textAlignment w:val="baseline"/>
        <w:rPr>
          <w:rFonts w:ascii="Arial" w:eastAsia="Times New Roman" w:hAnsi="Arial" w:cs="Arial"/>
          <w:color w:val="000000"/>
          <w:kern w:val="0"/>
          <w:sz w:val="22"/>
          <w:szCs w:val="22"/>
          <w14:ligatures w14:val="none"/>
        </w:rPr>
      </w:pPr>
      <w:r w:rsidRPr="002D35E3">
        <w:rPr>
          <w:rFonts w:ascii="Arial" w:eastAsia="Times New Roman" w:hAnsi="Arial" w:cs="Arial"/>
          <w:b/>
          <w:bCs/>
          <w:color w:val="000000"/>
          <w:kern w:val="0"/>
          <w:sz w:val="22"/>
          <w:szCs w:val="22"/>
          <w14:ligatures w14:val="none"/>
        </w:rPr>
        <w:t>Presented</w:t>
      </w:r>
      <w:r w:rsidRPr="002D35E3">
        <w:rPr>
          <w:rFonts w:ascii="Arial" w:eastAsia="Times New Roman" w:hAnsi="Arial" w:cs="Arial"/>
          <w:color w:val="000000"/>
          <w:kern w:val="0"/>
          <w:sz w:val="22"/>
          <w:szCs w:val="22"/>
          <w14:ligatures w14:val="none"/>
        </w:rPr>
        <w:t>: Entities with provenance links: {%}, Sub-crates linked: {n}, hasPart count: {n}, Evidence Graph: {link to evidence graph html}</w:t>
      </w:r>
    </w:p>
    <w:p w14:paraId="3CD28766" w14:textId="77777777" w:rsidR="002D35E3" w:rsidRPr="00A7133A" w:rsidRDefault="002D35E3" w:rsidP="002D35E3">
      <w:pPr>
        <w:spacing w:after="0" w:line="240" w:lineRule="auto"/>
        <w:textAlignment w:val="baseline"/>
        <w:rPr>
          <w:rFonts w:ascii="Arial" w:eastAsia="Times New Roman" w:hAnsi="Arial" w:cs="Arial"/>
          <w:color w:val="000000"/>
          <w:kern w:val="0"/>
          <w:sz w:val="22"/>
          <w:szCs w:val="22"/>
          <w14:ligatures w14:val="none"/>
        </w:rPr>
      </w:pPr>
    </w:p>
    <w:p w14:paraId="4BD75FBC" w14:textId="77777777" w:rsidR="00A7133A" w:rsidRPr="00A7133A" w:rsidRDefault="00A7133A" w:rsidP="00A7133A">
      <w:pPr>
        <w:spacing w:before="400" w:after="120" w:line="240" w:lineRule="auto"/>
        <w:outlineLvl w:val="0"/>
        <w:rPr>
          <w:rFonts w:ascii="Times New Roman" w:eastAsia="Times New Roman" w:hAnsi="Times New Roman" w:cs="Times New Roman"/>
          <w:b/>
          <w:bCs/>
          <w:kern w:val="36"/>
          <w:sz w:val="48"/>
          <w:szCs w:val="48"/>
          <w14:ligatures w14:val="none"/>
        </w:rPr>
      </w:pPr>
      <w:r w:rsidRPr="00A7133A">
        <w:rPr>
          <w:rFonts w:ascii="Arial" w:eastAsia="Times New Roman" w:hAnsi="Arial" w:cs="Arial"/>
          <w:b/>
          <w:bCs/>
          <w:color w:val="000000"/>
          <w:kern w:val="36"/>
          <w:sz w:val="40"/>
          <w:szCs w:val="40"/>
          <w14:ligatures w14:val="none"/>
        </w:rPr>
        <w:t>6. Computability</w:t>
      </w:r>
    </w:p>
    <w:p w14:paraId="208090C8" w14:textId="77777777" w:rsidR="00A7133A" w:rsidRPr="00A7133A" w:rsidRDefault="00A7133A" w:rsidP="00A7133A">
      <w:pPr>
        <w:spacing w:before="360" w:after="120" w:line="240" w:lineRule="auto"/>
        <w:outlineLvl w:val="1"/>
        <w:rPr>
          <w:rFonts w:ascii="Times New Roman" w:eastAsia="Times New Roman" w:hAnsi="Times New Roman" w:cs="Times New Roman"/>
          <w:b/>
          <w:bCs/>
          <w:kern w:val="0"/>
          <w:sz w:val="36"/>
          <w:szCs w:val="36"/>
          <w14:ligatures w14:val="none"/>
        </w:rPr>
      </w:pPr>
      <w:r w:rsidRPr="00A7133A">
        <w:rPr>
          <w:rFonts w:ascii="Arial" w:eastAsia="Times New Roman" w:hAnsi="Arial" w:cs="Arial"/>
          <w:color w:val="000000"/>
          <w:kern w:val="0"/>
          <w:sz w:val="32"/>
          <w:szCs w:val="32"/>
          <w14:ligatures w14:val="none"/>
        </w:rPr>
        <w:t>Criterion: 6.a Standardized</w:t>
      </w:r>
    </w:p>
    <w:p w14:paraId="7F3F0831"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Practice: Datasets adhere to established, documented standards, including metadata standards, and their adherence can be validated deterministically.</w:t>
      </w:r>
    </w:p>
    <w:p w14:paraId="302A4134"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6014360A"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Answer these questions:</w:t>
      </w:r>
    </w:p>
    <w:p w14:paraId="026A08C9" w14:textId="77777777" w:rsidR="00A7133A" w:rsidRPr="00A7133A" w:rsidRDefault="00A7133A" w:rsidP="00A7133A">
      <w:pPr>
        <w:numPr>
          <w:ilvl w:val="0"/>
          <w:numId w:val="63"/>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Can the adherence to standards, as described in 2.c., be validated deterministically?</w:t>
      </w:r>
    </w:p>
    <w:p w14:paraId="38DFB0C1" w14:textId="77777777" w:rsidR="00A7133A" w:rsidRPr="00A7133A" w:rsidRDefault="00A7133A" w:rsidP="00A7133A">
      <w:pPr>
        <w:numPr>
          <w:ilvl w:val="0"/>
          <w:numId w:val="63"/>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Does a programmatic validator (e.g., script, CLI tool, or automated pipeline) exist to deterministically verify this adherence without human intervention?</w:t>
      </w:r>
    </w:p>
    <w:p w14:paraId="788CBC9F"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4A2D0ECE"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2"/>
          <w:szCs w:val="22"/>
          <w14:ligatures w14:val="none"/>
        </w:rPr>
        <w:t>Scoring:</w:t>
      </w:r>
    </w:p>
    <w:p w14:paraId="3D9DD605" w14:textId="77777777" w:rsidR="00A7133A" w:rsidRPr="00A7133A" w:rsidRDefault="00A7133A" w:rsidP="00A7133A">
      <w:pPr>
        <w:numPr>
          <w:ilvl w:val="0"/>
          <w:numId w:val="64"/>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lastRenderedPageBreak/>
        <w:t>As stated in 2.c., (meta)data conforms to a declared and documented standard (other examples include: Examples include RDF/JSON-LD, OWL, OME-TIFF, OME-NGFF, NWB, WFDB, DICOM, NIfTI, Parquet, CSVW, Frictionless Table Schema, JSON Schema, XSD, GA4GH Phenopackets, etc. Deterministic programmatic validation exists for this standard (e.g., OMOP DQD, pyshacl, JSON Schema validators, etc.), and the dataset architecture allows these tools to execute successfully  → 2</w:t>
      </w:r>
    </w:p>
    <w:p w14:paraId="6B2847D8" w14:textId="77777777" w:rsidR="00A7133A" w:rsidRPr="00A7133A" w:rsidRDefault="00A7133A" w:rsidP="00A7133A">
      <w:pPr>
        <w:numPr>
          <w:ilvl w:val="0"/>
          <w:numId w:val="64"/>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(Meta)data uses a recognized file format or container (e.g., base HDF5, raw NIfTI) or conforms to a text-based specification, but it lacks a machine-readable schema. Adherence cannot be deterministically validated without manual review or building custom, one-off scripts → 1</w:t>
      </w:r>
    </w:p>
    <w:p w14:paraId="035914FF" w14:textId="77777777" w:rsidR="00A7133A" w:rsidRDefault="00A7133A" w:rsidP="00A7133A">
      <w:pPr>
        <w:numPr>
          <w:ilvl w:val="0"/>
          <w:numId w:val="64"/>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No declared or documented standard is used. Data structures are arbitrary, proprietary, or undocumented, making programmatic validation impossible → 0</w:t>
      </w:r>
    </w:p>
    <w:p w14:paraId="5C3A32AD" w14:textId="77777777" w:rsidR="00427214" w:rsidRDefault="00427214" w:rsidP="00427214">
      <w:pPr>
        <w:spacing w:after="0" w:line="240" w:lineRule="auto"/>
        <w:textAlignment w:val="baseline"/>
        <w:rPr>
          <w:rFonts w:ascii="Arial" w:eastAsia="Times New Roman" w:hAnsi="Arial" w:cs="Arial"/>
          <w:color w:val="000000"/>
          <w:kern w:val="0"/>
          <w:sz w:val="22"/>
          <w:szCs w:val="22"/>
          <w14:ligatures w14:val="none"/>
        </w:rPr>
      </w:pPr>
    </w:p>
    <w:p w14:paraId="0FAC0BCC" w14:textId="77A3D658" w:rsidR="00427214" w:rsidRPr="00427214" w:rsidRDefault="00427214" w:rsidP="00427214">
      <w:pPr>
        <w:spacing w:after="0" w:line="240" w:lineRule="auto"/>
        <w:textAlignment w:val="baseline"/>
        <w:rPr>
          <w:rFonts w:ascii="Arial" w:eastAsia="Times New Roman" w:hAnsi="Arial" w:cs="Arial"/>
          <w:color w:val="000000"/>
          <w:kern w:val="0"/>
          <w:sz w:val="22"/>
          <w:szCs w:val="22"/>
          <w14:ligatures w14:val="none"/>
        </w:rPr>
      </w:pPr>
      <w:r w:rsidRPr="00427214">
        <w:rPr>
          <w:rFonts w:ascii="Arial" w:eastAsia="Times New Roman" w:hAnsi="Arial" w:cs="Arial"/>
          <w:b/>
          <w:bCs/>
          <w:color w:val="000000"/>
          <w:kern w:val="0"/>
          <w:sz w:val="22"/>
          <w:szCs w:val="22"/>
          <w14:ligatures w14:val="none"/>
        </w:rPr>
        <w:t>Extractor</w:t>
      </w:r>
      <w:r w:rsidRPr="00427214">
        <w:rPr>
          <w:rFonts w:ascii="Arial" w:eastAsia="Times New Roman" w:hAnsi="Arial" w:cs="Arial"/>
          <w:color w:val="000000"/>
          <w:kern w:val="0"/>
          <w:sz w:val="22"/>
          <w:szCs w:val="22"/>
          <w14:ligatures w14:val="none"/>
        </w:rPr>
        <w:t>: conformsTo (root + metadata descriptor), @context namespaces, Schema entities</w:t>
      </w:r>
      <w:r w:rsidR="00DF4262">
        <w:rPr>
          <w:rFonts w:ascii="Arial" w:eastAsia="Times New Roman" w:hAnsi="Arial" w:cs="Arial"/>
          <w:color w:val="000000"/>
          <w:kern w:val="0"/>
          <w:sz w:val="22"/>
          <w:szCs w:val="22"/>
          <w14:ligatures w14:val="none"/>
        </w:rPr>
        <w:t>, Dataset formats</w:t>
      </w:r>
    </w:p>
    <w:p w14:paraId="564D3DC4" w14:textId="77777777" w:rsidR="00427214" w:rsidRPr="00427214" w:rsidRDefault="00427214" w:rsidP="00427214">
      <w:pPr>
        <w:spacing w:after="0" w:line="240" w:lineRule="auto"/>
        <w:textAlignment w:val="baseline"/>
        <w:rPr>
          <w:rFonts w:ascii="Arial" w:eastAsia="Times New Roman" w:hAnsi="Arial" w:cs="Arial"/>
          <w:color w:val="000000"/>
          <w:kern w:val="0"/>
          <w:sz w:val="22"/>
          <w:szCs w:val="22"/>
          <w14:ligatures w14:val="none"/>
        </w:rPr>
      </w:pPr>
    </w:p>
    <w:p w14:paraId="6C476BEE" w14:textId="365C27C9" w:rsidR="00427214" w:rsidRPr="00427214" w:rsidRDefault="00427214" w:rsidP="00427214">
      <w:pPr>
        <w:spacing w:after="0" w:line="240" w:lineRule="auto"/>
        <w:textAlignment w:val="baseline"/>
        <w:rPr>
          <w:rFonts w:ascii="Arial" w:eastAsia="Times New Roman" w:hAnsi="Arial" w:cs="Arial"/>
          <w:color w:val="000000"/>
          <w:kern w:val="0"/>
          <w:sz w:val="22"/>
          <w:szCs w:val="22"/>
          <w14:ligatures w14:val="none"/>
        </w:rPr>
      </w:pPr>
      <w:r w:rsidRPr="00427214">
        <w:rPr>
          <w:rFonts w:ascii="Arial" w:eastAsia="Times New Roman" w:hAnsi="Arial" w:cs="Arial"/>
          <w:b/>
          <w:bCs/>
          <w:color w:val="000000"/>
          <w:kern w:val="0"/>
          <w:sz w:val="22"/>
          <w:szCs w:val="22"/>
          <w14:ligatures w14:val="none"/>
        </w:rPr>
        <w:t>Transformation</w:t>
      </w:r>
      <w:r w:rsidRPr="00427214">
        <w:rPr>
          <w:rFonts w:ascii="Arial" w:eastAsia="Times New Roman" w:hAnsi="Arial" w:cs="Arial"/>
          <w:color w:val="000000"/>
          <w:kern w:val="0"/>
          <w:sz w:val="22"/>
          <w:szCs w:val="22"/>
          <w14:ligatures w14:val="none"/>
        </w:rPr>
        <w:t xml:space="preserve">: Detect recognized standards in @context (schema.org, EVI, DCAT, Croissant...). Count schemas referencing a standard. </w:t>
      </w:r>
      <w:r>
        <w:rPr>
          <w:rFonts w:ascii="Arial" w:eastAsia="Times New Roman" w:hAnsi="Arial" w:cs="Arial"/>
          <w:color w:val="000000"/>
          <w:kern w:val="0"/>
          <w:sz w:val="22"/>
          <w:szCs w:val="22"/>
          <w14:ligatures w14:val="none"/>
        </w:rPr>
        <w:t>Have a set list with known validators by conformsTo type (RO-Crate, croissant, frictionless…}</w:t>
      </w:r>
    </w:p>
    <w:p w14:paraId="0B04809A" w14:textId="77777777" w:rsidR="00427214" w:rsidRPr="00427214" w:rsidRDefault="00427214" w:rsidP="00427214">
      <w:pPr>
        <w:spacing w:after="0" w:line="240" w:lineRule="auto"/>
        <w:textAlignment w:val="baseline"/>
        <w:rPr>
          <w:rFonts w:ascii="Arial" w:eastAsia="Times New Roman" w:hAnsi="Arial" w:cs="Arial"/>
          <w:color w:val="000000"/>
          <w:kern w:val="0"/>
          <w:sz w:val="22"/>
          <w:szCs w:val="22"/>
          <w14:ligatures w14:val="none"/>
        </w:rPr>
      </w:pPr>
    </w:p>
    <w:p w14:paraId="46C64014" w14:textId="4D6A93DB" w:rsidR="00427214" w:rsidRPr="00427214" w:rsidRDefault="00427214" w:rsidP="00427214">
      <w:pPr>
        <w:spacing w:after="0" w:line="240" w:lineRule="auto"/>
        <w:textAlignment w:val="baseline"/>
        <w:rPr>
          <w:rFonts w:ascii="Arial" w:eastAsia="Times New Roman" w:hAnsi="Arial" w:cs="Arial"/>
          <w:color w:val="000000"/>
          <w:kern w:val="0"/>
          <w:sz w:val="22"/>
          <w:szCs w:val="22"/>
          <w14:ligatures w14:val="none"/>
        </w:rPr>
      </w:pPr>
      <w:r w:rsidRPr="00427214">
        <w:rPr>
          <w:rFonts w:ascii="Arial" w:eastAsia="Times New Roman" w:hAnsi="Arial" w:cs="Arial"/>
          <w:b/>
          <w:bCs/>
          <w:color w:val="000000"/>
          <w:kern w:val="0"/>
          <w:sz w:val="22"/>
          <w:szCs w:val="22"/>
          <w14:ligatures w14:val="none"/>
        </w:rPr>
        <w:t>Presented</w:t>
      </w:r>
      <w:r w:rsidRPr="00427214">
        <w:rPr>
          <w:rFonts w:ascii="Arial" w:eastAsia="Times New Roman" w:hAnsi="Arial" w:cs="Arial"/>
          <w:color w:val="000000"/>
          <w:kern w:val="0"/>
          <w:sz w:val="22"/>
          <w:szCs w:val="22"/>
          <w14:ligatures w14:val="none"/>
        </w:rPr>
        <w:t xml:space="preserve">: conformsTo: {values}, </w:t>
      </w:r>
      <w:r>
        <w:rPr>
          <w:rFonts w:ascii="Arial" w:eastAsia="Times New Roman" w:hAnsi="Arial" w:cs="Arial"/>
          <w:color w:val="000000"/>
          <w:kern w:val="0"/>
          <w:sz w:val="22"/>
          <w:szCs w:val="22"/>
          <w14:ligatures w14:val="none"/>
        </w:rPr>
        <w:t xml:space="preserve">Known Validator: {T/F, note that there may be an unknown one available}, </w:t>
      </w:r>
      <w:r w:rsidRPr="00427214">
        <w:rPr>
          <w:rFonts w:ascii="Arial" w:eastAsia="Times New Roman" w:hAnsi="Arial" w:cs="Arial"/>
          <w:color w:val="000000"/>
          <w:kern w:val="0"/>
          <w:sz w:val="22"/>
          <w:szCs w:val="22"/>
          <w14:ligatures w14:val="none"/>
        </w:rPr>
        <w:t>Standards in @context: {list},</w:t>
      </w:r>
      <w:r w:rsidR="00DF4262">
        <w:rPr>
          <w:rFonts w:ascii="Arial" w:eastAsia="Times New Roman" w:hAnsi="Arial" w:cs="Arial"/>
          <w:color w:val="000000"/>
          <w:kern w:val="0"/>
          <w:sz w:val="22"/>
          <w:szCs w:val="22"/>
          <w14:ligatures w14:val="none"/>
        </w:rPr>
        <w:t xml:space="preserve"> File Formats: {list}</w:t>
      </w:r>
    </w:p>
    <w:p w14:paraId="6B5B7DA8" w14:textId="77777777" w:rsidR="00427214" w:rsidRPr="00A7133A" w:rsidRDefault="00427214" w:rsidP="00427214">
      <w:pPr>
        <w:spacing w:after="0" w:line="240" w:lineRule="auto"/>
        <w:textAlignment w:val="baseline"/>
        <w:rPr>
          <w:rFonts w:ascii="Arial" w:eastAsia="Times New Roman" w:hAnsi="Arial" w:cs="Arial"/>
          <w:color w:val="000000"/>
          <w:kern w:val="0"/>
          <w:sz w:val="22"/>
          <w:szCs w:val="22"/>
          <w14:ligatures w14:val="none"/>
        </w:rPr>
      </w:pPr>
    </w:p>
    <w:p w14:paraId="2B210579" w14:textId="12DE98F7" w:rsidR="00427214" w:rsidRPr="00A7133A" w:rsidRDefault="00A7133A" w:rsidP="00A7133A">
      <w:pPr>
        <w:spacing w:before="360" w:after="120" w:line="240" w:lineRule="auto"/>
        <w:outlineLvl w:val="1"/>
        <w:rPr>
          <w:rFonts w:ascii="Arial" w:eastAsia="Times New Roman" w:hAnsi="Arial" w:cs="Arial"/>
          <w:color w:val="000000"/>
          <w:kern w:val="0"/>
          <w:sz w:val="32"/>
          <w:szCs w:val="32"/>
          <w14:ligatures w14:val="none"/>
        </w:rPr>
      </w:pPr>
      <w:r w:rsidRPr="00A7133A">
        <w:rPr>
          <w:rFonts w:ascii="Arial" w:eastAsia="Times New Roman" w:hAnsi="Arial" w:cs="Arial"/>
          <w:color w:val="000000"/>
          <w:kern w:val="0"/>
          <w:sz w:val="32"/>
          <w:szCs w:val="32"/>
          <w14:ligatures w14:val="none"/>
        </w:rPr>
        <w:t>Criterion: 6.b Computationally accessible</w:t>
      </w:r>
    </w:p>
    <w:p w14:paraId="5A06F6F8"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Practice: Provide a mechanism to access data either through established exchange protocols or a well-documented API.</w:t>
      </w:r>
    </w:p>
    <w:p w14:paraId="583D5DE3"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4547A67B"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Answer these questions: </w:t>
      </w:r>
    </w:p>
    <w:p w14:paraId="68CA8E6E" w14:textId="77777777" w:rsidR="00A7133A" w:rsidRPr="00A7133A" w:rsidRDefault="00A7133A" w:rsidP="00A7133A">
      <w:pPr>
        <w:numPr>
          <w:ilvl w:val="0"/>
          <w:numId w:val="65"/>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Is there a programmatic mechanism to access the data at scale (e.g., cloud object storage, standard API)?</w:t>
      </w:r>
    </w:p>
    <w:p w14:paraId="3DC6F252" w14:textId="77777777" w:rsidR="00A7133A" w:rsidRPr="00A7133A" w:rsidRDefault="00A7133A" w:rsidP="00A7133A">
      <w:pPr>
        <w:numPr>
          <w:ilvl w:val="0"/>
          <w:numId w:val="65"/>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Does the access mechanism utilize standard interoperability protocols (e.g., GA4GH DRS, HL7 FHIR APIs, other REST API endpoints, etc.)?</w:t>
      </w:r>
    </w:p>
    <w:p w14:paraId="144AFDE5" w14:textId="77777777" w:rsidR="00A7133A" w:rsidRPr="00A7133A" w:rsidRDefault="00A7133A" w:rsidP="00A7133A">
      <w:pPr>
        <w:numPr>
          <w:ilvl w:val="0"/>
          <w:numId w:val="65"/>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Are the endpoints, payloads, and authentication methods formally documented (e.g., via an OpenAPI/Swagger specification)?</w:t>
      </w:r>
    </w:p>
    <w:p w14:paraId="1BFB0652"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082E4040"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2"/>
          <w:szCs w:val="22"/>
          <w14:ligatures w14:val="none"/>
        </w:rPr>
        <w:t>Scoring:</w:t>
      </w:r>
    </w:p>
    <w:p w14:paraId="71637D29" w14:textId="77777777" w:rsidR="00A7133A" w:rsidRPr="00A7133A" w:rsidRDefault="00A7133A" w:rsidP="00A7133A">
      <w:pPr>
        <w:numPr>
          <w:ilvl w:val="0"/>
          <w:numId w:val="66"/>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Programmatic access is provided via robust, formally documented APIs or standardized interoperability exchange protocols (e.g., cloud-native S3/GCS Buckets, GA4GH DRS URIs, HL7 FHIR Bulk Data Access, etc.). If the data is access-controlled, documentation explains how to gain access and the process is easily executed  → 2</w:t>
      </w:r>
    </w:p>
    <w:p w14:paraId="10C58AA7" w14:textId="77777777" w:rsidR="00A7133A" w:rsidRPr="00A7133A" w:rsidRDefault="00A7133A" w:rsidP="00A7133A">
      <w:pPr>
        <w:numPr>
          <w:ilvl w:val="0"/>
          <w:numId w:val="66"/>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Programmatic access exists, but it creates friction for automated pipelines. It may rely on poorly documented, non-machine-readable API documentation (e.g., just a text README), require custom web scraping, or use non-standard authentication methods that require human-in-the-loop steps → 1</w:t>
      </w:r>
    </w:p>
    <w:p w14:paraId="0564ECC8" w14:textId="77777777" w:rsidR="00A7133A" w:rsidRPr="00A7133A" w:rsidRDefault="00A7133A" w:rsidP="00A7133A">
      <w:pPr>
        <w:numPr>
          <w:ilvl w:val="0"/>
          <w:numId w:val="66"/>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Data is not accessible, or is accessible only via manual download (e.g., by clicking a link or submitting a web form), or requires direct human intervention to transfer. → 0</w:t>
      </w:r>
    </w:p>
    <w:p w14:paraId="0BDC6C68" w14:textId="77777777" w:rsidR="00A7133A" w:rsidRPr="00A7133A" w:rsidRDefault="00A7133A" w:rsidP="00A7133A">
      <w:pPr>
        <w:numPr>
          <w:ilvl w:val="0"/>
          <w:numId w:val="66"/>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A score of “0” also applies if a user can access controlled-access data without permission, or a user cannot access the data despite having permission → 0</w:t>
      </w:r>
    </w:p>
    <w:p w14:paraId="22378AA7"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47CEFD56"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b/>
          <w:bCs/>
          <w:color w:val="000000"/>
          <w:kern w:val="0"/>
          <w:sz w:val="22"/>
          <w:szCs w:val="22"/>
          <w14:ligatures w14:val="none"/>
        </w:rPr>
        <w:t>Evaluator checks: </w:t>
      </w:r>
    </w:p>
    <w:p w14:paraId="6AD9AFD2" w14:textId="77777777" w:rsidR="00A7133A" w:rsidRPr="00A7133A" w:rsidRDefault="00A7133A" w:rsidP="00A7133A">
      <w:pPr>
        <w:numPr>
          <w:ilvl w:val="0"/>
          <w:numId w:val="67"/>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Is there programmatic access? Is it documented? </w:t>
      </w:r>
    </w:p>
    <w:p w14:paraId="3C3AF47D" w14:textId="77777777" w:rsidR="00A7133A" w:rsidRDefault="00A7133A" w:rsidP="00A7133A">
      <w:pPr>
        <w:numPr>
          <w:ilvl w:val="0"/>
          <w:numId w:val="67"/>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Rule of thumb: documented programmatic access (API) or standard interoperability exchange protocols → 2; undocumented endpoint → 1; manual-only → 0.</w:t>
      </w:r>
    </w:p>
    <w:p w14:paraId="75E9DCEC" w14:textId="77777777" w:rsidR="00B13BF7" w:rsidRDefault="00B13BF7" w:rsidP="00B13BF7">
      <w:pPr>
        <w:spacing w:after="0" w:line="240" w:lineRule="auto"/>
        <w:textAlignment w:val="baseline"/>
        <w:rPr>
          <w:rFonts w:ascii="Arial" w:eastAsia="Times New Roman" w:hAnsi="Arial" w:cs="Arial"/>
          <w:color w:val="000000"/>
          <w:kern w:val="0"/>
          <w:sz w:val="22"/>
          <w:szCs w:val="22"/>
          <w14:ligatures w14:val="none"/>
        </w:rPr>
      </w:pPr>
    </w:p>
    <w:p w14:paraId="0A25B68B" w14:textId="77777777" w:rsidR="00B13BF7" w:rsidRPr="00B13BF7" w:rsidRDefault="00B13BF7" w:rsidP="00B13BF7">
      <w:pPr>
        <w:spacing w:after="0" w:line="240" w:lineRule="auto"/>
        <w:textAlignment w:val="baseline"/>
        <w:rPr>
          <w:rFonts w:ascii="Arial" w:eastAsia="Times New Roman" w:hAnsi="Arial" w:cs="Arial"/>
          <w:color w:val="000000"/>
          <w:kern w:val="0"/>
          <w:sz w:val="22"/>
          <w:szCs w:val="22"/>
          <w14:ligatures w14:val="none"/>
        </w:rPr>
      </w:pPr>
      <w:r w:rsidRPr="00B13BF7">
        <w:rPr>
          <w:rFonts w:ascii="Arial" w:eastAsia="Times New Roman" w:hAnsi="Arial" w:cs="Arial"/>
          <w:b/>
          <w:bCs/>
          <w:color w:val="000000"/>
          <w:kern w:val="0"/>
          <w:sz w:val="22"/>
          <w:szCs w:val="22"/>
          <w14:ligatures w14:val="none"/>
        </w:rPr>
        <w:t>Extractor</w:t>
      </w:r>
      <w:r w:rsidRPr="00B13BF7">
        <w:rPr>
          <w:rFonts w:ascii="Arial" w:eastAsia="Times New Roman" w:hAnsi="Arial" w:cs="Arial"/>
          <w:color w:val="000000"/>
          <w:kern w:val="0"/>
          <w:sz w:val="22"/>
          <w:szCs w:val="22"/>
          <w14:ligatures w14:val="none"/>
        </w:rPr>
        <w:t>: contentUrl/url/distribution across all datasets, conditionsOfAccess, publisher</w:t>
      </w:r>
    </w:p>
    <w:p w14:paraId="63D8A299" w14:textId="77777777" w:rsidR="00B13BF7" w:rsidRPr="00B13BF7" w:rsidRDefault="00B13BF7" w:rsidP="00B13BF7">
      <w:pPr>
        <w:spacing w:after="0" w:line="240" w:lineRule="auto"/>
        <w:textAlignment w:val="baseline"/>
        <w:rPr>
          <w:rFonts w:ascii="Arial" w:eastAsia="Times New Roman" w:hAnsi="Arial" w:cs="Arial"/>
          <w:color w:val="000000"/>
          <w:kern w:val="0"/>
          <w:sz w:val="22"/>
          <w:szCs w:val="22"/>
          <w14:ligatures w14:val="none"/>
        </w:rPr>
      </w:pPr>
    </w:p>
    <w:p w14:paraId="08E2B8F4" w14:textId="3F47504A" w:rsidR="00B13BF7" w:rsidRPr="00B13BF7" w:rsidRDefault="00B13BF7" w:rsidP="00B13BF7">
      <w:pPr>
        <w:spacing w:after="0" w:line="240" w:lineRule="auto"/>
        <w:textAlignment w:val="baseline"/>
        <w:rPr>
          <w:rFonts w:ascii="Arial" w:eastAsia="Times New Roman" w:hAnsi="Arial" w:cs="Arial"/>
          <w:color w:val="000000"/>
          <w:kern w:val="0"/>
          <w:sz w:val="22"/>
          <w:szCs w:val="22"/>
          <w14:ligatures w14:val="none"/>
        </w:rPr>
      </w:pPr>
      <w:r w:rsidRPr="00B13BF7">
        <w:rPr>
          <w:rFonts w:ascii="Arial" w:eastAsia="Times New Roman" w:hAnsi="Arial" w:cs="Arial"/>
          <w:b/>
          <w:bCs/>
          <w:color w:val="000000"/>
          <w:kern w:val="0"/>
          <w:sz w:val="22"/>
          <w:szCs w:val="22"/>
          <w14:ligatures w14:val="none"/>
        </w:rPr>
        <w:t>Transformation</w:t>
      </w:r>
      <w:r w:rsidRPr="00B13BF7">
        <w:rPr>
          <w:rFonts w:ascii="Arial" w:eastAsia="Times New Roman" w:hAnsi="Arial" w:cs="Arial"/>
          <w:color w:val="000000"/>
          <w:kern w:val="0"/>
          <w:sz w:val="22"/>
          <w:szCs w:val="22"/>
          <w14:ligatures w14:val="none"/>
        </w:rPr>
        <w:t>: Count distribution links, bucket URL schemes (https/s3/ftp...),</w:t>
      </w:r>
      <w:r>
        <w:rPr>
          <w:rFonts w:ascii="Arial" w:eastAsia="Times New Roman" w:hAnsi="Arial" w:cs="Arial"/>
          <w:color w:val="000000"/>
          <w:kern w:val="0"/>
          <w:sz w:val="22"/>
          <w:szCs w:val="22"/>
          <w14:ligatures w14:val="none"/>
        </w:rPr>
        <w:t xml:space="preserve"> </w:t>
      </w:r>
      <w:r w:rsidRPr="00B13BF7">
        <w:rPr>
          <w:rFonts w:ascii="Arial" w:eastAsia="Times New Roman" w:hAnsi="Arial" w:cs="Arial"/>
          <w:color w:val="000000"/>
          <w:kern w:val="0"/>
          <w:sz w:val="22"/>
          <w:szCs w:val="22"/>
          <w14:ligatures w14:val="none"/>
        </w:rPr>
        <w:t>Check a sample of links actually resolve without a login wall.</w:t>
      </w:r>
    </w:p>
    <w:p w14:paraId="7CDE154B" w14:textId="77777777" w:rsidR="00B13BF7" w:rsidRPr="00B13BF7" w:rsidRDefault="00B13BF7" w:rsidP="00B13BF7">
      <w:pPr>
        <w:spacing w:after="0" w:line="240" w:lineRule="auto"/>
        <w:textAlignment w:val="baseline"/>
        <w:rPr>
          <w:rFonts w:ascii="Arial" w:eastAsia="Times New Roman" w:hAnsi="Arial" w:cs="Arial"/>
          <w:color w:val="000000"/>
          <w:kern w:val="0"/>
          <w:sz w:val="22"/>
          <w:szCs w:val="22"/>
          <w14:ligatures w14:val="none"/>
        </w:rPr>
      </w:pPr>
    </w:p>
    <w:p w14:paraId="6EE3E856" w14:textId="7A107778" w:rsidR="00B13BF7" w:rsidRPr="00B13BF7" w:rsidRDefault="00B13BF7" w:rsidP="00B13BF7">
      <w:pPr>
        <w:spacing w:after="0" w:line="240" w:lineRule="auto"/>
        <w:textAlignment w:val="baseline"/>
        <w:rPr>
          <w:rFonts w:ascii="Arial" w:eastAsia="Times New Roman" w:hAnsi="Arial" w:cs="Arial"/>
          <w:color w:val="000000"/>
          <w:kern w:val="0"/>
          <w:sz w:val="22"/>
          <w:szCs w:val="22"/>
          <w14:ligatures w14:val="none"/>
        </w:rPr>
      </w:pPr>
      <w:r w:rsidRPr="00B13BF7">
        <w:rPr>
          <w:rFonts w:ascii="Arial" w:eastAsia="Times New Roman" w:hAnsi="Arial" w:cs="Arial"/>
          <w:b/>
          <w:bCs/>
          <w:color w:val="000000"/>
          <w:kern w:val="0"/>
          <w:sz w:val="22"/>
          <w:szCs w:val="22"/>
          <w14:ligatures w14:val="none"/>
        </w:rPr>
        <w:t>Presented</w:t>
      </w:r>
      <w:r w:rsidRPr="00B13BF7">
        <w:rPr>
          <w:rFonts w:ascii="Arial" w:eastAsia="Times New Roman" w:hAnsi="Arial" w:cs="Arial"/>
          <w:color w:val="000000"/>
          <w:kern w:val="0"/>
          <w:sz w:val="22"/>
          <w:szCs w:val="22"/>
          <w14:ligatures w14:val="none"/>
        </w:rPr>
        <w:t>: Distribution links: {count</w:t>
      </w:r>
      <w:r w:rsidR="00816A4D">
        <w:rPr>
          <w:rFonts w:ascii="Arial" w:eastAsia="Times New Roman" w:hAnsi="Arial" w:cs="Arial"/>
          <w:color w:val="000000"/>
          <w:kern w:val="0"/>
          <w:sz w:val="22"/>
          <w:szCs w:val="22"/>
          <w14:ligatures w14:val="none"/>
        </w:rPr>
        <w:t xml:space="preserve"> + % of total datasets</w:t>
      </w:r>
      <w:r w:rsidRPr="00B13BF7">
        <w:rPr>
          <w:rFonts w:ascii="Arial" w:eastAsia="Times New Roman" w:hAnsi="Arial" w:cs="Arial"/>
          <w:color w:val="000000"/>
          <w:kern w:val="0"/>
          <w:sz w:val="22"/>
          <w:szCs w:val="22"/>
          <w14:ligatures w14:val="none"/>
        </w:rPr>
        <w:t>}, Protocols: {list},</w:t>
      </w:r>
      <w:r w:rsidR="00816A4D">
        <w:rPr>
          <w:rFonts w:ascii="Arial" w:eastAsia="Times New Roman" w:hAnsi="Arial" w:cs="Arial"/>
          <w:color w:val="000000"/>
          <w:kern w:val="0"/>
          <w:sz w:val="22"/>
          <w:szCs w:val="22"/>
          <w14:ligatures w14:val="none"/>
        </w:rPr>
        <w:t xml:space="preserve"> </w:t>
      </w:r>
      <w:r w:rsidRPr="00B13BF7">
        <w:rPr>
          <w:rFonts w:ascii="Arial" w:eastAsia="Times New Roman" w:hAnsi="Arial" w:cs="Arial"/>
          <w:color w:val="000000"/>
          <w:kern w:val="0"/>
          <w:sz w:val="22"/>
          <w:szCs w:val="22"/>
          <w14:ligatures w14:val="none"/>
        </w:rPr>
        <w:t>Access instructions: {conditionsOfAccess}, Sample link resolves: {T/F}</w:t>
      </w:r>
    </w:p>
    <w:p w14:paraId="067851F2" w14:textId="77777777" w:rsidR="00B13BF7" w:rsidRPr="00A7133A" w:rsidRDefault="00B13BF7" w:rsidP="00B13BF7">
      <w:pPr>
        <w:spacing w:after="0" w:line="240" w:lineRule="auto"/>
        <w:textAlignment w:val="baseline"/>
        <w:rPr>
          <w:rFonts w:ascii="Arial" w:eastAsia="Times New Roman" w:hAnsi="Arial" w:cs="Arial"/>
          <w:color w:val="000000"/>
          <w:kern w:val="0"/>
          <w:sz w:val="22"/>
          <w:szCs w:val="22"/>
          <w14:ligatures w14:val="none"/>
        </w:rPr>
      </w:pPr>
    </w:p>
    <w:p w14:paraId="3CC23A26" w14:textId="77777777" w:rsidR="00A7133A" w:rsidRPr="00A7133A" w:rsidRDefault="00A7133A" w:rsidP="00A7133A">
      <w:pPr>
        <w:spacing w:before="360" w:after="120" w:line="240" w:lineRule="auto"/>
        <w:outlineLvl w:val="1"/>
        <w:rPr>
          <w:rFonts w:ascii="Times New Roman" w:eastAsia="Times New Roman" w:hAnsi="Times New Roman" w:cs="Times New Roman"/>
          <w:b/>
          <w:bCs/>
          <w:kern w:val="0"/>
          <w:sz w:val="36"/>
          <w:szCs w:val="36"/>
          <w14:ligatures w14:val="none"/>
        </w:rPr>
      </w:pPr>
      <w:r w:rsidRPr="00A7133A">
        <w:rPr>
          <w:rFonts w:ascii="Arial" w:eastAsia="Times New Roman" w:hAnsi="Arial" w:cs="Arial"/>
          <w:color w:val="000000"/>
          <w:kern w:val="0"/>
          <w:sz w:val="32"/>
          <w:szCs w:val="32"/>
          <w14:ligatures w14:val="none"/>
        </w:rPr>
        <w:t>Criterion: 6.c Portable </w:t>
      </w:r>
    </w:p>
    <w:p w14:paraId="023D9C60"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Practice: Maximize portability across computational resources where possible. If data use requires specific resources, provide machine-readable documentation defining these resources.</w:t>
      </w:r>
    </w:p>
    <w:p w14:paraId="10A4B6D1"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1A061C4A"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Answer</w:t>
      </w:r>
      <w:r w:rsidRPr="00A7133A">
        <w:rPr>
          <w:rFonts w:ascii="Arial" w:eastAsia="Times New Roman" w:hAnsi="Arial" w:cs="Arial"/>
          <w:color w:val="000000"/>
          <w:kern w:val="0"/>
          <w:sz w:val="22"/>
          <w:szCs w:val="22"/>
          <w14:ligatures w14:val="none"/>
        </w:rPr>
        <w:t xml:space="preserve"> these questions:</w:t>
      </w:r>
    </w:p>
    <w:p w14:paraId="7777FB60" w14:textId="77777777" w:rsidR="00A7133A" w:rsidRPr="00A7133A" w:rsidRDefault="00A7133A" w:rsidP="00A7133A">
      <w:pPr>
        <w:numPr>
          <w:ilvl w:val="0"/>
          <w:numId w:val="68"/>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Can the data be processed or utilized without being locked into a specific, proprietary, or localized compute environment?</w:t>
      </w:r>
    </w:p>
    <w:p w14:paraId="50F3906E" w14:textId="77777777" w:rsidR="00A7133A" w:rsidRPr="00A7133A" w:rsidRDefault="00A7133A" w:rsidP="00A7133A">
      <w:pPr>
        <w:numPr>
          <w:ilvl w:val="0"/>
          <w:numId w:val="68"/>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Are software dependencies (libraries, OS versions) and hardware requirements ( GPUs, memory) explicitly documented?</w:t>
      </w:r>
    </w:p>
    <w:p w14:paraId="2AF89DDC" w14:textId="77777777" w:rsidR="00A7133A" w:rsidRPr="00A7133A" w:rsidRDefault="00A7133A" w:rsidP="00A7133A">
      <w:pPr>
        <w:numPr>
          <w:ilvl w:val="0"/>
          <w:numId w:val="68"/>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 Is this documentation provided in a machine-executable format (e.g., containers, workflow languages) that automates environment setup?</w:t>
      </w:r>
    </w:p>
    <w:p w14:paraId="1ECCC8DB"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31423B6C"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2"/>
          <w:szCs w:val="22"/>
          <w14:ligatures w14:val="none"/>
        </w:rPr>
        <w:t>Scoring: </w:t>
      </w:r>
    </w:p>
    <w:p w14:paraId="54EE6B1C" w14:textId="77777777" w:rsidR="00A7133A" w:rsidRPr="00A7133A" w:rsidRDefault="00A7133A" w:rsidP="00A7133A">
      <w:pPr>
        <w:numPr>
          <w:ilvl w:val="0"/>
          <w:numId w:val="69"/>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The data requires no specialized compute environment → 2</w:t>
      </w:r>
    </w:p>
    <w:p w14:paraId="598FF8F2" w14:textId="77777777" w:rsidR="00A7133A" w:rsidRPr="00A7133A" w:rsidRDefault="00A7133A" w:rsidP="00A7133A">
      <w:pPr>
        <w:numPr>
          <w:ilvl w:val="1"/>
          <w:numId w:val="69"/>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OR all required resources and software dependencies are defined using standard, machine-executable deployment formats. This includes containerization (e.g., Dockerfiles, Singularity images), environment managers (e.g., Conda environment.yml), or standard workflow languages (e.g., CWL, WDL, Nextflow). The execution environment can be programmatically spun up on different infrastructures (cloud, HPC, local)  → 2</w:t>
      </w:r>
    </w:p>
    <w:p w14:paraId="034E4BB6" w14:textId="77777777" w:rsidR="00A7133A" w:rsidRPr="00A7133A" w:rsidRDefault="00A7133A" w:rsidP="00A7133A">
      <w:pPr>
        <w:numPr>
          <w:ilvl w:val="0"/>
          <w:numId w:val="69"/>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Hardware constraints or software dependencies are documented in plain text (e.g., a README.md listing required Python versions or RAM limits), but they are not machine-executable. A user must manually provision the hardware and install the dependencies step-by-step to interact with the data → 1</w:t>
      </w:r>
    </w:p>
    <w:p w14:paraId="6DBB38E4" w14:textId="77777777" w:rsidR="00A7133A" w:rsidRDefault="00A7133A" w:rsidP="00A7133A">
      <w:pPr>
        <w:numPr>
          <w:ilvl w:val="0"/>
          <w:numId w:val="69"/>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Compute requirements and software dependencies are undocumented, or the data is tightly coupled to a proprietary system, unshareable internal cluster, or hardcoded local file paths, making it virtually impossible for an external user to port to their own environment. → 0</w:t>
      </w:r>
    </w:p>
    <w:p w14:paraId="11802E79" w14:textId="43C41B88" w:rsidR="00C66BF1" w:rsidRPr="00C66BF1" w:rsidRDefault="00C66BF1" w:rsidP="00C66BF1">
      <w:pPr>
        <w:spacing w:after="0" w:line="240" w:lineRule="auto"/>
        <w:textAlignment w:val="baseline"/>
        <w:rPr>
          <w:rFonts w:ascii="Arial" w:eastAsia="Times New Roman" w:hAnsi="Arial" w:cs="Arial"/>
          <w:color w:val="000000"/>
          <w:kern w:val="0"/>
          <w:sz w:val="22"/>
          <w:szCs w:val="22"/>
          <w14:ligatures w14:val="none"/>
        </w:rPr>
      </w:pPr>
    </w:p>
    <w:p w14:paraId="7D8386A2" w14:textId="77777777" w:rsidR="00C66BF1" w:rsidRPr="00C66BF1" w:rsidRDefault="00C66BF1" w:rsidP="00C66BF1">
      <w:pPr>
        <w:spacing w:after="0" w:line="240" w:lineRule="auto"/>
        <w:textAlignment w:val="baseline"/>
        <w:rPr>
          <w:rFonts w:ascii="Arial" w:eastAsia="Times New Roman" w:hAnsi="Arial" w:cs="Arial"/>
          <w:color w:val="000000"/>
          <w:kern w:val="0"/>
          <w:sz w:val="22"/>
          <w:szCs w:val="22"/>
          <w14:ligatures w14:val="none"/>
        </w:rPr>
      </w:pPr>
    </w:p>
    <w:p w14:paraId="39D0FB46" w14:textId="5D94B516" w:rsidR="00C66BF1" w:rsidRPr="00C66BF1" w:rsidRDefault="00C66BF1" w:rsidP="00C66BF1">
      <w:pPr>
        <w:spacing w:after="0" w:line="240" w:lineRule="auto"/>
        <w:textAlignment w:val="baseline"/>
        <w:rPr>
          <w:rFonts w:ascii="Arial" w:eastAsia="Times New Roman" w:hAnsi="Arial" w:cs="Arial"/>
          <w:color w:val="000000"/>
          <w:kern w:val="0"/>
          <w:sz w:val="22"/>
          <w:szCs w:val="22"/>
          <w14:ligatures w14:val="none"/>
        </w:rPr>
      </w:pPr>
      <w:r w:rsidRPr="00C66BF1">
        <w:rPr>
          <w:rFonts w:ascii="Arial" w:eastAsia="Times New Roman" w:hAnsi="Arial" w:cs="Arial"/>
          <w:b/>
          <w:bCs/>
          <w:color w:val="000000"/>
          <w:kern w:val="0"/>
          <w:sz w:val="22"/>
          <w:szCs w:val="22"/>
          <w14:ligatures w14:val="none"/>
        </w:rPr>
        <w:t>Extractor</w:t>
      </w:r>
      <w:r w:rsidRPr="00C66BF1">
        <w:rPr>
          <w:rFonts w:ascii="Arial" w:eastAsia="Times New Roman" w:hAnsi="Arial" w:cs="Arial"/>
          <w:color w:val="000000"/>
          <w:kern w:val="0"/>
          <w:sz w:val="22"/>
          <w:szCs w:val="22"/>
          <w14:ligatures w14:val="none"/>
        </w:rPr>
        <w:t xml:space="preserve">: format on Datasets, Software entities, </w:t>
      </w:r>
      <w:r>
        <w:rPr>
          <w:rFonts w:ascii="Arial" w:eastAsia="Times New Roman" w:hAnsi="Arial" w:cs="Arial"/>
          <w:color w:val="000000"/>
          <w:kern w:val="0"/>
          <w:sz w:val="22"/>
          <w:szCs w:val="22"/>
          <w14:ligatures w14:val="none"/>
        </w:rPr>
        <w:t>Computation usedContainer</w:t>
      </w:r>
    </w:p>
    <w:p w14:paraId="21448107" w14:textId="77777777" w:rsidR="00C66BF1" w:rsidRPr="00C66BF1" w:rsidRDefault="00C66BF1" w:rsidP="00C66BF1">
      <w:pPr>
        <w:spacing w:after="0" w:line="240" w:lineRule="auto"/>
        <w:textAlignment w:val="baseline"/>
        <w:rPr>
          <w:rFonts w:ascii="Arial" w:eastAsia="Times New Roman" w:hAnsi="Arial" w:cs="Arial"/>
          <w:color w:val="000000"/>
          <w:kern w:val="0"/>
          <w:sz w:val="22"/>
          <w:szCs w:val="22"/>
          <w14:ligatures w14:val="none"/>
        </w:rPr>
      </w:pPr>
    </w:p>
    <w:p w14:paraId="5C169FCA" w14:textId="738E91FB" w:rsidR="00C66BF1" w:rsidRPr="00C66BF1" w:rsidRDefault="00C66BF1" w:rsidP="00C66BF1">
      <w:pPr>
        <w:spacing w:after="0" w:line="240" w:lineRule="auto"/>
        <w:textAlignment w:val="baseline"/>
        <w:rPr>
          <w:rFonts w:ascii="Arial" w:eastAsia="Times New Roman" w:hAnsi="Arial" w:cs="Arial"/>
          <w:color w:val="000000"/>
          <w:kern w:val="0"/>
          <w:sz w:val="22"/>
          <w:szCs w:val="22"/>
          <w14:ligatures w14:val="none"/>
        </w:rPr>
      </w:pPr>
      <w:r w:rsidRPr="00C66BF1">
        <w:rPr>
          <w:rFonts w:ascii="Arial" w:eastAsia="Times New Roman" w:hAnsi="Arial" w:cs="Arial"/>
          <w:b/>
          <w:bCs/>
          <w:color w:val="000000"/>
          <w:kern w:val="0"/>
          <w:sz w:val="22"/>
          <w:szCs w:val="22"/>
          <w14:ligatures w14:val="none"/>
        </w:rPr>
        <w:t>Transformation</w:t>
      </w:r>
      <w:r w:rsidRPr="00C66BF1">
        <w:rPr>
          <w:rFonts w:ascii="Arial" w:eastAsia="Times New Roman" w:hAnsi="Arial" w:cs="Arial"/>
          <w:color w:val="000000"/>
          <w:kern w:val="0"/>
          <w:sz w:val="22"/>
          <w:szCs w:val="22"/>
          <w14:ligatures w14:val="none"/>
        </w:rPr>
        <w:t>: Bucket formats into open/common vs proprietary (.d, .raw vendor stuff). Count</w:t>
      </w:r>
      <w:r>
        <w:rPr>
          <w:rFonts w:ascii="Arial" w:eastAsia="Times New Roman" w:hAnsi="Arial" w:cs="Arial"/>
          <w:color w:val="000000"/>
          <w:kern w:val="0"/>
          <w:sz w:val="22"/>
          <w:szCs w:val="22"/>
          <w14:ligatures w14:val="none"/>
        </w:rPr>
        <w:t xml:space="preserve"> computations with containers provided</w:t>
      </w:r>
      <w:r w:rsidRPr="00C66BF1">
        <w:rPr>
          <w:rFonts w:ascii="Arial" w:eastAsia="Times New Roman" w:hAnsi="Arial" w:cs="Arial"/>
          <w:color w:val="000000"/>
          <w:kern w:val="0"/>
          <w:sz w:val="22"/>
          <w:szCs w:val="22"/>
          <w14:ligatures w14:val="none"/>
        </w:rPr>
        <w:t>.</w:t>
      </w:r>
    </w:p>
    <w:p w14:paraId="6AFCF5B3" w14:textId="77777777" w:rsidR="00C66BF1" w:rsidRPr="00C66BF1" w:rsidRDefault="00C66BF1" w:rsidP="00C66BF1">
      <w:pPr>
        <w:spacing w:after="0" w:line="240" w:lineRule="auto"/>
        <w:textAlignment w:val="baseline"/>
        <w:rPr>
          <w:rFonts w:ascii="Arial" w:eastAsia="Times New Roman" w:hAnsi="Arial" w:cs="Arial"/>
          <w:color w:val="000000"/>
          <w:kern w:val="0"/>
          <w:sz w:val="22"/>
          <w:szCs w:val="22"/>
          <w14:ligatures w14:val="none"/>
        </w:rPr>
      </w:pPr>
    </w:p>
    <w:p w14:paraId="056AD4C2" w14:textId="6E316B6D" w:rsidR="00C66BF1" w:rsidRPr="00C66BF1" w:rsidRDefault="00C66BF1" w:rsidP="00C66BF1">
      <w:pPr>
        <w:spacing w:after="0" w:line="240" w:lineRule="auto"/>
        <w:textAlignment w:val="baseline"/>
        <w:rPr>
          <w:rFonts w:ascii="Arial" w:eastAsia="Times New Roman" w:hAnsi="Arial" w:cs="Arial"/>
          <w:color w:val="000000"/>
          <w:kern w:val="0"/>
          <w:sz w:val="22"/>
          <w:szCs w:val="22"/>
          <w14:ligatures w14:val="none"/>
        </w:rPr>
      </w:pPr>
      <w:r w:rsidRPr="00C66BF1">
        <w:rPr>
          <w:rFonts w:ascii="Arial" w:eastAsia="Times New Roman" w:hAnsi="Arial" w:cs="Arial"/>
          <w:b/>
          <w:bCs/>
          <w:color w:val="000000"/>
          <w:kern w:val="0"/>
          <w:sz w:val="22"/>
          <w:szCs w:val="22"/>
          <w14:ligatures w14:val="none"/>
        </w:rPr>
        <w:t>Presented</w:t>
      </w:r>
      <w:r w:rsidRPr="00C66BF1">
        <w:rPr>
          <w:rFonts w:ascii="Arial" w:eastAsia="Times New Roman" w:hAnsi="Arial" w:cs="Arial"/>
          <w:color w:val="000000"/>
          <w:kern w:val="0"/>
          <w:sz w:val="22"/>
          <w:szCs w:val="22"/>
          <w14:ligatures w14:val="none"/>
        </w:rPr>
        <w:t xml:space="preserve">: Format breakdown: {common: n, proprietary: n}, Proprietary examples: {list}, </w:t>
      </w:r>
      <w:r>
        <w:rPr>
          <w:rFonts w:ascii="Arial" w:eastAsia="Times New Roman" w:hAnsi="Arial" w:cs="Arial"/>
          <w:color w:val="000000"/>
          <w:kern w:val="0"/>
          <w:sz w:val="22"/>
          <w:szCs w:val="22"/>
          <w14:ligatures w14:val="none"/>
        </w:rPr>
        <w:t>Computations with containers provided: {x%}, Computation descriptions: {Sample}, Software descriptions: {Sample}</w:t>
      </w:r>
    </w:p>
    <w:p w14:paraId="00B2E28E" w14:textId="77777777" w:rsidR="00C66BF1" w:rsidRPr="00A7133A" w:rsidRDefault="00C66BF1" w:rsidP="00C66BF1">
      <w:pPr>
        <w:spacing w:after="0" w:line="240" w:lineRule="auto"/>
        <w:textAlignment w:val="baseline"/>
        <w:rPr>
          <w:rFonts w:ascii="Arial" w:eastAsia="Times New Roman" w:hAnsi="Arial" w:cs="Arial"/>
          <w:color w:val="000000"/>
          <w:kern w:val="0"/>
          <w:sz w:val="22"/>
          <w:szCs w:val="22"/>
          <w14:ligatures w14:val="none"/>
        </w:rPr>
      </w:pPr>
    </w:p>
    <w:p w14:paraId="42827060" w14:textId="77777777" w:rsidR="00A7133A" w:rsidRPr="00A7133A" w:rsidRDefault="00A7133A" w:rsidP="00A7133A">
      <w:pPr>
        <w:spacing w:before="360" w:after="120" w:line="240" w:lineRule="auto"/>
        <w:outlineLvl w:val="1"/>
        <w:rPr>
          <w:rFonts w:ascii="Times New Roman" w:eastAsia="Times New Roman" w:hAnsi="Times New Roman" w:cs="Times New Roman"/>
          <w:b/>
          <w:bCs/>
          <w:kern w:val="0"/>
          <w:sz w:val="36"/>
          <w:szCs w:val="36"/>
          <w14:ligatures w14:val="none"/>
        </w:rPr>
      </w:pPr>
      <w:r w:rsidRPr="00A7133A">
        <w:rPr>
          <w:rFonts w:ascii="Arial" w:eastAsia="Times New Roman" w:hAnsi="Arial" w:cs="Arial"/>
          <w:color w:val="000000"/>
          <w:kern w:val="0"/>
          <w:sz w:val="32"/>
          <w:szCs w:val="32"/>
          <w14:ligatures w14:val="none"/>
        </w:rPr>
        <w:t>Criterion: 6.d Contextualized</w:t>
      </w:r>
    </w:p>
    <w:p w14:paraId="211DF2B6"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Practice: Include any considerations regarding splits of the data, including any information withheld at any point of data collection and processing. Provide examples of data components to aid understanding of their general structure and content.</w:t>
      </w:r>
    </w:p>
    <w:p w14:paraId="14F4EFCF"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13A09AD0"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i/>
          <w:iCs/>
          <w:color w:val="000000"/>
          <w:kern w:val="0"/>
          <w:sz w:val="22"/>
          <w:szCs w:val="22"/>
          <w14:ligatures w14:val="none"/>
        </w:rPr>
        <w:t>Answer</w:t>
      </w:r>
      <w:r w:rsidRPr="00A7133A">
        <w:rPr>
          <w:rFonts w:ascii="Arial" w:eastAsia="Times New Roman" w:hAnsi="Arial" w:cs="Arial"/>
          <w:color w:val="000000"/>
          <w:kern w:val="0"/>
          <w:sz w:val="22"/>
          <w:szCs w:val="22"/>
          <w14:ligatures w14:val="none"/>
        </w:rPr>
        <w:t xml:space="preserve"> these questions:</w:t>
      </w:r>
    </w:p>
    <w:p w14:paraId="135FE366" w14:textId="77777777" w:rsidR="00A7133A" w:rsidRPr="00A7133A" w:rsidRDefault="00A7133A" w:rsidP="00A7133A">
      <w:pPr>
        <w:numPr>
          <w:ilvl w:val="0"/>
          <w:numId w:val="70"/>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Are machine-learning data splits (train/test/validation) explicitly defined, or is the rationale for a contiguous dataset documented?</w:t>
      </w:r>
    </w:p>
    <w:p w14:paraId="60A37E9E" w14:textId="77777777" w:rsidR="00A7133A" w:rsidRPr="00A7133A" w:rsidRDefault="00A7133A" w:rsidP="00A7133A">
      <w:pPr>
        <w:numPr>
          <w:ilvl w:val="0"/>
          <w:numId w:val="70"/>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Is any withheld information (such as de-identified/redacted fields, censored variables, or blinded evaluation holdouts) clearly described?</w:t>
      </w:r>
    </w:p>
    <w:p w14:paraId="7B3D66EF" w14:textId="77777777" w:rsidR="00A7133A" w:rsidRPr="00A7133A" w:rsidRDefault="00A7133A" w:rsidP="00A7133A">
      <w:pPr>
        <w:numPr>
          <w:ilvl w:val="0"/>
          <w:numId w:val="70"/>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Are representative examples or synthetic datasets provided that strictly mirror the structure of the full dataset?</w:t>
      </w:r>
    </w:p>
    <w:p w14:paraId="7DA2E278"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6CD71B57"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color w:val="000000"/>
          <w:kern w:val="0"/>
          <w:sz w:val="22"/>
          <w:szCs w:val="22"/>
          <w14:ligatures w14:val="none"/>
        </w:rPr>
        <w:t>Scoring:</w:t>
      </w:r>
    </w:p>
    <w:p w14:paraId="1340BB4A" w14:textId="77777777" w:rsidR="00A7133A" w:rsidRPr="00A7133A" w:rsidRDefault="00A7133A" w:rsidP="00A7133A">
      <w:pPr>
        <w:numPr>
          <w:ilvl w:val="0"/>
          <w:numId w:val="71"/>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The dataset composition is transparent. Any predefined splits (train/test/validaion) are explicitly defined (including stratification strategies or random seeds), OR the dataset is explicitly documented as not requiring splits (that is, “N/A”). Redacted, censored, or blinded data (including information withheld during collection or processing) is clearly detailed so users understand what is missing. Crucially, machine-readable example data (e.g., a synthetic set or representative subset) is provided, allowing users to write and test code against the exact schema without needing access to the full cohort → 2</w:t>
      </w:r>
    </w:p>
    <w:p w14:paraId="355DC1E7" w14:textId="77777777" w:rsidR="00A7133A" w:rsidRPr="00A7133A" w:rsidRDefault="00A7133A" w:rsidP="00A7133A">
      <w:pPr>
        <w:numPr>
          <w:ilvl w:val="0"/>
          <w:numId w:val="71"/>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Context is provided but incomplete.  For example, splits are mentioned, but the methodology (e.g., stratification) is missing; withheld data is noted vaguely (e.g., "some patient data removed") without specifying which fields; or examples are provided in a non-actionable format (e.g., a PDF screenshot of a table rather than a machine-readable JSON/CSV snippet) → 1</w:t>
      </w:r>
    </w:p>
    <w:p w14:paraId="68E48159" w14:textId="77777777" w:rsidR="00A7133A" w:rsidRPr="00A7133A" w:rsidRDefault="00A7133A" w:rsidP="00A7133A">
      <w:pPr>
        <w:numPr>
          <w:ilvl w:val="0"/>
          <w:numId w:val="71"/>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No context is provided regarding how the data might be split for training/evaluation. There is no documentation regarding what information was withheld or redacted during processing, and no structural examples or synthetic datasets are provided to help users understand the data format → 0</w:t>
      </w:r>
    </w:p>
    <w:p w14:paraId="214329A5" w14:textId="77777777" w:rsidR="00A7133A" w:rsidRPr="00A7133A" w:rsidRDefault="00A7133A" w:rsidP="00A7133A">
      <w:pPr>
        <w:numPr>
          <w:ilvl w:val="0"/>
          <w:numId w:val="71"/>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"Splits" is not applicable (N/A) where the dataset has no defined splits; the withholding and its example components still apply. Score on the applicable elements.</w:t>
      </w:r>
    </w:p>
    <w:p w14:paraId="28A17184"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548C8EDF"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r w:rsidRPr="00A7133A">
        <w:rPr>
          <w:rFonts w:ascii="Arial" w:eastAsia="Times New Roman" w:hAnsi="Arial" w:cs="Arial"/>
          <w:b/>
          <w:bCs/>
          <w:color w:val="000000"/>
          <w:kern w:val="0"/>
          <w:sz w:val="22"/>
          <w:szCs w:val="22"/>
          <w14:ligatures w14:val="none"/>
        </w:rPr>
        <w:t>Evaluator checks: </w:t>
      </w:r>
    </w:p>
    <w:p w14:paraId="2F51EA83" w14:textId="77777777" w:rsidR="00A7133A" w:rsidRPr="00A7133A" w:rsidRDefault="00A7133A" w:rsidP="00A7133A">
      <w:pPr>
        <w:numPr>
          <w:ilvl w:val="0"/>
          <w:numId w:val="72"/>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Are splits/withheld information documented (or N/A)? Are example components provided? </w:t>
      </w:r>
    </w:p>
    <w:p w14:paraId="749E73D6" w14:textId="77777777" w:rsidR="00A7133A" w:rsidRPr="00A7133A" w:rsidRDefault="00A7133A" w:rsidP="00A7133A">
      <w:pPr>
        <w:numPr>
          <w:ilvl w:val="0"/>
          <w:numId w:val="72"/>
        </w:numPr>
        <w:spacing w:after="0" w:line="240" w:lineRule="auto"/>
        <w:textAlignment w:val="baseline"/>
        <w:rPr>
          <w:rFonts w:ascii="Arial" w:eastAsia="Times New Roman" w:hAnsi="Arial" w:cs="Arial"/>
          <w:color w:val="000000"/>
          <w:kern w:val="0"/>
          <w:sz w:val="22"/>
          <w:szCs w:val="22"/>
          <w14:ligatures w14:val="none"/>
        </w:rPr>
      </w:pPr>
      <w:r w:rsidRPr="00A7133A">
        <w:rPr>
          <w:rFonts w:ascii="Arial" w:eastAsia="Times New Roman" w:hAnsi="Arial" w:cs="Arial"/>
          <w:color w:val="000000"/>
          <w:kern w:val="0"/>
          <w:sz w:val="22"/>
          <w:szCs w:val="22"/>
          <w14:ligatures w14:val="none"/>
        </w:rPr>
        <w:t>Rule of thumb: splits/withholding documented + examples → 2; one only → 1; neither → 0.</w:t>
      </w:r>
    </w:p>
    <w:p w14:paraId="5276B5AD" w14:textId="77777777" w:rsidR="009423F7" w:rsidRDefault="009423F7" w:rsidP="00A7133A">
      <w:pPr>
        <w:spacing w:after="240" w:line="240" w:lineRule="auto"/>
        <w:rPr>
          <w:rFonts w:ascii="Times New Roman" w:eastAsia="Times New Roman" w:hAnsi="Times New Roman" w:cs="Times New Roman"/>
          <w:kern w:val="0"/>
          <w14:ligatures w14:val="none"/>
        </w:rPr>
      </w:pPr>
    </w:p>
    <w:p w14:paraId="3E56C7F4" w14:textId="12C2B96B" w:rsidR="009423F7" w:rsidRPr="009423F7" w:rsidRDefault="009423F7" w:rsidP="009423F7">
      <w:pPr>
        <w:spacing w:after="240" w:line="240" w:lineRule="auto"/>
        <w:rPr>
          <w:rFonts w:ascii="Times New Roman" w:eastAsia="Times New Roman" w:hAnsi="Times New Roman" w:cs="Times New Roman"/>
          <w:kern w:val="0"/>
          <w14:ligatures w14:val="none"/>
        </w:rPr>
      </w:pPr>
      <w:r w:rsidRPr="009423F7">
        <w:rPr>
          <w:rFonts w:ascii="Times New Roman" w:eastAsia="Times New Roman" w:hAnsi="Times New Roman" w:cs="Times New Roman"/>
          <w:b/>
          <w:bCs/>
          <w:kern w:val="0"/>
          <w14:ligatures w14:val="none"/>
        </w:rPr>
        <w:t>Extractor</w:t>
      </w:r>
      <w:r w:rsidRPr="009423F7">
        <w:rPr>
          <w:rFonts w:ascii="Times New Roman" w:eastAsia="Times New Roman" w:hAnsi="Times New Roman" w:cs="Times New Roman"/>
          <w:kern w:val="0"/>
          <w14:ligatures w14:val="none"/>
        </w:rPr>
        <w:t>: Dataset</w:t>
      </w:r>
      <w:r>
        <w:rPr>
          <w:rFonts w:ascii="Times New Roman" w:eastAsia="Times New Roman" w:hAnsi="Times New Roman" w:cs="Times New Roman"/>
          <w:kern w:val="0"/>
          <w14:ligatures w14:val="none"/>
        </w:rPr>
        <w:t xml:space="preserve"> splits present</w:t>
      </w:r>
      <w:r w:rsidRPr="009423F7">
        <w:rPr>
          <w:rFonts w:ascii="Times New Roman" w:eastAsia="Times New Roman" w:hAnsi="Times New Roman" w:cs="Times New Roman"/>
          <w:kern w:val="0"/>
          <w14:ligatures w14:val="none"/>
        </w:rPr>
        <w:t xml:space="preserve">, rai:dataCollectionMissingData, rai:dataPreprocessingProtocol, </w:t>
      </w:r>
      <w:r>
        <w:rPr>
          <w:rFonts w:ascii="Times New Roman" w:eastAsia="Times New Roman" w:hAnsi="Times New Roman" w:cs="Times New Roman"/>
          <w:kern w:val="0"/>
          <w14:ligatures w14:val="none"/>
        </w:rPr>
        <w:t xml:space="preserve">d4d:samplingStrategies </w:t>
      </w:r>
    </w:p>
    <w:p w14:paraId="2241A54C" w14:textId="77777777" w:rsidR="009423F7" w:rsidRPr="009423F7" w:rsidRDefault="009423F7" w:rsidP="009423F7">
      <w:pPr>
        <w:spacing w:after="240" w:line="240" w:lineRule="auto"/>
        <w:rPr>
          <w:rFonts w:ascii="Times New Roman" w:eastAsia="Times New Roman" w:hAnsi="Times New Roman" w:cs="Times New Roman"/>
          <w:kern w:val="0"/>
          <w14:ligatures w14:val="none"/>
        </w:rPr>
      </w:pPr>
    </w:p>
    <w:p w14:paraId="4B6F1D4A" w14:textId="302A6F21" w:rsidR="009423F7" w:rsidRPr="009423F7" w:rsidRDefault="009423F7" w:rsidP="009423F7">
      <w:pPr>
        <w:spacing w:after="240" w:line="240" w:lineRule="auto"/>
        <w:rPr>
          <w:rFonts w:ascii="Times New Roman" w:eastAsia="Times New Roman" w:hAnsi="Times New Roman" w:cs="Times New Roman"/>
          <w:kern w:val="0"/>
          <w14:ligatures w14:val="none"/>
        </w:rPr>
      </w:pPr>
      <w:r w:rsidRPr="009423F7">
        <w:rPr>
          <w:rFonts w:ascii="Times New Roman" w:eastAsia="Times New Roman" w:hAnsi="Times New Roman" w:cs="Times New Roman"/>
          <w:b/>
          <w:bCs/>
          <w:kern w:val="0"/>
          <w14:ligatures w14:val="none"/>
        </w:rPr>
        <w:t>Transformation</w:t>
      </w:r>
      <w:r w:rsidRPr="009423F7">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A dataset has splits TF</w:t>
      </w:r>
    </w:p>
    <w:p w14:paraId="00C38112" w14:textId="77777777" w:rsidR="009423F7" w:rsidRPr="009423F7" w:rsidRDefault="009423F7" w:rsidP="009423F7">
      <w:pPr>
        <w:spacing w:after="240" w:line="240" w:lineRule="auto"/>
        <w:rPr>
          <w:rFonts w:ascii="Times New Roman" w:eastAsia="Times New Roman" w:hAnsi="Times New Roman" w:cs="Times New Roman"/>
          <w:kern w:val="0"/>
          <w14:ligatures w14:val="none"/>
        </w:rPr>
      </w:pPr>
    </w:p>
    <w:p w14:paraId="673B3334" w14:textId="3AE9BBDE" w:rsidR="009423F7" w:rsidRPr="009423F7" w:rsidRDefault="009423F7" w:rsidP="009423F7">
      <w:pPr>
        <w:spacing w:after="240" w:line="240" w:lineRule="auto"/>
        <w:rPr>
          <w:rFonts w:ascii="Times New Roman" w:eastAsia="Times New Roman" w:hAnsi="Times New Roman" w:cs="Times New Roman"/>
          <w:kern w:val="0"/>
          <w14:ligatures w14:val="none"/>
        </w:rPr>
      </w:pPr>
      <w:r w:rsidRPr="009423F7">
        <w:rPr>
          <w:rFonts w:ascii="Times New Roman" w:eastAsia="Times New Roman" w:hAnsi="Times New Roman" w:cs="Times New Roman"/>
          <w:b/>
          <w:bCs/>
          <w:kern w:val="0"/>
          <w14:ligatures w14:val="none"/>
        </w:rPr>
        <w:t>Presented</w:t>
      </w:r>
      <w:r w:rsidRPr="009423F7">
        <w:rPr>
          <w:rFonts w:ascii="Times New Roman" w:eastAsia="Times New Roman" w:hAnsi="Times New Roman" w:cs="Times New Roman"/>
          <w:kern w:val="0"/>
          <w14:ligatures w14:val="none"/>
        </w:rPr>
        <w:t>: Split datasets found: {</w:t>
      </w:r>
      <w:r>
        <w:rPr>
          <w:rFonts w:ascii="Times New Roman" w:eastAsia="Times New Roman" w:hAnsi="Times New Roman" w:cs="Times New Roman"/>
          <w:kern w:val="0"/>
          <w14:ligatures w14:val="none"/>
        </w:rPr>
        <w:t>T/F, Example if present</w:t>
      </w:r>
      <w:r w:rsidRPr="009423F7">
        <w:rPr>
          <w:rFonts w:ascii="Times New Roman" w:eastAsia="Times New Roman" w:hAnsi="Times New Roman" w:cs="Times New Roman"/>
          <w:kern w:val="0"/>
          <w14:ligatures w14:val="none"/>
        </w:rPr>
        <w:t xml:space="preserve"> </w:t>
      </w:r>
      <w:r w:rsidRPr="009423F7">
        <w:rPr>
          <w:rFonts w:ascii="Times New Roman" w:eastAsia="Times New Roman" w:hAnsi="Times New Roman" w:cs="Times New Roman"/>
          <w:kern w:val="0"/>
          <w14:ligatures w14:val="none"/>
        </w:rPr>
        <w:t xml:space="preserve">}, </w:t>
      </w:r>
      <w:r w:rsidR="00393CDB">
        <w:rPr>
          <w:rFonts w:ascii="Times New Roman" w:eastAsia="Times New Roman" w:hAnsi="Times New Roman" w:cs="Times New Roman"/>
          <w:kern w:val="0"/>
          <w14:ligatures w14:val="none"/>
        </w:rPr>
        <w:t>Sampling Information Provided: {d4d:samplingStrategies}</w:t>
      </w:r>
    </w:p>
    <w:p w14:paraId="7DCEC72F" w14:textId="67F8E504" w:rsidR="00A7133A" w:rsidRPr="00A7133A" w:rsidRDefault="00A7133A" w:rsidP="00A7133A">
      <w:pPr>
        <w:spacing w:after="240" w:line="240" w:lineRule="auto"/>
        <w:rPr>
          <w:rFonts w:ascii="Times New Roman" w:eastAsia="Times New Roman" w:hAnsi="Times New Roman" w:cs="Times New Roman"/>
          <w:kern w:val="0"/>
          <w14:ligatures w14:val="none"/>
        </w:rPr>
      </w:pPr>
      <w:r w:rsidRPr="00A7133A">
        <w:rPr>
          <w:rFonts w:ascii="Times New Roman" w:eastAsia="Times New Roman" w:hAnsi="Times New Roman" w:cs="Times New Roman"/>
          <w:kern w:val="0"/>
          <w14:ligatures w14:val="none"/>
        </w:rPr>
        <w:br/>
      </w:r>
    </w:p>
    <w:p w14:paraId="00BC4C3E" w14:textId="77777777" w:rsidR="00A7133A" w:rsidRPr="00A7133A" w:rsidRDefault="00A7133A" w:rsidP="00A7133A">
      <w:pPr>
        <w:spacing w:after="0" w:line="240" w:lineRule="auto"/>
        <w:rPr>
          <w:rFonts w:ascii="Times New Roman" w:eastAsia="Times New Roman" w:hAnsi="Times New Roman" w:cs="Times New Roman"/>
          <w:kern w:val="0"/>
          <w14:ligatures w14:val="none"/>
        </w:rPr>
      </w:pPr>
    </w:p>
    <w:p w14:paraId="36C5ED6B" w14:textId="77777777" w:rsidR="000E3CDB" w:rsidRDefault="000E3CDB"/>
    <w:sectPr w:rsidR="000E3C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ADAF4" w14:textId="77777777" w:rsidR="00402798" w:rsidRDefault="00402798" w:rsidP="00C85AF4">
      <w:pPr>
        <w:spacing w:after="0" w:line="240" w:lineRule="auto"/>
      </w:pPr>
      <w:r>
        <w:separator/>
      </w:r>
    </w:p>
  </w:endnote>
  <w:endnote w:type="continuationSeparator" w:id="0">
    <w:p w14:paraId="495533EA" w14:textId="77777777" w:rsidR="00402798" w:rsidRDefault="00402798" w:rsidP="00C85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1D5C0" w14:textId="77777777" w:rsidR="00402798" w:rsidRDefault="00402798" w:rsidP="00C85AF4">
      <w:pPr>
        <w:spacing w:after="0" w:line="240" w:lineRule="auto"/>
      </w:pPr>
      <w:r>
        <w:separator/>
      </w:r>
    </w:p>
  </w:footnote>
  <w:footnote w:type="continuationSeparator" w:id="0">
    <w:p w14:paraId="34636E55" w14:textId="77777777" w:rsidR="00402798" w:rsidRDefault="00402798" w:rsidP="00C85A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686A"/>
    <w:multiLevelType w:val="multilevel"/>
    <w:tmpl w:val="02D2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E095E"/>
    <w:multiLevelType w:val="multilevel"/>
    <w:tmpl w:val="32A4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44422"/>
    <w:multiLevelType w:val="multilevel"/>
    <w:tmpl w:val="FEF2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82FAE"/>
    <w:multiLevelType w:val="multilevel"/>
    <w:tmpl w:val="C490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62BF9"/>
    <w:multiLevelType w:val="multilevel"/>
    <w:tmpl w:val="53B4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321D8"/>
    <w:multiLevelType w:val="multilevel"/>
    <w:tmpl w:val="27BE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134A8"/>
    <w:multiLevelType w:val="multilevel"/>
    <w:tmpl w:val="8AE8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B2F99"/>
    <w:multiLevelType w:val="multilevel"/>
    <w:tmpl w:val="8024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C4C1A"/>
    <w:multiLevelType w:val="multilevel"/>
    <w:tmpl w:val="8DAC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D3F51"/>
    <w:multiLevelType w:val="multilevel"/>
    <w:tmpl w:val="952C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E5B59"/>
    <w:multiLevelType w:val="multilevel"/>
    <w:tmpl w:val="571A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84BA0"/>
    <w:multiLevelType w:val="multilevel"/>
    <w:tmpl w:val="FE70A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407D7D"/>
    <w:multiLevelType w:val="multilevel"/>
    <w:tmpl w:val="102C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ED6BC9"/>
    <w:multiLevelType w:val="multilevel"/>
    <w:tmpl w:val="963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03DD5"/>
    <w:multiLevelType w:val="multilevel"/>
    <w:tmpl w:val="AD3A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0C1F83"/>
    <w:multiLevelType w:val="multilevel"/>
    <w:tmpl w:val="172E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11D6A"/>
    <w:multiLevelType w:val="multilevel"/>
    <w:tmpl w:val="49CA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3A08DD"/>
    <w:multiLevelType w:val="multilevel"/>
    <w:tmpl w:val="8F78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8D53F5"/>
    <w:multiLevelType w:val="multilevel"/>
    <w:tmpl w:val="3012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E47C69"/>
    <w:multiLevelType w:val="multilevel"/>
    <w:tmpl w:val="2912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044106"/>
    <w:multiLevelType w:val="multilevel"/>
    <w:tmpl w:val="A502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860562"/>
    <w:multiLevelType w:val="multilevel"/>
    <w:tmpl w:val="632A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A2312B"/>
    <w:multiLevelType w:val="multilevel"/>
    <w:tmpl w:val="DC5C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5775D3"/>
    <w:multiLevelType w:val="multilevel"/>
    <w:tmpl w:val="E53E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493039"/>
    <w:multiLevelType w:val="multilevel"/>
    <w:tmpl w:val="887A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63700E"/>
    <w:multiLevelType w:val="multilevel"/>
    <w:tmpl w:val="2190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4E45F1"/>
    <w:multiLevelType w:val="multilevel"/>
    <w:tmpl w:val="EE54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530BB6"/>
    <w:multiLevelType w:val="multilevel"/>
    <w:tmpl w:val="E00C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C82B0B"/>
    <w:multiLevelType w:val="multilevel"/>
    <w:tmpl w:val="DB4C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1E011A"/>
    <w:multiLevelType w:val="multilevel"/>
    <w:tmpl w:val="F7A4E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446CB0"/>
    <w:multiLevelType w:val="multilevel"/>
    <w:tmpl w:val="DE22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323136"/>
    <w:multiLevelType w:val="multilevel"/>
    <w:tmpl w:val="2034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305100"/>
    <w:multiLevelType w:val="multilevel"/>
    <w:tmpl w:val="4170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2278C0"/>
    <w:multiLevelType w:val="multilevel"/>
    <w:tmpl w:val="4AC2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5A1F88"/>
    <w:multiLevelType w:val="multilevel"/>
    <w:tmpl w:val="A3C6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921AB4"/>
    <w:multiLevelType w:val="multilevel"/>
    <w:tmpl w:val="236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CB4A8A"/>
    <w:multiLevelType w:val="multilevel"/>
    <w:tmpl w:val="B754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7856AE"/>
    <w:multiLevelType w:val="multilevel"/>
    <w:tmpl w:val="121C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7B403C"/>
    <w:multiLevelType w:val="multilevel"/>
    <w:tmpl w:val="0CC0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4442B9"/>
    <w:multiLevelType w:val="multilevel"/>
    <w:tmpl w:val="00D2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AA4A76"/>
    <w:multiLevelType w:val="multilevel"/>
    <w:tmpl w:val="C1CC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DC1DFD"/>
    <w:multiLevelType w:val="multilevel"/>
    <w:tmpl w:val="70F4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8A4440"/>
    <w:multiLevelType w:val="multilevel"/>
    <w:tmpl w:val="41DC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B874C1"/>
    <w:multiLevelType w:val="multilevel"/>
    <w:tmpl w:val="E2E8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D966E3"/>
    <w:multiLevelType w:val="multilevel"/>
    <w:tmpl w:val="AF1A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F51367"/>
    <w:multiLevelType w:val="multilevel"/>
    <w:tmpl w:val="276A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E74F5A"/>
    <w:multiLevelType w:val="multilevel"/>
    <w:tmpl w:val="C9FE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B401AE"/>
    <w:multiLevelType w:val="multilevel"/>
    <w:tmpl w:val="25F0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D03BE7"/>
    <w:multiLevelType w:val="multilevel"/>
    <w:tmpl w:val="7618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C85501"/>
    <w:multiLevelType w:val="multilevel"/>
    <w:tmpl w:val="BBB4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DC4060"/>
    <w:multiLevelType w:val="multilevel"/>
    <w:tmpl w:val="B0DA0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764D7E"/>
    <w:multiLevelType w:val="multilevel"/>
    <w:tmpl w:val="2428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050757"/>
    <w:multiLevelType w:val="multilevel"/>
    <w:tmpl w:val="826C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8D6993"/>
    <w:multiLevelType w:val="multilevel"/>
    <w:tmpl w:val="0606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6B2B59"/>
    <w:multiLevelType w:val="multilevel"/>
    <w:tmpl w:val="65E44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F2563D"/>
    <w:multiLevelType w:val="multilevel"/>
    <w:tmpl w:val="431A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8A5CCC"/>
    <w:multiLevelType w:val="multilevel"/>
    <w:tmpl w:val="715A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C52F84"/>
    <w:multiLevelType w:val="multilevel"/>
    <w:tmpl w:val="4588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F3478B"/>
    <w:multiLevelType w:val="multilevel"/>
    <w:tmpl w:val="B624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880AAE"/>
    <w:multiLevelType w:val="multilevel"/>
    <w:tmpl w:val="EE1C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CD3E97"/>
    <w:multiLevelType w:val="multilevel"/>
    <w:tmpl w:val="E1A2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0633EC"/>
    <w:multiLevelType w:val="multilevel"/>
    <w:tmpl w:val="388A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07003E"/>
    <w:multiLevelType w:val="multilevel"/>
    <w:tmpl w:val="F728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286E75"/>
    <w:multiLevelType w:val="multilevel"/>
    <w:tmpl w:val="BCCE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D07A1B"/>
    <w:multiLevelType w:val="multilevel"/>
    <w:tmpl w:val="7478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8B0754"/>
    <w:multiLevelType w:val="multilevel"/>
    <w:tmpl w:val="7FBA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233185"/>
    <w:multiLevelType w:val="multilevel"/>
    <w:tmpl w:val="161A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B0314A"/>
    <w:multiLevelType w:val="multilevel"/>
    <w:tmpl w:val="31D0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B9286B"/>
    <w:multiLevelType w:val="multilevel"/>
    <w:tmpl w:val="7E34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21142B"/>
    <w:multiLevelType w:val="multilevel"/>
    <w:tmpl w:val="C7D4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B92671"/>
    <w:multiLevelType w:val="multilevel"/>
    <w:tmpl w:val="EC22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E127F4"/>
    <w:multiLevelType w:val="multilevel"/>
    <w:tmpl w:val="E18A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354809">
    <w:abstractNumId w:val="53"/>
  </w:num>
  <w:num w:numId="2" w16cid:durableId="148526239">
    <w:abstractNumId w:val="69"/>
  </w:num>
  <w:num w:numId="3" w16cid:durableId="1532449873">
    <w:abstractNumId w:val="16"/>
  </w:num>
  <w:num w:numId="4" w16cid:durableId="2036884609">
    <w:abstractNumId w:val="56"/>
  </w:num>
  <w:num w:numId="5" w16cid:durableId="1885092422">
    <w:abstractNumId w:val="1"/>
  </w:num>
  <w:num w:numId="6" w16cid:durableId="833304629">
    <w:abstractNumId w:val="35"/>
  </w:num>
  <w:num w:numId="7" w16cid:durableId="1534414546">
    <w:abstractNumId w:val="71"/>
  </w:num>
  <w:num w:numId="8" w16cid:durableId="1543518246">
    <w:abstractNumId w:val="7"/>
  </w:num>
  <w:num w:numId="9" w16cid:durableId="2143962939">
    <w:abstractNumId w:val="40"/>
  </w:num>
  <w:num w:numId="10" w16cid:durableId="1032071362">
    <w:abstractNumId w:val="60"/>
  </w:num>
  <w:num w:numId="11" w16cid:durableId="1672293819">
    <w:abstractNumId w:val="37"/>
  </w:num>
  <w:num w:numId="12" w16cid:durableId="1909723006">
    <w:abstractNumId w:val="14"/>
  </w:num>
  <w:num w:numId="13" w16cid:durableId="1154836298">
    <w:abstractNumId w:val="5"/>
  </w:num>
  <w:num w:numId="14" w16cid:durableId="438529593">
    <w:abstractNumId w:val="32"/>
  </w:num>
  <w:num w:numId="15" w16cid:durableId="1334213749">
    <w:abstractNumId w:val="51"/>
  </w:num>
  <w:num w:numId="16" w16cid:durableId="2097050163">
    <w:abstractNumId w:val="48"/>
  </w:num>
  <w:num w:numId="17" w16cid:durableId="169107684">
    <w:abstractNumId w:val="61"/>
  </w:num>
  <w:num w:numId="18" w16cid:durableId="211581118">
    <w:abstractNumId w:val="49"/>
  </w:num>
  <w:num w:numId="19" w16cid:durableId="365719169">
    <w:abstractNumId w:val="47"/>
  </w:num>
  <w:num w:numId="20" w16cid:durableId="1323580282">
    <w:abstractNumId w:val="18"/>
  </w:num>
  <w:num w:numId="21" w16cid:durableId="143664810">
    <w:abstractNumId w:val="68"/>
  </w:num>
  <w:num w:numId="22" w16cid:durableId="919798748">
    <w:abstractNumId w:val="4"/>
  </w:num>
  <w:num w:numId="23" w16cid:durableId="858347300">
    <w:abstractNumId w:val="33"/>
  </w:num>
  <w:num w:numId="24" w16cid:durableId="1040667433">
    <w:abstractNumId w:val="44"/>
  </w:num>
  <w:num w:numId="25" w16cid:durableId="1040593618">
    <w:abstractNumId w:val="9"/>
  </w:num>
  <w:num w:numId="26" w16cid:durableId="2051031032">
    <w:abstractNumId w:val="54"/>
  </w:num>
  <w:num w:numId="27" w16cid:durableId="1519731640">
    <w:abstractNumId w:val="41"/>
  </w:num>
  <w:num w:numId="28" w16cid:durableId="309477895">
    <w:abstractNumId w:val="10"/>
  </w:num>
  <w:num w:numId="29" w16cid:durableId="675154230">
    <w:abstractNumId w:val="43"/>
  </w:num>
  <w:num w:numId="30" w16cid:durableId="775953000">
    <w:abstractNumId w:val="6"/>
  </w:num>
  <w:num w:numId="31" w16cid:durableId="1138960951">
    <w:abstractNumId w:val="28"/>
  </w:num>
  <w:num w:numId="32" w16cid:durableId="1020669472">
    <w:abstractNumId w:val="26"/>
  </w:num>
  <w:num w:numId="33" w16cid:durableId="1991519672">
    <w:abstractNumId w:val="22"/>
  </w:num>
  <w:num w:numId="34" w16cid:durableId="452555760">
    <w:abstractNumId w:val="25"/>
  </w:num>
  <w:num w:numId="35" w16cid:durableId="929703033">
    <w:abstractNumId w:val="67"/>
  </w:num>
  <w:num w:numId="36" w16cid:durableId="2135176277">
    <w:abstractNumId w:val="58"/>
  </w:num>
  <w:num w:numId="37" w16cid:durableId="779910977">
    <w:abstractNumId w:val="39"/>
  </w:num>
  <w:num w:numId="38" w16cid:durableId="590050300">
    <w:abstractNumId w:val="23"/>
  </w:num>
  <w:num w:numId="39" w16cid:durableId="1685858391">
    <w:abstractNumId w:val="57"/>
  </w:num>
  <w:num w:numId="40" w16cid:durableId="1684671401">
    <w:abstractNumId w:val="34"/>
  </w:num>
  <w:num w:numId="41" w16cid:durableId="1415055401">
    <w:abstractNumId w:val="65"/>
  </w:num>
  <w:num w:numId="42" w16cid:durableId="463354696">
    <w:abstractNumId w:val="21"/>
  </w:num>
  <w:num w:numId="43" w16cid:durableId="580455885">
    <w:abstractNumId w:val="2"/>
  </w:num>
  <w:num w:numId="44" w16cid:durableId="355737348">
    <w:abstractNumId w:val="12"/>
  </w:num>
  <w:num w:numId="45" w16cid:durableId="1316377616">
    <w:abstractNumId w:val="11"/>
  </w:num>
  <w:num w:numId="46" w16cid:durableId="86998106">
    <w:abstractNumId w:val="13"/>
  </w:num>
  <w:num w:numId="47" w16cid:durableId="571083090">
    <w:abstractNumId w:val="38"/>
  </w:num>
  <w:num w:numId="48" w16cid:durableId="813370744">
    <w:abstractNumId w:val="27"/>
  </w:num>
  <w:num w:numId="49" w16cid:durableId="53084792">
    <w:abstractNumId w:val="62"/>
  </w:num>
  <w:num w:numId="50" w16cid:durableId="1327900344">
    <w:abstractNumId w:val="59"/>
  </w:num>
  <w:num w:numId="51" w16cid:durableId="135413572">
    <w:abstractNumId w:val="20"/>
  </w:num>
  <w:num w:numId="52" w16cid:durableId="1512524627">
    <w:abstractNumId w:val="55"/>
  </w:num>
  <w:num w:numId="53" w16cid:durableId="1249924288">
    <w:abstractNumId w:val="64"/>
  </w:num>
  <w:num w:numId="54" w16cid:durableId="603731311">
    <w:abstractNumId w:val="0"/>
  </w:num>
  <w:num w:numId="55" w16cid:durableId="999234582">
    <w:abstractNumId w:val="19"/>
  </w:num>
  <w:num w:numId="56" w16cid:durableId="1181116645">
    <w:abstractNumId w:val="31"/>
  </w:num>
  <w:num w:numId="57" w16cid:durableId="265696677">
    <w:abstractNumId w:val="46"/>
  </w:num>
  <w:num w:numId="58" w16cid:durableId="1409110976">
    <w:abstractNumId w:val="29"/>
  </w:num>
  <w:num w:numId="59" w16cid:durableId="2073771648">
    <w:abstractNumId w:val="30"/>
  </w:num>
  <w:num w:numId="60" w16cid:durableId="1313366871">
    <w:abstractNumId w:val="66"/>
  </w:num>
  <w:num w:numId="61" w16cid:durableId="240601335">
    <w:abstractNumId w:val="52"/>
  </w:num>
  <w:num w:numId="62" w16cid:durableId="1381200143">
    <w:abstractNumId w:val="70"/>
  </w:num>
  <w:num w:numId="63" w16cid:durableId="1174733148">
    <w:abstractNumId w:val="15"/>
  </w:num>
  <w:num w:numId="64" w16cid:durableId="1348755443">
    <w:abstractNumId w:val="45"/>
  </w:num>
  <w:num w:numId="65" w16cid:durableId="925460954">
    <w:abstractNumId w:val="36"/>
  </w:num>
  <w:num w:numId="66" w16cid:durableId="722173128">
    <w:abstractNumId w:val="24"/>
  </w:num>
  <w:num w:numId="67" w16cid:durableId="203373497">
    <w:abstractNumId w:val="42"/>
  </w:num>
  <w:num w:numId="68" w16cid:durableId="2026324921">
    <w:abstractNumId w:val="63"/>
  </w:num>
  <w:num w:numId="69" w16cid:durableId="1792360268">
    <w:abstractNumId w:val="50"/>
  </w:num>
  <w:num w:numId="70" w16cid:durableId="178543695">
    <w:abstractNumId w:val="3"/>
  </w:num>
  <w:num w:numId="71" w16cid:durableId="1792362197">
    <w:abstractNumId w:val="8"/>
  </w:num>
  <w:num w:numId="72" w16cid:durableId="71077030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33A"/>
    <w:rsid w:val="00061227"/>
    <w:rsid w:val="000E3CDB"/>
    <w:rsid w:val="002036A0"/>
    <w:rsid w:val="00225A20"/>
    <w:rsid w:val="00277B51"/>
    <w:rsid w:val="002D35E3"/>
    <w:rsid w:val="002F064D"/>
    <w:rsid w:val="0034161D"/>
    <w:rsid w:val="00351A48"/>
    <w:rsid w:val="0038202D"/>
    <w:rsid w:val="00393CDB"/>
    <w:rsid w:val="00402798"/>
    <w:rsid w:val="00427214"/>
    <w:rsid w:val="00463887"/>
    <w:rsid w:val="00494ABF"/>
    <w:rsid w:val="00526E53"/>
    <w:rsid w:val="005413B4"/>
    <w:rsid w:val="00611A63"/>
    <w:rsid w:val="00637F45"/>
    <w:rsid w:val="00677814"/>
    <w:rsid w:val="006D50E9"/>
    <w:rsid w:val="00722A37"/>
    <w:rsid w:val="00730B8E"/>
    <w:rsid w:val="007F1816"/>
    <w:rsid w:val="00816A4D"/>
    <w:rsid w:val="008545C7"/>
    <w:rsid w:val="008E15FF"/>
    <w:rsid w:val="009423F7"/>
    <w:rsid w:val="009D43DF"/>
    <w:rsid w:val="00A222D8"/>
    <w:rsid w:val="00A7133A"/>
    <w:rsid w:val="00B11CDA"/>
    <w:rsid w:val="00B13BF7"/>
    <w:rsid w:val="00B22B4B"/>
    <w:rsid w:val="00B82007"/>
    <w:rsid w:val="00BA2B41"/>
    <w:rsid w:val="00BD3E20"/>
    <w:rsid w:val="00C66BF1"/>
    <w:rsid w:val="00C85AF4"/>
    <w:rsid w:val="00CA65F6"/>
    <w:rsid w:val="00CB3EC8"/>
    <w:rsid w:val="00D33D6E"/>
    <w:rsid w:val="00D369C9"/>
    <w:rsid w:val="00D54E7B"/>
    <w:rsid w:val="00D64A36"/>
    <w:rsid w:val="00DD1730"/>
    <w:rsid w:val="00DF4262"/>
    <w:rsid w:val="00F86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0AD9A"/>
  <w15:chartTrackingRefBased/>
  <w15:docId w15:val="{10BC42B5-21B2-AC4F-8D9B-498E908A4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3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13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13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13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13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13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3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3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3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3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713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13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13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13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13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3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3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33A"/>
    <w:rPr>
      <w:rFonts w:eastAsiaTheme="majorEastAsia" w:cstheme="majorBidi"/>
      <w:color w:val="272727" w:themeColor="text1" w:themeTint="D8"/>
    </w:rPr>
  </w:style>
  <w:style w:type="paragraph" w:styleId="Title">
    <w:name w:val="Title"/>
    <w:basedOn w:val="Normal"/>
    <w:next w:val="Normal"/>
    <w:link w:val="TitleChar"/>
    <w:uiPriority w:val="10"/>
    <w:qFormat/>
    <w:rsid w:val="00A71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3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3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3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33A"/>
    <w:pPr>
      <w:spacing w:before="160"/>
      <w:jc w:val="center"/>
    </w:pPr>
    <w:rPr>
      <w:i/>
      <w:iCs/>
      <w:color w:val="404040" w:themeColor="text1" w:themeTint="BF"/>
    </w:rPr>
  </w:style>
  <w:style w:type="character" w:customStyle="1" w:styleId="QuoteChar">
    <w:name w:val="Quote Char"/>
    <w:basedOn w:val="DefaultParagraphFont"/>
    <w:link w:val="Quote"/>
    <w:uiPriority w:val="29"/>
    <w:rsid w:val="00A7133A"/>
    <w:rPr>
      <w:i/>
      <w:iCs/>
      <w:color w:val="404040" w:themeColor="text1" w:themeTint="BF"/>
    </w:rPr>
  </w:style>
  <w:style w:type="paragraph" w:styleId="ListParagraph">
    <w:name w:val="List Paragraph"/>
    <w:basedOn w:val="Normal"/>
    <w:uiPriority w:val="34"/>
    <w:qFormat/>
    <w:rsid w:val="00A7133A"/>
    <w:pPr>
      <w:ind w:left="720"/>
      <w:contextualSpacing/>
    </w:pPr>
  </w:style>
  <w:style w:type="character" w:styleId="IntenseEmphasis">
    <w:name w:val="Intense Emphasis"/>
    <w:basedOn w:val="DefaultParagraphFont"/>
    <w:uiPriority w:val="21"/>
    <w:qFormat/>
    <w:rsid w:val="00A7133A"/>
    <w:rPr>
      <w:i/>
      <w:iCs/>
      <w:color w:val="2F5496" w:themeColor="accent1" w:themeShade="BF"/>
    </w:rPr>
  </w:style>
  <w:style w:type="paragraph" w:styleId="IntenseQuote">
    <w:name w:val="Intense Quote"/>
    <w:basedOn w:val="Normal"/>
    <w:next w:val="Normal"/>
    <w:link w:val="IntenseQuoteChar"/>
    <w:uiPriority w:val="30"/>
    <w:qFormat/>
    <w:rsid w:val="00A713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133A"/>
    <w:rPr>
      <w:i/>
      <w:iCs/>
      <w:color w:val="2F5496" w:themeColor="accent1" w:themeShade="BF"/>
    </w:rPr>
  </w:style>
  <w:style w:type="character" w:styleId="IntenseReference">
    <w:name w:val="Intense Reference"/>
    <w:basedOn w:val="DefaultParagraphFont"/>
    <w:uiPriority w:val="32"/>
    <w:qFormat/>
    <w:rsid w:val="00A7133A"/>
    <w:rPr>
      <w:b/>
      <w:bCs/>
      <w:smallCaps/>
      <w:color w:val="2F5496" w:themeColor="accent1" w:themeShade="BF"/>
      <w:spacing w:val="5"/>
    </w:rPr>
  </w:style>
  <w:style w:type="paragraph" w:styleId="NormalWeb">
    <w:name w:val="Normal (Web)"/>
    <w:basedOn w:val="Normal"/>
    <w:uiPriority w:val="99"/>
    <w:semiHidden/>
    <w:unhideWhenUsed/>
    <w:rsid w:val="00A7133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A7133A"/>
  </w:style>
  <w:style w:type="character" w:styleId="Hyperlink">
    <w:name w:val="Hyperlink"/>
    <w:basedOn w:val="DefaultParagraphFont"/>
    <w:uiPriority w:val="99"/>
    <w:semiHidden/>
    <w:unhideWhenUsed/>
    <w:rsid w:val="00A7133A"/>
    <w:rPr>
      <w:color w:val="0000FF"/>
      <w:u w:val="single"/>
    </w:rPr>
  </w:style>
  <w:style w:type="paragraph" w:styleId="Header">
    <w:name w:val="header"/>
    <w:basedOn w:val="Normal"/>
    <w:link w:val="HeaderChar"/>
    <w:uiPriority w:val="99"/>
    <w:unhideWhenUsed/>
    <w:rsid w:val="00C85A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5AF4"/>
  </w:style>
  <w:style w:type="paragraph" w:styleId="Footer">
    <w:name w:val="footer"/>
    <w:basedOn w:val="Normal"/>
    <w:link w:val="FooterChar"/>
    <w:uiPriority w:val="99"/>
    <w:unhideWhenUsed/>
    <w:rsid w:val="00C85A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5A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atacite.org" TargetMode="External"/><Relationship Id="rId13" Type="http://schemas.openxmlformats.org/officeDocument/2006/relationships/hyperlink" Target="http://schema.org" TargetMode="External"/><Relationship Id="rId3" Type="http://schemas.openxmlformats.org/officeDocument/2006/relationships/settings" Target="settings.xml"/><Relationship Id="rId7" Type="http://schemas.openxmlformats.org/officeDocument/2006/relationships/hyperlink" Target="http://schema.org" TargetMode="External"/><Relationship Id="rId12" Type="http://schemas.openxmlformats.org/officeDocument/2006/relationships/hyperlink" Target="http://terminology.hl7.org/ValueSet/v3-Confidentiality"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so.org/standard/89266.htm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bioschemas.org" TargetMode="External"/><Relationship Id="rId4" Type="http://schemas.openxmlformats.org/officeDocument/2006/relationships/webSettings" Target="webSettings.xml"/><Relationship Id="rId9" Type="http://schemas.openxmlformats.org/officeDocument/2006/relationships/hyperlink" Target="http://schema.org" TargetMode="External"/><Relationship Id="rId14" Type="http://schemas.openxmlformats.org/officeDocument/2006/relationships/hyperlink" Target="http://schem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21</Pages>
  <Words>7091</Words>
  <Characters>34961</Characters>
  <Application>Microsoft Office Word</Application>
  <DocSecurity>0</DocSecurity>
  <Lines>2056</Lines>
  <Paragraphs>1828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Niestroy</dc:creator>
  <cp:keywords/>
  <dc:description/>
  <cp:lastModifiedBy>Justin Niestroy</cp:lastModifiedBy>
  <cp:revision>40</cp:revision>
  <dcterms:created xsi:type="dcterms:W3CDTF">2026-08-18T18:13:00Z</dcterms:created>
  <dcterms:modified xsi:type="dcterms:W3CDTF">2026-08-19T12:42:00Z</dcterms:modified>
</cp:coreProperties>
</file>