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i/>
          <w:color w:val="888888"/>
          <w:sz w:val="28"/>
        </w:rPr>
        <w:t>[ LOGO TUGURE ]</w:t>
      </w:r>
    </w:p>
    <w:p/>
    <w:p/>
    <w:p>
      <w:pPr>
        <w:jc w:val="center"/>
      </w:pPr>
      <w:r>
        <w:rPr>
          <w:rFonts w:ascii="Arial" w:hAnsi="Arial"/>
          <w:b/>
          <w:color w:val="1F4E79"/>
          <w:sz w:val="40"/>
        </w:rPr>
        <w:t>FUNCTIONAL SPECIFICATION DOCUMENT</w:t>
      </w:r>
    </w:p>
    <w:p>
      <w:pPr>
        <w:jc w:val="center"/>
      </w:pPr>
      <w:r>
        <w:rPr>
          <w:rFonts w:ascii="Arial" w:hAnsi="Arial"/>
          <w:b/>
          <w:color w:val="1F4E79"/>
          <w:sz w:val="36"/>
        </w:rPr>
        <w:t>BLIPS IFRS 9 — APPENDIX D</w:t>
      </w:r>
    </w:p>
    <w:p/>
    <w:p>
      <w:pPr>
        <w:jc w:val="center"/>
      </w:pPr>
      <w:r>
        <w:rPr>
          <w:rFonts w:ascii="Arial" w:hAnsi="Arial"/>
          <w:i/>
          <w:color w:val="555555"/>
          <w:sz w:val="28"/>
        </w:rPr>
        <w:t>Periode Buku • FX Rate Management • Mapping Jurnal &amp; GL Interface</w:t>
      </w:r>
    </w:p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PT TUGU REASURANSI INDONESIA</w:t>
      </w:r>
    </w:p>
    <w:p>
      <w:pPr>
        <w:jc w:val="center"/>
      </w:pPr>
      <w:r>
        <w:rPr>
          <w:rFonts w:ascii="Arial" w:hAnsi="Arial"/>
          <w:sz w:val="24"/>
        </w:rPr>
        <w:t>(TUGURE)</w:t>
      </w:r>
    </w:p>
    <w:p/>
    <w:p>
      <w:pPr>
        <w:jc w:val="center"/>
      </w:pPr>
      <w:r>
        <w:rPr>
          <w:rFonts w:ascii="Arial" w:hAnsi="Arial"/>
          <w:sz w:val="24"/>
        </w:rPr>
        <w:t>Versi 1.0  •  02 Mei 2026</w:t>
      </w:r>
    </w:p>
    <w:p>
      <w:pPr>
        <w:jc w:val="center"/>
      </w:pPr>
      <w:r>
        <w:rPr>
          <w:rFonts w:ascii="Arial" w:hAnsi="Arial"/>
          <w:i/>
          <w:color w:val="C00000"/>
          <w:sz w:val="22"/>
        </w:rPr>
        <w:t>Status: DRAFT FOR REVIEW</w:t>
      </w:r>
    </w:p>
    <w:p>
      <w:r>
        <w:br w:type="page"/>
      </w:r>
    </w:p>
    <w:p>
      <w:pPr>
        <w:pStyle w:val="Heading1"/>
      </w:pPr>
      <w:r>
        <w:t>Atribut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Atribut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 Dokumen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FSD-APP-D-2026-001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Versi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DRAFT FOR REVIEW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 Terbit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02 Mei 2026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Upstream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FSD Master v1.0; BRD v1.0; SoW v1.1 §5.9, §5.1.8, §5.10, §5.1.10, §5.11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Modul Tercakup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 Buku (3-status state machine), FX Rate Management, Master Mapping Jurnal, GL Interface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BR-IDs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BR-PRD-001 to 014; BR-FX-001 to 013; BR-JNL-001 to 011</w:t>
            </w:r>
          </w:p>
        </w:tc>
      </w:tr>
    </w:tbl>
    <w:p/>
    <w:p>
      <w:r>
        <w:br w:type="page"/>
      </w:r>
    </w:p>
    <w:p>
      <w:pPr>
        <w:pStyle w:val="Heading1"/>
      </w:pPr>
      <w:r>
        <w:t>1. Modul Periode Buku (Financial Period Management)</w:t>
      </w:r>
    </w:p>
    <w:p>
      <w:pPr>
        <w:pStyle w:val="Heading2"/>
      </w:pPr>
      <w:r>
        <w:t>1.1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Periode Buku mengelola siklus akuntansi (bulanan/triwulanan/tahunan) dengan 3-status state machine: OPEN, SOFT_CLOSED, CLOSED. Modul ini menjadi enforcement utama untuk integrity transaksi &amp; posting jurnal.</w:t>
      </w:r>
    </w:p>
    <w:p>
      <w:pPr>
        <w:pStyle w:val="Heading2"/>
      </w:pPr>
      <w:r>
        <w:t>1.2 State Machine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States:</w:t>
        <w:br/>
      </w:r>
      <w:r>
        <w:rPr>
          <w:rFonts w:ascii="Consolas" w:hAnsi="Consolas"/>
          <w:color w:val="333333"/>
          <w:sz w:val="18"/>
        </w:rPr>
        <w:t xml:space="preserve">  OPEN          → Boleh input/edit/approve transaksi</w:t>
        <w:br/>
      </w:r>
      <w:r>
        <w:rPr>
          <w:rFonts w:ascii="Consolas" w:hAnsi="Consolas"/>
          <w:color w:val="333333"/>
          <w:sz w:val="18"/>
        </w:rPr>
        <w:t xml:space="preserve">  SOFT_CLOSED   → Hanya Akuntansi adjustment journal (PERIODE_ADJUSTMENT)</w:t>
        <w:br/>
      </w:r>
      <w:r>
        <w:rPr>
          <w:rFonts w:ascii="Consolas" w:hAnsi="Consolas"/>
          <w:color w:val="333333"/>
          <w:sz w:val="18"/>
        </w:rPr>
        <w:t xml:space="preserve">  CLOSED        → Hard-locked; koreksi via prior-period adjustment di periode terbuka berikutnya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Transitions:</w:t>
        <w:br/>
      </w:r>
      <w:r>
        <w:rPr>
          <w:rFonts w:ascii="Consolas" w:hAnsi="Consolas"/>
          <w:color w:val="333333"/>
          <w:sz w:val="18"/>
        </w:rPr>
        <w:t xml:space="preserve">  OPEN → SOFT_CLOSED      (request Akuntansi Maker → approve Finance Controller, H+5)</w:t>
        <w:br/>
      </w:r>
      <w:r>
        <w:rPr>
          <w:rFonts w:ascii="Consolas" w:hAnsi="Consolas"/>
          <w:color w:val="333333"/>
          <w:sz w:val="18"/>
        </w:rPr>
        <w:t xml:space="preserve">  SOFT_CLOSED → CLOSED    (request Akuntansi Maker → approve CFO, H+15 max)</w:t>
        <w:br/>
      </w:r>
      <w:r>
        <w:rPr>
          <w:rFonts w:ascii="Consolas" w:hAnsi="Consolas"/>
          <w:color w:val="333333"/>
          <w:sz w:val="18"/>
        </w:rPr>
        <w:t xml:space="preserve">  CLOSED → SOFT_CLOSED    (REOPEN — request CFO + approve CEO/Komite Audit)</w:t>
        <w:br/>
      </w:r>
      <w:r>
        <w:rPr>
          <w:rFonts w:ascii="Consolas" w:hAnsi="Consolas"/>
          <w:color w:val="333333"/>
          <w:sz w:val="18"/>
        </w:rPr>
        <w:t xml:space="preserve">  SOFT_CLOSED → OPEN      (REOPEN — request CFO + approve CEO/Komite Audit)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Auto Transitions:</w:t>
        <w:br/>
      </w:r>
      <w:r>
        <w:rPr>
          <w:rFonts w:ascii="Consolas" w:hAnsi="Consolas"/>
          <w:color w:val="333333"/>
          <w:sz w:val="18"/>
        </w:rPr>
        <w:t xml:space="preserve">  - Triwulanan auto soft-close: ketika 3 periode bulanan SOFT_CLOSED</w:t>
        <w:br/>
      </w:r>
      <w:r>
        <w:rPr>
          <w:rFonts w:ascii="Consolas" w:hAnsi="Consolas"/>
          <w:color w:val="333333"/>
          <w:sz w:val="18"/>
        </w:rPr>
        <w:t xml:space="preserve">  - Tahunan auto soft-close: ketika 12 bulanan + 4 triwulanan CLOSED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1.3 Field Specs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FSD Appendix A §1.5 untuk full field specs. Highlight key fields untuk state machine: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status_periode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OPEN/SOFT_CLOSED/CLOSED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tanggal_soft_close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Auto-set saat transition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tanggal_hard_close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Auto-set saat CLOSED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user_closer_id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Akuntansi yang request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user_approver_close_id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Finance Controller (soft) atau CFO (hard)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catatan_closing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Y bila pernah di-reopen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reopened_reason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jika reopened_flag=Y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reopened_by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CFO yang request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reopened_approved_by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CEO atau Komite Audit chair</w:t>
            </w:r>
          </w:p>
        </w:tc>
      </w:tr>
    </w:tbl>
    <w:p/>
    <w:p>
      <w:pPr>
        <w:pStyle w:val="Heading2"/>
      </w:pPr>
      <w:r>
        <w:t>1.4 Transition Rules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OPEN → SOFT_CLOSED Workflow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H+1 sampai H+5 hari kerja: Treasury complete entry transaksi.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Otomatisasi job: akrual harian, MTM, ECL akhir bulan dijalankan.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Akuntansi rekonsiliasi GL: cek saldo per akun, mismatch report.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H+5 (recommended): Akuntansi Maker request soft-close via UI atau API POST /periode/{id}/soft-close.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validate: tidak ada transaksi PENDING_APPROVAL; semua jurnal balanced; rekonsiliasi GL pass.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Finance Controller approve → status berubah SOFT_CLOSED.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Notification ke Treasury (no more new transactions for this period).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SOFT_CLOSED → CLOSED Workflow</w:t>
      </w:r>
    </w:p>
    <w:p>
      <w:pPr>
        <w:pStyle w:val="ListNumber"/>
        <w:jc w:val="both"/>
      </w:pPr>
      <w:r>
        <w:rPr>
          <w:rFonts w:ascii="Arial" w:hAnsi="Arial"/>
          <w:sz w:val="22"/>
        </w:rPr>
        <w:t>H+15 (max): Akuntansi Maker request hard-close.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Pre-condition: tidak ada adjustment PENDING_APPROVAL; rekonsiliasi final pass.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CFO approve → status CLOSED.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auto-set Locked Flag untuk semua kurs pada periode ini.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Sistem disable input/edit untuk periode tersebut secara absolut.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CLOSED → REOPEN (Special Procedure)</w:t>
      </w:r>
    </w:p>
    <w:p>
      <w:pPr>
        <w:pStyle w:val="ListNumber"/>
        <w:jc w:val="both"/>
      </w:pPr>
      <w:r>
        <w:rPr>
          <w:rFonts w:ascii="Arial" w:hAnsi="Arial"/>
          <w:sz w:val="22"/>
        </w:rPr>
        <w:t>Hanya CFO yang dapat memicu reopen request via API POST /periode/{id}/reopen-request.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Memo justifikasi + dokumen pendukung wajib.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CEO atau Komite Audit (untuk perusahaan publik) approve.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Reopened Flag set Y; audit trail simpan history reopen.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Setelah koreksi selesai, Akuntansi run workflow soft-close + hard-close ulang.</w:t>
      </w:r>
    </w:p>
    <w:p>
      <w:pPr>
        <w:pStyle w:val="Heading2"/>
      </w:pPr>
      <w:r>
        <w:t>1.5 Validation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Input transaksi baru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Cek status periode dari Tanggal Transaksi. Jika SOFT_CLOSED atau CLOSED → block dengan ERR-BIZ-PRD-001.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 transaksi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Cek lagi status periode (mungkin berubah sejak input). Jika tidak OPEN → block.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Edit transaksi PENDING_APPROVAL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Sama dengan input baru.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Backdated entry ke SOFT_CLOSED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Hanya Akuntansi (Finance Controller role); wajib via PERIODE_ADJUSTMENT event dengan adjustment reason.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Forward-dated entry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Block; tidak boleh tanggal di masa depan.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Job sistem (akrual, MTM, ECL)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Hanya berjalan untuk periode OPEN; bila SOFT_CLOSED hanya jika di-trigger manual oleh Risk untuk parameter update.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Soft-close request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Pre-check: 0 PENDING_APPROVAL; semua jurnal balanced; rekonsiliasi GL pass.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Hard-close request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Pre-check: 0 PENDING_APPROVAL adjustment; rekonsiliasi final pass.</w:t>
            </w:r>
          </w:p>
        </w:tc>
      </w:tr>
      <w:tr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Hard-close periode tahunan</w:t>
            </w:r>
          </w:p>
        </w:tc>
        <w:tc>
          <w:tcPr>
            <w:tcW w:type="dxa" w:w="623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Pre-check: semua 12 bulanan + 4 triwulanan CLOSED.</w:t>
            </w:r>
          </w:p>
        </w:tc>
      </w:tr>
    </w:tbl>
    <w:p/>
    <w:p>
      <w:pPr>
        <w:pStyle w:val="Heading2"/>
      </w:pPr>
      <w:r>
        <w:t>1.6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/api/v1/periode-buku/current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periode.read (current month)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/api/v1/periode-buku/{id}/soft-close-request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periode.softclose.request (Akuntansi)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/api/v1/periode-buku/{id}/soft-close-approve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periode.softclose.approve (Finance Controller)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/api/v1/periode-buku/{id}/hard-close-request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periode.hardclose.request (Akuntansi)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/api/v1/periode-buku/{id}/hard-close-approve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periode.hardclose.approve (CFO)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/api/v1/periode-buku/{id}/reopen-request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periode.reopen.request (CFO)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/api/v1/periode-buku/{id}/reopen-approve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periode.reopen.approve (CEO)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/api/v1/periode-buku/{id}/closing-checklist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/api/v1/periode-buku/{id}/audit-trail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periode.read</w:t>
            </w:r>
          </w:p>
        </w:tc>
      </w:tr>
    </w:tbl>
    <w:p/>
    <w:p>
      <w:pPr>
        <w:pStyle w:val="Heading2"/>
      </w:pPr>
      <w:r>
        <w:t>1.7 Schema Preview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TABLE mst.periode_buku (</w:t>
        <w:br/>
      </w:r>
      <w:r>
        <w:rPr>
          <w:rFonts w:ascii="Consolas" w:hAnsi="Consolas"/>
          <w:color w:val="333333"/>
          <w:sz w:val="18"/>
        </w:rPr>
        <w:t xml:space="preserve">  id                       UUID PRIMARY KEY,</w:t>
        <w:br/>
      </w:r>
      <w:r>
        <w:rPr>
          <w:rFonts w:ascii="Consolas" w:hAnsi="Consolas"/>
          <w:color w:val="333333"/>
          <w:sz w:val="18"/>
        </w:rPr>
        <w:t xml:space="preserve">  periode_id_kode          VARCHAR(20) NOT NULL UNIQUE,</w:t>
        <w:br/>
      </w:r>
      <w:r>
        <w:rPr>
          <w:rFonts w:ascii="Consolas" w:hAnsi="Consolas"/>
          <w:color w:val="333333"/>
          <w:sz w:val="18"/>
        </w:rPr>
        <w:t xml:space="preserve">  tipe_periode             VARCHAR(20) NOT NULL,  -- BULANAN/TRIWULANAN/TAHUNAN</w:t>
        <w:br/>
      </w:r>
      <w:r>
        <w:rPr>
          <w:rFonts w:ascii="Consolas" w:hAnsi="Consolas"/>
          <w:color w:val="333333"/>
          <w:sz w:val="18"/>
        </w:rPr>
        <w:t xml:space="preserve">  tahun_buku               INT NOT NULL,</w:t>
        <w:br/>
      </w:r>
      <w:r>
        <w:rPr>
          <w:rFonts w:ascii="Consolas" w:hAnsi="Consolas"/>
          <w:color w:val="333333"/>
          <w:sz w:val="18"/>
        </w:rPr>
        <w:t xml:space="preserve">  bulan                    INT,</w:t>
        <w:br/>
      </w:r>
      <w:r>
        <w:rPr>
          <w:rFonts w:ascii="Consolas" w:hAnsi="Consolas"/>
          <w:color w:val="333333"/>
          <w:sz w:val="18"/>
        </w:rPr>
        <w:t xml:space="preserve">  triwulan                 INT,</w:t>
        <w:br/>
      </w:r>
      <w:r>
        <w:rPr>
          <w:rFonts w:ascii="Consolas" w:hAnsi="Consolas"/>
          <w:color w:val="333333"/>
          <w:sz w:val="18"/>
        </w:rPr>
        <w:t xml:space="preserve">  tanggal_mulai            DATE NOT NULL,</w:t>
        <w:br/>
      </w:r>
      <w:r>
        <w:rPr>
          <w:rFonts w:ascii="Consolas" w:hAnsi="Consolas"/>
          <w:color w:val="333333"/>
          <w:sz w:val="18"/>
        </w:rPr>
        <w:t xml:space="preserve">  tanggal_akhir            DATE NOT NULL,</w:t>
        <w:br/>
      </w:r>
      <w:r>
        <w:rPr>
          <w:rFonts w:ascii="Consolas" w:hAnsi="Consolas"/>
          <w:color w:val="333333"/>
          <w:sz w:val="18"/>
        </w:rPr>
        <w:t xml:space="preserve">  status_periode           VARCHAR(20) NOT NULL DEFAULT 'OPEN',</w:t>
        <w:br/>
      </w:r>
      <w:r>
        <w:rPr>
          <w:rFonts w:ascii="Consolas" w:hAnsi="Consolas"/>
          <w:color w:val="333333"/>
          <w:sz w:val="18"/>
        </w:rPr>
        <w:t xml:space="preserve">  tanggal_soft_close       TIMESTAMPTZ,</w:t>
        <w:br/>
      </w:r>
      <w:r>
        <w:rPr>
          <w:rFonts w:ascii="Consolas" w:hAnsi="Consolas"/>
          <w:color w:val="333333"/>
          <w:sz w:val="18"/>
        </w:rPr>
        <w:t xml:space="preserve">  tanggal_hard_close       TIMESTAMPTZ,</w:t>
        <w:br/>
      </w:r>
      <w:r>
        <w:rPr>
          <w:rFonts w:ascii="Consolas" w:hAnsi="Consolas"/>
          <w:color w:val="333333"/>
          <w:sz w:val="18"/>
        </w:rPr>
        <w:t xml:space="preserve">  user_closer_id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user_approver_close_id   UUID REFERENCES sec.user(id),</w:t>
        <w:br/>
      </w:r>
      <w:r>
        <w:rPr>
          <w:rFonts w:ascii="Consolas" w:hAnsi="Consolas"/>
          <w:color w:val="333333"/>
          <w:sz w:val="18"/>
        </w:rPr>
        <w:t xml:space="preserve">  catatan_closing          TEXT,</w:t>
        <w:br/>
      </w:r>
      <w:r>
        <w:rPr>
          <w:rFonts w:ascii="Consolas" w:hAnsi="Consolas"/>
          <w:color w:val="333333"/>
          <w:sz w:val="18"/>
        </w:rPr>
        <w:t xml:space="preserve">  reopened_flag            BOOLEAN NOT NULL DEFAULT FALSE,</w:t>
        <w:br/>
      </w:r>
      <w:r>
        <w:rPr>
          <w:rFonts w:ascii="Consolas" w:hAnsi="Consolas"/>
          <w:color w:val="333333"/>
          <w:sz w:val="18"/>
        </w:rPr>
        <w:t xml:space="preserve">  reopened_reason          TEXT,</w:t>
        <w:br/>
      </w:r>
      <w:r>
        <w:rPr>
          <w:rFonts w:ascii="Consolas" w:hAnsi="Consolas"/>
          <w:color w:val="333333"/>
          <w:sz w:val="18"/>
        </w:rPr>
        <w:t xml:space="preserve">  reopened_at              TIMESTAMPTZ,</w:t>
        <w:br/>
      </w:r>
      <w:r>
        <w:rPr>
          <w:rFonts w:ascii="Consolas" w:hAnsi="Consolas"/>
          <w:color w:val="333333"/>
          <w:sz w:val="18"/>
        </w:rPr>
        <w:t xml:space="preserve">  reopened_by              UUID REFERENCES sec.user(id),</w:t>
        <w:br/>
      </w:r>
      <w:r>
        <w:rPr>
          <w:rFonts w:ascii="Consolas" w:hAnsi="Consolas"/>
          <w:color w:val="333333"/>
          <w:sz w:val="18"/>
        </w:rPr>
        <w:t xml:space="preserve">  reopened_approved_by     UUID REFERENCES sec.user(id),</w:t>
        <w:br/>
      </w:r>
      <w:r>
        <w:rPr>
          <w:rFonts w:ascii="Consolas" w:hAnsi="Consolas"/>
          <w:color w:val="333333"/>
          <w:sz w:val="18"/>
        </w:rPr>
        <w:t xml:space="preserve">  created_at               TIMESTAMPTZ NOT NULL DEFAULT now(),</w:t>
        <w:br/>
      </w:r>
      <w:r>
        <w:rPr>
          <w:rFonts w:ascii="Consolas" w:hAnsi="Consolas"/>
          <w:color w:val="333333"/>
          <w:sz w:val="18"/>
        </w:rPr>
        <w:t xml:space="preserve">  updated_at               TIMESTAMPTZ,</w:t>
        <w:br/>
      </w:r>
      <w:r>
        <w:rPr>
          <w:rFonts w:ascii="Consolas" w:hAnsi="Consolas"/>
          <w:color w:val="333333"/>
          <w:sz w:val="18"/>
        </w:rPr>
        <w:t xml:space="preserve">  CONSTRAINT ck_status     CHECK (status_periode IN ('OPEN','SOFT_CLOSED','CLOSED')),</w:t>
        <w:br/>
      </w:r>
      <w:r>
        <w:rPr>
          <w:rFonts w:ascii="Consolas" w:hAnsi="Consolas"/>
          <w:color w:val="333333"/>
          <w:sz w:val="18"/>
        </w:rPr>
        <w:t xml:space="preserve">  CONSTRAINT ck_tipe       CHECK (tipe_periode IN ('BULANAN','TRIWULANAN','TAHUNAN')),</w:t>
        <w:br/>
      </w:r>
      <w:r>
        <w:rPr>
          <w:rFonts w:ascii="Consolas" w:hAnsi="Consolas"/>
          <w:color w:val="333333"/>
          <w:sz w:val="18"/>
        </w:rPr>
        <w:t xml:space="preserve">  CONSTRAINT uq_bulan      EXCLUDE USING GIST (</w:t>
        <w:br/>
      </w:r>
      <w:r>
        <w:rPr>
          <w:rFonts w:ascii="Consolas" w:hAnsi="Consolas"/>
          <w:color w:val="333333"/>
          <w:sz w:val="18"/>
        </w:rPr>
        <w:t xml:space="preserve">    daterange(tanggal_mulai, tanggal_akhir, '[]') WITH &amp;&amp;</w:t>
        <w:br/>
      </w:r>
      <w:r>
        <w:rPr>
          <w:rFonts w:ascii="Consolas" w:hAnsi="Consolas"/>
          <w:color w:val="333333"/>
          <w:sz w:val="18"/>
        </w:rPr>
        <w:t xml:space="preserve">  ) WHERE (tipe_periode = 'BULANAN')</w:t>
        <w:br/>
      </w:r>
      <w:r>
        <w:rPr>
          <w:rFonts w:ascii="Consolas" w:hAnsi="Consolas"/>
          <w:color w:val="333333"/>
          <w:sz w:val="18"/>
        </w:rPr>
        <w:t>);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CREATE INDEX ix_periode_status      ON mst.periode_buku(status_periode);</w:t>
        <w:br/>
      </w:r>
      <w:r>
        <w:rPr>
          <w:rFonts w:ascii="Consolas" w:hAnsi="Consolas"/>
          <w:color w:val="333333"/>
          <w:sz w:val="18"/>
        </w:rPr>
        <w:t>CREATE INDEX ix_periode_tahun_bulan ON mst.periode_buku(tahun_buku, bulan)</w:t>
        <w:br/>
      </w:r>
      <w:r>
        <w:rPr>
          <w:rFonts w:ascii="Consolas" w:hAnsi="Consolas"/>
          <w:color w:val="333333"/>
          <w:sz w:val="18"/>
        </w:rPr>
        <w:t xml:space="preserve">                                       WHERE tipe_periode='BULANAN';</w:t>
        <w:br/>
      </w:r>
      <w:r>
        <w:rPr>
          <w:rFonts w:ascii="Consolas" w:hAnsi="Consolas"/>
          <w:color w:val="333333"/>
          <w:sz w:val="18"/>
        </w:rPr>
        <w:br/>
      </w:r>
    </w:p>
    <w:p>
      <w:r>
        <w:br w:type="page"/>
      </w:r>
    </w:p>
    <w:p>
      <w:pPr>
        <w:pStyle w:val="Heading1"/>
      </w:pPr>
      <w:r>
        <w:t>2. Modul FX Rate Management</w:t>
      </w:r>
    </w:p>
    <w:p>
      <w:pPr>
        <w:pStyle w:val="Heading2"/>
      </w:pPr>
      <w:r>
        <w:t>2.1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FX Rate Management menyediakan kurs harian dengan kurs Tengah BI / JISDOR sebagai sumber resmi. Semua perhitungan internal (EAD, ECL, MTM) dilakukan dalam IDR equivalent.</w:t>
      </w:r>
    </w:p>
    <w:p>
      <w:pPr>
        <w:pStyle w:val="Heading2"/>
      </w:pPr>
      <w:r>
        <w:t>2.2 Hierarchy of Rates per Event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Event Akuntansi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Kurs yang Dipakai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 / Pembelian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Tanggal Penempatan (trade date)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Akrual Bunga / Kupon Harian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tanggal akrual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MTM Harian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tanggal closing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Hitung ECL Akhir Bulan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period-end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Pembayaran Kupon (Realized)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tanggal pembayaran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Penjualan / Pencairan / Jatuh Tempo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tanggal closure</w:t>
            </w:r>
          </w:p>
        </w:tc>
      </w:tr>
      <w:tr>
        <w:tc>
          <w:tcPr>
            <w:tcW w:type="dxa" w:w="340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Closing Balance Periode (Reporting)</w:t>
            </w:r>
          </w:p>
        </w:tc>
        <w:tc>
          <w:tcPr>
            <w:tcW w:type="dxa" w:w="56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 Tengah pada period-end</w:t>
            </w:r>
          </w:p>
        </w:tc>
      </w:tr>
    </w:tbl>
    <w:p/>
    <w:p>
      <w:pPr>
        <w:pStyle w:val="Heading2"/>
      </w:pPr>
      <w:r>
        <w:t>2.3 BI JISDOR Scheduled Job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job: bi_jisdor_update_job</w:t>
        <w:br/>
      </w:r>
      <w:r>
        <w:rPr>
          <w:rFonts w:ascii="Consolas" w:hAnsi="Consolas"/>
          <w:color w:val="333333"/>
          <w:sz w:val="18"/>
        </w:rPr>
        <w:t>schedule: 30 10 * * MON-FRI  // 10:30 hari kerja WIB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steps:</w:t>
        <w:br/>
      </w:r>
      <w:r>
        <w:rPr>
          <w:rFonts w:ascii="Consolas" w:hAnsi="Consolas"/>
          <w:color w:val="333333"/>
          <w:sz w:val="18"/>
        </w:rPr>
        <w:t xml:space="preserve">  1. HTTP GET ke BI JISDOR endpoint atau scrape resmi:</w:t>
        <w:br/>
      </w:r>
      <w:r>
        <w:rPr>
          <w:rFonts w:ascii="Consolas" w:hAnsi="Consolas"/>
          <w:color w:val="333333"/>
          <w:sz w:val="18"/>
        </w:rPr>
        <w:t xml:space="preserve">     https://www.bi.go.id/id/statistik/informasi-kurs/jisdor-sgd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2. Parse response (HTML / JSON / file):</w:t>
        <w:br/>
      </w:r>
      <w:r>
        <w:rPr>
          <w:rFonts w:ascii="Consolas" w:hAnsi="Consolas"/>
          <w:color w:val="333333"/>
          <w:sz w:val="18"/>
        </w:rPr>
        <w:t xml:space="preserve">     - USD/IDR Tengah, Bid, Ask</w:t>
        <w:br/>
      </w:r>
      <w:r>
        <w:rPr>
          <w:rFonts w:ascii="Consolas" w:hAnsi="Consolas"/>
          <w:color w:val="333333"/>
          <w:sz w:val="18"/>
        </w:rPr>
        <w:t xml:space="preserve">     - Tanggal publikasi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3. Validate:</w:t>
        <w:br/>
      </w:r>
      <w:r>
        <w:rPr>
          <w:rFonts w:ascii="Consolas" w:hAnsi="Consolas"/>
          <w:color w:val="333333"/>
          <w:sz w:val="18"/>
        </w:rPr>
        <w:t xml:space="preserve">     - Tanggal = hari kerja sekarang</w:t>
        <w:br/>
      </w:r>
      <w:r>
        <w:rPr>
          <w:rFonts w:ascii="Consolas" w:hAnsi="Consolas"/>
          <w:color w:val="333333"/>
          <w:sz w:val="18"/>
        </w:rPr>
        <w:t xml:space="preserve">     - Kurs reasonability: deviasi ≤ 3% dari hari sebelumnya</w:t>
        <w:br/>
      </w:r>
      <w:r>
        <w:rPr>
          <w:rFonts w:ascii="Consolas" w:hAnsi="Consolas"/>
          <w:color w:val="333333"/>
          <w:sz w:val="18"/>
        </w:rPr>
        <w:t xml:space="preserve">     - Bila &gt; 3%: alert untuk Akuntansi review (bukan auto-reject)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4. Compare dengan kurs hari ini di mst.kurs:</w:t>
        <w:br/>
      </w:r>
      <w:r>
        <w:rPr>
          <w:rFonts w:ascii="Consolas" w:hAnsi="Consolas"/>
          <w:color w:val="333333"/>
          <w:sz w:val="18"/>
        </w:rPr>
        <w:t xml:space="preserve">     - Jika kosong: insert baru dengan source=BI_JISDOR</w:t>
        <w:br/>
      </w:r>
      <w:r>
        <w:rPr>
          <w:rFonts w:ascii="Consolas" w:hAnsi="Consolas"/>
          <w:color w:val="333333"/>
          <w:sz w:val="18"/>
        </w:rPr>
        <w:t xml:space="preserve">     - Jika sudah ada (manual upload): tidak overwrite; flag inconsistency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5. Update Master Kurs:</w:t>
        <w:br/>
      </w:r>
      <w:r>
        <w:rPr>
          <w:rFonts w:ascii="Consolas" w:hAnsi="Consolas"/>
          <w:color w:val="333333"/>
          <w:sz w:val="18"/>
        </w:rPr>
        <w:t xml:space="preserve">     - kode_mata_uang: USD</w:t>
        <w:br/>
      </w:r>
      <w:r>
        <w:rPr>
          <w:rFonts w:ascii="Consolas" w:hAnsi="Consolas"/>
          <w:color w:val="333333"/>
          <w:sz w:val="18"/>
        </w:rPr>
        <w:t xml:space="preserve">     - tanggal_berlaku: today</w:t>
        <w:br/>
      </w:r>
      <w:r>
        <w:rPr>
          <w:rFonts w:ascii="Consolas" w:hAnsi="Consolas"/>
          <w:color w:val="333333"/>
          <w:sz w:val="18"/>
        </w:rPr>
        <w:t xml:space="preserve">     - kurs_tengah, kurs_beli, kurs_jual</w:t>
        <w:br/>
      </w:r>
      <w:r>
        <w:rPr>
          <w:rFonts w:ascii="Consolas" w:hAnsi="Consolas"/>
          <w:color w:val="333333"/>
          <w:sz w:val="18"/>
        </w:rPr>
        <w:t xml:space="preserve">     - sumber_kurs: BI_JISDOR</w:t>
        <w:br/>
      </w:r>
      <w:r>
        <w:rPr>
          <w:rFonts w:ascii="Consolas" w:hAnsi="Consolas"/>
          <w:color w:val="333333"/>
          <w:sz w:val="18"/>
        </w:rPr>
        <w:t xml:space="preserve">     - locked_flag: FALSE (akan auto-set Y saat periode CLOSED)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6. Trigger downstream:</w:t>
        <w:br/>
      </w:r>
      <w:r>
        <w:rPr>
          <w:rFonts w:ascii="Consolas" w:hAnsi="Consolas"/>
          <w:color w:val="333333"/>
          <w:sz w:val="18"/>
        </w:rPr>
        <w:t xml:space="preserve">     - Notify daily MTM job (now ready to start)</w:t>
        <w:br/>
      </w:r>
      <w:r>
        <w:rPr>
          <w:rFonts w:ascii="Consolas" w:hAnsi="Consolas"/>
          <w:color w:val="333333"/>
          <w:sz w:val="18"/>
        </w:rPr>
        <w:t xml:space="preserve">     - Notify FX revaluation job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7. Log job_run_history dengan status SUCCESS/FAILED, rate value, anomalies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failure handling:</w:t>
        <w:br/>
      </w:r>
      <w:r>
        <w:rPr>
          <w:rFonts w:ascii="Consolas" w:hAnsi="Consolas"/>
          <w:color w:val="333333"/>
          <w:sz w:val="18"/>
        </w:rPr>
        <w:t xml:space="preserve">  - Network error: retry 3x dengan 30 menit interval</w:t>
        <w:br/>
      </w:r>
      <w:r>
        <w:rPr>
          <w:rFonts w:ascii="Consolas" w:hAnsi="Consolas"/>
          <w:color w:val="333333"/>
          <w:sz w:val="18"/>
        </w:rPr>
        <w:t xml:space="preserve">  - Bila gagal jam 11:30: alert Akuntansi untuk manual upload</w:t>
        <w:br/>
      </w:r>
      <w:r>
        <w:rPr>
          <w:rFonts w:ascii="Consolas" w:hAnsi="Consolas"/>
          <w:color w:val="333333"/>
          <w:sz w:val="18"/>
        </w:rPr>
        <w:t xml:space="preserve">  - Manual upload: workflow Akuntansi Maker → Finance Controller Approver</w:t>
        <w:br/>
      </w:r>
      <w:r>
        <w:rPr>
          <w:rFonts w:ascii="Consolas" w:hAnsi="Consolas"/>
          <w:color w:val="333333"/>
          <w:sz w:val="18"/>
        </w:rPr>
        <w:t xml:space="preserve">  - Auto-flag REPEAT_RATE jika tidak ada kurs untuk hari tertentu (use kurs hari kerja sebelumnya)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2.4 Field Specs (mst.kurs)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fx_rate_id_kode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FX-{ccy}-{YYYYMMDD}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kode_mata_uang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mst.mata_uang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tanggal_berlaku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kurs_beli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kurs_jual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Ask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kurs_tengah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NUMERIC(15,4)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Mid — DIPAKAI UNTUK PEMBUKUAN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sumber_kurs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BI_JISDOR/BI_KURS_TENGAH/UPLOAD_MANUAL/REPEAT_RATE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periode_bulanan_id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locked_flag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Auto Y saat periode bulanan CLOSED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maker_id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UPLOAD_MANUAL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approver_id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dokumen_bukti_url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Wajib untuk UPLOAD_MANUAL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UNIQUE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(kode_mata_uang, tanggal_berlaku)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Unique constraint</w:t>
            </w:r>
          </w:p>
        </w:tc>
      </w:tr>
    </w:tbl>
    <w:p/>
    <w:p>
      <w:pPr>
        <w:pStyle w:val="Heading2"/>
      </w:pPr>
      <w:r>
        <w:t>2.5 FX Gain/Loss Treatment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Tipe Gain/Loss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Pengakuan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Akun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Unrealized FX (FVTPL/AC)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 → P&amp;L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4.1.4.002 Unrealized FX Gain/Loss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Unrealized FX (FVOCI utang)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 → P&amp;L (kunci PSAK 71: monetary items FX revaluation ke P&amp;L bukan OCI)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4.1.4.002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Unrealized FX (FVOCI Election Saham)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Harian → OCI (no recycling)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3.2.1.002 OCI Selisih MTM FVOCI Saham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Realized FX (Closure event)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Saat penjualan/JT/pencairan → P&amp;L</w:t>
            </w:r>
          </w:p>
        </w:tc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4.1.4.001 Realized FX Gain/Loss</w:t>
            </w:r>
          </w:p>
        </w:tc>
      </w:tr>
    </w:tbl>
    <w:p/>
    <w:p>
      <w:pPr>
        <w:pStyle w:val="Heading2"/>
      </w:pPr>
      <w:r>
        <w:t>2.6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/api/v1/master/kurs?mata_uang=&amp;tanggal=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/api/v1/master/kurs/{id}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/api/v1/master/kurs/today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kurs.read (current rates)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/api/v1/master/kurs/upload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kurs.upload (Akuntansi manual)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/api/v1/master/kurs/{id}/approve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kurs.approve (Finance Controller)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/api/v1/master/kurs/history?mata_uang=&amp;from=&amp;to=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/api/v1/master/kurs/jisdor-sync</w:t>
            </w:r>
          </w:p>
        </w:tc>
        <w:tc>
          <w:tcPr>
            <w:tcW w:type="dxa" w:w="368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kurs.sync (manual trigger BI JISDOR job)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Modul Mapping Jurnal &amp; GL Interface</w:t>
      </w:r>
    </w:p>
    <w:p>
      <w:pPr>
        <w:pStyle w:val="Heading2"/>
      </w:pPr>
      <w:r>
        <w:t>3.1 Module Overview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Master Mapping Jurnal mendefinisikan template jurnal akuntansi untuk setiap event bisnis, dengan struktur Header-Detail. Sistem menggunakan event mapping generic — resolusi runtime berdasarkan klasifikasi/tipe/underlying.</w:t>
      </w:r>
    </w:p>
    <w:p>
      <w:pPr>
        <w:pStyle w:val="Heading2"/>
      </w:pPr>
      <w:r>
        <w:t>3.2 Header &amp; Detail Schema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Master Event Jurnal Header (mst.mapping_jurnal_header):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event_id_kode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VARCHAR(40)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EVT-PENEMPATAN, EVT-AKRUAL_BUNGA, EVT-AMORTISASI_PREMI_DISKONTO, dll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event_code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PENEMPATAN, AKRUAL_BUNGA, dll (ENUM)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nama_event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Human-readable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kategori_event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PENEMPATAN/AKRUAL/MUTASI_MTM/PENDAPATAN/ECL/CLOSURE/REKLASIFIKASI/FX/STAGE_MIGRATION/PERIODE_ADJUSTMENT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trigger_source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USER_INPUT/SYSTEM_JOB/UPLOAD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tipe_instrumen_berlaku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VARCHAR[]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Filter array; NULL = semua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klasifikasi_berlaku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VARCHAR[]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Filter array; NULL = semua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aktif_flag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catatan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PSAK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Detail Mapping Jurnal (mst.mapping_jurnal_detail):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event_header_id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 ke header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urutan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1, 2, 3, ...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kode_akun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→ mst.coa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Akun specific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dk_indicator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DEBIT/KREDIT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sumber_amount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 / NOMINAL_IDR / BUNGA_AKRUAL_IDR / KUPON_AKRUAL_IDR / MTM_DELTA_IDR / ECL_AMOUNT_IDR / DIVIDEN_GROSS_IDR / DIVIDEN_NETTO_IDR / PPH_AMOUNT_IDR / REALIZED_GAINLOSS_IDR / UNREALIZED_GAINLOSS_IDR / FX_UNREALIZED_IDR / FX_REALIZED_IDR / OCI_BALANCE_IDR / AMORTISASI_PD_IDR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klasifikasi_filter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AC/FVOCI/FVTPL/NULL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tipe_instrumen_filter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VARCHAR[]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Array filter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underlying_type_filter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NON_EQUITY/EQUITY/NULL (untuk reksadana look-through)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multiplier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NUMERIC(8,4)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1.0; misal -0.1 untuk PPh kupon 10%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mata_uang_posting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IDR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catatan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3.3 Resolusi Runtime Algorithm</w:t>
      </w:r>
    </w:p>
    <w:p>
      <w:pPr>
        <w:spacing w:before="60" w:after="120"/>
        <w:ind w:left="283"/>
      </w:pP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function resolveJurnal(event_code, instrumen, amount_data):</w:t>
        <w:br/>
      </w:r>
      <w:r>
        <w:rPr>
          <w:rFonts w:ascii="Consolas" w:hAnsi="Consolas"/>
          <w:color w:val="333333"/>
          <w:sz w:val="18"/>
        </w:rPr>
        <w:t xml:space="preserve">    # 1. Get header</w:t>
        <w:br/>
      </w:r>
      <w:r>
        <w:rPr>
          <w:rFonts w:ascii="Consolas" w:hAnsi="Consolas"/>
          <w:color w:val="333333"/>
          <w:sz w:val="18"/>
        </w:rPr>
        <w:t xml:space="preserve">    header = getMappingHeader(event_code)</w:t>
        <w:br/>
      </w:r>
      <w:r>
        <w:rPr>
          <w:rFonts w:ascii="Consolas" w:hAnsi="Consolas"/>
          <w:color w:val="333333"/>
          <w:sz w:val="18"/>
        </w:rPr>
        <w:t xml:space="preserve">    if not header.aktif_flag:</w:t>
        <w:br/>
      </w:r>
      <w:r>
        <w:rPr>
          <w:rFonts w:ascii="Consolas" w:hAnsi="Consolas"/>
          <w:color w:val="333333"/>
          <w:sz w:val="18"/>
        </w:rPr>
        <w:t xml:space="preserve">        raise EventInactiveException()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2. Get all active detail lines</w:t>
        <w:br/>
      </w:r>
      <w:r>
        <w:rPr>
          <w:rFonts w:ascii="Consolas" w:hAnsi="Consolas"/>
          <w:color w:val="333333"/>
          <w:sz w:val="18"/>
        </w:rPr>
        <w:t xml:space="preserve">    detail_lines = getMappingDetails(header.id, where=aktif_flag=TRUE)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journal_entries = []</w:t>
        <w:br/>
      </w:r>
      <w:r>
        <w:rPr>
          <w:rFonts w:ascii="Consolas" w:hAnsi="Consolas"/>
          <w:color w:val="333333"/>
          <w:sz w:val="18"/>
        </w:rPr>
        <w:t xml:space="preserve">    for line in detail_lines:</w:t>
        <w:br/>
      </w:r>
      <w:r>
        <w:rPr>
          <w:rFonts w:ascii="Consolas" w:hAnsi="Consolas"/>
          <w:color w:val="333333"/>
          <w:sz w:val="18"/>
        </w:rPr>
        <w:t xml:space="preserve">        # 3. Filter check</w:t>
        <w:br/>
      </w:r>
      <w:r>
        <w:rPr>
          <w:rFonts w:ascii="Consolas" w:hAnsi="Consolas"/>
          <w:color w:val="333333"/>
          <w:sz w:val="18"/>
        </w:rPr>
        <w:t xml:space="preserve">        if line.klasifikasi_filter and line.klasifikasi_filter != instrumen.klasifikasi:</w:t>
        <w:br/>
      </w:r>
      <w:r>
        <w:rPr>
          <w:rFonts w:ascii="Consolas" w:hAnsi="Consolas"/>
          <w:color w:val="333333"/>
          <w:sz w:val="18"/>
        </w:rPr>
        <w:t xml:space="preserve">            continue</w:t>
        <w:br/>
      </w:r>
      <w:r>
        <w:rPr>
          <w:rFonts w:ascii="Consolas" w:hAnsi="Consolas"/>
          <w:color w:val="333333"/>
          <w:sz w:val="18"/>
        </w:rPr>
        <w:t xml:space="preserve">        if line.tipe_instrumen_filter and instrumen.tipe not in line.tipe_instrumen_filter:</w:t>
        <w:br/>
      </w:r>
      <w:r>
        <w:rPr>
          <w:rFonts w:ascii="Consolas" w:hAnsi="Consolas"/>
          <w:color w:val="333333"/>
          <w:sz w:val="18"/>
        </w:rPr>
        <w:t xml:space="preserve">            continue</w:t>
        <w:br/>
      </w:r>
      <w:r>
        <w:rPr>
          <w:rFonts w:ascii="Consolas" w:hAnsi="Consolas"/>
          <w:color w:val="333333"/>
          <w:sz w:val="18"/>
        </w:rPr>
        <w:t xml:space="preserve">        if line.underlying_type_filter:</w:t>
        <w:br/>
      </w:r>
      <w:r>
        <w:rPr>
          <w:rFonts w:ascii="Consolas" w:hAnsi="Consolas"/>
          <w:color w:val="333333"/>
          <w:sz w:val="18"/>
        </w:rPr>
        <w:t xml:space="preserve">            if not matchUnderlyingType(line.underlying_type_filter, instrumen):</w:t>
        <w:br/>
      </w:r>
      <w:r>
        <w:rPr>
          <w:rFonts w:ascii="Consolas" w:hAnsi="Consolas"/>
          <w:color w:val="333333"/>
          <w:sz w:val="18"/>
        </w:rPr>
        <w:t xml:space="preserve">                continue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4. Get amount</w:t>
        <w:br/>
      </w:r>
      <w:r>
        <w:rPr>
          <w:rFonts w:ascii="Consolas" w:hAnsi="Consolas"/>
          <w:color w:val="333333"/>
          <w:sz w:val="18"/>
        </w:rPr>
        <w:t xml:space="preserve">        amount = amount_data[line.sumber_amount.lower()]  # mis. amount_data['ead_idr']</w:t>
        <w:br/>
      </w:r>
      <w:r>
        <w:rPr>
          <w:rFonts w:ascii="Consolas" w:hAnsi="Consolas"/>
          <w:color w:val="333333"/>
          <w:sz w:val="18"/>
        </w:rPr>
        <w:t xml:space="preserve">        amount = amount * line.multiplier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    # 5. Build journal entry line</w:t>
        <w:br/>
      </w:r>
      <w:r>
        <w:rPr>
          <w:rFonts w:ascii="Consolas" w:hAnsi="Consolas"/>
          <w:color w:val="333333"/>
          <w:sz w:val="18"/>
        </w:rPr>
        <w:t xml:space="preserve">        journal_entries.append({</w:t>
        <w:br/>
      </w:r>
      <w:r>
        <w:rPr>
          <w:rFonts w:ascii="Consolas" w:hAnsi="Consolas"/>
          <w:color w:val="333333"/>
          <w:sz w:val="18"/>
        </w:rPr>
        <w:t xml:space="preserve">            'urutan': line.urutan,</w:t>
        <w:br/>
      </w:r>
      <w:r>
        <w:rPr>
          <w:rFonts w:ascii="Consolas" w:hAnsi="Consolas"/>
          <w:color w:val="333333"/>
          <w:sz w:val="18"/>
        </w:rPr>
        <w:t xml:space="preserve">            'kode_akun': line.kode_akun,</w:t>
        <w:br/>
      </w:r>
      <w:r>
        <w:rPr>
          <w:rFonts w:ascii="Consolas" w:hAnsi="Consolas"/>
          <w:color w:val="333333"/>
          <w:sz w:val="18"/>
        </w:rPr>
        <w:t xml:space="preserve">            'debit': amount if line.dk_indicator == 'DEBIT' else 0,</w:t>
        <w:br/>
      </w:r>
      <w:r>
        <w:rPr>
          <w:rFonts w:ascii="Consolas" w:hAnsi="Consolas"/>
          <w:color w:val="333333"/>
          <w:sz w:val="18"/>
        </w:rPr>
        <w:t xml:space="preserve">            'kredit': amount if line.dk_indicator == 'KREDIT' else 0,</w:t>
        <w:br/>
      </w:r>
      <w:r>
        <w:rPr>
          <w:rFonts w:ascii="Consolas" w:hAnsi="Consolas"/>
          <w:color w:val="333333"/>
          <w:sz w:val="18"/>
        </w:rPr>
        <w:t xml:space="preserve">            'mata_uang': line.mata_uang_posting,</w:t>
        <w:br/>
      </w:r>
      <w:r>
        <w:rPr>
          <w:rFonts w:ascii="Consolas" w:hAnsi="Consolas"/>
          <w:color w:val="333333"/>
          <w:sz w:val="18"/>
        </w:rPr>
        <w:t xml:space="preserve">            'description': f"{header.nama_event} - {instrumen.kode_instrumen}"</w:t>
        <w:br/>
      </w:r>
      <w:r>
        <w:rPr>
          <w:rFonts w:ascii="Consolas" w:hAnsi="Consolas"/>
          <w:color w:val="333333"/>
          <w:sz w:val="18"/>
        </w:rPr>
        <w:t xml:space="preserve">        })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6. Validate balance</w:t>
        <w:br/>
      </w:r>
      <w:r>
        <w:rPr>
          <w:rFonts w:ascii="Consolas" w:hAnsi="Consolas"/>
          <w:color w:val="333333"/>
          <w:sz w:val="18"/>
        </w:rPr>
        <w:t xml:space="preserve">    total_debit = sum(j.debit for j in journal_entries)</w:t>
        <w:br/>
      </w:r>
      <w:r>
        <w:rPr>
          <w:rFonts w:ascii="Consolas" w:hAnsi="Consolas"/>
          <w:color w:val="333333"/>
          <w:sz w:val="18"/>
        </w:rPr>
        <w:t xml:space="preserve">    total_kredit = sum(j.kredit for j in journal_entries)</w:t>
        <w:br/>
      </w:r>
      <w:r>
        <w:rPr>
          <w:rFonts w:ascii="Consolas" w:hAnsi="Consolas"/>
          <w:color w:val="333333"/>
          <w:sz w:val="18"/>
        </w:rPr>
        <w:t xml:space="preserve">    if abs(total_debit - total_kredit) &gt; 0.01:</w:t>
        <w:br/>
      </w:r>
      <w:r>
        <w:rPr>
          <w:rFonts w:ascii="Consolas" w:hAnsi="Consolas"/>
          <w:color w:val="333333"/>
          <w:sz w:val="18"/>
        </w:rPr>
        <w:t xml:space="preserve">        raise UnbalancedJurnalException(f"Debit {total_debit} != Kredit {total_kredit}")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7. Persist jurnal</w:t>
        <w:br/>
      </w:r>
      <w:r>
        <w:rPr>
          <w:rFonts w:ascii="Consolas" w:hAnsi="Consolas"/>
          <w:color w:val="333333"/>
          <w:sz w:val="18"/>
        </w:rPr>
        <w:t xml:space="preserve">    header_record = {</w:t>
        <w:br/>
      </w:r>
      <w:r>
        <w:rPr>
          <w:rFonts w:ascii="Consolas" w:hAnsi="Consolas"/>
          <w:color w:val="333333"/>
          <w:sz w:val="18"/>
        </w:rPr>
        <w:t xml:space="preserve">        'no_jurnal': generateJurnalNumber(),</w:t>
        <w:br/>
      </w:r>
      <w:r>
        <w:rPr>
          <w:rFonts w:ascii="Consolas" w:hAnsi="Consolas"/>
          <w:color w:val="333333"/>
          <w:sz w:val="18"/>
        </w:rPr>
        <w:t xml:space="preserve">        'tanggal_posting': today(),</w:t>
        <w:br/>
      </w:r>
      <w:r>
        <w:rPr>
          <w:rFonts w:ascii="Consolas" w:hAnsi="Consolas"/>
          <w:color w:val="333333"/>
          <w:sz w:val="18"/>
        </w:rPr>
        <w:t xml:space="preserve">        'periode_id': getCurrentPeriode(),</w:t>
        <w:br/>
      </w:r>
      <w:r>
        <w:rPr>
          <w:rFonts w:ascii="Consolas" w:hAnsi="Consolas"/>
          <w:color w:val="333333"/>
          <w:sz w:val="18"/>
        </w:rPr>
        <w:t xml:space="preserve">        'event_code': event_code,</w:t>
        <w:br/>
      </w:r>
      <w:r>
        <w:rPr>
          <w:rFonts w:ascii="Consolas" w:hAnsi="Consolas"/>
          <w:color w:val="333333"/>
          <w:sz w:val="18"/>
        </w:rPr>
        <w:t xml:space="preserve">        'instrumen_id': instrumen.id,</w:t>
        <w:br/>
      </w:r>
      <w:r>
        <w:rPr>
          <w:rFonts w:ascii="Consolas" w:hAnsi="Consolas"/>
          <w:color w:val="333333"/>
          <w:sz w:val="18"/>
        </w:rPr>
        <w:t xml:space="preserve">        'reference_event_id': amount_data['reference_event_id'],</w:t>
        <w:br/>
      </w:r>
      <w:r>
        <w:rPr>
          <w:rFonts w:ascii="Consolas" w:hAnsi="Consolas"/>
          <w:color w:val="333333"/>
          <w:sz w:val="18"/>
        </w:rPr>
        <w:t xml:space="preserve">        'total_debit': total_debit,</w:t>
        <w:br/>
      </w:r>
      <w:r>
        <w:rPr>
          <w:rFonts w:ascii="Consolas" w:hAnsi="Consolas"/>
          <w:color w:val="333333"/>
          <w:sz w:val="18"/>
        </w:rPr>
        <w:t xml:space="preserve">        'total_kredit': total_kredit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  persistJurnal(header_record, journal_entries)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# 8. Async deliver to GL Host</w:t>
        <w:br/>
      </w:r>
      <w:r>
        <w:rPr>
          <w:rFonts w:ascii="Consolas" w:hAnsi="Consolas"/>
          <w:color w:val="333333"/>
          <w:sz w:val="18"/>
        </w:rPr>
        <w:t xml:space="preserve">    queueGLDelivery(header_record)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 xml:space="preserve">    return header_record</w:t>
        <w:br/>
      </w:r>
      <w:r>
        <w:rPr>
          <w:rFonts w:ascii="Consolas" w:hAnsi="Consolas"/>
          <w:color w:val="333333"/>
          <w:sz w:val="18"/>
        </w:rPr>
        <w:br/>
      </w:r>
    </w:p>
    <w:p>
      <w:pPr>
        <w:pStyle w:val="Heading2"/>
      </w:pPr>
      <w:r>
        <w:t>3.4 Sample Mapping (Event PENEMPATAN)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Urut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Kode Akun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D/K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Sumber Amount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Klasifikasi Filter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Multiplier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1.1.2.001 (SB AC Obligasi)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AC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1.1.3.001 (SB FVOCI Obligasi)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FVOCI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1.1.4.001 (SB FVTPL Saham)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FVTPL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1.1.1.001 (Kas Mandiri)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KREDIT</w:t>
            </w:r>
          </w:p>
        </w:tc>
        <w:tc>
          <w:tcPr>
            <w:tcW w:type="dxa" w:w="141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EAD_IDR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(any)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Resolusi runtime: untuk instrumen FVOCI, hanya line urut 1 dengan filter FVOCI yang aktif (lainnya skip). Line urut 2 berlaku untuk semua klasifikasi.</w:t>
      </w:r>
    </w:p>
    <w:p>
      <w:pPr>
        <w:pStyle w:val="Heading2"/>
      </w:pPr>
      <w:r>
        <w:t>3.5 Sample Mapping (Event PEMBAYARAN_KUPON dengan PPh 10%)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Urut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Kode Akun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D/K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Sumber Amount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Multiplier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1.1.1.001 (Kas)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KUPON_AKRUAL_IDR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0,9000 (90% netto)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5.1.2.001 (Beban PPh)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DEBIT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KUPON_AKRUAL_IDR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0,1000 (10% PPh)</w:t>
            </w:r>
          </w:p>
        </w:tc>
      </w:tr>
      <w:tr>
        <w:tc>
          <w:tcPr>
            <w:tcW w:type="dxa" w:w="56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1.1.9.004 (Akrual Kupon Obligasi)</w:t>
            </w:r>
          </w:p>
        </w:tc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KREDIT</w:t>
            </w:r>
          </w:p>
        </w:tc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KUPON_AKRUAL_IDR</w:t>
            </w:r>
          </w:p>
        </w:tc>
        <w:tc>
          <w:tcPr>
            <w:tcW w:type="dxa" w:w="311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1,0000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Total Debit = (0.9 + 0.1) × kupon = 1.0 × kupon. Total Kredit = 1.0 × kupon. BALANCE.</w:t>
      </w:r>
    </w:p>
    <w:p>
      <w:pPr>
        <w:pStyle w:val="Heading2"/>
      </w:pPr>
      <w:r>
        <w:t>3.6 GL Host Integration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Reference: FSD Master §5.2. Setiap jurnal yang ter-resolve dikirim ke GL Host via API REST atau file batch.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Jurnal Header Schema: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 PK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no_jurnal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 UNIQUE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JNL-YYYY-MM-#####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tanggal_posting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periode_id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event_code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PENEMPATAN/AKRUAL_BUNGA/dll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instrumen_id FK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Optional (untuk transaksi-related)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reference_event_id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FK ke trx.* atau ecl.calc_header (untuk traceability)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currency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IDR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total_debit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total_kredit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NUMERIC(20,2)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narrative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status_internal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PENDING/POSTED/REVERSED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gl_host_status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PENDING_DELIVERY/DELIVERED/FAILED/RETRYING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gl_host_journal_id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ID dari GL Host setelah ter-post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gl_delivered_at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gl_retry_count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Default 0</w:t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gl_last_error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226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created_at</w:t>
            </w:r>
          </w:p>
        </w:tc>
        <w:tc>
          <w:tcPr>
            <w:tcW w:type="dxa" w:w="1984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481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</w:tbl>
    <w:p/>
    <w:p>
      <w:pPr>
        <w:pStyle w:val="Heading2"/>
      </w:pPr>
      <w:r>
        <w:t>3.7 Daily Reconciliation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Setiap end-of-day, sistem reconcile BLIPS jurnal vs GL Host:</w:t>
      </w:r>
    </w:p>
    <w:p>
      <w:pPr>
        <w:pStyle w:val="ListNumber"/>
        <w:jc w:val="both"/>
      </w:pPr>
      <w:r>
        <w:rPr>
          <w:rFonts w:ascii="Arial" w:hAnsi="Arial"/>
          <w:sz w:val="22"/>
        </w:rPr>
        <w:t>Query semua BLIPS jurnal dengan status_internal=POSTED untuk periode sekarang.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Untuk setiap jurnal, cek gl_host_status = DELIVERED dan gl_host_journal_id terisi.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ada PENDING_DELIVERY &gt; 1 jam: alert IT.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Bila FAILED &gt; 3 retry: dead letter queue + escalate ke Akuntansi.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Bandingkan total debit/kredit per akun di BLIPS vs di GL Host (via GL API).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Mismatch &gt; tolerance → alert P1.</w:t>
      </w:r>
    </w:p>
    <w:p>
      <w:pPr>
        <w:pStyle w:val="ListNumber"/>
        <w:jc w:val="both"/>
      </w:pPr>
      <w:r>
        <w:rPr>
          <w:rFonts w:ascii="Arial" w:hAnsi="Arial"/>
          <w:sz w:val="22"/>
        </w:rPr>
        <w:t>Generate Daily Reconciliation Report.</w:t>
      </w:r>
    </w:p>
    <w:p>
      <w:pPr>
        <w:pStyle w:val="Heading2"/>
      </w:pPr>
      <w:r>
        <w:t>3.8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Permission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mapping_jurnal.create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mapping_jurnal.update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/api/v1/mapping-jurnal/header/{id}/detail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/api/v1/mapping-jurnal/header/{id}/detail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mapping_jurnal.update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/api/v1/mapping-jurnal/detail/{id}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mapping_jurnal.update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/api/v1/mapping-jurnal/detail/{id}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mapping_jurnal.update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/api/v1/mapping-jurnal/import-excel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mapping_jurnal.import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/api/v1/mapping-jurnal/export-excel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mapping_jurnal.export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/api/v1/jurnal/header?event=&amp;periode=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/api/v1/jurnal/header/{id}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/api/v1/jurnal/header/{id}/detail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jurnal.read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/api/v1/jurnal/header/{id}/retry-gl-delivery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jurnal.retry (manual trigger)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/api/v1/jurnal/header/{id}/reverse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jurnal.reverse (untuk koreksi)</w:t>
            </w:r>
          </w:p>
        </w:tc>
      </w:tr>
      <w:tr>
        <w:tc>
          <w:tcPr>
            <w:tcW w:type="dxa" w:w="8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252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/api/v1/reconciliation/daily?periode=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reconciliation.read</w:t>
            </w:r>
          </w:p>
        </w:tc>
      </w:tr>
    </w:tbl>
    <w:p/>
    <w:p>
      <w:r>
        <w:br w:type="page"/>
      </w:r>
    </w:p>
    <w:p>
      <w:pPr>
        <w:pStyle w:val="Heading1"/>
      </w:pPr>
      <w:r>
        <w:t>Sign-Off Page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Appendix D mencakup tata kelola periode, FX, dan jurnal — fondasi compliance accounting.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Disusun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Solution Designer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Lead Akuntansi BA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sz w:val="22"/>
        </w:rPr>
        <w:t>Disetujui oleh: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________________________________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Keuangan (CFO)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Direktur Teknologi Informasi</w:t>
            </w:r>
          </w:p>
        </w:tc>
      </w:tr>
      <w:tr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  <w:tc>
          <w:tcPr>
            <w:tcW w:type="dxa" w:w="453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Tanggal: __________________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sz w:val="22"/>
        </w:rPr>
        <w:t>--- AKHIR APPENDIX D ---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