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C443A" w14:textId="77777777" w:rsidR="00CD1B41" w:rsidRDefault="00000000">
      <w:pPr>
        <w:spacing w:before="1800" w:after="120"/>
        <w:jc w:val="center"/>
      </w:pPr>
      <w:r>
        <w:rPr>
          <w:b/>
          <w:bCs/>
          <w:color w:val="1F4E79"/>
          <w:sz w:val="44"/>
          <w:szCs w:val="44"/>
        </w:rPr>
        <w:t>SCOPE OF WORK &amp; FLOW</w:t>
      </w:r>
    </w:p>
    <w:p w14:paraId="3B022835" w14:textId="17BBDE4F" w:rsidR="00CD1B41" w:rsidRDefault="00000000">
      <w:pPr>
        <w:spacing w:after="80"/>
        <w:jc w:val="center"/>
      </w:pPr>
      <w:r>
        <w:rPr>
          <w:b/>
          <w:bCs/>
          <w:color w:val="1F4E79"/>
          <w:sz w:val="36"/>
          <w:szCs w:val="36"/>
        </w:rPr>
        <w:t xml:space="preserve">SISTEM </w:t>
      </w:r>
      <w:r w:rsidR="006C7E7A">
        <w:rPr>
          <w:b/>
          <w:bCs/>
          <w:color w:val="1F4E79"/>
          <w:sz w:val="36"/>
          <w:szCs w:val="36"/>
        </w:rPr>
        <w:t xml:space="preserve">BLIPS IFRS 9 </w:t>
      </w:r>
      <w:r>
        <w:rPr>
          <w:b/>
          <w:bCs/>
          <w:color w:val="1F4E79"/>
          <w:sz w:val="36"/>
          <w:szCs w:val="36"/>
        </w:rPr>
        <w:t xml:space="preserve">INSTRUMEN INVESTASI </w:t>
      </w:r>
    </w:p>
    <w:p w14:paraId="5CCD4980" w14:textId="77777777" w:rsidR="00CD1B41" w:rsidRDefault="00000000">
      <w:pPr>
        <w:spacing w:after="600"/>
        <w:jc w:val="center"/>
      </w:pPr>
      <w:r>
        <w:rPr>
          <w:i/>
          <w:iCs/>
          <w:color w:val="555555"/>
          <w:sz w:val="22"/>
          <w:szCs w:val="22"/>
        </w:rPr>
        <w:t>Modul Penempatan, Mark-to-Market, Renewal, Penjualan, Jatuh Tempo, Pendapatan Investasi, Media Upload, dan Perhitungan Expected Credit Loss (ECL)</w:t>
      </w:r>
    </w:p>
    <w:p w14:paraId="4A89A1F2" w14:textId="77777777" w:rsidR="00CD1B41" w:rsidRDefault="00CD1B41">
      <w:pPr>
        <w:pBdr>
          <w:bottom w:val="single" w:sz="18" w:space="4" w:color="C8A013"/>
        </w:pBdr>
        <w:spacing w:after="240"/>
      </w:pPr>
    </w:p>
    <w:p w14:paraId="1D1690B7" w14:textId="77777777" w:rsidR="00CD1B41" w:rsidRDefault="00000000">
      <w:pPr>
        <w:spacing w:after="60"/>
        <w:jc w:val="center"/>
      </w:pPr>
      <w:r>
        <w:rPr>
          <w:color w:val="404040"/>
          <w:sz w:val="22"/>
          <w:szCs w:val="22"/>
        </w:rPr>
        <w:t>Klasifikasi Akuntansi: PSAK 71 — Instrumen Keuangan</w:t>
      </w:r>
    </w:p>
    <w:p w14:paraId="05BA811E" w14:textId="77777777" w:rsidR="00CD1B41" w:rsidRDefault="00000000">
      <w:pPr>
        <w:spacing w:after="60"/>
        <w:jc w:val="center"/>
      </w:pPr>
      <w:r>
        <w:rPr>
          <w:color w:val="404040"/>
          <w:sz w:val="22"/>
          <w:szCs w:val="22"/>
        </w:rPr>
        <w:t>Sumber Parameter Risiko: Pefindo (PD) • Basel (LGD) • Forward-Looking via Media Upload (Impact PD)</w:t>
      </w:r>
    </w:p>
    <w:p w14:paraId="5EF81E0F" w14:textId="77777777" w:rsidR="00CD1B41" w:rsidRDefault="00000000">
      <w:pPr>
        <w:spacing w:after="1200"/>
        <w:jc w:val="center"/>
      </w:pPr>
      <w:r>
        <w:rPr>
          <w:color w:val="404040"/>
          <w:sz w:val="22"/>
          <w:szCs w:val="22"/>
        </w:rPr>
        <w:t>Presisi Perhitungan: 4 Angka Desimal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CD1B41" w14:paraId="2F95F04B"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FA60E32" w14:textId="77777777" w:rsidR="00CD1B41" w:rsidRDefault="00000000">
            <w:pPr>
              <w:jc w:val="center"/>
            </w:pPr>
            <w:r>
              <w:rPr>
                <w:b/>
                <w:bCs/>
                <w:color w:val="FFFFFF"/>
              </w:rPr>
              <w:t>Atribut</w:t>
            </w:r>
          </w:p>
        </w:tc>
        <w:tc>
          <w:tcPr>
            <w:tcW w:w="64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07B91D1" w14:textId="77777777" w:rsidR="00CD1B41" w:rsidRDefault="00000000">
            <w:pPr>
              <w:jc w:val="center"/>
            </w:pPr>
            <w:r>
              <w:rPr>
                <w:b/>
                <w:bCs/>
                <w:color w:val="FFFFFF"/>
              </w:rPr>
              <w:t>Keterangan</w:t>
            </w:r>
          </w:p>
        </w:tc>
      </w:tr>
      <w:tr w:rsidR="00CD1B41" w14:paraId="3A99F719"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6304045" w14:textId="77777777" w:rsidR="00CD1B41" w:rsidRDefault="00000000">
            <w:r>
              <w:t>Judul Dokumen</w:t>
            </w:r>
          </w:p>
        </w:tc>
        <w:tc>
          <w:tcPr>
            <w:tcW w:w="6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41E546F" w14:textId="77777777" w:rsidR="00CD1B41" w:rsidRDefault="00000000">
            <w:r>
              <w:t>SoW &amp; Flow Sistem Instrumen Investasi Sederhana</w:t>
            </w:r>
          </w:p>
        </w:tc>
      </w:tr>
      <w:tr w:rsidR="00CD1B41" w14:paraId="56DC23E2" w14:textId="77777777">
        <w:tc>
          <w:tcPr>
            <w:tcW w:w="3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FA94C94" w14:textId="77777777" w:rsidR="00CD1B41" w:rsidRDefault="00000000">
            <w:r>
              <w:t>Versi</w:t>
            </w:r>
          </w:p>
        </w:tc>
        <w:tc>
          <w:tcPr>
            <w:tcW w:w="6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1.4</w:t>
            </w:r>
          </w:p>
        </w:tc>
      </w:tr>
      <w:tr w:rsidR="00CD1B41" w14:paraId="660259A8"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598B56" w14:textId="77777777" w:rsidR="00CD1B41" w:rsidRDefault="00000000">
            <w:r>
              <w:t>Bahasa</w:t>
            </w:r>
          </w:p>
        </w:tc>
        <w:tc>
          <w:tcPr>
            <w:tcW w:w="6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4435435" w14:textId="77777777" w:rsidR="00CD1B41" w:rsidRDefault="00000000">
            <w:r>
              <w:t>Bahasa Indonesia</w:t>
            </w:r>
          </w:p>
        </w:tc>
      </w:tr>
      <w:tr w:rsidR="00CD1B41" w14:paraId="43D3B3A9" w14:textId="77777777">
        <w:tc>
          <w:tcPr>
            <w:tcW w:w="3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3366B29" w14:textId="77777777" w:rsidR="00CD1B41" w:rsidRDefault="00000000">
            <w:r>
              <w:t>Standar Akuntansi Acuan</w:t>
            </w:r>
          </w:p>
        </w:tc>
        <w:tc>
          <w:tcPr>
            <w:tcW w:w="6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9B9B14D" w14:textId="7F3A79E1" w:rsidR="00CD1B41" w:rsidRDefault="00000000">
            <w:r>
              <w:t>PSAK 71 (PSAK 50/55 selaras), PSAK 65 (look-through reksadana)</w:t>
            </w:r>
          </w:p>
        </w:tc>
      </w:tr>
      <w:tr w:rsidR="00CD1B41" w14:paraId="42A713CD"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BA03F53" w14:textId="77777777" w:rsidR="00CD1B41" w:rsidRDefault="00000000">
            <w:r>
              <w:t>Standar Risiko Acuan</w:t>
            </w:r>
          </w:p>
        </w:tc>
        <w:tc>
          <w:tcPr>
            <w:tcW w:w="6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DAA2054" w14:textId="77777777" w:rsidR="00CD1B41" w:rsidRDefault="00000000">
            <w:r>
              <w:t>Basel III IRB Foundation (LGD), Pefindo Default Study (PD)</w:t>
            </w:r>
          </w:p>
        </w:tc>
      </w:tr>
      <w:tr w:rsidR="00CD1B41" w14:paraId="7EEF0EB4" w14:textId="77777777">
        <w:tc>
          <w:tcPr>
            <w:tcW w:w="3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EAF7EC9" w14:textId="77777777" w:rsidR="00CD1B41" w:rsidRDefault="00000000">
            <w:r>
              <w:t>Lingkungan Pengguna</w:t>
            </w:r>
          </w:p>
        </w:tc>
        <w:tc>
          <w:tcPr>
            <w:tcW w:w="6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D9F9A4B" w14:textId="77777777" w:rsidR="00CD1B41" w:rsidRDefault="00000000">
            <w:r>
              <w:t>Treasury / Investment / Accounting / Risk Management</w:t>
            </w:r>
          </w:p>
        </w:tc>
      </w:tr>
    </w:tbl>
    <w:p w14:paraId="3413F8F7" w14:textId="77777777" w:rsidR="00CD1B41" w:rsidRDefault="00000000">
      <w:r>
        <w:br w:type="page"/>
      </w:r>
    </w:p>
    <w:p w14:paraId="7D42F305" w14:textId="77777777" w:rsidR="00CD1B41" w:rsidRDefault="00000000">
      <w:pPr>
        <w:pStyle w:val="Heading1"/>
      </w:pPr>
      <w:r>
        <w:lastRenderedPageBreak/>
        <w:t>1. Pendahuluan</w:t>
      </w:r>
    </w:p>
    <w:p w14:paraId="0C71F81D" w14:textId="77777777" w:rsidR="00CD1B41" w:rsidRDefault="00000000">
      <w:pPr>
        <w:pStyle w:val="Heading2"/>
      </w:pPr>
      <w:r>
        <w:t>1.1 Latar Belakang</w:t>
      </w:r>
    </w:p>
    <w:p w14:paraId="0B48163A" w14:textId="77777777" w:rsidR="00CD1B41" w:rsidRDefault="00000000">
      <w:pPr>
        <w:spacing w:after="100"/>
      </w:pPr>
      <w:r>
        <w:t>Dokumen ini menguraikan Scope of Work (SoW) dan alur (flow) untuk pembangunan sistem pengelolaan instrumen investasi sederhana. Cakupan instrumen meliputi Cash di Bank, Deposito Berjangka, Obligasi (pemerintah maupun korporasi), dan Reksadana. Sistem dirancang untuk mendukung siklus hidup penuh instrumen — mulai dari penempatan, mark-to-market (MTM), renewal, penjualan, jatuh tempo, hingga pengakuan pendapatan investasi — disertai fasilitas media upload bukti dokumen, serta perhitungan Expected Credit Loss (ECL) sesuai PSAK 71 dengan tiga skenario (optimistic, base, pessimistic) dan penyesuaian forward-looking.</w:t>
      </w:r>
    </w:p>
    <w:p w14:paraId="6789708E" w14:textId="77777777" w:rsidR="00CD1B41" w:rsidRDefault="00000000">
      <w:pPr>
        <w:pStyle w:val="Heading2"/>
      </w:pPr>
      <w:r>
        <w:t>1.2 Tujuan</w:t>
      </w:r>
    </w:p>
    <w:p w14:paraId="1EAFEE5A" w14:textId="77777777" w:rsidR="00CD1B41" w:rsidRDefault="00000000">
      <w:pPr>
        <w:pStyle w:val="ListParagraph"/>
        <w:numPr>
          <w:ilvl w:val="0"/>
          <w:numId w:val="2"/>
        </w:numPr>
        <w:spacing w:after="60"/>
      </w:pPr>
      <w:r>
        <w:t>Menyediakan satu sistem terintegrasi untuk pencatatan dan pelaporan instrumen investasi sederhana.</w:t>
      </w:r>
    </w:p>
    <w:p w14:paraId="5E57A259" w14:textId="77777777" w:rsidR="00CD1B41" w:rsidRDefault="00000000">
      <w:pPr>
        <w:pStyle w:val="ListParagraph"/>
        <w:numPr>
          <w:ilvl w:val="0"/>
          <w:numId w:val="2"/>
        </w:numPr>
        <w:spacing w:after="60"/>
      </w:pPr>
      <w:r>
        <w:t>Menjamin pemenuhan tata kelola dokumen melalui fasilitas media upload yang melekat pada setiap event instrumen.</w:t>
      </w:r>
    </w:p>
    <w:p w14:paraId="62FC1E40" w14:textId="77777777" w:rsidR="00CD1B41" w:rsidRDefault="00000000">
      <w:pPr>
        <w:pStyle w:val="ListParagraph"/>
        <w:numPr>
          <w:ilvl w:val="0"/>
          <w:numId w:val="2"/>
        </w:numPr>
        <w:spacing w:after="60"/>
      </w:pPr>
      <w:r>
        <w:t>Menyediakan perhitungan ECL berbasis tiga skenario probabilitas default (PD) dengan penyesuaian forward-looking (Impact PD) yang bersumber dari upload.</w:t>
      </w:r>
    </w:p>
    <w:p w14:paraId="7D2168FE" w14:textId="77777777" w:rsidR="00CD1B41" w:rsidRDefault="00000000">
      <w:pPr>
        <w:pStyle w:val="ListParagraph"/>
        <w:numPr>
          <w:ilvl w:val="0"/>
          <w:numId w:val="2"/>
        </w:numPr>
        <w:spacing w:after="60"/>
      </w:pPr>
      <w:r>
        <w:t>Menghasilkan jurnal akuntansi otomatis untuk setiap event sehingga rekonsiliasi antara modul investasi dan general ledger dapat dilakukan otomatis.</w:t>
      </w:r>
    </w:p>
    <w:p w14:paraId="05C5E01F" w14:textId="77777777" w:rsidR="00CD1B41" w:rsidRDefault="00000000">
      <w:pPr>
        <w:pStyle w:val="ListParagraph"/>
        <w:numPr>
          <w:ilvl w:val="0"/>
          <w:numId w:val="2"/>
        </w:numPr>
        <w:spacing w:after="60"/>
      </w:pPr>
      <w:r>
        <w:t>Memenuhi presisi perhitungan 4 angka desimal pada seluruh parameter rasio (PD, LGD, Impact PD, bobot skenario).</w:t>
      </w:r>
    </w:p>
    <w:p w14:paraId="1333C4E1" w14:textId="77777777" w:rsidR="00CD1B41" w:rsidRDefault="00000000">
      <w:pPr>
        <w:pStyle w:val="Heading2"/>
      </w:pPr>
      <w:r>
        <w:t>1.3 Definisi &amp; Singkatan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CD1B41" w14:paraId="54954024"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414A762" w14:textId="77777777" w:rsidR="00CD1B41" w:rsidRDefault="00000000">
            <w:pPr>
              <w:jc w:val="center"/>
            </w:pPr>
            <w:r>
              <w:rPr>
                <w:b/>
                <w:bCs/>
                <w:color w:val="FFFFFF"/>
              </w:rPr>
              <w:t>Istilah</w:t>
            </w:r>
          </w:p>
        </w:tc>
        <w:tc>
          <w:tcPr>
            <w:tcW w:w="7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766248E" w14:textId="77777777" w:rsidR="00CD1B41" w:rsidRDefault="00000000">
            <w:pPr>
              <w:jc w:val="center"/>
            </w:pPr>
            <w:r>
              <w:rPr>
                <w:b/>
                <w:bCs/>
                <w:color w:val="FFFFFF"/>
              </w:rPr>
              <w:t>Definisi</w:t>
            </w:r>
          </w:p>
        </w:tc>
      </w:tr>
      <w:tr w:rsidR="00CD1B41" w14:paraId="0B4C3BBA"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CCA75C6" w14:textId="77777777" w:rsidR="00CD1B41" w:rsidRDefault="00000000">
            <w:r>
              <w:t>ECL</w:t>
            </w:r>
          </w:p>
        </w:tc>
        <w:tc>
          <w:tcPr>
            <w:tcW w:w="7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E151ED1" w14:textId="77777777" w:rsidR="00CD1B41" w:rsidRDefault="00000000">
            <w:r>
              <w:t>Expected Credit Loss — cadangan kerugian penurunan nilai (CKPN) berbasis ekspektasi sesuai PSAK 71.</w:t>
            </w:r>
          </w:p>
        </w:tc>
      </w:tr>
      <w:tr w:rsidR="00CD1B41" w14:paraId="764C8FDD"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69C1588" w14:textId="77777777" w:rsidR="00CD1B41" w:rsidRDefault="00000000">
            <w:r>
              <w:t>EAD</w:t>
            </w:r>
          </w:p>
        </w:tc>
        <w:tc>
          <w:tcPr>
            <w:tcW w:w="7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CF2B668" w14:textId="77777777" w:rsidR="00CD1B41" w:rsidRDefault="00000000">
            <w:r>
              <w:t>Exposure at Default — nilai eksposur yang berisiko default pada saat default terjadi.</w:t>
            </w:r>
          </w:p>
        </w:tc>
      </w:tr>
      <w:tr w:rsidR="00CD1B41" w14:paraId="054E9DDE"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2381A8D" w14:textId="77777777" w:rsidR="00CD1B41" w:rsidRDefault="00000000">
            <w:r>
              <w:t>PD</w:t>
            </w:r>
          </w:p>
        </w:tc>
        <w:tc>
          <w:tcPr>
            <w:tcW w:w="7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D5F8A6E" w14:textId="77777777" w:rsidR="00CD1B41" w:rsidRDefault="00000000">
            <w:r>
              <w:t>Probability of Default — probabilitas counterparty mengalami default dalam horizon waktu tertentu.</w:t>
            </w:r>
          </w:p>
        </w:tc>
      </w:tr>
      <w:tr w:rsidR="00CD1B41" w14:paraId="11FA4B81"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40B0386" w14:textId="77777777" w:rsidR="00CD1B41" w:rsidRDefault="00000000">
            <w:r>
              <w:t>LGD</w:t>
            </w:r>
          </w:p>
        </w:tc>
        <w:tc>
          <w:tcPr>
            <w:tcW w:w="7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592F629" w14:textId="77777777" w:rsidR="00CD1B41" w:rsidRDefault="00000000">
            <w:r>
              <w:t>Loss Given Default — proporsi kerugian terhadap eksposur jika default terjadi.</w:t>
            </w:r>
          </w:p>
        </w:tc>
      </w:tr>
      <w:tr w:rsidR="00CD1B41" w14:paraId="10E7DCA4"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A2F47B7" w14:textId="77777777" w:rsidR="00CD1B41" w:rsidRDefault="00000000">
            <w:r>
              <w:t>Impact PD</w:t>
            </w:r>
          </w:p>
        </w:tc>
        <w:tc>
          <w:tcPr>
            <w:tcW w:w="7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2DF05A2" w14:textId="77777777" w:rsidR="00CD1B41" w:rsidRDefault="00000000">
            <w:r>
              <w:t>Multiplier forward-looking yang diterapkan di tingkat OUTPUT (ECL Weighted) untuk menghasilkan ECL FL. Bekerja sebagai layer overlay final.</w:t>
            </w:r>
          </w:p>
        </w:tc>
      </w:tr>
      <w:tr w:rsidR="00CD1B41" w14:paraId="41A63314"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A082951" w14:textId="77777777" w:rsidR="00CD1B41" w:rsidRDefault="00000000">
            <w:r>
              <w:t>Impact MEV to PD</w:t>
            </w:r>
          </w:p>
        </w:tc>
        <w:tc>
          <w:tcPr>
            <w:tcW w:w="7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625C293" w14:textId="77777777" w:rsidR="00CD1B41" w:rsidRDefault="00000000">
            <w:r>
              <w:t>Multiplier forward-looking yang diterapkan di tingkat INPUT (PD Normal) untuk men-derivasi PD Good (Optimistic) dan PD Bad (Pessimistic). Diturunkan dari proyeksi variabel makroekonomi (GDP, inflasi, BI Rate, dll).</w:t>
            </w:r>
          </w:p>
        </w:tc>
      </w:tr>
      <w:tr w:rsidR="00CD1B41" w14:paraId="4A078721"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0027084" w14:textId="77777777" w:rsidR="00CD1B41" w:rsidRDefault="00000000">
            <w:r>
              <w:t>PD Normal</w:t>
            </w:r>
          </w:p>
        </w:tc>
        <w:tc>
          <w:tcPr>
            <w:tcW w:w="7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8A34129" w14:textId="77777777" w:rsidR="00CD1B41" w:rsidRDefault="00000000">
            <w:r>
              <w:t>Probabilitas default 12-bulan kondisi netral, bersumber dari Pefindo Default Study. Dipakai sebagai PD Base.</w:t>
            </w:r>
          </w:p>
        </w:tc>
      </w:tr>
      <w:tr w:rsidR="00CD1B41" w14:paraId="5AF7FE83"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DD7D089" w14:textId="77777777" w:rsidR="00CD1B41" w:rsidRDefault="00000000">
            <w:r>
              <w:t>PD Good</w:t>
            </w:r>
          </w:p>
        </w:tc>
        <w:tc>
          <w:tcPr>
            <w:tcW w:w="7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B67DF8C" w14:textId="77777777" w:rsidR="00CD1B41" w:rsidRDefault="00000000">
            <w:r>
              <w:t>PD skenario optimistic = PD Normal × Impact MEV (Good).</w:t>
            </w:r>
          </w:p>
        </w:tc>
      </w:tr>
      <w:tr w:rsidR="00CD1B41" w14:paraId="04C1FD06"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6EBBCC8" w14:textId="77777777" w:rsidR="00CD1B41" w:rsidRDefault="00000000">
            <w:r>
              <w:t>PD Bad</w:t>
            </w:r>
          </w:p>
        </w:tc>
        <w:tc>
          <w:tcPr>
            <w:tcW w:w="7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CB632A7" w14:textId="77777777" w:rsidR="00CD1B41" w:rsidRDefault="00000000">
            <w:r>
              <w:t>PD skenario pessimistic = PD Normal × Impact MEV (Bad).</w:t>
            </w:r>
          </w:p>
        </w:tc>
      </w:tr>
      <w:tr w:rsidR="00CD1B41" w14:paraId="75AA9BA3"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114862E" w14:textId="77777777" w:rsidR="00CD1B41" w:rsidRDefault="00000000">
            <w:r>
              <w:t>MEV</w:t>
            </w:r>
          </w:p>
        </w:tc>
        <w:tc>
          <w:tcPr>
            <w:tcW w:w="7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B6C52A0" w14:textId="77777777" w:rsidR="00CD1B41" w:rsidRDefault="00000000">
            <w:r>
              <w:t>Macroeconomic Variables — variabel makroekonomi (GDP growth, inflasi, BI Rate, USD/IDR, harga minyak, IHSG growth, dll) yang menjadi basis perhitungan Impact MEV to PD.</w:t>
            </w:r>
          </w:p>
        </w:tc>
      </w:tr>
      <w:tr w:rsidR="00CD1B41" w14:paraId="4E457302"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D21C26A" w14:textId="77777777" w:rsidR="00CD1B41" w:rsidRDefault="00000000">
            <w:r>
              <w:t>Periode Buku</w:t>
            </w:r>
          </w:p>
        </w:tc>
        <w:tc>
          <w:tcPr>
            <w:tcW w:w="7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32C1C47" w14:textId="77777777" w:rsidR="00CD1B41" w:rsidRDefault="00000000">
            <w:r>
              <w:t>Periode akuntansi yang dipakai sistem untuk stamp transaksi dan kontrol posting. Memiliki 3 status: OPEN (boleh input/edit), SOFT_CLOSED (hanya Akuntansi yang bisa adjustment), CLOSED (hard-locked).</w:t>
            </w:r>
          </w:p>
        </w:tc>
      </w:tr>
      <w:tr w:rsidR="00CD1B41" w14:paraId="51B8303E"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959FBCE" w14:textId="77777777" w:rsidR="00CD1B41" w:rsidRDefault="00000000">
            <w:r>
              <w:t>Soft Close</w:t>
            </w:r>
          </w:p>
        </w:tc>
        <w:tc>
          <w:tcPr>
            <w:tcW w:w="7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C1DE3C7" w14:textId="77777777" w:rsidR="00CD1B41" w:rsidRDefault="00000000">
            <w:r>
              <w:t>Status periode di mana transaksi normal tidak bisa diinput, tetapi adjustment journal entry oleh Akuntansi masih diperbolehkan. Umumnya berlangsung H+5 sampai H+15 setelah akhir bulan.</w:t>
            </w:r>
          </w:p>
        </w:tc>
      </w:tr>
      <w:tr w:rsidR="00CD1B41" w14:paraId="74F62287"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21FAA8B" w14:textId="77777777" w:rsidR="00CD1B41" w:rsidRDefault="00000000">
            <w:r>
              <w:lastRenderedPageBreak/>
              <w:t>Hard Close</w:t>
            </w:r>
          </w:p>
        </w:tc>
        <w:tc>
          <w:tcPr>
            <w:tcW w:w="7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3DE5F2D" w14:textId="77777777" w:rsidR="00CD1B41" w:rsidRDefault="00000000">
            <w:r>
              <w:t>Status periode yang sepenuhnya terkunci. Tidak ada perubahan yang dapat dilakukan; koreksi error harus via prior-period adjustment pada periode terbuka berikutnya (PSAK 25).</w:t>
            </w:r>
          </w:p>
        </w:tc>
      </w:tr>
      <w:tr w:rsidR="00CD1B41" w14:paraId="4FFFF768"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1978570" w14:textId="77777777" w:rsidR="00CD1B41" w:rsidRDefault="00000000">
            <w:r>
              <w:t>Backdated Entry</w:t>
            </w:r>
          </w:p>
        </w:tc>
        <w:tc>
          <w:tcPr>
            <w:tcW w:w="7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CE6DED9" w14:textId="77777777" w:rsidR="00CD1B41" w:rsidRDefault="00000000">
            <w:r>
              <w:t>Input transaksi dengan Tanggal Transaksi pada periode lampau yang masih SOFT_CLOSED. Hanya dapat dilakukan oleh Akuntansi dengan adjustment reason.</w:t>
            </w:r>
          </w:p>
        </w:tc>
      </w:tr>
      <w:tr w:rsidR="00CD1B41" w14:paraId="0BD43F13"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9C3430C" w14:textId="77777777" w:rsidR="00CD1B41" w:rsidRDefault="00000000">
            <w:r>
              <w:t>Prior-Period Adjustment</w:t>
            </w:r>
          </w:p>
        </w:tc>
        <w:tc>
          <w:tcPr>
            <w:tcW w:w="7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2EFFD46" w14:textId="77777777" w:rsidR="00CD1B41" w:rsidRDefault="00000000">
            <w:r>
              <w:t>Koreksi error material dari periode yang sudah CLOSED, dilakukan via journal entry pada periode terbuka berikutnya, mengikuti prinsip PSAK 25 Kebijakan Akuntansi, Perubahan Estimasi Akuntansi, dan Kesalahan.</w:t>
            </w:r>
          </w:p>
        </w:tc>
      </w:tr>
      <w:tr w:rsidR="00CD1B41" w14:paraId="63A261B4"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8846ACE" w14:textId="77777777" w:rsidR="00CD1B41" w:rsidRDefault="00000000">
            <w:r>
              <w:t>IDR Equivalent</w:t>
            </w:r>
          </w:p>
        </w:tc>
        <w:tc>
          <w:tcPr>
            <w:tcW w:w="7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B0255CD" w14:textId="77777777" w:rsidR="00CD1B41" w:rsidRDefault="00000000">
            <w:r>
              <w:t>Nilai dalam Rupiah dari instrumen yang berdenominasi mata uang asing, dihitung dengan: nilai mata uang asli × Kurs Tengah BI pada tanggal evaluasi. Semua perhitungan EAD, ECL, MTM, dan reporting menggunakan IDR equivalent.</w:t>
            </w:r>
          </w:p>
        </w:tc>
      </w:tr>
      <w:tr w:rsidR="00CD1B41" w14:paraId="76525C82"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78B1420" w14:textId="77777777" w:rsidR="00CD1B41" w:rsidRDefault="00000000">
            <w:r>
              <w:t>Kurs Tengah BI</w:t>
            </w:r>
          </w:p>
        </w:tc>
        <w:tc>
          <w:tcPr>
            <w:tcW w:w="7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D8FF261" w14:textId="77777777" w:rsidR="00CD1B41" w:rsidRDefault="00000000">
            <w:r>
              <w:t>Kurs konversi mata uang asing yang dipublikasikan Bank Indonesia setiap hari kerja (JISDOR untuk USD, kurs tengah BI untuk mata uang lainnya). Sumber resmi untuk pembukuan.</w:t>
            </w:r>
          </w:p>
        </w:tc>
      </w:tr>
      <w:tr w:rsidR="00CD1B41" w14:paraId="10E4E6C4"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0B3EF4C" w14:textId="77777777" w:rsidR="00CD1B41" w:rsidRDefault="00000000">
            <w:r>
              <w:t>Unrealized FX Gain/Loss</w:t>
            </w:r>
          </w:p>
        </w:tc>
        <w:tc>
          <w:tcPr>
            <w:tcW w:w="7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1F00B0E" w14:textId="77777777" w:rsidR="00CD1B41" w:rsidRDefault="00000000">
            <w:r>
              <w:t>Selisih kurs yang belum direalisasi pada instrumen valas yang masih aktif, dihitung dari perbedaan IDR equivalent saat ini dengan IDR equivalent posisi sebelumnya. Diakui di P&amp;L untuk monetary items mengikuti PSAK 71.</w:t>
            </w:r>
          </w:p>
        </w:tc>
      </w:tr>
      <w:tr w:rsidR="00CD1B41" w14:paraId="1E936F05"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875960A" w14:textId="77777777" w:rsidR="00CD1B41" w:rsidRDefault="00000000">
            <w:r>
              <w:t>Realized FX Gain/Loss</w:t>
            </w:r>
          </w:p>
        </w:tc>
        <w:tc>
          <w:tcPr>
            <w:tcW w:w="7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209D740" w14:textId="77777777" w:rsidR="00CD1B41" w:rsidRDefault="00000000">
            <w:r>
              <w:t>Selisih kurs yang direalisasi saat closure event (penjualan, pencairan, jatuh tempo), dihitung dari perbedaan IDR equivalent settlement actual dengan IDR equivalent posisi terakhir.</w:t>
            </w:r>
          </w:p>
        </w:tc>
      </w:tr>
      <w:tr w:rsidR="00CD1B41" w14:paraId="3FCC6160"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916D235" w14:textId="77777777" w:rsidR="00CD1B41" w:rsidRDefault="00000000">
            <w:r>
              <w:t>JISDOR</w:t>
            </w:r>
          </w:p>
        </w:tc>
        <w:tc>
          <w:tcPr>
            <w:tcW w:w="7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B8B085C" w14:textId="77777777" w:rsidR="00CD1B41" w:rsidRDefault="00000000">
            <w:r>
              <w:t>Jakarta Interbank Spot Dollar Rate — kurs USD/IDR yang dipublikasikan Bank Indonesia setiap hari kerja jam 10:00 WIB sebagai referensi resmi.</w:t>
            </w:r>
          </w:p>
        </w:tc>
      </w:tr>
      <w:tr w:rsidR="00CD1B41" w14:paraId="1A8E2A91"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EC0834F" w14:textId="77777777" w:rsidR="00CD1B41" w:rsidRDefault="00000000">
            <w:r>
              <w:t>Chart of Accounts (CoA)</w:t>
            </w:r>
          </w:p>
        </w:tc>
        <w:tc>
          <w:tcPr>
            <w:tcW w:w="7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A7A2299" w14:textId="77777777" w:rsidR="00CD1B41" w:rsidRDefault="00000000">
            <w:r>
              <w:t>Struktur kode akun general ledger yang dipakai sistem untuk posting jurnal. Disimpan di Master CoA (Bab 5.1.9), di-integrate dari sistem ERP/GL existing atau via import Excel.</w:t>
            </w:r>
          </w:p>
        </w:tc>
      </w:tr>
      <w:tr w:rsidR="00CD1B41" w14:paraId="13727B73"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B03AE21" w14:textId="77777777" w:rsidR="00CD1B41" w:rsidRDefault="00000000">
            <w:r>
              <w:t>Master Mapping Jurnal</w:t>
            </w:r>
          </w:p>
        </w:tc>
        <w:tc>
          <w:tcPr>
            <w:tcW w:w="7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73BFD55" w14:textId="77777777" w:rsidR="00CD1B41" w:rsidRDefault="00000000">
            <w:r>
              <w:t>Template event-jurnal dengan struktur header-detail. Header menyimpan event-level info (mis. PENEMPATAN); detail menyimpan baris D/K dengan filter klasifikasi/tipe instrumen yang resolusi-nya runtime saat event terpicu (Bab 5.1.10).</w:t>
            </w:r>
          </w:p>
        </w:tc>
      </w:tr>
      <w:tr w:rsidR="00CD1B41" w14:paraId="53DB9EA3"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9F6AEE4" w14:textId="77777777" w:rsidR="00CD1B41" w:rsidRDefault="00000000">
            <w:r>
              <w:t>Sumber Amount</w:t>
            </w:r>
          </w:p>
        </w:tc>
        <w:tc>
          <w:tcPr>
            <w:tcW w:w="7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7A01892" w14:textId="77777777" w:rsidR="00CD1B41" w:rsidRDefault="00000000">
            <w:r>
              <w:t>Field instrumen yang dipakai untuk amount jurnal (mis. EAD_IDR, BUNGA_AKRUAL_IDR, ECL_AMOUNT_IDR). Semua dalam IDR equivalent karena perhitungan EAD/ECL dilakukan dalam IDR (Bab 5.1.8 dan 7.1).</w:t>
            </w:r>
          </w:p>
        </w:tc>
      </w:tr>
      <w:tr w:rsidR="00CD1B41" w14:paraId="1B06A24E"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B61A7F6" w14:textId="77777777" w:rsidR="00CD1B41" w:rsidRDefault="00000000">
            <w:r>
              <w:t>Resolusi Runtime</w:t>
            </w:r>
          </w:p>
        </w:tc>
        <w:tc>
          <w:tcPr>
            <w:tcW w:w="7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C754C8D" w14:textId="77777777" w:rsidR="00CD1B41" w:rsidRDefault="00000000">
            <w:r>
              <w:t>Algoritma sistem untuk memilih akun spesifik dan amount aktual saat event terpicu, berdasarkan atribut instrumen (klasifikasi PSAK 71, tipe, underlying type) yang dievaluasi terhadap filter di Master Mapping Jurnal.</w:t>
            </w:r>
          </w:p>
        </w:tc>
      </w:tr>
      <w:tr w:rsidR="00CD1B41" w14:paraId="3439AD54"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88D3F15" w14:textId="77777777" w:rsidR="00CD1B41" w:rsidRDefault="00000000">
            <w:r>
              <w:t>LPS</w:t>
            </w:r>
          </w:p>
        </w:tc>
        <w:tc>
          <w:tcPr>
            <w:tcW w:w="7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DBA040A" w14:textId="77777777" w:rsidR="00CD1B41" w:rsidRDefault="00000000">
            <w:r>
              <w:t>Lembaga Penjamin Simpanan — penjamin simpanan nasabah perbankan di Indonesia.</w:t>
            </w:r>
          </w:p>
        </w:tc>
      </w:tr>
      <w:tr w:rsidR="00CD1B41" w14:paraId="03AD5FFB"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3BB441D" w14:textId="77777777" w:rsidR="00CD1B41" w:rsidRDefault="00000000">
            <w:r>
              <w:t>MTM</w:t>
            </w:r>
          </w:p>
        </w:tc>
        <w:tc>
          <w:tcPr>
            <w:tcW w:w="7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230C2C8" w14:textId="77777777" w:rsidR="00CD1B41" w:rsidRDefault="00000000">
            <w:r>
              <w:t>Mark-to-Market — penyesuaian nilai instrumen ke harga pasar terkini.</w:t>
            </w:r>
          </w:p>
        </w:tc>
      </w:tr>
      <w:tr w:rsidR="00CD1B41" w14:paraId="268166CD"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D47D42F" w14:textId="77777777" w:rsidR="00CD1B41" w:rsidRDefault="00000000">
            <w:r>
              <w:t>NAB</w:t>
            </w:r>
          </w:p>
        </w:tc>
        <w:tc>
          <w:tcPr>
            <w:tcW w:w="7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7A3EB29" w14:textId="77777777" w:rsidR="00CD1B41" w:rsidRDefault="00000000">
            <w:r>
              <w:t>Nilai Aktiva Bersih — harga per unit reksadana.</w:t>
            </w:r>
          </w:p>
        </w:tc>
      </w:tr>
      <w:tr w:rsidR="00CD1B41" w14:paraId="48F4D8CE"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D519752" w14:textId="77777777" w:rsidR="00CD1B41" w:rsidRDefault="00000000">
            <w:r>
              <w:t>FVOCI</w:t>
            </w:r>
          </w:p>
        </w:tc>
        <w:tc>
          <w:tcPr>
            <w:tcW w:w="7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E26FE41" w14:textId="77777777" w:rsidR="00CD1B41" w:rsidRDefault="00000000">
            <w:r>
              <w:t>Fair Value through Other Comprehensive Income — klasifikasi pengukuran PSAK 71.</w:t>
            </w:r>
          </w:p>
        </w:tc>
      </w:tr>
      <w:tr w:rsidR="00CD1B41" w14:paraId="3A18C25F"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42E44D4" w14:textId="77777777" w:rsidR="00CD1B41" w:rsidRDefault="00000000">
            <w:r>
              <w:t>FVTPL</w:t>
            </w:r>
          </w:p>
        </w:tc>
        <w:tc>
          <w:tcPr>
            <w:tcW w:w="7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E136BBB" w14:textId="77777777" w:rsidR="00CD1B41" w:rsidRDefault="00000000">
            <w:r>
              <w:t>Fair Value through Profit or Loss — klasifikasi pengukuran PSAK 71.</w:t>
            </w:r>
          </w:p>
        </w:tc>
      </w:tr>
      <w:tr w:rsidR="00CD1B41" w14:paraId="7134AF33"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2E57D64" w14:textId="77777777" w:rsidR="00CD1B41" w:rsidRDefault="00000000">
            <w:r>
              <w:t>AC</w:t>
            </w:r>
          </w:p>
        </w:tc>
        <w:tc>
          <w:tcPr>
            <w:tcW w:w="7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9085F17" w14:textId="77777777" w:rsidR="00CD1B41" w:rsidRDefault="00000000">
            <w:r>
              <w:t>Amortized Cost — klasifikasi pengukuran biaya perolehan diamortisasi.</w:t>
            </w:r>
          </w:p>
        </w:tc>
      </w:tr>
      <w:tr w:rsidR="00CD1B41" w14:paraId="6C0370DD"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D321A10" w14:textId="77777777" w:rsidR="00CD1B41" w:rsidRDefault="00000000">
            <w:r>
              <w:t>IBPA</w:t>
            </w:r>
          </w:p>
        </w:tc>
        <w:tc>
          <w:tcPr>
            <w:tcW w:w="7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1E85E4" w14:textId="77777777" w:rsidR="00CD1B41" w:rsidRDefault="00000000">
            <w:r>
              <w:t>Indonesia Bond Pricing Agency — penyedia harga referensi obligasi.</w:t>
            </w:r>
          </w:p>
        </w:tc>
      </w:tr>
      <w:tr w:rsidR="00CD1B41" w14:paraId="5A55196A"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B0DC3D9" w14:textId="77777777" w:rsidR="00CD1B41" w:rsidRDefault="00000000">
            <w:r>
              <w:t>Pefindo</w:t>
            </w:r>
          </w:p>
        </w:tc>
        <w:tc>
          <w:tcPr>
            <w:tcW w:w="7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A1F3586" w14:textId="77777777" w:rsidR="00CD1B41" w:rsidRDefault="00000000">
            <w:r>
              <w:t>PT Pemeringkat Efek Indonesia — sumber rating dan PD historis.</w:t>
            </w:r>
          </w:p>
        </w:tc>
      </w:tr>
      <w:tr w:rsidR="00CD1B41" w14:paraId="40A5A562"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DBCD925" w14:textId="77777777" w:rsidR="00CD1B41" w:rsidRDefault="00000000">
            <w:r>
              <w:t>CKPN</w:t>
            </w:r>
          </w:p>
        </w:tc>
        <w:tc>
          <w:tcPr>
            <w:tcW w:w="7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0E3078E" w14:textId="77777777" w:rsidR="00CD1B41" w:rsidRDefault="00000000">
            <w:r>
              <w:t>Cadangan Kerugian Penurunan Nilai — pos akuntansi untuk ECL.</w:t>
            </w:r>
          </w:p>
        </w:tc>
      </w:tr>
      <w:tr w:rsidR="00CD1B41" w14:paraId="0BF04EAC"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DC66F6D" w14:textId="77777777" w:rsidR="00CD1B41" w:rsidRDefault="00000000">
            <w:r>
              <w:lastRenderedPageBreak/>
              <w:t>SPPI</w:t>
            </w:r>
          </w:p>
        </w:tc>
        <w:tc>
          <w:tcPr>
            <w:tcW w:w="7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0AD85BC" w14:textId="77777777" w:rsidR="00CD1B41" w:rsidRDefault="00000000">
            <w:r>
              <w:t>Solely Payments of Principal and Interest — uji karakteristik arus kas kontraktual aset keuangan sesuai PSAK 71. Aset lulus SPPI bila arus kasnya hanya berupa pembayaran pokok dan bunga atas saldo pokok yang masih terutang.</w:t>
            </w:r>
          </w:p>
        </w:tc>
      </w:tr>
      <w:tr w:rsidR="00CD1B41" w14:paraId="571BE05F"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D06DA01" w14:textId="77777777" w:rsidR="00CD1B41" w:rsidRDefault="00000000">
            <w:r>
              <w:t>BM Test</w:t>
            </w:r>
          </w:p>
        </w:tc>
        <w:tc>
          <w:tcPr>
            <w:tcW w:w="7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AE610B6" w14:textId="77777777" w:rsidR="00CD1B41" w:rsidRDefault="00000000">
            <w:r>
              <w:t>Business Model Test — uji model bisnis pengelolaan aset keuangan sesuai PSAK 71. Tiga kategori: Held to Collect (HTC), Held to Collect &amp; Sell (HTC&amp;S), dan Other (Trading/Manage on Fair Value Basis).</w:t>
            </w:r>
          </w:p>
        </w:tc>
      </w:tr>
      <w:tr w:rsidR="00CD1B41" w14:paraId="721E2935"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37B7693" w14:textId="77777777" w:rsidR="00CD1B41" w:rsidRDefault="00000000">
            <w:r>
              <w:t>HTC</w:t>
            </w:r>
          </w:p>
        </w:tc>
        <w:tc>
          <w:tcPr>
            <w:tcW w:w="7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280CBFB" w14:textId="77777777" w:rsidR="00CD1B41" w:rsidRDefault="00000000">
            <w:r>
              <w:t>Held to Collect — model bisnis menahan aset untuk memungut arus kas kontraktual hingga jatuh tempo.</w:t>
            </w:r>
          </w:p>
        </w:tc>
      </w:tr>
      <w:tr w:rsidR="00CD1B41" w14:paraId="45F446EA"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A1FCBF8" w14:textId="77777777" w:rsidR="00CD1B41" w:rsidRDefault="00000000">
            <w:r>
              <w:t>HTC&amp;S</w:t>
            </w:r>
          </w:p>
        </w:tc>
        <w:tc>
          <w:tcPr>
            <w:tcW w:w="7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0E0AA5C" w14:textId="77777777" w:rsidR="00CD1B41" w:rsidRDefault="00000000">
            <w:r>
              <w:t>Held to Collect and Sell — model bisnis menahan aset untuk memungut arus kas kontraktual dan menjual aset.</w:t>
            </w:r>
          </w:p>
        </w:tc>
      </w:tr>
      <w:tr>
        <w:tc>
          <w:tcPr>
            <w:tcW w:type="dxa" w:w="2000"/>
          </w:tcPr>
          <w:p>
            <w:r/>
            <w:r>
              <w:rPr>
                <w:b w:val="0"/>
              </w:rPr>
              <w:t>EIR (Effective Interest Rate)</w:t>
            </w:r>
          </w:p>
        </w:tc>
        <w:tc>
          <w:tcPr>
            <w:tcW w:type="dxa" w:w="7638"/>
          </w:tcPr>
          <w:p>
            <w:r/>
            <w:r>
              <w:rPr>
                <w:b w:val="0"/>
              </w:rPr>
              <w:t>Suku Bunga Efektif — tingkat diskonto yang menyamakan nilai kini seluruh estimasi arus kas masa depan kontraktual sepanjang umur instrumen dengan carrying amount awal (harga beli + biaya transaksi kapitalisasi ± premium/diskonto). Sesuai PSAK 71 paragraf 5.4 dan Lampiran A.</w:t>
            </w:r>
          </w:p>
        </w:tc>
      </w:tr>
      <w:tr>
        <w:tc>
          <w:tcPr>
            <w:tcW w:type="dxa" w:w="2000"/>
          </w:tcPr>
          <w:p>
            <w:r/>
            <w:r>
              <w:rPr>
                <w:b w:val="0"/>
              </w:rPr>
              <w:t>Effective Interest Method</w:t>
            </w:r>
          </w:p>
        </w:tc>
        <w:tc>
          <w:tcPr>
            <w:tcW w:type="dxa" w:w="7638"/>
          </w:tcPr>
          <w:p>
            <w:r/>
            <w:r>
              <w:rPr>
                <w:b w:val="0"/>
              </w:rPr>
              <w:t>Metode pengakuan pendapatan bunga sesuai PSAK 71. Pendapatan bunga = Carrying Amount × EIR. Untuk Stage 1 &amp; 2 berbasis Gross Carrying; untuk Stage 3 (credit-impaired) berbasis Net Carrying (post-CKPN).</w:t>
            </w:r>
          </w:p>
        </w:tc>
      </w:tr>
      <w:tr>
        <w:tc>
          <w:tcPr>
            <w:tcW w:type="dxa" w:w="2000"/>
          </w:tcPr>
          <w:p>
            <w:r/>
            <w:r>
              <w:rPr>
                <w:b w:val="0"/>
              </w:rPr>
              <w:t>Premium</w:t>
            </w:r>
          </w:p>
        </w:tc>
        <w:tc>
          <w:tcPr>
            <w:tcW w:type="dxa" w:w="7638"/>
          </w:tcPr>
          <w:p>
            <w:r/>
            <w:r>
              <w:rPr>
                <w:b w:val="0"/>
              </w:rPr>
              <w:t>Selisih harga beli &gt; nilai par/face value. Diamortisasi sebagai pengurang pendapatan bunga sepanjang umur instrumen via EIR.</w:t>
            </w:r>
          </w:p>
        </w:tc>
      </w:tr>
      <w:tr>
        <w:tc>
          <w:tcPr>
            <w:tcW w:type="dxa" w:w="2000"/>
          </w:tcPr>
          <w:p>
            <w:r/>
            <w:r>
              <w:rPr>
                <w:b w:val="0"/>
              </w:rPr>
              <w:t>Diskonto</w:t>
            </w:r>
          </w:p>
        </w:tc>
        <w:tc>
          <w:tcPr>
            <w:tcW w:type="dxa" w:w="7638"/>
          </w:tcPr>
          <w:p>
            <w:r/>
            <w:r>
              <w:rPr>
                <w:b w:val="0"/>
              </w:rPr>
              <w:t>Selisih harga beli &lt; nilai par/face value. Diamortisasi sebagai penambah pendapatan bunga sepanjang umur instrumen via EIR.</w:t>
            </w:r>
          </w:p>
        </w:tc>
      </w:tr>
      <w:tr>
        <w:tc>
          <w:tcPr>
            <w:tcW w:type="dxa" w:w="2000"/>
          </w:tcPr>
          <w:p>
            <w:r/>
            <w:r>
              <w:rPr>
                <w:b w:val="0"/>
              </w:rPr>
              <w:t>Carrying Amount (Bruto)</w:t>
            </w:r>
          </w:p>
        </w:tc>
        <w:tc>
          <w:tcPr>
            <w:tcW w:type="dxa" w:w="7638"/>
          </w:tcPr>
          <w:p>
            <w:r/>
            <w:r>
              <w:rPr>
                <w:b w:val="0"/>
              </w:rPr>
              <w:t>Nilai tercatat aset keuangan = Pengakuan Awal − Pelunasan Pokok ± Amortisasi Kumulatif Premium/Diskonto. Untuk AC: setelah dikurangi CKPN. Untuk FVOCI utang: nilai wajar (gross), CKPN dimemo terpisah di OCI.</w:t>
            </w:r>
          </w:p>
        </w:tc>
      </w:tr>
      <w:tr>
        <w:tc>
          <w:tcPr>
            <w:tcW w:type="dxa" w:w="2000"/>
          </w:tcPr>
          <w:p>
            <w:r/>
            <w:r>
              <w:rPr>
                <w:b w:val="0"/>
              </w:rPr>
              <w:t>Net Carrying Amount</w:t>
            </w:r>
          </w:p>
        </w:tc>
        <w:tc>
          <w:tcPr>
            <w:tcW w:type="dxa" w:w="7638"/>
          </w:tcPr>
          <w:p>
            <w:r/>
            <w:r>
              <w:rPr>
                <w:b w:val="0"/>
              </w:rPr>
              <w:t>Carrying Bruto − Saldo CKPN. Dipakai sebagai basis perhitungan pendapatan bunga untuk instrumen Stage 3 sesuai PSAK 71 paragraf 5.4.1(b).</w:t>
            </w:r>
          </w:p>
        </w:tc>
      </w:tr>
      <w:tr>
        <w:tc>
          <w:tcPr>
            <w:tcW w:type="dxa" w:w="2000"/>
          </w:tcPr>
          <w:p>
            <w:r/>
            <w:r>
              <w:rPr>
                <w:b w:val="0"/>
              </w:rPr>
              <w:t>Amortization Schedule</w:t>
            </w:r>
          </w:p>
        </w:tc>
        <w:tc>
          <w:tcPr>
            <w:tcW w:type="dxa" w:w="7638"/>
          </w:tcPr>
          <w:p>
            <w:r/>
            <w:r>
              <w:rPr>
                <w:b w:val="0"/>
              </w:rPr>
              <w:t>Tabel proyeksi periodik (per kupon atau per akrual) yang menyimpan: Opening Carrying, Cash Inflow (kupon kontraktual), Pendapatan Bunga (Carrying × EIR), Amortisasi Premium/Diskonto, Closing Carrying. Diregenerate saat re-estimation EIR.</w:t>
            </w:r>
          </w:p>
        </w:tc>
      </w:tr>
      <w:tr>
        <w:tc>
          <w:tcPr>
            <w:tcW w:type="dxa" w:w="2000"/>
          </w:tcPr>
          <w:p>
            <w:r/>
            <w:r>
              <w:rPr>
                <w:b w:val="0"/>
              </w:rPr>
              <w:t>Biaya Transaksi Kapitalisasi</w:t>
            </w:r>
          </w:p>
        </w:tc>
        <w:tc>
          <w:tcPr>
            <w:tcW w:type="dxa" w:w="7638"/>
          </w:tcPr>
          <w:p>
            <w:r/>
            <w:r>
              <w:rPr>
                <w:b w:val="0"/>
              </w:rPr>
              <w:t>Biaya inkremental yang dapat diatribusikan langsung ke akuisisi aset keuangan (broker fee, subscription fee, due diligence biaya). Dikapitalisasi ke carrying awal untuk AC dan FVOCI; dibebankan langsung ke P&amp;L untuk FVTPL.</w:t>
            </w:r>
          </w:p>
        </w:tc>
      </w:tr>
      <w:tr>
        <w:tc>
          <w:tcPr>
            <w:tcW w:type="dxa" w:w="2000"/>
          </w:tcPr>
          <w:p>
            <w:r/>
            <w:r>
              <w:rPr>
                <w:b w:val="0"/>
              </w:rPr>
              <w:t>Re-estimation EIR</w:t>
            </w:r>
          </w:p>
        </w:tc>
        <w:tc>
          <w:tcPr>
            <w:tcW w:type="dxa" w:w="7638"/>
          </w:tcPr>
          <w:p>
            <w:r/>
            <w:r>
              <w:rPr>
                <w:b w:val="0"/>
              </w:rPr>
              <w:t>Perhitungan ulang EIR akibat modifikasi material kontrak (perubahan kupon, tenor, prepayment) atau revisi estimasi cash flow. Sesuai PSAK 71 paragraf B5.4.5–B5.4.6: re-estimation tanpa derecognition memakai EIR original; modifikasi material → derecognition + EIR baru.</w:t>
            </w:r>
          </w:p>
        </w:tc>
      </w:tr>
    </w:tbl>
    <w:p w14:paraId="47516164" w14:textId="77777777" w:rsidR="00CD1B41" w:rsidRDefault="00000000">
      <w:r>
        <w:br w:type="page"/>
      </w:r>
    </w:p>
    <w:p w14:paraId="18120B3A" w14:textId="77777777" w:rsidR="00CD1B41" w:rsidRDefault="00000000">
      <w:pPr>
        <w:pStyle w:val="Heading1"/>
      </w:pPr>
      <w:r>
        <w:lastRenderedPageBreak/>
        <w:t>2. Ruang Lingkup</w:t>
      </w:r>
    </w:p>
    <w:p w14:paraId="07457801" w14:textId="77777777" w:rsidR="00CD1B41" w:rsidRDefault="00000000">
      <w:pPr>
        <w:pStyle w:val="Heading2"/>
      </w:pPr>
      <w:r>
        <w:t>2.1 In-Scope</w:t>
      </w:r>
    </w:p>
    <w:p w14:paraId="0F19803B" w14:textId="77777777" w:rsidR="00CD1B41" w:rsidRDefault="00000000">
      <w:pPr>
        <w:pStyle w:val="ListParagraph"/>
        <w:numPr>
          <w:ilvl w:val="0"/>
          <w:numId w:val="3"/>
        </w:numPr>
        <w:spacing w:after="60"/>
      </w:pPr>
      <w:r>
        <w:t>Master data: instrumen, penerbit/issuer, bank, manajer investasi, emiten saham, rating Pefindo, mapping LGD Basel, master portofolio.</w:t>
      </w:r>
    </w:p>
    <w:p w14:paraId="6058FDF2" w14:textId="77777777" w:rsidR="00CD1B41" w:rsidRDefault="00000000">
      <w:pPr>
        <w:pStyle w:val="ListParagraph"/>
        <w:numPr>
          <w:ilvl w:val="0"/>
          <w:numId w:val="3"/>
        </w:numPr>
        <w:spacing w:after="60"/>
      </w:pPr>
      <w:r>
        <w:t>Modul SPPI Test &amp; Business Model Test untuk klasifikasi PSAK 71 (AC/FVOCI/FVTPL), termasuk reklasifikasi prospektif.</w:t>
      </w:r>
    </w:p>
    <w:p w14:paraId="511314B0" w14:textId="77777777" w:rsidR="00CD1B41" w:rsidRDefault="00000000">
      <w:pPr>
        <w:pStyle w:val="ListParagraph"/>
        <w:numPr>
          <w:ilvl w:val="0"/>
          <w:numId w:val="3"/>
        </w:numPr>
        <w:spacing w:after="60"/>
      </w:pPr>
      <w:r>
        <w:t>Tipe instrumen: Cash, Deposito, Obligasi, Saham, dan Reksadana (Pasar Uang, Pendapatan Tetap, Saham, Campuran).</w:t>
      </w:r>
    </w:p>
    <w:p w14:paraId="640D93BB" w14:textId="77777777" w:rsidR="00CD1B41" w:rsidRDefault="00000000">
      <w:pPr>
        <w:pStyle w:val="ListParagraph"/>
        <w:numPr>
          <w:ilvl w:val="0"/>
          <w:numId w:val="3"/>
        </w:numPr>
        <w:spacing w:after="60"/>
      </w:pPr>
      <w:r>
        <w:t>Modul transaksi: Penempatan, Mutasi/MTM, Renewal, Penjualan/Pencairan, Jatuh Tempo, Pendapatan Bunga/Hasil Investasi.</w:t>
      </w:r>
    </w:p>
    <w:p w14:paraId="77E94712" w14:textId="77777777" w:rsidR="00CD1B41" w:rsidRDefault="00000000">
      <w:pPr>
        <w:pStyle w:val="ListParagraph"/>
        <w:numPr>
          <w:ilvl w:val="0"/>
          <w:numId w:val="3"/>
        </w:numPr>
        <w:spacing w:after="60"/>
      </w:pPr>
      <w:r>
        <w:t>Modul Media Upload pada setiap event instrumen dan untuk parameter Impact PD forward-looking.</w:t>
      </w:r>
    </w:p>
    <w:p w14:paraId="4B586B15" w14:textId="77777777" w:rsidR="00CD1B41" w:rsidRDefault="00000000">
      <w:pPr>
        <w:pStyle w:val="ListParagraph"/>
        <w:numPr>
          <w:ilvl w:val="0"/>
          <w:numId w:val="3"/>
        </w:numPr>
        <w:spacing w:after="60"/>
      </w:pPr>
      <w:r>
        <w:t>Modul Perhitungan ECL untuk Cash, Deposito, Obligasi, dan Reksadana (look-through).</w:t>
      </w:r>
    </w:p>
    <w:p w14:paraId="1A10F40D" w14:textId="77777777" w:rsidR="00CD1B41" w:rsidRDefault="00000000">
      <w:pPr>
        <w:pStyle w:val="ListParagraph"/>
        <w:numPr>
          <w:ilvl w:val="0"/>
          <w:numId w:val="3"/>
        </w:numPr>
        <w:spacing w:after="60"/>
      </w:pPr>
      <w:r>
        <w:t>Modul jurnal otomatis terintegrasi ke General Ledger (GL) host.</w:t>
      </w:r>
    </w:p>
    <w:p w14:paraId="176F4E06" w14:textId="77777777" w:rsidR="00CD1B41" w:rsidRDefault="00000000">
      <w:pPr>
        <w:pStyle w:val="ListParagraph"/>
        <w:numPr>
          <w:ilvl w:val="0"/>
          <w:numId w:val="3"/>
        </w:numPr>
        <w:spacing w:after="60"/>
      </w:pPr>
      <w:r>
        <w:t>Pelaporan: posisi portofolio, MTM gain/loss, accrual bunga, mutasi instrumen, ECL summary &amp; detail.</w:t>
      </w:r>
    </w:p>
    <w:p w14:paraId="2410F19B" w14:textId="77777777" w:rsidR="00CD1B41" w:rsidRDefault="00000000">
      <w:pPr>
        <w:pStyle w:val="Heading2"/>
      </w:pPr>
      <w:r>
        <w:t>2.2 Out-of-Scope</w:t>
      </w:r>
    </w:p>
    <w:p w14:paraId="39118E57" w14:textId="77777777" w:rsidR="00CD1B41" w:rsidRDefault="00000000">
      <w:pPr>
        <w:pStyle w:val="ListParagraph"/>
        <w:numPr>
          <w:ilvl w:val="0"/>
          <w:numId w:val="4"/>
        </w:numPr>
        <w:spacing w:after="60"/>
      </w:pPr>
      <w:r>
        <w:t>Instrumen derivatif (swap, forward, option), repo/reverse repo, structured products.</w:t>
      </w:r>
    </w:p>
    <w:p w14:paraId="718E80EF" w14:textId="77777777" w:rsidR="00CD1B41" w:rsidRDefault="00000000">
      <w:pPr>
        <w:pStyle w:val="ListParagraph"/>
        <w:numPr>
          <w:ilvl w:val="0"/>
          <w:numId w:val="4"/>
        </w:numPr>
        <w:spacing w:after="60"/>
      </w:pPr>
      <w:r>
        <w:t>Manajemen kas dan cash-flow forecasting (treasury planning).</w:t>
      </w:r>
    </w:p>
    <w:p w14:paraId="02F54F28" w14:textId="77777777" w:rsidR="00CD1B41" w:rsidRDefault="00000000">
      <w:pPr>
        <w:pStyle w:val="ListParagraph"/>
        <w:numPr>
          <w:ilvl w:val="0"/>
          <w:numId w:val="4"/>
        </w:numPr>
        <w:spacing w:after="60"/>
      </w:pPr>
      <w:r>
        <w:t>Manajemen counterparty limit dan credit approval workflow.</w:t>
      </w:r>
    </w:p>
    <w:p w14:paraId="17EA6E9A" w14:textId="77777777" w:rsidR="00CD1B41" w:rsidRDefault="00000000">
      <w:pPr>
        <w:pStyle w:val="ListParagraph"/>
        <w:numPr>
          <w:ilvl w:val="0"/>
          <w:numId w:val="4"/>
        </w:numPr>
        <w:spacing w:after="60"/>
      </w:pPr>
      <w:r>
        <w:t>Pelaporan regulasi spesifik OJK/BI (LBU/LBBU) yang memerlukan format dedicated.</w:t>
      </w:r>
    </w:p>
    <w:p w14:paraId="17A1BEDA" w14:textId="77777777" w:rsidR="00CD1B41" w:rsidRDefault="00000000">
      <w:pPr>
        <w:pStyle w:val="Heading2"/>
      </w:pPr>
      <w:r>
        <w:t>2.3 Asumsi</w:t>
      </w:r>
    </w:p>
    <w:p w14:paraId="33235E74" w14:textId="77777777" w:rsidR="00CD1B41" w:rsidRDefault="00000000">
      <w:pPr>
        <w:pStyle w:val="ListParagraph"/>
        <w:numPr>
          <w:ilvl w:val="0"/>
          <w:numId w:val="5"/>
        </w:numPr>
        <w:spacing w:after="60"/>
      </w:pPr>
      <w:r>
        <w:t>Sistem akuntansi/General Ledger (GL) host telah tersedia dan menyediakan API untuk posting jurnal.</w:t>
      </w:r>
    </w:p>
    <w:p w14:paraId="6EEB56E3" w14:textId="77777777" w:rsidR="00CD1B41" w:rsidRDefault="00000000">
      <w:pPr>
        <w:pStyle w:val="ListParagraph"/>
        <w:numPr>
          <w:ilvl w:val="0"/>
          <w:numId w:val="5"/>
        </w:numPr>
        <w:spacing w:after="60"/>
      </w:pPr>
      <w:r>
        <w:t>Data master Pefindo Rating dan PD tersedia melalui mekanisme upload manual berkala (bulanan/triwulanan).</w:t>
      </w:r>
    </w:p>
    <w:p w14:paraId="55713EFF" w14:textId="77777777" w:rsidR="00CD1B41" w:rsidRDefault="00000000">
      <w:pPr>
        <w:pStyle w:val="ListParagraph"/>
        <w:numPr>
          <w:ilvl w:val="0"/>
          <w:numId w:val="5"/>
        </w:numPr>
        <w:spacing w:after="60"/>
      </w:pPr>
      <w:r>
        <w:t>Data harga referensi (IBPA untuk obligasi, NAB untuk reksadana) tersedia melalui upload harian.</w:t>
      </w:r>
    </w:p>
    <w:p w14:paraId="748A9247" w14:textId="77777777" w:rsidR="00CD1B41" w:rsidRDefault="00000000">
      <w:pPr>
        <w:pStyle w:val="ListParagraph"/>
        <w:numPr>
          <w:ilvl w:val="0"/>
          <w:numId w:val="5"/>
        </w:numPr>
        <w:spacing w:after="60"/>
      </w:pPr>
      <w:r>
        <w:t>Nilai pertanggungan LPS mengikuti regulasi terkini; saat ini diasumsikan sebesar Rp 2.000.000.000 per nasabah per bank.</w:t>
      </w:r>
    </w:p>
    <w:p w14:paraId="031A9F3D" w14:textId="77777777" w:rsidR="00CD1B41" w:rsidRDefault="00000000">
      <w:pPr>
        <w:pStyle w:val="ListParagraph"/>
        <w:numPr>
          <w:ilvl w:val="0"/>
          <w:numId w:val="5"/>
        </w:numPr>
        <w:spacing w:after="60"/>
      </w:pPr>
      <w:r>
        <w:t>Suku bunga Deposito mengikuti tingkat penjaminan LPS; deposito yang melebihi tingkat penjaminan tidak akan diterima sebagai eligible cash equivalent.</w:t>
      </w:r>
    </w:p>
    <w:p w14:paraId="2F5B9AF0" w14:textId="77777777" w:rsidR="00CD1B41" w:rsidRDefault="00000000">
      <w:r>
        <w:br w:type="page"/>
      </w:r>
    </w:p>
    <w:p w14:paraId="6853B05F" w14:textId="77777777" w:rsidR="00CD1B41" w:rsidRDefault="00000000">
      <w:pPr>
        <w:pStyle w:val="Heading1"/>
      </w:pPr>
      <w:r>
        <w:lastRenderedPageBreak/>
        <w:t>3. Arsitektur Fungsional</w:t>
      </w:r>
    </w:p>
    <w:p w14:paraId="6DA20C6B" w14:textId="77777777" w:rsidR="00CD1B41" w:rsidRDefault="00000000">
      <w:pPr>
        <w:pStyle w:val="Heading2"/>
      </w:pPr>
      <w:r>
        <w:t>3.1 Tipe Instrumen yang Didukung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2200"/>
        <w:gridCol w:w="2200"/>
        <w:gridCol w:w="2238"/>
      </w:tblGrid>
      <w:tr w:rsidR="00CD1B41" w14:paraId="74552501"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CC351E3" w14:textId="77777777" w:rsidR="00CD1B41" w:rsidRDefault="00000000">
            <w:pPr>
              <w:jc w:val="center"/>
            </w:pPr>
            <w:r>
              <w:rPr>
                <w:b/>
                <w:bCs/>
                <w:color w:val="FFFFFF"/>
              </w:rPr>
              <w:t>No</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C297CC1" w14:textId="77777777" w:rsidR="00CD1B41" w:rsidRDefault="00000000">
            <w:pPr>
              <w:jc w:val="center"/>
            </w:pPr>
            <w:r>
              <w:rPr>
                <w:b/>
                <w:bCs/>
                <w:color w:val="FFFFFF"/>
              </w:rPr>
              <w:t>Tipe Instrumen</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EA3EBBB" w14:textId="77777777" w:rsidR="00CD1B41" w:rsidRDefault="00000000">
            <w:pPr>
              <w:jc w:val="center"/>
            </w:pPr>
            <w:r>
              <w:rPr>
                <w:b/>
                <w:bCs/>
                <w:color w:val="FFFFFF"/>
              </w:rPr>
              <w:t>Klasifikasi PSAK 71</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19722E6" w14:textId="77777777" w:rsidR="00CD1B41" w:rsidRDefault="00000000">
            <w:pPr>
              <w:jc w:val="center"/>
            </w:pPr>
            <w:r>
              <w:rPr>
                <w:b/>
                <w:bCs/>
                <w:color w:val="FFFFFF"/>
              </w:rPr>
              <w:t>Sumber Harga</w:t>
            </w:r>
          </w:p>
        </w:tc>
        <w:tc>
          <w:tcPr>
            <w:tcW w:w="2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E22B3B6" w14:textId="77777777" w:rsidR="00CD1B41" w:rsidRDefault="00000000">
            <w:pPr>
              <w:jc w:val="center"/>
            </w:pPr>
            <w:r>
              <w:rPr>
                <w:b/>
                <w:bCs/>
                <w:color w:val="FFFFFF"/>
              </w:rPr>
              <w:t>Frekuensi MTM</w:t>
            </w:r>
          </w:p>
        </w:tc>
      </w:tr>
      <w:tr w:rsidR="00CD1B41" w14:paraId="5032504F"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1799A0B" w14:textId="77777777" w:rsidR="00CD1B41" w:rsidRDefault="00000000">
            <w:r>
              <w:t>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rPr>
                <w:b w:val="0"/>
              </w:rPr>
              <w:t>Cash di Bank</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475411D" w14:textId="77777777" w:rsidR="00CD1B41" w:rsidRDefault="00000000">
            <w:r>
              <w:t>Amortized Cost</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14FDBA1" w14:textId="77777777" w:rsidR="00CD1B41" w:rsidRDefault="00000000">
            <w:r>
              <w:t>Rekening koran / statement</w:t>
            </w:r>
          </w:p>
        </w:tc>
        <w:tc>
          <w:tcPr>
            <w:tcW w:w="2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FA96270" w14:textId="77777777" w:rsidR="00CD1B41" w:rsidRDefault="00000000">
            <w:r>
              <w:t>Harian (saldo aktual)</w:t>
            </w:r>
          </w:p>
        </w:tc>
      </w:tr>
      <w:tr w:rsidR="00CD1B41" w14:paraId="1B5C4CB5"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53FC230" w14:textId="77777777" w:rsidR="00CD1B41" w:rsidRDefault="00000000">
            <w:r>
              <w:t>2</w:t>
            </w:r>
          </w:p>
        </w:tc>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rPr>
                <w:b w:val="0"/>
              </w:rPr>
              <w:t>Deposito</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90BB4D3" w14:textId="77777777" w:rsidR="00CD1B41" w:rsidRDefault="00000000">
            <w:r>
              <w:t>Amortized Cost</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124B2C2" w14:textId="77777777" w:rsidR="00CD1B41" w:rsidRDefault="00000000">
            <w:r>
              <w:t>Bilyet deposito (nominal)</w:t>
            </w:r>
          </w:p>
        </w:tc>
        <w:tc>
          <w:tcPr>
            <w:tcW w:w="2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7EA877C" w14:textId="77777777" w:rsidR="00CD1B41" w:rsidRDefault="00000000">
            <w:r>
              <w:t>Tidak ada (akrual bunga harian)</w:t>
            </w:r>
          </w:p>
        </w:tc>
      </w:tr>
      <w:tr w:rsidR="00CD1B41" w14:paraId="47F1C247"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EF7791F" w14:textId="77777777" w:rsidR="00CD1B41" w:rsidRDefault="00000000">
            <w:r>
              <w:t>3</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rPr>
                <w:b w:val="0"/>
              </w:rPr>
              <w:t>Obligasi</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38D0AC3" w14:textId="77777777" w:rsidR="00CD1B41" w:rsidRDefault="00000000">
            <w:r>
              <w:t>FVOCI atau Amortized Cost</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4E2DA86" w14:textId="77777777" w:rsidR="00CD1B41" w:rsidRDefault="00000000">
            <w:r>
              <w:t>Harga IBPA harian</w:t>
            </w:r>
          </w:p>
        </w:tc>
        <w:tc>
          <w:tcPr>
            <w:tcW w:w="2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DE5E794" w14:textId="77777777" w:rsidR="00CD1B41" w:rsidRDefault="00000000">
            <w:r>
              <w:t>Harian</w:t>
            </w:r>
          </w:p>
        </w:tc>
      </w:tr>
      <w:tr w:rsidR="00CD1B41" w14:paraId="3AD085C2"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0B6E966" w14:textId="77777777" w:rsidR="00CD1B41" w:rsidRDefault="00000000">
            <w:r>
              <w:t>4</w:t>
            </w:r>
          </w:p>
        </w:tc>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rPr>
                <w:b w:val="0"/>
              </w:rPr>
              <w:t>Saham</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DEAFDD8" w14:textId="77777777" w:rsidR="00CD1B41" w:rsidRDefault="00000000">
            <w:r>
              <w:t>FVTPL (default) atau FVOCI Election (irrevocable, no recycling)</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B191B3D" w14:textId="77777777" w:rsidR="00CD1B41" w:rsidRDefault="00000000">
            <w:r>
              <w:t>Harga penutupan BEI harian</w:t>
            </w:r>
          </w:p>
        </w:tc>
        <w:tc>
          <w:tcPr>
            <w:tcW w:w="2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D36CFD8" w14:textId="77777777" w:rsidR="00CD1B41" w:rsidRDefault="00000000">
            <w:r>
              <w:t>Harian</w:t>
            </w:r>
          </w:p>
        </w:tc>
      </w:tr>
      <w:tr w:rsidR="00CD1B41" w14:paraId="339E60E5"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rPr>
                <w:b w:val="0"/>
              </w:rPr>
              <w:t>5</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rPr>
                <w:b w:val="0"/>
              </w:rPr>
              <w:t>Reksadana</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rPr>
                <w:b w:val="0"/>
              </w:rPr>
              <w:t>FVTPL (default) atau FVOCI (kebijakan)</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rPr>
                <w:b w:val="0"/>
              </w:rPr>
              <w:t>NAB harian (KSEI / MI); untuk ETF: harga BEI harian</w:t>
            </w:r>
          </w:p>
        </w:tc>
        <w:tc>
          <w:tcPr>
            <w:tcW w:w="2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rPr>
                <w:b w:val="0"/>
              </w:rPr>
              <w:t>Harian</w:t>
            </w:r>
          </w:p>
        </w:tc>
      </w:tr>
    </w:tbl>
    <w:p w14:paraId="46D89AD4" w14:textId="77777777" w:rsidR="00CD1B41" w:rsidRDefault="00CD1B41">
      <w:pPr>
        <w:spacing w:after="80"/>
      </w:pPr>
    </w:p>
    <w:p w14:paraId="7EB893D9" w14:textId="77777777" w:rsidR="00CD1B41" w:rsidRDefault="00000000">
      <w:pPr>
        <w:spacing w:after="100"/>
      </w:pPr>
      <w:r>
        <w:rPr>
          <w:b/>
          <w:bCs/>
        </w:rPr>
        <w:t>Catatan klasifikasi:</w:t>
      </w:r>
    </w:p>
    <w:p w14:paraId="0A0CEE10" w14:textId="77777777" w:rsidR="00CD1B41" w:rsidRDefault="00000000">
      <w:pPr>
        <w:pStyle w:val="ListParagraph"/>
        <w:numPr>
          <w:ilvl w:val="0"/>
          <w:numId w:val="6"/>
        </w:numPr>
        <w:spacing w:after="60"/>
      </w:pPr>
      <w:r>
        <w:t>Cash dan Deposito → Amortized Cost (held to collect) → wajib ECL PSAK 71.</w:t>
      </w:r>
    </w:p>
    <w:p w14:paraId="2D15839A" w14:textId="77777777" w:rsidR="00CD1B41" w:rsidRDefault="00000000">
      <w:pPr>
        <w:pStyle w:val="ListParagraph"/>
        <w:numPr>
          <w:ilvl w:val="0"/>
          <w:numId w:val="6"/>
        </w:numPr>
        <w:spacing w:after="60"/>
      </w:pPr>
      <w:r>
        <w:t>Obligasi → default FVOCI (held to collect &amp; sell) → wajib ECL PSAK 71. Bila held-to-maturity → AC, ECL juga wajib.</w:t>
      </w:r>
    </w:p>
    <w:p w14:paraId="2D666FBB" w14:textId="77777777" w:rsidR="00CD1B41" w:rsidRDefault="00000000">
      <w:pPr>
        <w:pStyle w:val="ListParagraph"/>
        <w:numPr>
          <w:ilvl w:val="0"/>
          <w:numId w:val="6"/>
        </w:numPr>
        <w:spacing w:after="60"/>
      </w:pPr>
      <w:r>
        <w:t>Saham → SPPI FAIL otomatis → default FVTPL (P&amp;L). Entitas dapat memilih FVOCI Election (irrevocable, no recycling, dividen tetap di P&amp;L) untuk strategic equity holdings; pilihan ini wajib di-approve Komite Investasi.</w:t>
      </w:r>
    </w:p>
    <w:p w14:paraId="4DD92908" w14:textId="77777777" w:rsidR="00CD1B41" w:rsidRDefault="00000000">
      <w:pPr>
        <w:pStyle w:val="ListParagraph"/>
        <w:numPr>
          <w:ilvl w:val="0"/>
          <w:numId w:val="6"/>
        </w:numPr>
        <w:spacing w:after="60"/>
      </w:pPr>
      <w:r>
        <w:t>Reksadana → default FVTPL. Entitas DAPAT mengklasifikasikan sebagai FVOCI atas keputusan kebijakan akuntansi (umumnya untuk portofolio jangka panjang dengan model bisnis HTC&amp;S, terutama RDN Pasar Uang dan RDN Pendapatan Tetap berbasis underlying SPPI). Klasifikasi FVOCI untuk reksadana wajib disetujui oleh Komite Investasi/CFO dan didokumentasikan dalam kebijakan akuntansi entitas.</w:t>
      </w:r>
    </w:p>
    <w:p w14:paraId="1F07F86B" w14:textId="77777777" w:rsidR="00CD1B41" w:rsidRDefault="00000000">
      <w:pPr>
        <w:pStyle w:val="ListParagraph"/>
        <w:numPr>
          <w:ilvl w:val="0"/>
          <w:numId w:val="6"/>
        </w:numPr>
        <w:spacing w:after="60"/>
      </w:pPr>
      <w:r>
        <w:t>Konsekuensi RDN FVOCI: MTM ke OCI (with recycling saat redemption); ECL look-through diakui di P&amp;L (kontra di OCI), bukan lagi sebatas risk-management view.</w:t>
      </w:r>
    </w:p>
    <w:p w14:paraId="0FD1D28D" w14:textId="77777777" w:rsidR="00CD1B41" w:rsidRDefault="00000000">
      <w:pPr>
        <w:pStyle w:val="ListParagraph"/>
        <w:numPr>
          <w:ilvl w:val="0"/>
          <w:numId w:val="6"/>
        </w:numPr>
        <w:spacing w:after="60"/>
      </w:pPr>
      <w:r>
        <w:t>Konsekuensi RDN FVTPL: MTM ke P&amp;L; ECL look-through hanya risk-management view, tidak masuk laporan keuangan.</w:t>
      </w:r>
    </w:p>
    <w:p w14:paraId="7F872F1B" w14:textId="77777777" w:rsidR="00CD1B41" w:rsidRDefault="00000000">
      <w:pPr>
        <w:pStyle w:val="ListParagraph"/>
        <w:numPr>
          <w:ilvl w:val="0"/>
          <w:numId w:val="6"/>
        </w:numPr>
        <w:spacing w:after="60"/>
      </w:pPr>
      <w:r>
        <w:t>Look-through ECL hanya bermakna untuk underlying ber-PD: obligasi, deposito, cash. Underlying ekuitas (saham) tidak menghasilkan ECL — risiko ekuitas dimonitor melalui VaR/sensitivitas terpisah.</w:t>
      </w:r>
    </w:p>
    <w:p w14:paraId="00270E62" w14:textId="77777777" w:rsidR="00CD1B41" w:rsidRDefault="00000000">
      <w:pPr>
        <w:pStyle w:val="ListParagraph"/>
        <w:numPr>
          <w:ilvl w:val="0"/>
          <w:numId w:val="6"/>
        </w:numPr>
        <w:spacing w:after="60"/>
      </w:pPr>
      <w:r>
        <w:t>Saham individu (bukan reksadana) → tidak ada pengakuan ECL. Risiko dimonitor melalui parameter risiko pasar (VaR, beta, sensitivitas indeks) — di luar lingkup dokumen ini.</w:t>
      </w:r>
    </w:p>
    <w:p w14:paraId="755F648B" w14:textId="77777777" w:rsidR="00CD1B41" w:rsidRDefault="00000000">
      <w:pPr>
        <w:pStyle w:val="Heading2"/>
      </w:pPr>
      <w:r>
        <w:t>3.2 Modul Sistem (High-Level)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6438"/>
      </w:tblGrid>
      <w:tr w:rsidR="00CD1B41" w14:paraId="06261BEF"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7A1295F" w14:textId="77777777" w:rsidR="00CD1B41" w:rsidRDefault="00000000">
            <w:pPr>
              <w:jc w:val="center"/>
            </w:pPr>
            <w:r>
              <w:rPr>
                <w:b/>
                <w:bCs/>
                <w:color w:val="FFFFFF"/>
              </w:rPr>
              <w:t>No</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CBD19EC" w14:textId="77777777" w:rsidR="00CD1B41" w:rsidRDefault="00000000">
            <w:pPr>
              <w:jc w:val="center"/>
            </w:pPr>
            <w:r>
              <w:rPr>
                <w:b/>
                <w:bCs/>
                <w:color w:val="FFFFFF"/>
              </w:rPr>
              <w:t>Modul</w:t>
            </w:r>
          </w:p>
        </w:tc>
        <w:tc>
          <w:tcPr>
            <w:tcW w:w="64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D98489A" w14:textId="77777777" w:rsidR="00CD1B41" w:rsidRDefault="00000000">
            <w:pPr>
              <w:jc w:val="center"/>
            </w:pPr>
            <w:r>
              <w:rPr>
                <w:b/>
                <w:bCs/>
                <w:color w:val="FFFFFF"/>
              </w:rPr>
              <w:t>Fungsi Utama</w:t>
            </w:r>
          </w:p>
        </w:tc>
      </w:tr>
      <w:tr w:rsidR="00CD1B41" w14:paraId="10A14342"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F0A4728" w14:textId="77777777" w:rsidR="00CD1B41" w:rsidRDefault="00000000">
            <w:r>
              <w:t>1</w:t>
            </w:r>
          </w:p>
        </w:tc>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858D798" w14:textId="77777777" w:rsidR="00CD1B41" w:rsidRDefault="00000000">
            <w:r>
              <w:t>Master Data</w:t>
            </w:r>
          </w:p>
        </w:tc>
        <w:tc>
          <w:tcPr>
            <w:tcW w:w="6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353CB0C" w14:textId="77777777" w:rsidR="00CD1B41" w:rsidRDefault="00000000">
            <w:r>
              <w:t>CRUD instrumen, issuer, bank, MI, mapping rating-PD, mapping LGD Basel, parameter LPS, master portofolio.</w:t>
            </w:r>
          </w:p>
        </w:tc>
      </w:tr>
      <w:tr w:rsidR="00CD1B41" w14:paraId="7112582D"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59E01C9" w14:textId="77777777" w:rsidR="00CD1B41" w:rsidRDefault="00000000">
            <w:r>
              <w:lastRenderedPageBreak/>
              <w:t>2</w:t>
            </w:r>
          </w:p>
        </w:tc>
        <w:tc>
          <w:tcPr>
            <w:tcW w:w="2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9B74872" w14:textId="77777777" w:rsidR="00CD1B41" w:rsidRDefault="00000000">
            <w:r>
              <w:t>SPPI &amp; BM Test Engine</w:t>
            </w:r>
          </w:p>
        </w:tc>
        <w:tc>
          <w:tcPr>
            <w:tcW w:w="6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76321BE" w14:textId="77777777" w:rsidR="00CD1B41" w:rsidRDefault="00000000">
            <w:r>
              <w:t>Pre-trade clearance: SPPI checklist Q1–Q10, BM Test, auto-derive klasifikasi PSAK 71 (AC/FVOCI/FVTPL), reklasifikasi prospektif.</w:t>
            </w:r>
          </w:p>
        </w:tc>
      </w:tr>
      <w:tr w:rsidR="00CD1B41" w14:paraId="3E8D38F9"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7CDB49A" w14:textId="77777777" w:rsidR="00CD1B41" w:rsidRDefault="00000000">
            <w:r>
              <w:t>3</w:t>
            </w:r>
          </w:p>
        </w:tc>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9965455" w14:textId="77777777" w:rsidR="00CD1B41" w:rsidRDefault="00000000">
            <w:r>
              <w:t>Penempatan</w:t>
            </w:r>
          </w:p>
        </w:tc>
        <w:tc>
          <w:tcPr>
            <w:tcW w:w="6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72E194B" w14:textId="77777777" w:rsidR="00CD1B41" w:rsidRDefault="00000000">
            <w:r>
              <w:t>Pencatatan transaksi pembelian/penempatan instrumen baru, dengan upload bukti.</w:t>
            </w:r>
          </w:p>
        </w:tc>
      </w:tr>
      <w:tr w:rsidR="00CD1B41" w14:paraId="136F2A55"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ACF837F" w14:textId="77777777" w:rsidR="00CD1B41" w:rsidRDefault="00000000">
            <w:r>
              <w:t>4</w:t>
            </w:r>
          </w:p>
        </w:tc>
        <w:tc>
          <w:tcPr>
            <w:tcW w:w="2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5F46D37" w14:textId="77777777" w:rsidR="00CD1B41" w:rsidRDefault="00000000">
            <w:r>
              <w:t>Mutasi / MTM</w:t>
            </w:r>
          </w:p>
        </w:tc>
        <w:tc>
          <w:tcPr>
            <w:tcW w:w="6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D0E94CB" w14:textId="77777777" w:rsidR="00CD1B41" w:rsidRDefault="00000000">
            <w:r>
              <w:t>Update harga harian, perhitungan unrealized gain/loss, jurnal MTM otomatis.</w:t>
            </w:r>
          </w:p>
        </w:tc>
      </w:tr>
      <w:tr w:rsidR="00CD1B41" w14:paraId="0926206A"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AB7B8A6" w14:textId="77777777" w:rsidR="00CD1B41" w:rsidRDefault="00000000">
            <w:r>
              <w:t>5</w:t>
            </w:r>
          </w:p>
        </w:tc>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53393DD" w14:textId="77777777" w:rsidR="00CD1B41" w:rsidRDefault="00000000">
            <w:r>
              <w:t>Renewal</w:t>
            </w:r>
          </w:p>
        </w:tc>
        <w:tc>
          <w:tcPr>
            <w:tcW w:w="6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6BC8424" w14:textId="77777777" w:rsidR="00CD1B41" w:rsidRDefault="00000000">
            <w:r>
              <w:t>Perpanjangan deposito jatuh tempo (auto-rollover atau manual), rekalkulasi bunga.</w:t>
            </w:r>
          </w:p>
        </w:tc>
      </w:tr>
      <w:tr w:rsidR="00CD1B41" w14:paraId="6CB0A169"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6B632FD" w14:textId="77777777" w:rsidR="00CD1B41" w:rsidRDefault="00000000">
            <w:r>
              <w:t>6</w:t>
            </w:r>
          </w:p>
        </w:tc>
        <w:tc>
          <w:tcPr>
            <w:tcW w:w="2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6CEDB64" w14:textId="77777777" w:rsidR="00CD1B41" w:rsidRDefault="00000000">
            <w:r>
              <w:t>Penjualan / Pencairan</w:t>
            </w:r>
          </w:p>
        </w:tc>
        <w:tc>
          <w:tcPr>
            <w:tcW w:w="6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8C3701C" w14:textId="77777777" w:rsidR="00CD1B41" w:rsidRDefault="00000000">
            <w:r>
              <w:t>Disposal sebelum jatuh tempo dengan perhitungan realized gain/loss.</w:t>
            </w:r>
          </w:p>
        </w:tc>
      </w:tr>
      <w:tr w:rsidR="00CD1B41" w14:paraId="7F5EC40A"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F2D1EAC" w14:textId="77777777" w:rsidR="00CD1B41" w:rsidRDefault="00000000">
            <w:r>
              <w:t>7</w:t>
            </w:r>
          </w:p>
        </w:tc>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0FE8B1F" w14:textId="77777777" w:rsidR="00CD1B41" w:rsidRDefault="00000000">
            <w:r>
              <w:t>Jatuh Tempo (Closure)</w:t>
            </w:r>
          </w:p>
        </w:tc>
        <w:tc>
          <w:tcPr>
            <w:tcW w:w="6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02BE78D" w14:textId="77777777" w:rsidR="00CD1B41" w:rsidRDefault="00000000">
            <w:r>
              <w:t>Settlement saat instrumen jatuh tempo, rekonsiliasi bunga &amp; pokok.</w:t>
            </w:r>
          </w:p>
        </w:tc>
      </w:tr>
      <w:tr w:rsidR="00CD1B41" w14:paraId="5423801B"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193C032" w14:textId="77777777" w:rsidR="00CD1B41" w:rsidRDefault="00000000">
            <w:r>
              <w:t>8</w:t>
            </w:r>
          </w:p>
        </w:tc>
        <w:tc>
          <w:tcPr>
            <w:tcW w:w="2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C413513" w14:textId="77777777" w:rsidR="00CD1B41" w:rsidRDefault="00000000">
            <w:r>
              <w:t>Pendapatan Investasi</w:t>
            </w:r>
          </w:p>
        </w:tc>
        <w:tc>
          <w:tcPr>
            <w:tcW w:w="6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C9DFDEE" w14:textId="77777777" w:rsidR="00CD1B41" w:rsidRDefault="00000000">
            <w:r>
              <w:t>Akrual harian bunga deposito/obligasi, pengakuan distribusi reksadana, posting kupon.</w:t>
            </w:r>
          </w:p>
        </w:tc>
      </w:tr>
      <w:tr w:rsidR="00CD1B41" w14:paraId="20AC0F54"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0F67455" w14:textId="77777777" w:rsidR="00CD1B41" w:rsidRDefault="00000000">
            <w:r>
              <w:t>9</w:t>
            </w:r>
          </w:p>
        </w:tc>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9D9C9A1" w14:textId="77777777" w:rsidR="00CD1B41" w:rsidRDefault="00000000">
            <w:r>
              <w:t>Media Upload</w:t>
            </w:r>
          </w:p>
        </w:tc>
        <w:tc>
          <w:tcPr>
            <w:tcW w:w="6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318FCED" w14:textId="77777777" w:rsidR="00CD1B41" w:rsidRDefault="00000000">
            <w:r>
              <w:t>Repositori dokumen terenkripsi yang menempel pada setiap event instrumen.</w:t>
            </w:r>
          </w:p>
        </w:tc>
      </w:tr>
      <w:tr w:rsidR="00CD1B41" w14:paraId="1FEA492C"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3D4CD7B" w14:textId="77777777" w:rsidR="00CD1B41" w:rsidRDefault="00000000">
            <w:r>
              <w:t>10</w:t>
            </w:r>
          </w:p>
        </w:tc>
        <w:tc>
          <w:tcPr>
            <w:tcW w:w="2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5DB917F" w14:textId="77777777" w:rsidR="00CD1B41" w:rsidRDefault="00000000">
            <w:r>
              <w:t>ECL Engine</w:t>
            </w:r>
          </w:p>
        </w:tc>
        <w:tc>
          <w:tcPr>
            <w:tcW w:w="6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3697640" w14:textId="77777777" w:rsidR="00CD1B41" w:rsidRDefault="00000000">
            <w:r>
              <w:t>Perhitungan ECL dan ECL FL berbasis EAD × PD (3 skenario) × LGD × Impact PD.</w:t>
            </w:r>
          </w:p>
        </w:tc>
      </w:tr>
      <w:tr w:rsidR="00CD1B41" w14:paraId="7F346B10"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A05E13E" w14:textId="77777777" w:rsidR="00CD1B41" w:rsidRDefault="00000000">
            <w:r>
              <w:t>11</w:t>
            </w:r>
          </w:p>
        </w:tc>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E9EF392" w14:textId="77777777" w:rsidR="00CD1B41" w:rsidRDefault="00000000">
            <w:r>
              <w:t>Reporting</w:t>
            </w:r>
          </w:p>
        </w:tc>
        <w:tc>
          <w:tcPr>
            <w:tcW w:w="6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2F2FF2E" w14:textId="77777777" w:rsidR="00CD1B41" w:rsidRDefault="00000000">
            <w:r>
              <w:t>Posisi portofolio, P&amp;L investasi, akrual bunga, mutasi, ECL summary &amp; detail.</w:t>
            </w:r>
          </w:p>
        </w:tc>
      </w:tr>
      <w:tr w:rsidR="00CD1B41" w14:paraId="7588EF90"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8FC3F79" w14:textId="77777777" w:rsidR="00CD1B41" w:rsidRDefault="00000000">
            <w:r>
              <w:t>12</w:t>
            </w:r>
          </w:p>
        </w:tc>
        <w:tc>
          <w:tcPr>
            <w:tcW w:w="2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01BC5C6" w14:textId="77777777" w:rsidR="00CD1B41" w:rsidRDefault="00000000">
            <w:r>
              <w:t>Jurnal &amp; GL Interface</w:t>
            </w:r>
          </w:p>
        </w:tc>
        <w:tc>
          <w:tcPr>
            <w:tcW w:w="6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47EF4F9" w14:textId="77777777" w:rsidR="00CD1B41" w:rsidRDefault="00000000">
            <w:r>
              <w:t>Generate jurnal otomatis dan kirim ke GL host via API/file batch.</w:t>
            </w:r>
          </w:p>
        </w:tc>
      </w:tr>
    </w:tbl>
    <w:p w14:paraId="215B51DD" w14:textId="77777777" w:rsidR="00CD1B41" w:rsidRDefault="00000000">
      <w:r>
        <w:br w:type="page"/>
      </w:r>
    </w:p>
    <w:p w14:paraId="47604A26" w14:textId="77777777" w:rsidR="00CD1B41" w:rsidRDefault="00000000">
      <w:pPr>
        <w:pStyle w:val="Heading1"/>
      </w:pPr>
      <w:r>
        <w:lastRenderedPageBreak/>
        <w:t>4. Klasifikasi PSAK 71: SPPI Test &amp; Business Model Test</w:t>
      </w:r>
    </w:p>
    <w:p w14:paraId="54097CDA" w14:textId="77777777" w:rsidR="00CD1B41" w:rsidRDefault="00000000">
      <w:pPr>
        <w:spacing w:after="100"/>
      </w:pPr>
      <w:r>
        <w:t>PSAK 71 mensyaratkan setiap aset keuangan diklasifikasikan berdasarkan dua uji: (1) SPPI Test — uji karakteristik arus kas kontraktual; dan (2) Business Model Test — uji model bisnis pengelolaan aset. Hasil kedua uji menentukan kategori pengukuran: Amortized Cost (AC), Fair Value through OCI (FVOCI), atau Fair Value through Profit or Loss (FVTPL). Sistem menyediakan modul tersendiri untuk mendokumentasikan, menjalankan, mereview, dan menyimpan jejak audit kedua uji ini, lengkap dengan media upload bukti pendukung.</w:t>
      </w:r>
    </w:p>
    <w:p w14:paraId="0B07AA5D" w14:textId="77777777" w:rsidR="00CD1B41" w:rsidRDefault="00000000">
      <w:pPr>
        <w:pStyle w:val="Heading2"/>
      </w:pPr>
      <w:r>
        <w:t>4.1 SPPI Test (Solely Payments of Principal and Interest)</w:t>
      </w:r>
    </w:p>
    <w:p w14:paraId="401F6C3B" w14:textId="77777777" w:rsidR="00CD1B41" w:rsidRDefault="00000000">
      <w:pPr>
        <w:pStyle w:val="Heading3"/>
      </w:pPr>
      <w:r>
        <w:t>4.1.1 Definisi &amp; Konsep</w:t>
      </w:r>
    </w:p>
    <w:p w14:paraId="1087E0FD" w14:textId="77777777" w:rsidR="00CD1B41" w:rsidRDefault="00000000">
      <w:pPr>
        <w:spacing w:after="100"/>
      </w:pPr>
      <w:r>
        <w:t>Suatu aset keuangan lulus SPPI Test bila persyaratan kontraktualnya menghasilkan arus kas yang semata-mata merupakan pembayaran pokok dan bunga atas saldo pokok terutang. Yang dimaksud bunga di sini adalah imbalan atas time value of money, risiko kredit atas saldo pokok terutang dalam periode waktu tertentu, dan biaya/keuntungan dasar pemberian pinjaman lainnya (mis. profit margin).</w:t>
      </w:r>
    </w:p>
    <w:p w14:paraId="47CEFD50" w14:textId="77777777" w:rsidR="00CD1B41" w:rsidRDefault="00000000">
      <w:pPr>
        <w:pStyle w:val="Heading3"/>
      </w:pPr>
      <w:r>
        <w:t>4.1.2 Checklist SPPI per Tipe Instrumen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4500"/>
        <w:gridCol w:w="2538"/>
      </w:tblGrid>
      <w:tr w:rsidR="00CD1B41" w14:paraId="6DF4FAE6"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AD8B0C4" w14:textId="77777777" w:rsidR="00CD1B41" w:rsidRDefault="00000000">
            <w:pPr>
              <w:jc w:val="center"/>
            </w:pPr>
            <w:r>
              <w:rPr>
                <w:b/>
                <w:bCs/>
                <w:color w:val="FFFFFF"/>
              </w:rPr>
              <w:t>No</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6022CB7" w14:textId="77777777" w:rsidR="00CD1B41" w:rsidRDefault="00000000">
            <w:pPr>
              <w:jc w:val="center"/>
            </w:pPr>
            <w:r>
              <w:rPr>
                <w:b/>
                <w:bCs/>
                <w:color w:val="FFFFFF"/>
              </w:rPr>
              <w:t>Pertanyaan SPPI</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C7A3654" w14:textId="77777777" w:rsidR="00CD1B41" w:rsidRDefault="00000000">
            <w:pPr>
              <w:jc w:val="center"/>
            </w:pPr>
            <w:r>
              <w:rPr>
                <w:b/>
                <w:bCs/>
                <w:color w:val="FFFFFF"/>
              </w:rPr>
              <w:t>Penjelasan</w:t>
            </w:r>
          </w:p>
        </w:tc>
        <w:tc>
          <w:tcPr>
            <w:tcW w:w="25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7832A28" w14:textId="77777777" w:rsidR="00CD1B41" w:rsidRDefault="00000000">
            <w:pPr>
              <w:jc w:val="center"/>
            </w:pPr>
            <w:r>
              <w:rPr>
                <w:b/>
                <w:bCs/>
                <w:color w:val="FFFFFF"/>
              </w:rPr>
              <w:t>Indikator FAIL bila…</w:t>
            </w:r>
          </w:p>
        </w:tc>
      </w:tr>
      <w:tr w:rsidR="00CD1B41" w14:paraId="7307FEA7"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A4A3680" w14:textId="77777777" w:rsidR="00CD1B41" w:rsidRDefault="00000000">
            <w:r>
              <w:t>1</w:t>
            </w:r>
          </w:p>
        </w:tc>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C19AA89" w14:textId="77777777" w:rsidR="00CD1B41" w:rsidRDefault="00000000">
            <w:r>
              <w:t>Apakah pokok dan bunga didefinisikan jelas?</w:t>
            </w:r>
          </w:p>
        </w:tc>
        <w:tc>
          <w:tcPr>
            <w:tcW w:w="4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FB02209" w14:textId="77777777" w:rsidR="00CD1B41" w:rsidRDefault="00000000">
            <w:r>
              <w:t>Pokok = nilai wajar saat pengakuan awal; bunga = TVM + credit risk + biaya dasar.</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3168C0F" w14:textId="77777777" w:rsidR="00CD1B41" w:rsidRDefault="00000000">
            <w:r>
              <w:t>Pokok/bunga tidak jelas atau berbasis kinerja non-kredit.</w:t>
            </w:r>
          </w:p>
        </w:tc>
      </w:tr>
      <w:tr w:rsidR="00CD1B41" w14:paraId="13635E06"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4C13964" w14:textId="77777777" w:rsidR="00CD1B41" w:rsidRDefault="00000000">
            <w:r>
              <w:t>2</w:t>
            </w:r>
          </w:p>
        </w:tc>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3C37A62" w14:textId="77777777" w:rsidR="00CD1B41" w:rsidRDefault="00000000">
            <w:r>
              <w:t>Apakah ada leverage / multiplier?</w:t>
            </w:r>
          </w:p>
        </w:tc>
        <w:tc>
          <w:tcPr>
            <w:tcW w:w="4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D3ADF44" w14:textId="77777777" w:rsidR="00CD1B41" w:rsidRDefault="00000000">
            <w:r>
              <w:t>Faktor pengali yang memperbesar volatilitas arus kas (mis. ×3 LIBOR).</w:t>
            </w:r>
          </w:p>
        </w:tc>
        <w:tc>
          <w:tcPr>
            <w:tcW w:w="25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693E921" w14:textId="77777777" w:rsidR="00CD1B41" w:rsidRDefault="00000000">
            <w:r>
              <w:t>Ada faktor leverage &gt; 1.</w:t>
            </w:r>
          </w:p>
        </w:tc>
      </w:tr>
      <w:tr w:rsidR="00CD1B41" w14:paraId="5F1B7FC1"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61AC725" w14:textId="77777777" w:rsidR="00CD1B41" w:rsidRDefault="00000000">
            <w:r>
              <w:t>3</w:t>
            </w:r>
          </w:p>
        </w:tc>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C56D4C6" w14:textId="77777777" w:rsidR="00CD1B41" w:rsidRDefault="00000000">
            <w:r>
              <w:t>Apakah ada link ke variabel non-kredit?</w:t>
            </w:r>
          </w:p>
        </w:tc>
        <w:tc>
          <w:tcPr>
            <w:tcW w:w="4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A2D6CD9" w14:textId="77777777" w:rsidR="00CD1B41" w:rsidRDefault="00000000">
            <w:r>
              <w:t>Mis. harga komoditas, indeks saham, kinerja entitas tertentu.</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BB58E28" w14:textId="77777777" w:rsidR="00CD1B41" w:rsidRDefault="00000000">
            <w:r>
              <w:t>Ada linkage ke ekuitas/komoditas/forex non-functional.</w:t>
            </w:r>
          </w:p>
        </w:tc>
      </w:tr>
      <w:tr w:rsidR="00CD1B41" w14:paraId="4F0D893F"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D00E62E" w14:textId="77777777" w:rsidR="00CD1B41" w:rsidRDefault="00000000">
            <w:r>
              <w:t>4</w:t>
            </w:r>
          </w:p>
        </w:tc>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68B4F18" w14:textId="77777777" w:rsidR="00CD1B41" w:rsidRDefault="00000000">
            <w:r>
              <w:t>Apakah ada fitur konversi ekuitas?</w:t>
            </w:r>
          </w:p>
        </w:tc>
        <w:tc>
          <w:tcPr>
            <w:tcW w:w="4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9664A80" w14:textId="77777777" w:rsidR="00CD1B41" w:rsidRDefault="00000000">
            <w:r>
              <w:t>Convertible bond yang dapat dikonversi ke saham penerbit.</w:t>
            </w:r>
          </w:p>
        </w:tc>
        <w:tc>
          <w:tcPr>
            <w:tcW w:w="25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444D0DD" w14:textId="77777777" w:rsidR="00CD1B41" w:rsidRDefault="00000000">
            <w:r>
              <w:t>Ada opsi konversi ke ekuitas.</w:t>
            </w:r>
          </w:p>
        </w:tc>
      </w:tr>
      <w:tr w:rsidR="00CD1B41" w14:paraId="60986639"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557235B" w14:textId="77777777" w:rsidR="00CD1B41" w:rsidRDefault="00000000">
            <w:r>
              <w:t>5</w:t>
            </w:r>
          </w:p>
        </w:tc>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AF4425D" w14:textId="77777777" w:rsidR="00CD1B41" w:rsidRDefault="00000000">
            <w:r>
              <w:t>Apakah ada fitur subordination yang non-standar?</w:t>
            </w:r>
          </w:p>
        </w:tc>
        <w:tc>
          <w:tcPr>
            <w:tcW w:w="4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7A29744" w14:textId="77777777" w:rsidR="00CD1B41" w:rsidRDefault="00000000">
            <w:r>
              <w:t>Junior tranche dalam securitization yang menyerap kerugian secara disproporsional.</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391EF5C" w14:textId="77777777" w:rsidR="00CD1B41" w:rsidRDefault="00000000">
            <w:r>
              <w:t>Subordinasi melebihi exposure-nya sendiri ("non-recourse" plus eksposur kredit pihak lain).</w:t>
            </w:r>
          </w:p>
        </w:tc>
      </w:tr>
      <w:tr w:rsidR="00CD1B41" w14:paraId="2068B70E"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19695B0" w14:textId="77777777" w:rsidR="00CD1B41" w:rsidRDefault="00000000">
            <w:r>
              <w:t>6</w:t>
            </w:r>
          </w:p>
        </w:tc>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8F959E1" w14:textId="77777777" w:rsidR="00CD1B41" w:rsidRDefault="00000000">
            <w:r>
              <w:t>Apakah ada fitur prepayment / extension?</w:t>
            </w:r>
          </w:p>
        </w:tc>
        <w:tc>
          <w:tcPr>
            <w:tcW w:w="4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0F9D785" w14:textId="77777777" w:rsidR="00CD1B41" w:rsidRDefault="00000000">
            <w:r>
              <w:t>Opsi pelunasan dini atau perpanjangan otomatis.</w:t>
            </w:r>
          </w:p>
        </w:tc>
        <w:tc>
          <w:tcPr>
            <w:tcW w:w="25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BCDC76E" w14:textId="77777777" w:rsidR="00CD1B41" w:rsidRDefault="00000000">
            <w:r>
              <w:t>Hanya FAIL bila kompensasi prepayment &gt; nilai wajar selisih bunga (de minimis test).</w:t>
            </w:r>
          </w:p>
        </w:tc>
      </w:tr>
      <w:tr w:rsidR="00CD1B41" w14:paraId="67D8B1A7"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C4363BB" w14:textId="77777777" w:rsidR="00CD1B41" w:rsidRDefault="00000000">
            <w:r>
              <w:t>7</w:t>
            </w:r>
          </w:p>
        </w:tc>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056005B" w14:textId="77777777" w:rsidR="00CD1B41" w:rsidRDefault="00000000">
            <w:r>
              <w:t>Apakah suku bunga reset menggunakan tenor yang konsisten?</w:t>
            </w:r>
          </w:p>
        </w:tc>
        <w:tc>
          <w:tcPr>
            <w:tcW w:w="4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E5893FA" w14:textId="77777777" w:rsidR="00CD1B41" w:rsidRDefault="00000000">
            <w:r>
              <w:t>Mis. floating rate berbasis JIBOR 3-bulan dengan reset 3-bulan.</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731AD79" w14:textId="77777777" w:rsidR="00CD1B41" w:rsidRDefault="00000000">
            <w:r>
              <w:t>Mismatch tenor (3-month rate reset 6-monthly tanpa adjustment) dan benefit kuantitatif material.</w:t>
            </w:r>
          </w:p>
        </w:tc>
      </w:tr>
      <w:tr w:rsidR="00CD1B41" w14:paraId="08AE32BF"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F24446E" w14:textId="77777777" w:rsidR="00CD1B41" w:rsidRDefault="00000000">
            <w:r>
              <w:t>8</w:t>
            </w:r>
          </w:p>
        </w:tc>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D623E53" w14:textId="77777777" w:rsidR="00CD1B41" w:rsidRDefault="00000000">
            <w:r>
              <w:t>Apakah modifikasi suku bunga "de minimis"?</w:t>
            </w:r>
          </w:p>
        </w:tc>
        <w:tc>
          <w:tcPr>
            <w:tcW w:w="4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CFDD47D" w14:textId="77777777" w:rsidR="00CD1B41" w:rsidRDefault="00000000">
            <w:r>
              <w:t>Penyesuaian kecil yang tidak material vs benchmark.</w:t>
            </w:r>
          </w:p>
        </w:tc>
        <w:tc>
          <w:tcPr>
            <w:tcW w:w="25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0CD8D30" w14:textId="77777777" w:rsidR="00CD1B41" w:rsidRDefault="00000000">
            <w:r>
              <w:t>Modifikasi material yang menghasilkan arus kas berbeda signifikan dari benchmark.</w:t>
            </w:r>
          </w:p>
        </w:tc>
      </w:tr>
      <w:tr w:rsidR="00CD1B41" w14:paraId="229E26A1"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DDD87BB" w14:textId="77777777" w:rsidR="00CD1B41" w:rsidRDefault="00000000">
            <w:r>
              <w:t>9</w:t>
            </w:r>
          </w:p>
        </w:tc>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ACC934" w14:textId="77777777" w:rsidR="00CD1B41" w:rsidRDefault="00000000">
            <w:r>
              <w:t>Apakah aset dijamin oleh aset tertentu (non-recourse)?</w:t>
            </w:r>
          </w:p>
        </w:tc>
        <w:tc>
          <w:tcPr>
            <w:tcW w:w="4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DAFB98A" w14:textId="77777777" w:rsidR="00CD1B41" w:rsidRDefault="00000000">
            <w:r>
              <w:t>Untuk non-recourse, lakukan look-through ke aset jaminan.</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96DC152" w14:textId="77777777" w:rsidR="00CD1B41" w:rsidRDefault="00000000">
            <w:r>
              <w:t>Underlying jaminan tidak lulus SPPI.</w:t>
            </w:r>
          </w:p>
        </w:tc>
      </w:tr>
      <w:tr w:rsidR="00CD1B41" w14:paraId="4D255585"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83CBF0A" w14:textId="77777777" w:rsidR="00CD1B41" w:rsidRDefault="00000000">
            <w:r>
              <w:t>10</w:t>
            </w:r>
          </w:p>
        </w:tc>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D79A039" w14:textId="77777777" w:rsidR="00CD1B41" w:rsidRDefault="00000000">
            <w:r>
              <w:t xml:space="preserve">Apakah ada fitur kontingen yang </w:t>
            </w:r>
            <w:r>
              <w:lastRenderedPageBreak/>
              <w:t>dapat memodifikasi arus kas?</w:t>
            </w:r>
          </w:p>
        </w:tc>
        <w:tc>
          <w:tcPr>
            <w:tcW w:w="4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E049062" w14:textId="77777777" w:rsidR="00CD1B41" w:rsidRDefault="00000000">
            <w:r>
              <w:lastRenderedPageBreak/>
              <w:t>Mis. step-up rate, contingent payment.</w:t>
            </w:r>
          </w:p>
        </w:tc>
        <w:tc>
          <w:tcPr>
            <w:tcW w:w="25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023EC1A" w14:textId="77777777" w:rsidR="00CD1B41" w:rsidRDefault="00000000">
            <w:r>
              <w:t xml:space="preserve">Kontinjensi tidak bersifat genuine atau </w:t>
            </w:r>
            <w:r>
              <w:lastRenderedPageBreak/>
              <w:t>memengaruhi SPPI material.</w:t>
            </w:r>
          </w:p>
        </w:tc>
      </w:tr>
    </w:tbl>
    <w:p w14:paraId="2C4EB260" w14:textId="77777777" w:rsidR="00CD1B41" w:rsidRDefault="00000000">
      <w:pPr>
        <w:pStyle w:val="Heading3"/>
      </w:pPr>
      <w:r>
        <w:lastRenderedPageBreak/>
        <w:t>4.1.3 Hasil SPPI per Tipe Instrumen (Default)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5738"/>
      </w:tblGrid>
      <w:tr w:rsidR="00CD1B41" w14:paraId="1AE2FABE"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21DC54B" w14:textId="77777777" w:rsidR="00CD1B41" w:rsidRDefault="00000000">
            <w:pPr>
              <w:jc w:val="center"/>
            </w:pPr>
            <w:r>
              <w:rPr>
                <w:b/>
                <w:bCs/>
                <w:color w:val="FFFFFF"/>
              </w:rPr>
              <w:t>Tipe Instrumen</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B26C5D5" w14:textId="77777777" w:rsidR="00CD1B41" w:rsidRDefault="00000000">
            <w:pPr>
              <w:jc w:val="center"/>
            </w:pPr>
            <w:r>
              <w:rPr>
                <w:b/>
                <w:bCs/>
                <w:color w:val="FFFFFF"/>
              </w:rPr>
              <w:t>Default SPPI</w:t>
            </w:r>
          </w:p>
        </w:tc>
        <w:tc>
          <w:tcPr>
            <w:tcW w:w="5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9805253" w14:textId="77777777" w:rsidR="00CD1B41" w:rsidRDefault="00000000">
            <w:pPr>
              <w:jc w:val="center"/>
            </w:pPr>
            <w:r>
              <w:rPr>
                <w:b/>
                <w:bCs/>
                <w:color w:val="FFFFFF"/>
              </w:rPr>
              <w:t>Justifikasi</w:t>
            </w:r>
          </w:p>
        </w:tc>
      </w:tr>
      <w:tr w:rsidR="00CD1B41" w14:paraId="05C74FB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rPr>
                <w:b w:val="0"/>
              </w:rPr>
              <w:t>Cash di Bank</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DB26026" w14:textId="77777777" w:rsidR="00CD1B41" w:rsidRDefault="00000000">
            <w:pPr>
              <w:jc w:val="center"/>
            </w:pPr>
            <w:r>
              <w:rPr>
                <w:b/>
                <w:bCs/>
                <w:color w:val="2E7D32"/>
              </w:rPr>
              <w:t>PASS</w:t>
            </w:r>
          </w:p>
        </w:tc>
        <w:tc>
          <w:tcPr>
            <w:tcW w:w="5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F1F7B3A" w14:textId="77777777" w:rsidR="00CD1B41" w:rsidRDefault="00000000">
            <w:r>
              <w:t>Saldo dapat dicairkan kapan saja pada nilai pari + bunga sederhana.</w:t>
            </w:r>
          </w:p>
        </w:tc>
      </w:tr>
      <w:tr w:rsidR="00CD1B41" w14:paraId="12BC254D"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rPr>
                <w:b w:val="0"/>
              </w:rPr>
              <w:t>Deposito</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0E36800" w14:textId="77777777" w:rsidR="00CD1B41" w:rsidRDefault="00000000">
            <w:pPr>
              <w:jc w:val="center"/>
            </w:pPr>
            <w:r>
              <w:rPr>
                <w:b/>
                <w:bCs/>
                <w:color w:val="2E7D32"/>
              </w:rPr>
              <w:t>PASS</w:t>
            </w:r>
          </w:p>
        </w:tc>
        <w:tc>
          <w:tcPr>
            <w:tcW w:w="5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F199027" w14:textId="77777777" w:rsidR="00CD1B41" w:rsidRDefault="00000000">
            <w:r>
              <w:t>Pokok terjaga, bunga tetap atau floating sederhana, tanpa fitur ekuitas/komoditas.</w:t>
            </w:r>
          </w:p>
        </w:tc>
      </w:tr>
      <w:tr w:rsidR="00CD1B41" w14:paraId="3A659F8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EFBBA2" w14:textId="77777777" w:rsidR="00CD1B41" w:rsidRDefault="00000000">
            <w:r>
              <w:t>Obligasi Pemerintah (SUN/SBN)</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5FE2CB0" w14:textId="77777777" w:rsidR="00CD1B41" w:rsidRDefault="00000000">
            <w:pPr>
              <w:jc w:val="center"/>
            </w:pPr>
            <w:r>
              <w:rPr>
                <w:b/>
                <w:bCs/>
                <w:color w:val="2E7D32"/>
              </w:rPr>
              <w:t>PASS</w:t>
            </w:r>
          </w:p>
        </w:tc>
        <w:tc>
          <w:tcPr>
            <w:tcW w:w="5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30538EC" w14:textId="77777777" w:rsidR="00CD1B41" w:rsidRDefault="00000000">
            <w:r>
              <w:t>Pokok + kupon tetap/floating standar; lulus SPPI.</w:t>
            </w:r>
          </w:p>
        </w:tc>
      </w:tr>
      <w:tr w:rsidR="00CD1B41" w14:paraId="31B5DC4F"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7A61087" w14:textId="77777777" w:rsidR="00CD1B41" w:rsidRDefault="00000000">
            <w:r>
              <w:t>Obligasi Korporasi Plain Vanilla</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8D4E900" w14:textId="77777777" w:rsidR="00CD1B41" w:rsidRDefault="00000000">
            <w:pPr>
              <w:jc w:val="center"/>
            </w:pPr>
            <w:r>
              <w:rPr>
                <w:b/>
                <w:bCs/>
                <w:color w:val="2E7D32"/>
              </w:rPr>
              <w:t>PASS</w:t>
            </w:r>
          </w:p>
        </w:tc>
        <w:tc>
          <w:tcPr>
            <w:tcW w:w="5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AFB9CA9" w14:textId="77777777" w:rsidR="00CD1B41" w:rsidRDefault="00000000">
            <w:r>
              <w:t>Pokok + kupon tetap/floating standar; perlu cek prepayment &amp; step-up clause.</w:t>
            </w:r>
          </w:p>
        </w:tc>
      </w:tr>
      <w:tr w:rsidR="00CD1B41" w14:paraId="55744AC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8D17F2B" w14:textId="77777777" w:rsidR="00CD1B41" w:rsidRDefault="00000000">
            <w:r>
              <w:t>Sukuk Ijarah / Mudharabah</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8085E81" w14:textId="77777777" w:rsidR="00CD1B41" w:rsidRDefault="00000000">
            <w:pPr>
              <w:jc w:val="center"/>
            </w:pPr>
            <w:r>
              <w:rPr>
                <w:b/>
                <w:bCs/>
                <w:color w:val="C8A013"/>
              </w:rPr>
              <w:t>PASS (review)</w:t>
            </w:r>
          </w:p>
        </w:tc>
        <w:tc>
          <w:tcPr>
            <w:tcW w:w="5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41E3216" w14:textId="77777777" w:rsidR="00CD1B41" w:rsidRDefault="00000000">
            <w:r>
              <w:t>Lulus SPPI bila imbal hasil mencerminkan TVM + credit risk; perlu review skema bagi hasil.</w:t>
            </w:r>
          </w:p>
        </w:tc>
      </w:tr>
      <w:tr w:rsidR="00CD1B41" w14:paraId="516FD0DE"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966D8B7" w14:textId="77777777" w:rsidR="00CD1B41" w:rsidRDefault="00000000">
            <w:r>
              <w:t>Convertible Bond</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994C570" w14:textId="77777777" w:rsidR="00CD1B41" w:rsidRDefault="00000000">
            <w:pPr>
              <w:jc w:val="center"/>
            </w:pPr>
            <w:r>
              <w:rPr>
                <w:b/>
                <w:bCs/>
                <w:color w:val="B71C1C"/>
              </w:rPr>
              <w:t>FAIL</w:t>
            </w:r>
          </w:p>
        </w:tc>
        <w:tc>
          <w:tcPr>
            <w:tcW w:w="5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B67352D" w14:textId="77777777" w:rsidR="00CD1B41" w:rsidRDefault="00000000">
            <w:r>
              <w:t>Fitur konversi ekuitas → otomatis FVTPL.</w:t>
            </w:r>
          </w:p>
        </w:tc>
      </w:tr>
      <w:tr w:rsidR="00CD1B41" w14:paraId="7B498CE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9ACC677" w14:textId="77777777" w:rsidR="00CD1B41" w:rsidRDefault="00000000">
            <w:r>
              <w:t>Saham (Ekuitas)</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44699B4" w14:textId="77777777" w:rsidR="00CD1B41" w:rsidRDefault="00000000">
            <w:pPr>
              <w:jc w:val="center"/>
            </w:pPr>
            <w:r>
              <w:rPr>
                <w:b/>
                <w:bCs/>
                <w:color w:val="B71C1C"/>
              </w:rPr>
              <w:t>FAIL</w:t>
            </w:r>
          </w:p>
        </w:tc>
        <w:tc>
          <w:tcPr>
            <w:tcW w:w="5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3833308" w14:textId="77777777" w:rsidR="00CD1B41" w:rsidRDefault="00000000">
            <w:r>
              <w:t>Instrumen ekuitas; arus kas tidak fixed (dividen diskresioner). Default FVTPL; tersedia opsi FVOCI Election irrevocable (tanpa recycling).</w:t>
            </w:r>
          </w:p>
        </w:tc>
      </w:tr>
      <w:tr w:rsidR="00CD1B41" w14:paraId="3451A1F2"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rPr>
                <w:b w:val="0"/>
              </w:rPr>
              <w:t>Reksadana (kecuali sub-tipe Saham)</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rPr>
                <w:b w:val="0"/>
              </w:rPr>
              <w:t>FAIL</w:t>
            </w:r>
          </w:p>
        </w:tc>
        <w:tc>
          <w:tcPr>
            <w:tcW w:w="5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rPr>
                <w:b w:val="0"/>
              </w:rPr>
              <w:t>Unit penyertaan = puttable equity instrument → FVTPL. Berlaku untuk sub-tipe PENDAPATAN_TETAP, CAMPURAN, PASAR_UANG, ETF.</w:t>
            </w:r>
          </w:p>
        </w:tc>
      </w:tr>
      <w:tr w:rsidR="00CD1B41" w14:paraId="5C6FE81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rPr>
                <w:b w:val="0"/>
              </w:rPr>
              <w:t>Reksadana sub-tipe Saham</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rPr>
                <w:b w:val="0"/>
              </w:rPr>
              <w:t>FAIL</w:t>
            </w:r>
          </w:p>
        </w:tc>
        <w:tc>
          <w:tcPr>
            <w:tcW w:w="5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rPr>
                <w:b w:val="0"/>
              </w:rPr>
              <w:t>Unit penyertaan + underlying ekuitas → FVTPL.</w:t>
            </w:r>
          </w:p>
        </w:tc>
      </w:tr>
    </w:tbl>
    <w:p w14:paraId="4BB2851D" w14:textId="77777777" w:rsidR="00CD1B41" w:rsidRDefault="00000000">
      <w:pPr>
        <w:pStyle w:val="Heading3"/>
      </w:pPr>
      <w:r>
        <w:t>4.1.4 Field Modul SPPI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5"/>
        <w:gridCol w:w="1554"/>
        <w:gridCol w:w="898"/>
        <w:gridCol w:w="4801"/>
      </w:tblGrid>
      <w:tr w:rsidR="00CD1B41" w14:paraId="53AB40C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AA9852D" w14:textId="77777777" w:rsidR="00CD1B41" w:rsidRDefault="00000000">
            <w:pPr>
              <w:jc w:val="center"/>
            </w:pPr>
            <w:r>
              <w:rPr>
                <w:b/>
                <w:bCs/>
                <w:color w:val="FFFFFF"/>
              </w:rPr>
              <w:t>Field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466C871" w14:textId="77777777" w:rsidR="00CD1B41" w:rsidRDefault="00000000">
            <w:pPr>
              <w:jc w:val="center"/>
            </w:pPr>
            <w:r>
              <w:rPr>
                <w:b/>
                <w:bCs/>
                <w:color w:val="FFFFFF"/>
              </w:rPr>
              <w:t>Tipe Data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62480A0" w14:textId="77777777" w:rsidR="00CD1B41" w:rsidRDefault="00000000">
            <w:pPr>
              <w:jc w:val="center"/>
            </w:pPr>
            <w:r>
              <w:rPr>
                <w:b/>
                <w:bCs/>
                <w:color w:val="FFFFFF"/>
              </w:rPr>
              <w:t>Wajib</w:t>
            </w:r>
          </w:p>
        </w:tc>
        <w:tc>
          <w:tcPr>
            <w:tcW w:w="4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167516A" w14:textId="77777777" w:rsidR="00CD1B41" w:rsidRDefault="00000000">
            <w:pPr>
              <w:jc w:val="center"/>
            </w:pPr>
            <w:r>
              <w:rPr>
                <w:b/>
                <w:bCs/>
                <w:color w:val="FFFFFF"/>
              </w:rPr>
              <w:t>Keterangan</w:t>
            </w:r>
          </w:p>
        </w:tc>
      </w:tr>
      <w:tr w:rsidR="00CD1B41" w14:paraId="1A413A0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BE1C486" w14:textId="77777777" w:rsidR="00CD1B41" w:rsidRDefault="00000000">
            <w:r>
              <w:t>SPPI Test ID</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F3D3088" w14:textId="77777777" w:rsidR="00CD1B41" w:rsidRDefault="00000000">
            <w:r>
              <w:t>VARCHAR(20)</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97BA1F3"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700F199" w14:textId="77777777" w:rsidR="00CD1B41" w:rsidRDefault="00000000">
            <w:r>
              <w:t>Auto-generate (mis. SPPI-2026-00001).</w:t>
            </w:r>
          </w:p>
        </w:tc>
      </w:tr>
      <w:tr w:rsidR="00CD1B41" w14:paraId="66A26DFF"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35CB26E" w14:textId="77777777" w:rsidR="00CD1B41" w:rsidRDefault="00000000">
            <w:r>
              <w:t>Kode Instrumen</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635F829"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F7DFA55"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EF98CFC" w14:textId="77777777" w:rsidR="00CD1B41" w:rsidRDefault="00000000">
            <w:r>
              <w:t>Reference master instrumen.</w:t>
            </w:r>
          </w:p>
        </w:tc>
      </w:tr>
      <w:tr w:rsidR="00CD1B41" w14:paraId="5CA5370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062B04C" w14:textId="77777777" w:rsidR="00CD1B41" w:rsidRDefault="00000000">
            <w:r>
              <w:t>Tanggal Test</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5121339"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17853B8"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0306BD3" w14:textId="77777777" w:rsidR="00CD1B41" w:rsidRDefault="00000000">
            <w:r>
              <w:t>Tanggal pelaksanaan uji.</w:t>
            </w:r>
          </w:p>
        </w:tc>
      </w:tr>
      <w:tr w:rsidR="00CD1B41" w14:paraId="534256DD"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93DB1F1" w14:textId="77777777" w:rsidR="00CD1B41" w:rsidRDefault="00000000">
            <w:r>
              <w:t>Tipe Test</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EE0522D"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EBD6A34"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3A02F46" w14:textId="77777777" w:rsidR="00CD1B41" w:rsidRDefault="00000000">
            <w:r>
              <w:t>INITIAL (saat penempatan) | PERIODIC (review tahunan) | TRIGGERED (modifikasi kontrak).</w:t>
            </w:r>
          </w:p>
        </w:tc>
      </w:tr>
      <w:tr w:rsidR="00CD1B41" w14:paraId="3853521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30B2C3C" w14:textId="77777777" w:rsidR="00CD1B41" w:rsidRDefault="00000000">
            <w:r>
              <w:t>Jawaban Checklist (Q1–Q10)</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EACCC5E" w14:textId="77777777" w:rsidR="00CD1B41" w:rsidRDefault="00000000">
            <w:r>
              <w:t>JSON</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29126E"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0B4EF77" w14:textId="77777777" w:rsidR="00CD1B41" w:rsidRDefault="00000000">
            <w:r>
              <w:t>Y/N + catatan per pertanyaan.</w:t>
            </w:r>
          </w:p>
        </w:tc>
      </w:tr>
      <w:tr w:rsidR="00CD1B41" w14:paraId="25F0F64C"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F8210FA" w14:textId="77777777" w:rsidR="00CD1B41" w:rsidRDefault="00000000">
            <w:r>
              <w:t>Hasil SPPI</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BD24872"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D32208A"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7175A54" w14:textId="77777777" w:rsidR="00CD1B41" w:rsidRDefault="00000000">
            <w:r>
              <w:t>PASS | FAIL — auto-calc dari checklist.</w:t>
            </w:r>
          </w:p>
        </w:tc>
      </w:tr>
      <w:tr w:rsidR="00CD1B41" w14:paraId="3CCBEA5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8259AC7" w14:textId="77777777" w:rsidR="00CD1B41" w:rsidRDefault="00000000">
            <w:r>
              <w:t>Catatan Penilaian</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5AF7D9D" w14:textId="77777777" w:rsidR="00CD1B41" w:rsidRDefault="00000000">
            <w:r>
              <w:t>TEXT</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872C826"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6754B05" w14:textId="77777777" w:rsidR="00CD1B41" w:rsidRDefault="00000000">
            <w:r>
              <w:t>Justifikasi naratif terutama untuk fitur khusus (prepayment, step-up, dll).</w:t>
            </w:r>
          </w:p>
        </w:tc>
      </w:tr>
      <w:tr w:rsidR="00CD1B41" w14:paraId="6FEB0058"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5E9D82E" w14:textId="77777777" w:rsidR="00CD1B41" w:rsidRDefault="00000000">
            <w:r>
              <w:t>Dokumen Bukti (Upload)</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7174EFA" w14:textId="77777777" w:rsidR="00CD1B41" w:rsidRDefault="00000000">
            <w:r>
              <w:t>FILE</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43DA6CF"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C3532D0" w14:textId="77777777" w:rsidR="00CD1B41" w:rsidRDefault="00000000">
            <w:r>
              <w:t>Term sheet, prospektus, perjanjian, opini legal/akuntansi.</w:t>
            </w:r>
          </w:p>
        </w:tc>
      </w:tr>
      <w:tr w:rsidR="00CD1B41" w14:paraId="7BA4FA8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579254F" w14:textId="77777777" w:rsidR="00CD1B41" w:rsidRDefault="00000000">
            <w:r>
              <w:t>Maker / Reviewer / Approver</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3990C8F"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183A105"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1C4F2D8" w14:textId="77777777" w:rsidR="00CD1B41" w:rsidRDefault="00000000">
            <w:r>
              <w:t>Three-eyes principle: Treasury Maker → Risk/Akuntansi Reviewer → Komite Investasi/CFO Approver.</w:t>
            </w:r>
          </w:p>
        </w:tc>
      </w:tr>
      <w:tr w:rsidR="00CD1B41" w14:paraId="46FA9B5E"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32BA70D" w14:textId="77777777" w:rsidR="00CD1B41" w:rsidRDefault="00000000">
            <w:r>
              <w:lastRenderedPageBreak/>
              <w:t>Status</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CB442F6"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A79BBC5"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B2574B1" w14:textId="77777777" w:rsidR="00CD1B41" w:rsidRDefault="00000000">
            <w:r>
              <w:t>DRAFT | PENDING REVIEW | PENDING APPROVAL | APPROVED | REJECTED.</w:t>
            </w:r>
          </w:p>
        </w:tc>
      </w:tr>
    </w:tbl>
    <w:p w14:paraId="172742A9" w14:textId="77777777" w:rsidR="00CD1B41" w:rsidRDefault="00000000">
      <w:r>
        <w:br w:type="page"/>
      </w:r>
    </w:p>
    <w:p w14:paraId="58351B3E" w14:textId="77777777" w:rsidR="00CD1B41" w:rsidRDefault="00000000">
      <w:pPr>
        <w:pStyle w:val="Heading2"/>
      </w:pPr>
      <w:r>
        <w:lastRenderedPageBreak/>
        <w:t>4.2 Business Model Test</w:t>
      </w:r>
    </w:p>
    <w:p w14:paraId="08630F2A" w14:textId="77777777" w:rsidR="00CD1B41" w:rsidRDefault="00000000">
      <w:pPr>
        <w:pStyle w:val="Heading3"/>
      </w:pPr>
      <w:r>
        <w:t>4.2.1 Definisi &amp; Konsep</w:t>
      </w:r>
    </w:p>
    <w:p w14:paraId="5B49787A" w14:textId="77777777" w:rsidR="00CD1B41" w:rsidRDefault="00000000">
      <w:pPr>
        <w:spacing w:after="100"/>
      </w:pPr>
      <w:r>
        <w:t>Business Model Test menentukan tujuan entitas dalam mengelola portofolio aset keuangan. Penilaian dilakukan pada level portofolio (bukan per instrumen) berdasarkan bagaimana entitas secara aktual mengelola aset untuk menghasilkan arus kas. Tiga kategori model bisnis adalah:</w:t>
      </w:r>
    </w:p>
    <w:p w14:paraId="2C9FBF55" w14:textId="77777777" w:rsidR="00CD1B41" w:rsidRDefault="00000000">
      <w:pPr>
        <w:pStyle w:val="ListParagraph"/>
        <w:numPr>
          <w:ilvl w:val="0"/>
          <w:numId w:val="7"/>
        </w:numPr>
        <w:spacing w:after="60"/>
      </w:pPr>
      <w:r>
        <w:t>Held to Collect (HTC) — tujuan utama menahan aset untuk memungut arus kas kontraktual hingga jatuh tempo.</w:t>
      </w:r>
    </w:p>
    <w:p w14:paraId="077BDFA6" w14:textId="77777777" w:rsidR="00CD1B41" w:rsidRDefault="00000000">
      <w:pPr>
        <w:pStyle w:val="ListParagraph"/>
        <w:numPr>
          <w:ilvl w:val="0"/>
          <w:numId w:val="7"/>
        </w:numPr>
        <w:spacing w:after="60"/>
      </w:pPr>
      <w:r>
        <w:t>Held to Collect and Sell (HTC&amp;S) — tujuan menahan untuk memungut arus kas DAN menjual aset; aktivitas menjual integral terhadap pencapaian tujuan.</w:t>
      </w:r>
    </w:p>
    <w:p w14:paraId="363F8686" w14:textId="77777777" w:rsidR="00CD1B41" w:rsidRDefault="00000000">
      <w:pPr>
        <w:pStyle w:val="ListParagraph"/>
        <w:numPr>
          <w:ilvl w:val="0"/>
          <w:numId w:val="7"/>
        </w:numPr>
        <w:spacing w:after="60"/>
      </w:pPr>
      <w:r>
        <w:t>Other — model bisnis lain, terutama trading atau pengelolaan berbasis nilai wajar (mis. portofolio yang dievaluasi atas dasar fair value performance).</w:t>
      </w:r>
    </w:p>
    <w:p w14:paraId="3E188464" w14:textId="77777777" w:rsidR="00CD1B41" w:rsidRDefault="00000000">
      <w:pPr>
        <w:pStyle w:val="Heading3"/>
      </w:pPr>
      <w:r>
        <w:t>4.2.2 Indikator Penilaian Business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200"/>
        <w:gridCol w:w="2238"/>
      </w:tblGrid>
      <w:tr w:rsidR="00CD1B41" w14:paraId="03E22001"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D9BD5A1" w14:textId="77777777" w:rsidR="00CD1B41" w:rsidRDefault="00000000">
            <w:pPr>
              <w:jc w:val="center"/>
            </w:pPr>
            <w:r>
              <w:rPr>
                <w:b/>
                <w:bCs/>
                <w:color w:val="FFFFFF"/>
              </w:rPr>
              <w:t>Indikator</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E5F7181" w14:textId="77777777" w:rsidR="00CD1B41" w:rsidRDefault="00000000">
            <w:pPr>
              <w:jc w:val="center"/>
            </w:pPr>
            <w:r>
              <w:rPr>
                <w:b/>
                <w:bCs/>
                <w:color w:val="FFFFFF"/>
              </w:rPr>
              <w:t>HTC</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E9250E8" w14:textId="77777777" w:rsidR="00CD1B41" w:rsidRDefault="00000000">
            <w:pPr>
              <w:jc w:val="center"/>
            </w:pPr>
            <w:r>
              <w:rPr>
                <w:b/>
                <w:bCs/>
                <w:color w:val="FFFFFF"/>
              </w:rPr>
              <w:t>HTC&amp;S</w:t>
            </w:r>
          </w:p>
        </w:tc>
        <w:tc>
          <w:tcPr>
            <w:tcW w:w="2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E36B59D" w14:textId="77777777" w:rsidR="00CD1B41" w:rsidRDefault="00000000">
            <w:pPr>
              <w:jc w:val="center"/>
            </w:pPr>
            <w:r>
              <w:rPr>
                <w:b/>
                <w:bCs/>
                <w:color w:val="FFFFFF"/>
              </w:rPr>
              <w:t>Other</w:t>
            </w:r>
          </w:p>
        </w:tc>
      </w:tr>
      <w:tr w:rsidR="00CD1B41" w14:paraId="5AD948B8"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4F28348" w14:textId="77777777" w:rsidR="00CD1B41" w:rsidRDefault="00000000">
            <w:r>
              <w:t>Frekuensi Penjualan Historis</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6A32E7C" w14:textId="77777777" w:rsidR="00CD1B41" w:rsidRDefault="00000000">
            <w:pPr>
              <w:jc w:val="center"/>
            </w:pPr>
            <w:r>
              <w:t>Sangat jarang</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D3B0FE8" w14:textId="77777777" w:rsidR="00CD1B41" w:rsidRDefault="00000000">
            <w:pPr>
              <w:jc w:val="center"/>
            </w:pPr>
            <w:r>
              <w:t>Reguler &amp; signifikan</w:t>
            </w:r>
          </w:p>
        </w:tc>
        <w:tc>
          <w:tcPr>
            <w:tcW w:w="2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DDE0E59" w14:textId="77777777" w:rsidR="00CD1B41" w:rsidRDefault="00000000">
            <w:pPr>
              <w:jc w:val="center"/>
            </w:pPr>
            <w:r>
              <w:t>Sangat aktif</w:t>
            </w:r>
          </w:p>
        </w:tc>
      </w:tr>
      <w:tr w:rsidR="00CD1B41" w14:paraId="038CDE4E"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CC79342" w14:textId="77777777" w:rsidR="00CD1B41" w:rsidRDefault="00000000">
            <w:r>
              <w:t>Volume Penjualan vs Total Portofolio</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F6931B3" w14:textId="77777777" w:rsidR="00CD1B41" w:rsidRDefault="00000000">
            <w:pPr>
              <w:jc w:val="center"/>
            </w:pPr>
            <w:r>
              <w:t>Insignifikan (&lt; 5%)</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1A4A15B" w14:textId="77777777" w:rsidR="00CD1B41" w:rsidRDefault="00000000">
            <w:pPr>
              <w:jc w:val="center"/>
            </w:pPr>
            <w:r>
              <w:t>Signifikan (5%–50%)</w:t>
            </w:r>
          </w:p>
        </w:tc>
        <w:tc>
          <w:tcPr>
            <w:tcW w:w="2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3CEE752" w14:textId="77777777" w:rsidR="00CD1B41" w:rsidRDefault="00000000">
            <w:pPr>
              <w:jc w:val="center"/>
            </w:pPr>
            <w:r>
              <w:t>Dominan (&gt; 50%)</w:t>
            </w:r>
          </w:p>
        </w:tc>
      </w:tr>
      <w:tr w:rsidR="00CD1B41" w14:paraId="267B0946"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E38FB93" w14:textId="77777777" w:rsidR="00CD1B41" w:rsidRDefault="00000000">
            <w:r>
              <w:t>Alasan Penjualan</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B181ACE" w14:textId="77777777" w:rsidR="00CD1B41" w:rsidRDefault="00000000">
            <w:pPr>
              <w:jc w:val="center"/>
            </w:pPr>
            <w:r>
              <w:t>Hanya saat credit deterioration / dekat JT</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6C939F5" w14:textId="77777777" w:rsidR="00CD1B41" w:rsidRDefault="00000000">
            <w:pPr>
              <w:jc w:val="center"/>
            </w:pPr>
            <w:r>
              <w:t>Manajemen likuiditas / rebalancing</w:t>
            </w:r>
          </w:p>
        </w:tc>
        <w:tc>
          <w:tcPr>
            <w:tcW w:w="2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0C16636" w14:textId="77777777" w:rsidR="00CD1B41" w:rsidRDefault="00000000">
            <w:pPr>
              <w:jc w:val="center"/>
            </w:pPr>
            <w:r>
              <w:t>Profit-taking / spekulasi</w:t>
            </w:r>
          </w:p>
        </w:tc>
      </w:tr>
      <w:tr w:rsidR="00CD1B41" w14:paraId="33AE9D11"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91F8C3C" w14:textId="77777777" w:rsidR="00CD1B41" w:rsidRDefault="00000000">
            <w:r>
              <w:t>Dasar Evaluasi Kinerja Manager</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A53B06A" w14:textId="77777777" w:rsidR="00CD1B41" w:rsidRDefault="00000000">
            <w:pPr>
              <w:jc w:val="center"/>
            </w:pPr>
            <w:r>
              <w:t>Imbal hasil bunga</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7A3AB72" w14:textId="77777777" w:rsidR="00CD1B41" w:rsidRDefault="00000000">
            <w:pPr>
              <w:jc w:val="center"/>
            </w:pPr>
            <w:r>
              <w:t>Bunga + realisasi gain/loss</w:t>
            </w:r>
          </w:p>
        </w:tc>
        <w:tc>
          <w:tcPr>
            <w:tcW w:w="2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CF5258F" w14:textId="77777777" w:rsidR="00CD1B41" w:rsidRDefault="00000000">
            <w:pPr>
              <w:jc w:val="center"/>
            </w:pPr>
            <w:r>
              <w:t>Total return / fair value change</w:t>
            </w:r>
          </w:p>
        </w:tc>
      </w:tr>
      <w:tr w:rsidR="00CD1B41" w14:paraId="4550ACA1"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CCC5EE8" w14:textId="77777777" w:rsidR="00CD1B41" w:rsidRDefault="00000000">
            <w:r>
              <w:t>Skema Kompensasi Manager</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761B9EE" w14:textId="77777777" w:rsidR="00CD1B41" w:rsidRDefault="00000000">
            <w:pPr>
              <w:jc w:val="center"/>
            </w:pPr>
            <w:r>
              <w:t>Berbasis bunga &amp; holding</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B26BC85" w14:textId="77777777" w:rsidR="00CD1B41" w:rsidRDefault="00000000">
            <w:pPr>
              <w:jc w:val="center"/>
            </w:pPr>
            <w:r>
              <w:t>Berbasis total return moderat</w:t>
            </w:r>
          </w:p>
        </w:tc>
        <w:tc>
          <w:tcPr>
            <w:tcW w:w="2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81B2B15" w14:textId="77777777" w:rsidR="00CD1B41" w:rsidRDefault="00000000">
            <w:pPr>
              <w:jc w:val="center"/>
            </w:pPr>
            <w:r>
              <w:t>Berbasis fair value performance</w:t>
            </w:r>
          </w:p>
        </w:tc>
      </w:tr>
    </w:tbl>
    <w:p w14:paraId="42FB7AD3" w14:textId="77777777" w:rsidR="00CD1B41" w:rsidRDefault="00000000">
      <w:pPr>
        <w:pStyle w:val="Heading3"/>
      </w:pPr>
      <w:r>
        <w:t>4.2.3 Field Modul Business Model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1"/>
        <w:gridCol w:w="1565"/>
        <w:gridCol w:w="1255"/>
        <w:gridCol w:w="4527"/>
      </w:tblGrid>
      <w:tr w:rsidR="00CD1B41" w14:paraId="441DDF2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4A3BE6E" w14:textId="77777777" w:rsidR="00CD1B41" w:rsidRDefault="00000000">
            <w:pPr>
              <w:jc w:val="center"/>
            </w:pPr>
            <w:r>
              <w:rPr>
                <w:b/>
                <w:bCs/>
                <w:color w:val="FFFFFF"/>
              </w:rPr>
              <w:t>Field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8CD4A44" w14:textId="77777777" w:rsidR="00CD1B41" w:rsidRDefault="00000000">
            <w:pPr>
              <w:jc w:val="center"/>
            </w:pPr>
            <w:r>
              <w:rPr>
                <w:b/>
                <w:bCs/>
                <w:color w:val="FFFFFF"/>
              </w:rPr>
              <w:t>Tipe Data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6A6F768" w14:textId="77777777" w:rsidR="00CD1B41" w:rsidRDefault="00000000">
            <w:pPr>
              <w:jc w:val="center"/>
            </w:pPr>
            <w:r>
              <w:rPr>
                <w:b/>
                <w:bCs/>
                <w:color w:val="FFFFFF"/>
              </w:rPr>
              <w:t>Wajib</w:t>
            </w:r>
          </w:p>
        </w:tc>
        <w:tc>
          <w:tcPr>
            <w:tcW w:w="4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E6E2F6A" w14:textId="77777777" w:rsidR="00CD1B41" w:rsidRDefault="00000000">
            <w:pPr>
              <w:jc w:val="center"/>
            </w:pPr>
            <w:r>
              <w:rPr>
                <w:b/>
                <w:bCs/>
                <w:color w:val="FFFFFF"/>
              </w:rPr>
              <w:t>Keterangan</w:t>
            </w:r>
          </w:p>
        </w:tc>
      </w:tr>
      <w:tr w:rsidR="00CD1B41" w14:paraId="05016BA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906DFB7" w14:textId="77777777" w:rsidR="00CD1B41" w:rsidRDefault="00000000">
            <w:r>
              <w:t>BM Test ID</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7C155AF" w14:textId="77777777" w:rsidR="00CD1B41" w:rsidRDefault="00000000">
            <w:r>
              <w:t>VARCHAR(20)</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F00EB1F"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148E838" w14:textId="77777777" w:rsidR="00CD1B41" w:rsidRDefault="00000000">
            <w:r>
              <w:t>Auto-generate (mis. BMT-2026-00001).</w:t>
            </w:r>
          </w:p>
        </w:tc>
      </w:tr>
      <w:tr w:rsidR="00CD1B41" w14:paraId="23DEED61"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28BF888" w14:textId="77777777" w:rsidR="00CD1B41" w:rsidRDefault="00000000">
            <w:r>
              <w:t>Portofolio ID</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ECA2D7B"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D3FAABD"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E85F397" w14:textId="77777777" w:rsidR="00CD1B41" w:rsidRDefault="00000000">
            <w:r>
              <w:t>Reference ke master portofolio (Treasury Liquidity, Investment, Trading, dll).</w:t>
            </w:r>
          </w:p>
        </w:tc>
      </w:tr>
      <w:tr w:rsidR="00CD1B41" w14:paraId="6FF40BF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A457017" w14:textId="77777777" w:rsidR="00CD1B41" w:rsidRDefault="00000000">
            <w:r>
              <w:t>Tanggal Penilaian</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4E9F1A2"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DE78E12"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742278C" w14:textId="77777777" w:rsidR="00CD1B41" w:rsidRDefault="00000000">
            <w:r>
              <w:t>Tanggal penetapan/review BM.</w:t>
            </w:r>
          </w:p>
        </w:tc>
      </w:tr>
      <w:tr w:rsidR="00CD1B41" w14:paraId="5A846AFE"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07CB27E" w14:textId="77777777" w:rsidR="00CD1B41" w:rsidRDefault="00000000">
            <w:r>
              <w:t>Tujuan Pengelolaan</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AD84DA3" w14:textId="77777777" w:rsidR="00CD1B41" w:rsidRDefault="00000000">
            <w:r>
              <w:t>TEXT</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7273317"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5DFEC98" w14:textId="77777777" w:rsidR="00CD1B41" w:rsidRDefault="00000000">
            <w:r>
              <w:t>Naratif: tujuan strategis pengelolaan portofolio.</w:t>
            </w:r>
          </w:p>
        </w:tc>
      </w:tr>
      <w:tr w:rsidR="00CD1B41" w14:paraId="07C17C3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5098212" w14:textId="77777777" w:rsidR="00CD1B41" w:rsidRDefault="00000000">
            <w:r>
              <w:t>Indikator Penilaian</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8CFA050" w14:textId="77777777" w:rsidR="00CD1B41" w:rsidRDefault="00000000">
            <w:r>
              <w:t>JSON</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0460A9B"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A11CBBB" w14:textId="77777777" w:rsidR="00CD1B41" w:rsidRDefault="00000000">
            <w:r>
              <w:t>Skor/jawaban per indikator (frekuensi jual, volume, alasan, evaluasi kinerja).</w:t>
            </w:r>
          </w:p>
        </w:tc>
      </w:tr>
      <w:tr w:rsidR="00CD1B41" w14:paraId="0CA2DE98"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4C7BF39" w14:textId="77777777" w:rsidR="00CD1B41" w:rsidRDefault="00000000">
            <w:r>
              <w:t>Frekuensi Penjualan Historis (12M)</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DFFB4BE" w14:textId="77777777" w:rsidR="00CD1B41" w:rsidRDefault="00000000">
            <w:r>
              <w:t>NUMERIC(8,4)</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5C597FD"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864C33D" w14:textId="77777777" w:rsidR="00CD1B41" w:rsidRDefault="00000000">
            <w:r>
              <w:t>% volume penjualan vs total portofolio dalam 12 bulan terakhir.</w:t>
            </w:r>
          </w:p>
        </w:tc>
      </w:tr>
      <w:tr w:rsidR="00CD1B41" w14:paraId="1DA89A0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F42221E" w14:textId="77777777" w:rsidR="00CD1B41" w:rsidRDefault="00000000">
            <w:r>
              <w:t>Hasil BM Test</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723BBE2"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0EB7E8F"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562E2ED" w14:textId="77777777" w:rsidR="00CD1B41" w:rsidRDefault="00000000">
            <w:r>
              <w:t>HTC | HTC&amp;S | OTHER — auto-suggest dari indikator + override manual dengan justifikasi.</w:t>
            </w:r>
          </w:p>
        </w:tc>
      </w:tr>
      <w:tr w:rsidR="00CD1B41" w14:paraId="2368E015"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829F47A" w14:textId="77777777" w:rsidR="00CD1B41" w:rsidRDefault="00000000">
            <w:r>
              <w:t>Justifikasi Override</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C94E8C7" w14:textId="77777777" w:rsidR="00CD1B41" w:rsidRDefault="00000000">
            <w:r>
              <w:t>TEXT</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7B2E8D1" w14:textId="77777777" w:rsidR="00CD1B41" w:rsidRDefault="00000000">
            <w:r>
              <w:t>Kondisional</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59A818D" w14:textId="77777777" w:rsidR="00CD1B41" w:rsidRDefault="00000000">
            <w:r>
              <w:t>Wajib bila hasil sistem di-override.</w:t>
            </w:r>
          </w:p>
        </w:tc>
      </w:tr>
      <w:tr w:rsidR="00CD1B41" w14:paraId="51B5B2C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96941A6" w14:textId="77777777" w:rsidR="00CD1B41" w:rsidRDefault="00000000">
            <w:r>
              <w:t>Dokumen Bukti (Upload)</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60843BD" w14:textId="77777777" w:rsidR="00CD1B41" w:rsidRDefault="00000000">
            <w:r>
              <w:t>FILE</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61B799C"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715283F" w14:textId="77777777" w:rsidR="00CD1B41" w:rsidRDefault="00000000">
            <w:r>
              <w:t>Investment policy, treasury policy, riwayat transaksi, KPI manager, memo Komite Investasi.</w:t>
            </w:r>
          </w:p>
        </w:tc>
      </w:tr>
      <w:tr w:rsidR="00CD1B41" w14:paraId="03B14D0F"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2997256" w14:textId="77777777" w:rsidR="00CD1B41" w:rsidRDefault="00000000">
            <w:r>
              <w:t>Approver</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3C41D7E"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5AC32DA"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A27CB5C" w14:textId="77777777" w:rsidR="00CD1B41" w:rsidRDefault="00000000">
            <w:r>
              <w:t>Komite Investasi / ALCO / CFO.</w:t>
            </w:r>
          </w:p>
        </w:tc>
      </w:tr>
      <w:tr w:rsidR="00CD1B41" w14:paraId="503B2A82"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3E5FA9C" w14:textId="77777777" w:rsidR="00CD1B41" w:rsidRDefault="00000000">
            <w:r>
              <w:t>Periode Berlaku</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8CC1B6B" w14:textId="77777777" w:rsidR="00CD1B41" w:rsidRDefault="00000000">
            <w:r>
              <w:t>DATE RANGE</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944D586"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0C066F8" w14:textId="77777777" w:rsidR="00CD1B41" w:rsidRDefault="00000000">
            <w:r>
              <w:t>Dari–sampai; review minimum tahunan.</w:t>
            </w:r>
          </w:p>
        </w:tc>
      </w:tr>
      <w:tr w:rsidR="00CD1B41" w14:paraId="27AECC95"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8DAA515" w14:textId="77777777" w:rsidR="00CD1B41" w:rsidRDefault="00000000">
            <w:r>
              <w:t>Status</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6FBC0AA"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31B0FC7"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0390CDB" w14:textId="77777777" w:rsidR="00CD1B41" w:rsidRDefault="00000000">
            <w:r>
              <w:t>DRAFT | PENDING APPROVAL | APPROVED | EXPIRED.</w:t>
            </w:r>
          </w:p>
        </w:tc>
      </w:tr>
    </w:tbl>
    <w:p w14:paraId="77EB2B3F" w14:textId="77777777" w:rsidR="00CD1B41" w:rsidRDefault="00000000">
      <w:pPr>
        <w:pStyle w:val="Heading3"/>
      </w:pPr>
      <w:r>
        <w:lastRenderedPageBreak/>
        <w:t>4.2.4 Frekuensi Reassessment BM</w:t>
      </w:r>
    </w:p>
    <w:p w14:paraId="13E7042E" w14:textId="77777777" w:rsidR="00CD1B41" w:rsidRDefault="00000000">
      <w:pPr>
        <w:pStyle w:val="ListParagraph"/>
        <w:numPr>
          <w:ilvl w:val="0"/>
          <w:numId w:val="8"/>
        </w:numPr>
        <w:spacing w:after="60"/>
      </w:pPr>
      <w:r>
        <w:t>Reassessment WAJIB minimal sekali setahun (annual review).</w:t>
      </w:r>
    </w:p>
    <w:p w14:paraId="20980898" w14:textId="77777777" w:rsidR="00CD1B41" w:rsidRDefault="00000000">
      <w:pPr>
        <w:pStyle w:val="ListParagraph"/>
        <w:numPr>
          <w:ilvl w:val="0"/>
          <w:numId w:val="8"/>
        </w:numPr>
        <w:spacing w:after="60"/>
      </w:pPr>
      <w:r>
        <w:t>Reassessment juga TRIGGERED bila terjadi: (a) perubahan strategi treasury/investasi, (b) perubahan struktur organisasi yang signifikan, (c) volume penjualan aktual menyimpang material dari ekspektasi.</w:t>
      </w:r>
    </w:p>
    <w:p w14:paraId="038E6552" w14:textId="77777777" w:rsidR="00CD1B41" w:rsidRDefault="00000000">
      <w:pPr>
        <w:pStyle w:val="ListParagraph"/>
        <w:numPr>
          <w:ilvl w:val="0"/>
          <w:numId w:val="8"/>
        </w:numPr>
        <w:spacing w:after="60"/>
      </w:pPr>
      <w:r>
        <w:t>Perubahan BM yang sah → reklasifikasi prospektif (bukan retrospektif) sesuai PSAK 71.</w:t>
      </w:r>
    </w:p>
    <w:p w14:paraId="08D1B3D0" w14:textId="77777777" w:rsidR="00CD1B41" w:rsidRDefault="00000000">
      <w:r>
        <w:br w:type="page"/>
      </w:r>
    </w:p>
    <w:p w14:paraId="6FEBEECD" w14:textId="77777777" w:rsidR="00CD1B41" w:rsidRDefault="00000000">
      <w:pPr>
        <w:pStyle w:val="Heading2"/>
      </w:pPr>
      <w:r>
        <w:lastRenderedPageBreak/>
        <w:t>4.3 Matriks Klasifikasi PSAK 71 (SPPI × Business Model)</w:t>
      </w:r>
    </w:p>
    <w:p w14:paraId="4935302C" w14:textId="77777777" w:rsidR="00CD1B41" w:rsidRDefault="00000000">
      <w:pPr>
        <w:spacing w:after="100"/>
      </w:pPr>
      <w:r>
        <w:t>Sistem otomatis menentukan klasifikasi pengukuran berdasarkan kombinasi hasil SPPI dan BM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638"/>
      </w:tblGrid>
      <w:tr w:rsidR="00CD1B41" w14:paraId="071348AB"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885F203" w14:textId="77777777" w:rsidR="00CD1B41" w:rsidRDefault="00000000">
            <w:pPr>
              <w:jc w:val="center"/>
            </w:pPr>
            <w:r>
              <w:rPr>
                <w:b/>
                <w:bCs/>
                <w:color w:val="FFFFFF"/>
              </w:rPr>
              <w:t>Hasil SPPI</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5A21163" w14:textId="77777777" w:rsidR="00CD1B41" w:rsidRDefault="00000000">
            <w:pPr>
              <w:jc w:val="center"/>
            </w:pPr>
            <w:r>
              <w:rPr>
                <w:b/>
                <w:bCs/>
                <w:color w:val="FFFFFF"/>
              </w:rPr>
              <w:t>Held to Collect (HTC)</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581FAEE" w14:textId="77777777" w:rsidR="00CD1B41" w:rsidRDefault="00000000">
            <w:pPr>
              <w:jc w:val="center"/>
            </w:pPr>
            <w:r>
              <w:rPr>
                <w:b/>
                <w:bCs/>
                <w:color w:val="FFFFFF"/>
              </w:rPr>
              <w:t>Held to Collect &amp; Sell (HTC&amp;S)</w:t>
            </w:r>
          </w:p>
        </w:tc>
        <w:tc>
          <w:tcPr>
            <w:tcW w:w="2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6842885" w14:textId="77777777" w:rsidR="00CD1B41" w:rsidRDefault="00000000">
            <w:pPr>
              <w:jc w:val="center"/>
            </w:pPr>
            <w:r>
              <w:rPr>
                <w:b/>
                <w:bCs/>
                <w:color w:val="FFFFFF"/>
              </w:rPr>
              <w:t>Other (Trading/FV-managed)</w:t>
            </w:r>
          </w:p>
        </w:tc>
      </w:tr>
      <w:tr w:rsidR="00CD1B41" w14:paraId="74586764" w14:textId="77777777">
        <w:tc>
          <w:tcPr>
            <w:tcW w:w="22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09D76D24" w14:textId="77777777" w:rsidR="00CD1B41" w:rsidRDefault="00000000">
            <w:pPr>
              <w:jc w:val="center"/>
            </w:pPr>
            <w:r>
              <w:rPr>
                <w:b/>
                <w:bCs/>
              </w:rPr>
              <w:t>PASS</w:t>
            </w:r>
          </w:p>
        </w:tc>
        <w:tc>
          <w:tcPr>
            <w:tcW w:w="24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2882A737" w14:textId="77777777" w:rsidR="00CD1B41" w:rsidRDefault="00000000">
            <w:pPr>
              <w:jc w:val="center"/>
            </w:pPr>
            <w:r>
              <w:rPr>
                <w:b/>
                <w:bCs/>
              </w:rPr>
              <w:t>Amortized Cost (AC)</w:t>
            </w:r>
          </w:p>
        </w:tc>
        <w:tc>
          <w:tcPr>
            <w:tcW w:w="24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3755B81B" w14:textId="77777777" w:rsidR="00CD1B41" w:rsidRDefault="00000000">
            <w:pPr>
              <w:jc w:val="center"/>
            </w:pPr>
            <w:r>
              <w:rPr>
                <w:b/>
                <w:bCs/>
              </w:rPr>
              <w:t>FVOCI (with recycling)</w:t>
            </w:r>
          </w:p>
        </w:tc>
        <w:tc>
          <w:tcPr>
            <w:tcW w:w="2638"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6E84B674" w14:textId="77777777" w:rsidR="00CD1B41" w:rsidRDefault="00000000">
            <w:pPr>
              <w:jc w:val="center"/>
            </w:pPr>
            <w:r>
              <w:rPr>
                <w:b/>
                <w:bCs/>
              </w:rPr>
              <w:t>FVTPL</w:t>
            </w:r>
          </w:p>
        </w:tc>
      </w:tr>
      <w:tr w:rsidR="00CD1B41" w14:paraId="772AC775" w14:textId="77777777">
        <w:tc>
          <w:tcPr>
            <w:tcW w:w="2200" w:type="dxa"/>
            <w:tcBorders>
              <w:top w:val="single" w:sz="4" w:space="0" w:color="BFBFBF"/>
              <w:left w:val="single" w:sz="4" w:space="0" w:color="BFBFBF"/>
              <w:bottom w:val="single" w:sz="4" w:space="0" w:color="BFBFBF"/>
              <w:right w:val="single" w:sz="4" w:space="0" w:color="BFBFBF"/>
            </w:tcBorders>
            <w:shd w:val="clear" w:color="auto" w:fill="FFEBEE"/>
            <w:tcMar>
              <w:top w:w="80" w:type="dxa"/>
              <w:left w:w="110" w:type="dxa"/>
              <w:bottom w:w="80" w:type="dxa"/>
              <w:right w:w="110" w:type="dxa"/>
            </w:tcMar>
            <w:vAlign w:val="center"/>
          </w:tcPr>
          <w:p w14:paraId="7E834CDA" w14:textId="77777777" w:rsidR="00CD1B41" w:rsidRDefault="00000000">
            <w:pPr>
              <w:jc w:val="center"/>
            </w:pPr>
            <w:r>
              <w:rPr>
                <w:b/>
                <w:bCs/>
              </w:rPr>
              <w:t>FAIL</w:t>
            </w:r>
          </w:p>
        </w:tc>
        <w:tc>
          <w:tcPr>
            <w:tcW w:w="2400" w:type="dxa"/>
            <w:tcBorders>
              <w:top w:val="single" w:sz="4" w:space="0" w:color="BFBFBF"/>
              <w:left w:val="single" w:sz="4" w:space="0" w:color="BFBFBF"/>
              <w:bottom w:val="single" w:sz="4" w:space="0" w:color="BFBFBF"/>
              <w:right w:val="single" w:sz="4" w:space="0" w:color="BFBFBF"/>
            </w:tcBorders>
            <w:shd w:val="clear" w:color="auto" w:fill="FFEBEE"/>
            <w:tcMar>
              <w:top w:w="80" w:type="dxa"/>
              <w:left w:w="110" w:type="dxa"/>
              <w:bottom w:w="80" w:type="dxa"/>
              <w:right w:w="110" w:type="dxa"/>
            </w:tcMar>
            <w:vAlign w:val="center"/>
          </w:tcPr>
          <w:p w14:paraId="0E284C32" w14:textId="77777777" w:rsidR="00CD1B41" w:rsidRDefault="00000000">
            <w:pPr>
              <w:jc w:val="center"/>
            </w:pPr>
            <w:r>
              <w:rPr>
                <w:b/>
                <w:bCs/>
              </w:rPr>
              <w:t>FVTPL</w:t>
            </w:r>
          </w:p>
        </w:tc>
        <w:tc>
          <w:tcPr>
            <w:tcW w:w="2400" w:type="dxa"/>
            <w:tcBorders>
              <w:top w:val="single" w:sz="4" w:space="0" w:color="BFBFBF"/>
              <w:left w:val="single" w:sz="4" w:space="0" w:color="BFBFBF"/>
              <w:bottom w:val="single" w:sz="4" w:space="0" w:color="BFBFBF"/>
              <w:right w:val="single" w:sz="4" w:space="0" w:color="BFBFBF"/>
            </w:tcBorders>
            <w:shd w:val="clear" w:color="auto" w:fill="FFEBEE"/>
            <w:tcMar>
              <w:top w:w="80" w:type="dxa"/>
              <w:left w:w="110" w:type="dxa"/>
              <w:bottom w:w="80" w:type="dxa"/>
              <w:right w:w="110" w:type="dxa"/>
            </w:tcMar>
            <w:vAlign w:val="center"/>
          </w:tcPr>
          <w:p w14:paraId="3AFFDD86" w14:textId="77777777" w:rsidR="00CD1B41" w:rsidRDefault="00000000">
            <w:pPr>
              <w:jc w:val="center"/>
            </w:pPr>
            <w:r>
              <w:rPr>
                <w:b/>
                <w:bCs/>
              </w:rPr>
              <w:t>FVTPL</w:t>
            </w:r>
          </w:p>
        </w:tc>
        <w:tc>
          <w:tcPr>
            <w:tcW w:w="2638" w:type="dxa"/>
            <w:tcBorders>
              <w:top w:val="single" w:sz="4" w:space="0" w:color="BFBFBF"/>
              <w:left w:val="single" w:sz="4" w:space="0" w:color="BFBFBF"/>
              <w:bottom w:val="single" w:sz="4" w:space="0" w:color="BFBFBF"/>
              <w:right w:val="single" w:sz="4" w:space="0" w:color="BFBFBF"/>
            </w:tcBorders>
            <w:shd w:val="clear" w:color="auto" w:fill="FFEBEE"/>
            <w:tcMar>
              <w:top w:w="80" w:type="dxa"/>
              <w:left w:w="110" w:type="dxa"/>
              <w:bottom w:w="80" w:type="dxa"/>
              <w:right w:w="110" w:type="dxa"/>
            </w:tcMar>
            <w:vAlign w:val="center"/>
          </w:tcPr>
          <w:p w14:paraId="04E242D6" w14:textId="77777777" w:rsidR="00CD1B41" w:rsidRDefault="00000000">
            <w:pPr>
              <w:jc w:val="center"/>
            </w:pPr>
            <w:r>
              <w:rPr>
                <w:b/>
                <w:bCs/>
              </w:rPr>
              <w:t>FVTPL</w:t>
            </w:r>
          </w:p>
        </w:tc>
      </w:tr>
    </w:tbl>
    <w:p w14:paraId="3F32CACA" w14:textId="77777777" w:rsidR="00CD1B41" w:rsidRDefault="00CD1B41">
      <w:pPr>
        <w:spacing w:after="80"/>
      </w:pPr>
    </w:p>
    <w:p w14:paraId="1A9A87D1" w14:textId="77777777" w:rsidR="00CD1B41" w:rsidRDefault="00000000">
      <w:pPr>
        <w:spacing w:after="100"/>
      </w:pPr>
      <w:r>
        <w:rPr>
          <w:b/>
          <w:bCs/>
        </w:rPr>
        <w:t>Konsekuensi klasifikasi: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3438"/>
      </w:tblGrid>
      <w:tr w:rsidR="00CD1B41" w14:paraId="2630728B"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5592E00" w14:textId="77777777" w:rsidR="00CD1B41" w:rsidRDefault="00000000">
            <w:pPr>
              <w:jc w:val="center"/>
            </w:pPr>
            <w:r>
              <w:rPr>
                <w:b/>
                <w:bCs/>
                <w:color w:val="FFFFFF"/>
              </w:rPr>
              <w:t>Klasifikasi</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9467E02" w14:textId="77777777" w:rsidR="00CD1B41" w:rsidRDefault="00000000">
            <w:pPr>
              <w:jc w:val="center"/>
            </w:pPr>
            <w:r>
              <w:rPr>
                <w:b/>
                <w:bCs/>
                <w:color w:val="FFFFFF"/>
              </w:rPr>
              <w:t>Pengukuran Setelah Pengakuan</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05CDB8E" w14:textId="77777777" w:rsidR="00CD1B41" w:rsidRDefault="00000000">
            <w:pPr>
              <w:jc w:val="center"/>
            </w:pPr>
            <w:r>
              <w:rPr>
                <w:b/>
                <w:bCs/>
                <w:color w:val="FFFFFF"/>
              </w:rPr>
              <w:t>MTM Pengakuan</w:t>
            </w:r>
          </w:p>
        </w:tc>
        <w:tc>
          <w:tcPr>
            <w:tcW w:w="34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55FC5B4" w14:textId="77777777" w:rsidR="00CD1B41" w:rsidRDefault="00000000">
            <w:pPr>
              <w:jc w:val="center"/>
            </w:pPr>
            <w:r>
              <w:rPr>
                <w:b/>
                <w:bCs/>
                <w:color w:val="FFFFFF"/>
              </w:rPr>
              <w:t>Pengakuan ECL</w:t>
            </w:r>
          </w:p>
        </w:tc>
      </w:tr>
      <w:tr w:rsidR="00CD1B41" w14:paraId="6129FEC1"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BA70468" w14:textId="77777777" w:rsidR="00CD1B41" w:rsidRDefault="00000000">
            <w:pPr>
              <w:jc w:val="center"/>
            </w:pPr>
            <w:r>
              <w:rPr>
                <w:b/>
                <w:bCs/>
              </w:rPr>
              <w:t>AC</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160CF51" w14:textId="77777777" w:rsidR="00CD1B41" w:rsidRDefault="00000000">
            <w:r>
              <w:t>Biaya perolehan diamortisasi (effective interest)</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9FE1F7B" w14:textId="77777777" w:rsidR="00CD1B41" w:rsidRDefault="00000000">
            <w:r>
              <w:t>Tidak ada MTM jurnal</w:t>
            </w:r>
          </w:p>
        </w:tc>
        <w:tc>
          <w:tcPr>
            <w:tcW w:w="3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50A8F58" w14:textId="77777777" w:rsidR="00CD1B41" w:rsidRDefault="00000000">
            <w:r>
              <w:rPr>
                <w:b/>
                <w:bCs/>
              </w:rPr>
              <w:t>WAJIB ECL — kontra-aset</w:t>
            </w:r>
          </w:p>
        </w:tc>
      </w:tr>
      <w:tr w:rsidR="00CD1B41" w14:paraId="64FD9006" w14:textId="77777777">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31F1F83" w14:textId="77777777" w:rsidR="00CD1B41" w:rsidRDefault="00000000">
            <w:pPr>
              <w:jc w:val="center"/>
            </w:pPr>
            <w:r>
              <w:rPr>
                <w:b/>
                <w:bCs/>
              </w:rPr>
              <w:t>FVOCI</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C089F8E" w14:textId="77777777" w:rsidR="00CD1B41" w:rsidRDefault="00000000">
            <w:r>
              <w:t>Nilai wajar</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1DE08EA" w14:textId="77777777" w:rsidR="00CD1B41" w:rsidRDefault="00000000">
            <w:r>
              <w:t>OCI (Other Comprehensive Income)</w:t>
            </w:r>
          </w:p>
        </w:tc>
        <w:tc>
          <w:tcPr>
            <w:tcW w:w="3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E08DC6F" w14:textId="77777777" w:rsidR="00CD1B41" w:rsidRDefault="00000000">
            <w:r>
              <w:rPr>
                <w:b/>
                <w:bCs/>
              </w:rPr>
              <w:t>WAJIB ECL — kontra di OCI, beban di P&amp;L</w:t>
            </w:r>
          </w:p>
        </w:tc>
      </w:tr>
      <w:tr w:rsidR="00CD1B41" w14:paraId="42B0F144"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E8B2033" w14:textId="77777777" w:rsidR="00CD1B41" w:rsidRDefault="00000000">
            <w:pPr>
              <w:jc w:val="center"/>
            </w:pPr>
            <w:r>
              <w:rPr>
                <w:b/>
                <w:bCs/>
              </w:rPr>
              <w:t>FVTPL</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A5F458D" w14:textId="77777777" w:rsidR="00CD1B41" w:rsidRDefault="00000000">
            <w:r>
              <w:t>Nilai wajar</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3FC2A55" w14:textId="77777777" w:rsidR="00CD1B41" w:rsidRDefault="00000000">
            <w:r>
              <w:t>Laba/Rugi (P&amp;L)</w:t>
            </w:r>
          </w:p>
        </w:tc>
        <w:tc>
          <w:tcPr>
            <w:tcW w:w="3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BF0DF3C" w14:textId="77777777" w:rsidR="00CD1B41" w:rsidRDefault="00000000">
            <w:r>
              <w:rPr>
                <w:b/>
                <w:bCs/>
                <w:color w:val="B71C1C"/>
              </w:rPr>
              <w:t>TIDAK ADA pengakuan ECL</w:t>
            </w:r>
          </w:p>
        </w:tc>
      </w:tr>
    </w:tbl>
    <w:p w14:paraId="192489D5" w14:textId="77777777" w:rsidR="00CD1B41" w:rsidRDefault="00000000">
      <w:pPr>
        <w:pStyle w:val="Heading3"/>
      </w:pPr>
      <w:r>
        <w:t>4.3.1 Mapping Default Sistem (Plain Vanilla)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2200"/>
        <w:gridCol w:w="3338"/>
      </w:tblGrid>
      <w:tr w:rsidR="00CD1B41" w14:paraId="0DE680D0"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9C878D6" w14:textId="77777777" w:rsidR="00CD1B41" w:rsidRDefault="00000000">
            <w:pPr>
              <w:jc w:val="center"/>
            </w:pPr>
            <w:r>
              <w:rPr>
                <w:b/>
                <w:bCs/>
                <w:color w:val="FFFFFF"/>
              </w:rPr>
              <w:t>Tipe Instrumen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AD07606" w14:textId="77777777" w:rsidR="00CD1B41" w:rsidRDefault="00000000">
            <w:pPr>
              <w:jc w:val="center"/>
            </w:pPr>
            <w:r>
              <w:rPr>
                <w:b/>
                <w:bCs/>
                <w:color w:val="FFFFFF"/>
              </w:rPr>
              <w:t>SPPI</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A4C7435" w14:textId="77777777" w:rsidR="00CD1B41" w:rsidRDefault="00000000">
            <w:pPr>
              <w:jc w:val="center"/>
            </w:pPr>
            <w:r>
              <w:rPr>
                <w:b/>
                <w:bCs/>
                <w:color w:val="FFFFFF"/>
              </w:rPr>
              <w:t>BM (Default)</w:t>
            </w:r>
          </w:p>
        </w:tc>
        <w:tc>
          <w:tcPr>
            <w:tcW w:w="33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212FFA6" w14:textId="77777777" w:rsidR="00CD1B41" w:rsidRDefault="00000000">
            <w:pPr>
              <w:jc w:val="center"/>
            </w:pPr>
            <w:r>
              <w:rPr>
                <w:b/>
                <w:bCs/>
                <w:color w:val="FFFFFF"/>
              </w:rPr>
              <w:t>Klasifikasi Otomatis</w:t>
            </w:r>
          </w:p>
        </w:tc>
      </w:tr>
      <w:tr w:rsidR="00CD1B41" w14:paraId="3A51C3B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EE8688D" w14:textId="77777777" w:rsidR="00CD1B41" w:rsidRDefault="00000000">
            <w:r>
              <w:t>Cash di Bank</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4FFE3E2" w14:textId="77777777" w:rsidR="00CD1B41" w:rsidRDefault="00000000">
            <w:pPr>
              <w:jc w:val="center"/>
            </w:pPr>
            <w:r>
              <w:rPr>
                <w:b/>
                <w:bCs/>
                <w:color w:val="2E7D32"/>
              </w:rPr>
              <w:t>PASS</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7D615D7" w14:textId="77777777" w:rsidR="00CD1B41" w:rsidRDefault="00000000">
            <w:r>
              <w:t>HTC</w:t>
            </w:r>
          </w:p>
        </w:tc>
        <w:tc>
          <w:tcPr>
            <w:tcW w:w="33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B10B08C" w14:textId="77777777" w:rsidR="00CD1B41" w:rsidRDefault="00000000">
            <w:pPr>
              <w:jc w:val="center"/>
            </w:pPr>
            <w:r>
              <w:rPr>
                <w:b/>
                <w:bCs/>
              </w:rPr>
              <w:t>Amortized Cost</w:t>
            </w:r>
          </w:p>
        </w:tc>
      </w:tr>
      <w:tr w:rsidR="00CD1B41" w14:paraId="5EFB1CEF"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rPr>
                <w:b w:val="0"/>
              </w:rPr>
              <w:t>Deposito</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539C3D7" w14:textId="77777777" w:rsidR="00CD1B41" w:rsidRDefault="00000000">
            <w:pPr>
              <w:jc w:val="center"/>
            </w:pPr>
            <w:r>
              <w:rPr>
                <w:b/>
                <w:bCs/>
                <w:color w:val="2E7D32"/>
              </w:rPr>
              <w:t>PASS</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41AD876" w14:textId="77777777" w:rsidR="00CD1B41" w:rsidRDefault="00000000">
            <w:r>
              <w:t>HTC</w:t>
            </w:r>
          </w:p>
        </w:tc>
        <w:tc>
          <w:tcPr>
            <w:tcW w:w="33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4EEFA0B" w14:textId="77777777" w:rsidR="00CD1B41" w:rsidRDefault="00000000">
            <w:pPr>
              <w:jc w:val="center"/>
            </w:pPr>
            <w:r>
              <w:rPr>
                <w:b/>
                <w:bCs/>
              </w:rPr>
              <w:t>Amortized Cost</w:t>
            </w:r>
          </w:p>
        </w:tc>
      </w:tr>
      <w:tr w:rsidR="00CD1B41" w14:paraId="278F5C4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291EBB7" w14:textId="77777777" w:rsidR="00CD1B41" w:rsidRDefault="00000000">
            <w:r>
              <w:t>Obligasi (held to maturity)</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30CC518" w14:textId="77777777" w:rsidR="00CD1B41" w:rsidRDefault="00000000">
            <w:pPr>
              <w:jc w:val="center"/>
            </w:pPr>
            <w:r>
              <w:rPr>
                <w:b/>
                <w:bCs/>
                <w:color w:val="2E7D32"/>
              </w:rPr>
              <w:t>PASS</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BF1D5A0" w14:textId="77777777" w:rsidR="00CD1B41" w:rsidRDefault="00000000">
            <w:r>
              <w:t>HTC</w:t>
            </w:r>
          </w:p>
        </w:tc>
        <w:tc>
          <w:tcPr>
            <w:tcW w:w="33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79D45E6" w14:textId="77777777" w:rsidR="00CD1B41" w:rsidRDefault="00000000">
            <w:pPr>
              <w:jc w:val="center"/>
            </w:pPr>
            <w:r>
              <w:rPr>
                <w:b/>
                <w:bCs/>
              </w:rPr>
              <w:t>Amortized Cost</w:t>
            </w:r>
          </w:p>
        </w:tc>
      </w:tr>
      <w:tr w:rsidR="00CD1B41" w14:paraId="1E40CA2F"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1D2D8F8" w14:textId="77777777" w:rsidR="00CD1B41" w:rsidRDefault="00000000">
            <w:r>
              <w:t>Obligasi (likuiditas)</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0DA7424" w14:textId="77777777" w:rsidR="00CD1B41" w:rsidRDefault="00000000">
            <w:pPr>
              <w:jc w:val="center"/>
            </w:pPr>
            <w:r>
              <w:rPr>
                <w:b/>
                <w:bCs/>
                <w:color w:val="2E7D32"/>
              </w:rPr>
              <w:t>PASS</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7A65EF2" w14:textId="77777777" w:rsidR="00CD1B41" w:rsidRDefault="00000000">
            <w:r>
              <w:t>HTC&amp;S</w:t>
            </w:r>
          </w:p>
        </w:tc>
        <w:tc>
          <w:tcPr>
            <w:tcW w:w="33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49549E5" w14:textId="77777777" w:rsidR="00CD1B41" w:rsidRDefault="00000000">
            <w:pPr>
              <w:jc w:val="center"/>
            </w:pPr>
            <w:r>
              <w:rPr>
                <w:b/>
                <w:bCs/>
              </w:rPr>
              <w:t>FVOCI (default)</w:t>
            </w:r>
          </w:p>
        </w:tc>
      </w:tr>
      <w:tr w:rsidR="00CD1B41" w14:paraId="415E02C2"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6992772" w14:textId="77777777" w:rsidR="00CD1B41" w:rsidRDefault="00000000">
            <w:r>
              <w:t>Obligasi (trading)</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C8B06FF" w14:textId="77777777" w:rsidR="00CD1B41" w:rsidRDefault="00000000">
            <w:pPr>
              <w:jc w:val="center"/>
            </w:pPr>
            <w:r>
              <w:rPr>
                <w:b/>
                <w:bCs/>
                <w:color w:val="2E7D32"/>
              </w:rPr>
              <w:t>PASS</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C984285" w14:textId="77777777" w:rsidR="00CD1B41" w:rsidRDefault="00000000">
            <w:r>
              <w:t>Other</w:t>
            </w:r>
          </w:p>
        </w:tc>
        <w:tc>
          <w:tcPr>
            <w:tcW w:w="33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83CD903" w14:textId="77777777" w:rsidR="00CD1B41" w:rsidRDefault="00000000">
            <w:pPr>
              <w:jc w:val="center"/>
            </w:pPr>
            <w:r>
              <w:rPr>
                <w:b/>
                <w:bCs/>
              </w:rPr>
              <w:t>FVTPL</w:t>
            </w:r>
          </w:p>
        </w:tc>
      </w:tr>
      <w:tr w:rsidR="00CD1B41" w14:paraId="5A036D43"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E9CAEEF" w14:textId="77777777" w:rsidR="00CD1B41" w:rsidRDefault="00000000">
            <w:r>
              <w:t>Convertible Bond</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BEFD439" w14:textId="77777777" w:rsidR="00CD1B41" w:rsidRDefault="00000000">
            <w:pPr>
              <w:jc w:val="center"/>
            </w:pPr>
            <w:r>
              <w:rPr>
                <w:b/>
                <w:bCs/>
                <w:color w:val="B71C1C"/>
              </w:rPr>
              <w:t>FAIL</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AAD80E5" w14:textId="77777777" w:rsidR="00CD1B41" w:rsidRDefault="00000000">
            <w:r>
              <w:t>Any</w:t>
            </w:r>
          </w:p>
        </w:tc>
        <w:tc>
          <w:tcPr>
            <w:tcW w:w="33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D36CA81" w14:textId="77777777" w:rsidR="00CD1B41" w:rsidRDefault="00000000">
            <w:pPr>
              <w:jc w:val="center"/>
            </w:pPr>
            <w:r>
              <w:rPr>
                <w:b/>
                <w:bCs/>
              </w:rPr>
              <w:t>FVTPL (forced)</w:t>
            </w:r>
          </w:p>
        </w:tc>
      </w:tr>
      <w:tr w:rsidR="00CD1B41" w14:paraId="1A537D0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083783C" w14:textId="77777777" w:rsidR="00CD1B41" w:rsidRDefault="00000000">
            <w:r>
              <w:t>Saham — Trading/Investment</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EA867EB" w14:textId="77777777" w:rsidR="00CD1B41" w:rsidRDefault="00000000">
            <w:pPr>
              <w:jc w:val="center"/>
            </w:pPr>
            <w:r>
              <w:rPr>
                <w:b/>
                <w:bCs/>
                <w:color w:val="B71C1C"/>
              </w:rPr>
              <w:t>FAIL</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DA77F34" w14:textId="77777777" w:rsidR="00CD1B41" w:rsidRDefault="00000000">
            <w:r>
              <w:t>Any</w:t>
            </w:r>
          </w:p>
        </w:tc>
        <w:tc>
          <w:tcPr>
            <w:tcW w:w="33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DC7F01E" w14:textId="77777777" w:rsidR="00CD1B41" w:rsidRDefault="00000000">
            <w:pPr>
              <w:jc w:val="center"/>
            </w:pPr>
            <w:r>
              <w:rPr>
                <w:b/>
                <w:bCs/>
              </w:rPr>
              <w:t>FVTPL (default)</w:t>
            </w:r>
          </w:p>
        </w:tc>
      </w:tr>
      <w:tr w:rsidR="00CD1B41" w14:paraId="64419292"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FF12083" w14:textId="77777777" w:rsidR="00CD1B41" w:rsidRDefault="00000000">
            <w:r>
              <w:t>Saham — Strategic (FVOCI Election)</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078EB54" w14:textId="77777777" w:rsidR="00CD1B41" w:rsidRDefault="00000000">
            <w:pPr>
              <w:jc w:val="center"/>
            </w:pPr>
            <w:r>
              <w:rPr>
                <w:b/>
                <w:bCs/>
                <w:color w:val="B71C1C"/>
              </w:rPr>
              <w:t>FAIL</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9E8AFA9" w14:textId="77777777" w:rsidR="00CD1B41" w:rsidRDefault="00000000">
            <w:r>
              <w:t>N/A</w:t>
            </w:r>
          </w:p>
        </w:tc>
        <w:tc>
          <w:tcPr>
            <w:tcW w:w="33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EA7BE6F" w14:textId="77777777" w:rsidR="00CD1B41" w:rsidRDefault="00000000">
            <w:pPr>
              <w:jc w:val="center"/>
            </w:pPr>
            <w:r>
              <w:rPr>
                <w:b/>
                <w:bCs/>
              </w:rPr>
              <w:t>FVOCI Election (irrevocable, no recycling)</w:t>
            </w:r>
          </w:p>
        </w:tc>
      </w:tr>
      <w:tr w:rsidR="00CD1B41" w14:paraId="5B9F8A6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rPr>
                <w:b w:val="0"/>
              </w:rPr>
              <w:t>Reksadana PASAR_UANG / PENDAPATAN_TETAP / ETF (trading)</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rPr>
                <w:b w:val="0"/>
              </w:rPr>
              <w:t>FAIL</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rPr>
                <w:b w:val="0"/>
              </w:rPr>
              <w:t>Other</w:t>
            </w:r>
          </w:p>
        </w:tc>
        <w:tc>
          <w:tcPr>
            <w:tcW w:w="33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rPr>
                <w:b w:val="0"/>
              </w:rPr>
              <w:t>FVTPL (default)</w:t>
            </w:r>
          </w:p>
        </w:tc>
      </w:tr>
      <w:tr w:rsidR="00CD1B41" w14:paraId="01ECB07D"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rPr>
                <w:b w:val="0"/>
              </w:rPr>
              <w:t>Reksadana PASAR_UANG / PENDAPATAN_TETAP / ETF (long-term)</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rPr>
                <w:b w:val="0"/>
              </w:rPr>
              <w:t>FAIL</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rPr>
                <w:b w:val="0"/>
              </w:rPr>
              <w:t>HTC&amp;S</w:t>
            </w:r>
          </w:p>
        </w:tc>
        <w:tc>
          <w:tcPr>
            <w:tcW w:w="33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rPr>
                <w:b w:val="0"/>
              </w:rPr>
              <w:t>FVOCI (kebijakan)</w:t>
            </w:r>
          </w:p>
        </w:tc>
      </w:tr>
      <w:tr w:rsidR="00CD1B41" w14:paraId="7057DDE1"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rPr>
                <w:b w:val="0"/>
              </w:rPr>
              <w:t>Reksadana SAHAM (trading)</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EBCF2C6" w14:textId="77777777" w:rsidR="00CD1B41" w:rsidRDefault="00000000">
            <w:pPr>
              <w:jc w:val="center"/>
            </w:pPr>
            <w:r>
              <w:rPr>
                <w:b/>
                <w:bCs/>
                <w:color w:val="B71C1C"/>
              </w:rPr>
              <w:t>FAIL</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1BA583E" w14:textId="77777777" w:rsidR="00CD1B41" w:rsidRDefault="00000000">
            <w:r>
              <w:t>Other</w:t>
            </w:r>
          </w:p>
        </w:tc>
        <w:tc>
          <w:tcPr>
            <w:tcW w:w="33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4D812DA" w14:textId="77777777" w:rsidR="00CD1B41" w:rsidRDefault="00000000">
            <w:pPr>
              <w:jc w:val="center"/>
            </w:pPr>
            <w:r>
              <w:rPr>
                <w:b/>
                <w:bCs/>
              </w:rPr>
              <w:t>FVTPL (default)</w:t>
            </w:r>
          </w:p>
        </w:tc>
      </w:tr>
      <w:tr w:rsidR="00CD1B41" w14:paraId="79DE1401"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rPr>
                <w:b w:val="0"/>
              </w:rPr>
              <w:t>Reksadana SAHAM (long-term)</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E59A7D0" w14:textId="77777777" w:rsidR="00CD1B41" w:rsidRDefault="00000000">
            <w:pPr>
              <w:jc w:val="center"/>
            </w:pPr>
            <w:r>
              <w:rPr>
                <w:b/>
                <w:bCs/>
                <w:color w:val="B71C1C"/>
              </w:rPr>
              <w:t>FAIL</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087C994" w14:textId="77777777" w:rsidR="00CD1B41" w:rsidRDefault="00000000">
            <w:r>
              <w:t>HTC&amp;S</w:t>
            </w:r>
          </w:p>
        </w:tc>
        <w:tc>
          <w:tcPr>
            <w:tcW w:w="33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44D05A2" w14:textId="77777777" w:rsidR="00CD1B41" w:rsidRDefault="00000000">
            <w:pPr>
              <w:jc w:val="center"/>
            </w:pPr>
            <w:r>
              <w:rPr>
                <w:b/>
                <w:bCs/>
              </w:rPr>
              <w:t>FVOCI (kebijakan)</w:t>
            </w:r>
          </w:p>
        </w:tc>
      </w:tr>
      <w:tr w:rsidR="00CD1B41" w14:paraId="6B9A24C2"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rPr>
                <w:b w:val="0"/>
              </w:rPr>
              <w:t>Reksadana CAMPURAN (trading)</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28F6FC4" w14:textId="77777777" w:rsidR="00CD1B41" w:rsidRDefault="00000000">
            <w:pPr>
              <w:jc w:val="center"/>
            </w:pPr>
            <w:r>
              <w:rPr>
                <w:b/>
                <w:bCs/>
                <w:color w:val="B71C1C"/>
              </w:rPr>
              <w:t>FAIL</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3BFB8EE" w14:textId="77777777" w:rsidR="00CD1B41" w:rsidRDefault="00000000">
            <w:r>
              <w:t>Other</w:t>
            </w:r>
          </w:p>
        </w:tc>
        <w:tc>
          <w:tcPr>
            <w:tcW w:w="33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D262659" w14:textId="77777777" w:rsidR="00CD1B41" w:rsidRDefault="00000000">
            <w:pPr>
              <w:jc w:val="center"/>
            </w:pPr>
            <w:r>
              <w:rPr>
                <w:b/>
                <w:bCs/>
              </w:rPr>
              <w:t>FVTPL (default)</w:t>
            </w:r>
          </w:p>
        </w:tc>
      </w:tr>
      <w:tr w:rsidR="00CD1B41" w14:paraId="35C32B7F"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rPr>
                <w:b w:val="0"/>
              </w:rPr>
              <w:t>Reksadana CAMPURAN (long-term)</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8E45EED" w14:textId="77777777" w:rsidR="00CD1B41" w:rsidRDefault="00000000">
            <w:pPr>
              <w:jc w:val="center"/>
            </w:pPr>
            <w:r>
              <w:rPr>
                <w:b/>
                <w:bCs/>
                <w:color w:val="B71C1C"/>
              </w:rPr>
              <w:t>FAIL</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C1A9E89" w14:textId="77777777" w:rsidR="00CD1B41" w:rsidRDefault="00000000">
            <w:r>
              <w:t>HTC&amp;S</w:t>
            </w:r>
          </w:p>
        </w:tc>
        <w:tc>
          <w:tcPr>
            <w:tcW w:w="33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440D1F3" w14:textId="77777777" w:rsidR="00CD1B41" w:rsidRDefault="00000000">
            <w:pPr>
              <w:jc w:val="center"/>
            </w:pPr>
            <w:r>
              <w:rPr>
                <w:b/>
                <w:bCs/>
              </w:rPr>
              <w:t>FVOCI (kebijakan)</w:t>
            </w:r>
          </w:p>
        </w:tc>
      </w:tr>
    </w:tbl>
    <w:p w14:paraId="7436BF6D" w14:textId="77777777" w:rsidR="00CD1B41" w:rsidRDefault="00CD1B41">
      <w:pPr>
        <w:spacing w:after="80"/>
      </w:pPr>
    </w:p>
    <w:p w14:paraId="735AC037" w14:textId="77777777" w:rsidR="00CD1B41" w:rsidRDefault="00000000">
      <w:pPr>
        <w:spacing w:after="100"/>
      </w:pPr>
      <w:r>
        <w:rPr>
          <w:b/>
          <w:bCs/>
        </w:rPr>
        <w:t>FVOCI Election untuk Saham (PSAK 71 paragraf 5.7.5):</w:t>
      </w:r>
    </w:p>
    <w:p w14:paraId="7B8CF57D" w14:textId="77777777" w:rsidR="00CD1B41" w:rsidRDefault="00000000">
      <w:pPr>
        <w:pStyle w:val="ListParagraph"/>
        <w:numPr>
          <w:ilvl w:val="0"/>
          <w:numId w:val="9"/>
        </w:numPr>
        <w:spacing w:after="60"/>
      </w:pPr>
      <w:r>
        <w:t>Bersifat irrevocable pada pengakuan awal saja.</w:t>
      </w:r>
    </w:p>
    <w:p w14:paraId="69B2B1D2" w14:textId="77777777" w:rsidR="00CD1B41" w:rsidRDefault="00000000">
      <w:pPr>
        <w:pStyle w:val="ListParagraph"/>
        <w:numPr>
          <w:ilvl w:val="0"/>
          <w:numId w:val="9"/>
        </w:numPr>
        <w:spacing w:after="60"/>
      </w:pPr>
      <w:r>
        <w:t>Tidak ada recycling — gain/loss MTM masuk OCI dan tidak pernah direklasifikasi ke P&amp;L, bahkan saat dijual.</w:t>
      </w:r>
    </w:p>
    <w:p w14:paraId="075CB769" w14:textId="77777777" w:rsidR="00CD1B41" w:rsidRDefault="00000000">
      <w:pPr>
        <w:pStyle w:val="ListParagraph"/>
        <w:numPr>
          <w:ilvl w:val="0"/>
          <w:numId w:val="9"/>
        </w:numPr>
        <w:spacing w:after="60"/>
      </w:pPr>
      <w:r>
        <w:t>Dividen tetap diakui di P&amp;L.</w:t>
      </w:r>
    </w:p>
    <w:p w14:paraId="0AF4DCC3" w14:textId="77777777" w:rsidR="00CD1B41" w:rsidRDefault="00000000">
      <w:pPr>
        <w:pStyle w:val="ListParagraph"/>
        <w:numPr>
          <w:ilvl w:val="0"/>
          <w:numId w:val="9"/>
        </w:numPr>
        <w:spacing w:after="60"/>
      </w:pPr>
      <w:r>
        <w:t>Hanya untuk equity instruments yang TIDAK held-for-trading. Wajib disetujui Komite Investasi.</w:t>
      </w:r>
    </w:p>
    <w:p w14:paraId="6EC5DF5B" w14:textId="77777777" w:rsidR="00CD1B41" w:rsidRDefault="00CD1B41">
      <w:pPr>
        <w:spacing w:after="80"/>
      </w:pPr>
    </w:p>
    <w:p w14:paraId="3816A0F1" w14:textId="77777777" w:rsidR="00CD1B41" w:rsidRDefault="00000000">
      <w:pPr>
        <w:spacing w:after="100"/>
      </w:pPr>
      <w:r>
        <w:rPr>
          <w:b/>
          <w:bCs/>
        </w:rPr>
        <w:t>Klasifikasi FVOCI untuk Reksadana (Kebijakan Akuntansi):</w:t>
      </w:r>
    </w:p>
    <w:p w14:paraId="57291331" w14:textId="77777777" w:rsidR="00CD1B41" w:rsidRDefault="00000000">
      <w:pPr>
        <w:pStyle w:val="ListParagraph"/>
        <w:numPr>
          <w:ilvl w:val="0"/>
          <w:numId w:val="10"/>
        </w:numPr>
        <w:spacing w:after="60"/>
      </w:pPr>
      <w:r>
        <w:t>Bukan FVOCI Election seperti saham — melainkan klasifikasi FVOCI penuh dengan recycling (sama seperti FVOCI debt).</w:t>
      </w:r>
    </w:p>
    <w:p w14:paraId="5DD2303E" w14:textId="77777777" w:rsidR="00CD1B41" w:rsidRDefault="00000000">
      <w:pPr>
        <w:pStyle w:val="ListParagraph"/>
        <w:numPr>
          <w:ilvl w:val="0"/>
          <w:numId w:val="10"/>
        </w:numPr>
        <w:spacing w:after="60"/>
      </w:pPr>
      <w:r>
        <w:t>Konsekuensi: MTM ke OCI; ECL look-through diakui di P&amp;L (kontra di OCI); saat redemption, akumulasi OCI direklasifikasi ke P&amp;L.</w:t>
      </w:r>
    </w:p>
    <w:p w14:paraId="63919483" w14:textId="77777777" w:rsidR="00CD1B41" w:rsidRDefault="00000000">
      <w:pPr>
        <w:pStyle w:val="ListParagraph"/>
        <w:numPr>
          <w:ilvl w:val="0"/>
          <w:numId w:val="10"/>
        </w:numPr>
        <w:spacing w:after="60"/>
      </w:pPr>
      <w:r>
        <w:t>Persyaratan: model bisnis HTC&amp;S (long-term holding) + dokumentasi kebijakan akuntansi yang konsisten.</w:t>
      </w:r>
    </w:p>
    <w:p w14:paraId="62FB4532" w14:textId="77777777" w:rsidR="00CD1B41" w:rsidRDefault="00000000">
      <w:pPr>
        <w:pStyle w:val="ListParagraph"/>
        <w:numPr>
          <w:ilvl w:val="0"/>
          <w:numId w:val="10"/>
        </w:numPr>
        <w:spacing w:after="60"/>
      </w:pPr>
      <w:r>
        <w:t>Untuk RDN Saham/Campuran sebagai FVOCI: ECL dihitung look-through HANYA pada komponen non-equity; komponen equity tidak menghasilkan ECL tetapi MTM-nya tetap masuk OCI.</w:t>
      </w:r>
    </w:p>
    <w:p w14:paraId="5C9A86AC" w14:textId="77777777" w:rsidR="00CD1B41" w:rsidRDefault="00000000">
      <w:pPr>
        <w:pStyle w:val="ListParagraph"/>
        <w:numPr>
          <w:ilvl w:val="0"/>
          <w:numId w:val="10"/>
        </w:numPr>
        <w:spacing w:after="60"/>
      </w:pPr>
      <w:r>
        <w:t>Wajib disetujui Komite Investasi/CFO; reklasifikasi prospektif jika model bisnis berubah.</w:t>
      </w:r>
    </w:p>
    <w:p w14:paraId="2F2D69D3" w14:textId="77777777" w:rsidR="00CD1B41" w:rsidRDefault="00000000">
      <w:pPr>
        <w:pStyle w:val="Heading2"/>
      </w:pPr>
      <w:r>
        <w:t>4.4 Workflow SPPI &amp; BM Test</w:t>
      </w:r>
    </w:p>
    <w:p w14:paraId="7C41885C" w14:textId="77777777" w:rsidR="00CD1B41" w:rsidRDefault="00000000">
      <w:pPr>
        <w:pStyle w:val="Heading3"/>
      </w:pPr>
      <w:r>
        <w:t>4.4.1 Flow Pre-Trade (Initial Classification)</w:t>
      </w:r>
    </w:p>
    <w:p w14:paraId="791920E9" w14:textId="77777777" w:rsidR="00CD1B41" w:rsidRDefault="00000000">
      <w:pPr>
        <w:spacing w:after="100"/>
      </w:pPr>
      <w:r>
        <w:t>Alur pre-trade clearance terdiri dari satu rangkaian SPPI Test → BM Test yang dijalankan oleh Treasury Maker secara berurutan, kemudian sistem auto-derive klasifikasi PSAK 71, baru setelah itu masuk ke jalur review dan approval.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
        <w:gridCol w:w="2189"/>
        <w:gridCol w:w="2983"/>
        <w:gridCol w:w="3812"/>
      </w:tblGrid>
      <w:tr w:rsidR="00CD1B41" w14:paraId="47186E32"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41095A3" w14:textId="77777777" w:rsidR="00CD1B41" w:rsidRDefault="00000000">
            <w:pPr>
              <w:jc w:val="center"/>
            </w:pPr>
            <w:r>
              <w:rPr>
                <w:b/>
                <w:bCs/>
                <w:color w:val="FFFFFF"/>
              </w:rPr>
              <w:t>Step</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B4965F5" w14:textId="77777777" w:rsidR="00CD1B41" w:rsidRDefault="00000000">
            <w:pPr>
              <w:jc w:val="center"/>
            </w:pPr>
            <w:r>
              <w:rPr>
                <w:b/>
                <w:bCs/>
                <w:color w:val="FFFFFF"/>
              </w:rPr>
              <w:t>Aktor</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9D93660" w14:textId="77777777" w:rsidR="00CD1B41" w:rsidRDefault="00000000">
            <w:pPr>
              <w:jc w:val="center"/>
            </w:pPr>
            <w:r>
              <w:rPr>
                <w:b/>
                <w:bCs/>
                <w:color w:val="FFFFFF"/>
              </w:rPr>
              <w:t>Aksi</w:t>
            </w:r>
          </w:p>
        </w:tc>
        <w:tc>
          <w:tcPr>
            <w:tcW w:w="3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D0800ED" w14:textId="77777777" w:rsidR="00CD1B41" w:rsidRDefault="00000000">
            <w:pPr>
              <w:jc w:val="center"/>
            </w:pPr>
            <w:r>
              <w:rPr>
                <w:b/>
                <w:bCs/>
                <w:color w:val="FFFFFF"/>
              </w:rPr>
              <w:t>Output / Trigger</w:t>
            </w:r>
          </w:p>
        </w:tc>
      </w:tr>
      <w:tr w:rsidR="00CD1B41" w14:paraId="3BB5E2E4"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F4855CD" w14:textId="77777777" w:rsidR="00CD1B41" w:rsidRDefault="00000000">
            <w:r>
              <w:t>1</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5104095" w14:textId="77777777" w:rsidR="00CD1B41" w:rsidRDefault="00000000">
            <w:r>
              <w:t>Treasury (Maker)</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B8A8D4A" w14:textId="77777777" w:rsidR="00CD1B41" w:rsidRDefault="00000000">
            <w:r>
              <w:t>Input rencana penempatan instrumen baru</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D5B1EB5" w14:textId="77777777" w:rsidR="00CD1B41" w:rsidRDefault="00000000">
            <w:r>
              <w:t>Permintaan pre-trade clearance dibuat</w:t>
            </w:r>
          </w:p>
        </w:tc>
      </w:tr>
      <w:tr w:rsidR="00CD1B41" w14:paraId="37D3149C"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BCE1633" w14:textId="77777777" w:rsidR="00CD1B41" w:rsidRDefault="00000000">
            <w:r>
              <w:t>2</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C368668" w14:textId="77777777" w:rsidR="00CD1B41" w:rsidRDefault="00000000">
            <w:r>
              <w:t>Treasury (Maker)</w:t>
            </w:r>
          </w:p>
        </w:tc>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2CF227E" w14:textId="77777777" w:rsidR="00CD1B41" w:rsidRDefault="00000000">
            <w:r>
              <w:t>Upload term sheet / prospektus</w:t>
            </w:r>
          </w:p>
        </w:tc>
        <w:tc>
          <w:tcPr>
            <w:tcW w:w="3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F6B0607" w14:textId="77777777" w:rsidR="00CD1B41" w:rsidRDefault="00000000">
            <w:r>
              <w:t>Dokumen tersimpan, hash terverifikasi</w:t>
            </w:r>
          </w:p>
        </w:tc>
      </w:tr>
      <w:tr w:rsidR="00CD1B41" w14:paraId="248C9474"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7CA64E3" w14:textId="77777777" w:rsidR="00CD1B41" w:rsidRDefault="00000000">
            <w:r>
              <w:t>3</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A8D257D" w14:textId="77777777" w:rsidR="00CD1B41" w:rsidRDefault="00000000">
            <w:r>
              <w:t>Treasury (Maker)</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3E4221F" w14:textId="77777777" w:rsidR="00CD1B41" w:rsidRDefault="00000000">
            <w:r>
              <w:t>Jalankan SPPI Test (jawab checklist Q1–Q10)</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1FDE6D1" w14:textId="77777777" w:rsidR="00CD1B41" w:rsidRDefault="00000000">
            <w:r>
              <w:t>Sistem auto-evaluasi SPPI: PASS atau FAIL</w:t>
            </w:r>
          </w:p>
        </w:tc>
      </w:tr>
      <w:tr w:rsidR="00CD1B41" w14:paraId="3C59B80D"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027E648" w14:textId="77777777" w:rsidR="00CD1B41" w:rsidRDefault="00000000">
            <w:r>
              <w:t>4</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5BA1E37" w14:textId="77777777" w:rsidR="00CD1B41" w:rsidRDefault="00000000">
            <w:r>
              <w:t>Sistem</w:t>
            </w:r>
          </w:p>
        </w:tc>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025F773" w14:textId="77777777" w:rsidR="00CD1B41" w:rsidRDefault="00000000">
            <w:r>
              <w:t>Decision: SPPI hasil PASS atau FAIL?</w:t>
            </w:r>
          </w:p>
        </w:tc>
        <w:tc>
          <w:tcPr>
            <w:tcW w:w="3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B92DDF5" w14:textId="77777777" w:rsidR="00CD1B41" w:rsidRDefault="00000000">
            <w:r>
              <w:t>Jika PASS → lanjut Step 5; jika FAIL → klasifikasi otomatis FVTPL, lompat ke Step 7</w:t>
            </w:r>
          </w:p>
        </w:tc>
      </w:tr>
      <w:tr w:rsidR="00CD1B41" w14:paraId="152D632C"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8F69F77" w14:textId="77777777" w:rsidR="00CD1B41" w:rsidRDefault="00000000">
            <w:r>
              <w:t>5</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85082C8" w14:textId="77777777" w:rsidR="00CD1B41" w:rsidRDefault="00000000">
            <w:r>
              <w:t>Treasury (Maker)</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3B5F160" w14:textId="77777777" w:rsidR="00CD1B41" w:rsidRDefault="00000000">
            <w:r>
              <w:t>Jalankan BM Test (jawab pertanyaan Business Model + indikator pendukung)</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5F9A4A0" w14:textId="77777777" w:rsidR="00CD1B41" w:rsidRDefault="00000000">
            <w:r>
              <w:t>BM hasil: HTC | HTC&amp;S | Other</w:t>
            </w:r>
          </w:p>
        </w:tc>
      </w:tr>
      <w:tr w:rsidR="00CD1B41" w14:paraId="180FDEAA"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94248AF" w14:textId="77777777" w:rsidR="00CD1B41" w:rsidRDefault="00000000">
            <w:r>
              <w:t>6</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EEB0FCE" w14:textId="77777777" w:rsidR="00CD1B41" w:rsidRDefault="00000000">
            <w:r>
              <w:t>Sistem</w:t>
            </w:r>
          </w:p>
        </w:tc>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ACA2E73" w14:textId="77777777" w:rsidR="00CD1B41" w:rsidRDefault="00000000">
            <w:r>
              <w:t>Auto-derive klasifikasi PSAK 71 dari kombinasi SPPI × BM (matriks 4.3)</w:t>
            </w:r>
          </w:p>
        </w:tc>
        <w:tc>
          <w:tcPr>
            <w:tcW w:w="3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964B8BC" w14:textId="77777777" w:rsidR="00CD1B41" w:rsidRDefault="00000000">
            <w:r>
              <w:t>Draft klasifikasi: AC | FVOCI | FVTPL</w:t>
            </w:r>
          </w:p>
        </w:tc>
      </w:tr>
      <w:tr w:rsidR="00CD1B41" w14:paraId="24C423C1"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3DDD57C" w14:textId="77777777" w:rsidR="00CD1B41" w:rsidRDefault="00000000">
            <w:r>
              <w:t>7</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053B296" w14:textId="77777777" w:rsidR="00CD1B41" w:rsidRDefault="00000000">
            <w:r>
              <w:t>Risk / Akuntansi (Reviewer)</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5F71BB5" w14:textId="77777777" w:rsidR="00CD1B41" w:rsidRDefault="00000000">
            <w:r>
              <w:t>Review hasil SPPI + BM Test + klasifikasi draft (validasi jawaban + naratif)</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3EEA1DA" w14:textId="77777777" w:rsidR="00CD1B41" w:rsidRDefault="00000000">
            <w:r>
              <w:t>Status: PENDING APPROVAL</w:t>
            </w:r>
          </w:p>
        </w:tc>
      </w:tr>
      <w:tr w:rsidR="00CD1B41" w14:paraId="4DD3C679"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39C6AD3" w14:textId="77777777" w:rsidR="00CD1B41" w:rsidRDefault="00000000">
            <w:r>
              <w:lastRenderedPageBreak/>
              <w:t>8</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2BACD9B" w14:textId="77777777" w:rsidR="00CD1B41" w:rsidRDefault="00000000">
            <w:r>
              <w:t>Komite Investasi (Approver)</w:t>
            </w:r>
          </w:p>
        </w:tc>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36EB2EA" w14:textId="77777777" w:rsidR="00CD1B41" w:rsidRDefault="00000000">
            <w:r>
              <w:t>Approve klasifikasi PSAK 71 + tetapkan portofolio</w:t>
            </w:r>
          </w:p>
        </w:tc>
        <w:tc>
          <w:tcPr>
            <w:tcW w:w="3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8D27B5F" w14:textId="77777777" w:rsidR="00CD1B41" w:rsidRDefault="00000000">
            <w:r>
              <w:t>Klasifikasi ter-lock di Master Instrumen</w:t>
            </w:r>
          </w:p>
        </w:tc>
      </w:tr>
      <w:tr w:rsidR="00CD1B41" w14:paraId="2A81ACEC"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071FD6D" w14:textId="77777777" w:rsidR="00CD1B41" w:rsidRDefault="00000000">
            <w:r>
              <w:t>9</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01426E6" w14:textId="77777777" w:rsidR="00CD1B41" w:rsidRDefault="00000000">
            <w:r>
              <w:t>Treasury (Maker → Approver)</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0251966" w14:textId="77777777" w:rsidR="00CD1B41" w:rsidRDefault="00000000">
            <w:r>
              <w:t>Input transaksi penempatan (Bab 5.2) → Approve → posting jurnal sesuai klasifikasi</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A4C41B7" w14:textId="77777777" w:rsidR="00CD1B41" w:rsidRDefault="00000000">
            <w:r>
              <w:t>Jurnal ter-posting ke GL</w:t>
            </w:r>
          </w:p>
        </w:tc>
      </w:tr>
    </w:tbl>
    <w:p w14:paraId="4BD3B05A" w14:textId="77777777" w:rsidR="00CD1B41" w:rsidRDefault="00CD1B41">
      <w:pPr>
        <w:spacing w:after="80"/>
      </w:pPr>
    </w:p>
    <w:p w14:paraId="132145A3" w14:textId="77777777" w:rsidR="00CD1B41" w:rsidRDefault="00000000">
      <w:pPr>
        <w:spacing w:after="100"/>
      </w:pPr>
      <w:r>
        <w:rPr>
          <w:b/>
          <w:bCs/>
        </w:rPr>
        <w:t>Activity Diagram — Pre-Trade SPPI &amp; BM Test (Swimlane):</w:t>
      </w:r>
    </w:p>
    <w:p w14:paraId="7E7948FD" w14:textId="77777777" w:rsidR="00CD1B41" w:rsidRDefault="00000000">
      <w:pPr>
        <w:spacing w:before="120" w:after="80"/>
        <w:jc w:val="center"/>
      </w:pPr>
      <w:r>
        <w:rPr>
          <w:noProof/>
        </w:rPr>
        <w:drawing>
          <wp:inline distT="0" distB="0" distL="0" distR="0" wp14:anchorId="4527D4A0" wp14:editId="2414E381">
            <wp:extent cx="5143500" cy="731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7315200"/>
                    </a:xfrm>
                    <a:prstGeom prst="rect">
                      <a:avLst/>
                    </a:prstGeom>
                  </pic:spPr>
                </pic:pic>
              </a:graphicData>
            </a:graphic>
          </wp:inline>
        </w:drawing>
      </w:r>
    </w:p>
    <w:p w14:paraId="0DF21CC1" w14:textId="77777777" w:rsidR="00CD1B41" w:rsidRDefault="00000000">
      <w:pPr>
        <w:spacing w:after="200"/>
        <w:jc w:val="center"/>
      </w:pPr>
      <w:r>
        <w:rPr>
          <w:i/>
          <w:iCs/>
          <w:color w:val="606060"/>
          <w:sz w:val="18"/>
          <w:szCs w:val="18"/>
        </w:rPr>
        <w:lastRenderedPageBreak/>
        <w:t>Gambar 4.4.1 — Activity diagram flow pre-trade dengan empat swimlane (Treasury Maker, Sistem, Risk/Akuntansi, Komite Investasi). SPPI Test dan BM Test dijalankan oleh Treasury Maker secara berurutan dalam satu rangkaian (step 3 → 5), kemudian sistem auto-derive klasifikasi (step 6) sebelum masuk jalur review (step 7) dan approval Komite (step 8). Decision node 'SPPI result?' memisahkan instrumen SPPI Pass (lanjut BM Test) dan SPPI Fail (otomatis FVTPL, skip BM Test, lompat ke auto-derive). Jalur merah putus-putus menggambarkan loop reject yang mengembalikan transaksi ke maker.</w:t>
      </w:r>
    </w:p>
    <w:p w14:paraId="1C45E1EC" w14:textId="77777777" w:rsidR="00CD1B41" w:rsidRDefault="00CD1B41">
      <w:pPr>
        <w:spacing w:after="80"/>
      </w:pPr>
    </w:p>
    <w:p w14:paraId="3FF8CAFD" w14:textId="77777777" w:rsidR="00CD1B41" w:rsidRDefault="00000000">
      <w:pPr>
        <w:pStyle w:val="Heading3"/>
      </w:pPr>
      <w:r>
        <w:t>4.4.1.a Urutan Input: Master Instrumen vs Transaksi Penempatan</w:t>
      </w:r>
    </w:p>
    <w:p w14:paraId="469024DA" w14:textId="77777777" w:rsidR="00CD1B41" w:rsidRDefault="00000000">
      <w:pPr>
        <w:spacing w:after="100"/>
      </w:pPr>
      <w:r>
        <w:t>Pertanyaan umum dalam implementasi: apakah harus input instrumen (master) dulu atau transaksi penempatan dulu? Jawabannya: MASTER INSTRUMEN dulu, baru transaksi penempatan. Klasifikasi PSAK 71 (AC/FVOCI/FVTPL) adalah atribut instrumen yang ditentukan saat initial recognition dan menentukan akun mana yang didebit di jurnal penempatan — tanpa klasifikasi yang sudah ter-lock, sistem tidak dapat membentuk jurnal yang benar.</w:t>
      </w:r>
    </w:p>
    <w:p w14:paraId="22E289FA" w14:textId="77777777" w:rsidR="00CD1B41" w:rsidRDefault="00000000">
      <w:pPr>
        <w:spacing w:after="100"/>
      </w:pPr>
      <w:r>
        <w:rPr>
          <w:b/>
          <w:bCs/>
        </w:rPr>
        <w:t>Empat alasan utama mengapa urutan ini wajib:</w:t>
      </w:r>
    </w:p>
    <w:p w14:paraId="67D3F9EF" w14:textId="77777777" w:rsidR="00CD1B41" w:rsidRDefault="00000000">
      <w:pPr>
        <w:pStyle w:val="ListParagraph"/>
        <w:numPr>
          <w:ilvl w:val="0"/>
          <w:numId w:val="11"/>
        </w:numPr>
        <w:spacing w:after="60"/>
      </w:pPr>
      <w:r>
        <w:t>Klasifikasi PSAK 71 melekat pada instrumen, bukan transaksi. Setiap penempatan yang dilakukan terhadap instrumen yang sama akan mengikuti klasifikasi yang sudah ditetapkan.</w:t>
      </w:r>
    </w:p>
    <w:p w14:paraId="4A2835EB" w14:textId="77777777" w:rsidR="00CD1B41" w:rsidRDefault="00000000">
      <w:pPr>
        <w:pStyle w:val="ListParagraph"/>
        <w:numPr>
          <w:ilvl w:val="0"/>
          <w:numId w:val="11"/>
        </w:numPr>
        <w:spacing w:after="60"/>
      </w:pPr>
      <w:r>
        <w:t>Master Instrumen reusable untuk multiple transaksi (top-up, partial sell). Bila urutan dibalik, setiap top-up akan butuh re-input data master yang sama — duplikasi data dan risiko inkonsistensi.</w:t>
      </w:r>
    </w:p>
    <w:p w14:paraId="03A94806" w14:textId="77777777" w:rsidR="00CD1B41" w:rsidRDefault="00000000">
      <w:pPr>
        <w:pStyle w:val="ListParagraph"/>
        <w:numPr>
          <w:ilvl w:val="0"/>
          <w:numId w:val="11"/>
        </w:numPr>
        <w:spacing w:after="60"/>
      </w:pPr>
      <w:r>
        <w:t>Pre-trade clearance memberi keputusan apakah instrumen layak/tidak dari sisi klasifikasi (mis. obligasi convertible akan FAIL SPPI dan otomatis FVTPL — manajemen mungkin memutuskan tidak membeli).</w:t>
      </w:r>
    </w:p>
    <w:p w14:paraId="103CC4E1" w14:textId="77777777" w:rsidR="00CD1B41" w:rsidRDefault="00000000">
      <w:pPr>
        <w:pStyle w:val="ListParagraph"/>
        <w:numPr>
          <w:ilvl w:val="0"/>
          <w:numId w:val="11"/>
        </w:numPr>
        <w:spacing w:after="60"/>
      </w:pPr>
      <w:r>
        <w:t>Compliance PSAK 71: standar mengatur bahwa klasifikasi ditentukan at initial recognition; eksekusi penempatan tanpa klasifikasi yang jelas merupakan financial reporting risk dan dapat menjadi temuan audit.</w:t>
      </w:r>
    </w:p>
    <w:p w14:paraId="0659B625" w14:textId="77777777" w:rsidR="00CD1B41" w:rsidRDefault="00000000">
      <w:pPr>
        <w:spacing w:after="100"/>
      </w:pPr>
      <w:r>
        <w:rPr>
          <w:b/>
          <w:bCs/>
        </w:rPr>
        <w:t>Decision tree alur: instrumen baru vs top-up existing:</w:t>
      </w:r>
    </w:p>
    <w:p w14:paraId="3AAD6B14" w14:textId="77777777" w:rsidR="00CD1B41" w:rsidRDefault="00000000">
      <w:pPr>
        <w:spacing w:before="120" w:after="80"/>
        <w:jc w:val="center"/>
      </w:pPr>
      <w:r>
        <w:rPr>
          <w:noProof/>
        </w:rPr>
        <w:lastRenderedPageBreak/>
        <w:drawing>
          <wp:inline distT="0" distB="0" distL="0" distR="0" wp14:anchorId="50689C7C" wp14:editId="58482BF8">
            <wp:extent cx="5143500" cy="6229350"/>
            <wp:effectExtent l="0" t="0" r="0" b="0"/>
            <wp:docPr id="1453848594" name="Picture 145384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6229350"/>
                    </a:xfrm>
                    <a:prstGeom prst="rect">
                      <a:avLst/>
                    </a:prstGeom>
                  </pic:spPr>
                </pic:pic>
              </a:graphicData>
            </a:graphic>
          </wp:inline>
        </w:drawing>
      </w:r>
    </w:p>
    <w:p w14:paraId="29F1BC9A" w14:textId="77777777" w:rsidR="00CD1B41" w:rsidRDefault="00000000">
      <w:pPr>
        <w:spacing w:after="200"/>
        <w:jc w:val="center"/>
      </w:pPr>
      <w:r>
        <w:rPr>
          <w:i/>
          <w:iCs/>
          <w:color w:val="606060"/>
          <w:sz w:val="18"/>
          <w:szCs w:val="18"/>
        </w:rPr>
        <w:t>Gambar 4.4.1.a — Decision tree urutan input. Branch kiri (TIDAK / instrumen baru) menjalankan alur pre-trade lengkap A1–A6 dari Bab 4.4.1. Branch kanan (YA / top-up existing) langsung pakai klasifikasi yang sudah ter-lock; bila terjadi modifikasi material atau trigger reassessment (Bab 4.4.3), sistem mengarahkan kembali ke alur SPPI/BM Test (jalur merah putus-putus). Kedua branch bertemu di merge node sebelum input transaksi penempatan ke modul Bab 5.2.</w:t>
      </w:r>
    </w:p>
    <w:p w14:paraId="39DD2DB9" w14:textId="77777777" w:rsidR="00CD1B41" w:rsidRDefault="00000000">
      <w:pPr>
        <w:spacing w:after="100"/>
      </w:pPr>
      <w:r>
        <w:rPr>
          <w:b/>
          <w:bCs/>
        </w:rPr>
        <w:t>Skenario top-up / repeat purchase pada instrumen existing:</w:t>
      </w:r>
    </w:p>
    <w:p w14:paraId="752FDA83" w14:textId="77777777" w:rsidR="00CD1B41" w:rsidRDefault="00000000">
      <w:pPr>
        <w:pStyle w:val="ListParagraph"/>
        <w:numPr>
          <w:ilvl w:val="0"/>
          <w:numId w:val="12"/>
        </w:numPr>
        <w:spacing w:after="60"/>
      </w:pPr>
      <w:r>
        <w:t>Treasury Maker mencari instrumen di Master (by ISIN, kode, atau nama) — sistem menampilkan klasifikasi yang sudah ter-lock.</w:t>
      </w:r>
    </w:p>
    <w:p w14:paraId="47DEB84B" w14:textId="77777777" w:rsidR="00CD1B41" w:rsidRDefault="00000000">
      <w:pPr>
        <w:pStyle w:val="ListParagraph"/>
        <w:numPr>
          <w:ilvl w:val="0"/>
          <w:numId w:val="12"/>
        </w:numPr>
        <w:spacing w:after="60"/>
      </w:pPr>
      <w:r>
        <w:t>Sistem cek apakah ada modifikasi material sejak terakhir SPPI/BM Test (mis. perubahan term obligasi, perubahan kebijakan investasi, ambang volume penjualan terlampaui).</w:t>
      </w:r>
    </w:p>
    <w:p w14:paraId="4650F3E1" w14:textId="77777777" w:rsidR="00CD1B41" w:rsidRDefault="00000000">
      <w:pPr>
        <w:pStyle w:val="ListParagraph"/>
        <w:numPr>
          <w:ilvl w:val="0"/>
          <w:numId w:val="12"/>
        </w:numPr>
        <w:spacing w:after="60"/>
      </w:pPr>
      <w:r>
        <w:t>Bila TIDAK ada modifikasi material → langsung ke input transaksi penempatan, klasifikasi mengikuti yang sudah ter-lock.</w:t>
      </w:r>
    </w:p>
    <w:p w14:paraId="2AA8E864" w14:textId="77777777" w:rsidR="00CD1B41" w:rsidRDefault="00000000">
      <w:pPr>
        <w:pStyle w:val="ListParagraph"/>
        <w:numPr>
          <w:ilvl w:val="0"/>
          <w:numId w:val="12"/>
        </w:numPr>
        <w:spacing w:after="60"/>
      </w:pPr>
      <w:r>
        <w:t>Bila ADA modifikasi material → trigger Reassessment (Bab 4.4.3) yang mengarahkan kembali ke SPPI/BM Test; bila hasilnya berbeda → trigger Reklasifikasi prospektif (Bab 4.5).</w:t>
      </w:r>
    </w:p>
    <w:p w14:paraId="2CE7FC27" w14:textId="77777777" w:rsidR="00CD1B41" w:rsidRDefault="00000000">
      <w:pPr>
        <w:pStyle w:val="ListParagraph"/>
        <w:numPr>
          <w:ilvl w:val="0"/>
          <w:numId w:val="12"/>
        </w:numPr>
        <w:spacing w:after="60"/>
      </w:pPr>
      <w:r>
        <w:t>Periodic Review tahunan (Bab 4.4.2) tetap berlaku untuk seluruh instrumen di Master, terlepas dari frekuensi top-up.</w:t>
      </w:r>
    </w:p>
    <w:p w14:paraId="5AC12401" w14:textId="77777777" w:rsidR="00CD1B41" w:rsidRDefault="00000000">
      <w:pPr>
        <w:pStyle w:val="Heading3"/>
      </w:pPr>
      <w:r>
        <w:t>4.4.2 Flow Periodic Review</w:t>
      </w:r>
    </w:p>
    <w:p w14:paraId="3E8F3146" w14:textId="77777777" w:rsidR="00CD1B41" w:rsidRDefault="00000000">
      <w:pPr>
        <w:pStyle w:val="ListParagraph"/>
        <w:numPr>
          <w:ilvl w:val="0"/>
          <w:numId w:val="13"/>
        </w:numPr>
        <w:spacing w:after="60"/>
      </w:pPr>
      <w:r>
        <w:t>Sistem mengirim notifikasi 30 hari sebelum SPPI/BM expired (review tahunan).</w:t>
      </w:r>
    </w:p>
    <w:p w14:paraId="16622E63" w14:textId="77777777" w:rsidR="00CD1B41" w:rsidRDefault="00000000">
      <w:pPr>
        <w:pStyle w:val="ListParagraph"/>
        <w:numPr>
          <w:ilvl w:val="0"/>
          <w:numId w:val="13"/>
        </w:numPr>
        <w:spacing w:after="60"/>
      </w:pPr>
      <w:r>
        <w:lastRenderedPageBreak/>
        <w:t>Risk Officer membuka periodic review case di sistem.</w:t>
      </w:r>
    </w:p>
    <w:p w14:paraId="4F9A4B47" w14:textId="77777777" w:rsidR="00CD1B41" w:rsidRDefault="00000000">
      <w:pPr>
        <w:pStyle w:val="ListParagraph"/>
        <w:numPr>
          <w:ilvl w:val="0"/>
          <w:numId w:val="13"/>
        </w:numPr>
        <w:spacing w:after="60"/>
      </w:pPr>
      <w:r>
        <w:t>Sistem menarik data aktual: penjualan 12-bulan terakhir, modifikasi kontrak, perubahan kebijakan.</w:t>
      </w:r>
    </w:p>
    <w:p w14:paraId="6D46CF49" w14:textId="77777777" w:rsidR="00CD1B41" w:rsidRDefault="00000000">
      <w:pPr>
        <w:pStyle w:val="ListParagraph"/>
        <w:numPr>
          <w:ilvl w:val="0"/>
          <w:numId w:val="13"/>
        </w:numPr>
        <w:spacing w:after="60"/>
      </w:pPr>
      <w:r>
        <w:t>Reviewer menetapkan: SPPI tetap | SPPI berubah | BM tetap | BM berubah.</w:t>
      </w:r>
    </w:p>
    <w:p w14:paraId="508B2452" w14:textId="77777777" w:rsidR="00CD1B41" w:rsidRDefault="00000000">
      <w:pPr>
        <w:pStyle w:val="ListParagraph"/>
        <w:numPr>
          <w:ilvl w:val="0"/>
          <w:numId w:val="13"/>
        </w:numPr>
        <w:spacing w:after="60"/>
      </w:pPr>
      <w:r>
        <w:t>Bila berubah → trigger reklasifikasi (lihat 4.5).</w:t>
      </w:r>
    </w:p>
    <w:p w14:paraId="04FD40EC" w14:textId="77777777" w:rsidR="00CD1B41" w:rsidRDefault="00000000">
      <w:pPr>
        <w:pStyle w:val="Heading3"/>
      </w:pPr>
      <w:r>
        <w:t>4.4.3 Flow Triggered Reassessment</w:t>
      </w:r>
    </w:p>
    <w:p w14:paraId="02B05D21" w14:textId="77777777" w:rsidR="00CD1B41" w:rsidRDefault="00000000">
      <w:pPr>
        <w:pStyle w:val="ListParagraph"/>
        <w:numPr>
          <w:ilvl w:val="0"/>
          <w:numId w:val="14"/>
        </w:numPr>
        <w:spacing w:after="60"/>
      </w:pPr>
      <w:r>
        <w:t>Trigger otomatis bila: (a) modifikasi kontrak material di-input, (b) kebijakan investasi berubah dan di-upload, (c) volume penjualan portofolio melampaui threshold (mis. &gt; 5% untuk HTC, &gt; 50% untuk HTC&amp;S).</w:t>
      </w:r>
    </w:p>
    <w:p w14:paraId="42F161BA" w14:textId="77777777" w:rsidR="00CD1B41" w:rsidRDefault="00000000">
      <w:pPr>
        <w:pStyle w:val="ListParagraph"/>
        <w:numPr>
          <w:ilvl w:val="0"/>
          <w:numId w:val="14"/>
        </w:numPr>
        <w:spacing w:after="60"/>
      </w:pPr>
      <w:r>
        <w:t>Sistem membuat case Triggered Reassessment dan menahan transaksi baru pada portofolio terkait sampai review selesai.</w:t>
      </w:r>
    </w:p>
    <w:p w14:paraId="413EF2E4" w14:textId="77777777" w:rsidR="00CD1B41" w:rsidRDefault="00000000">
      <w:r>
        <w:br w:type="page"/>
      </w:r>
    </w:p>
    <w:p w14:paraId="26F8E8E6" w14:textId="77777777" w:rsidR="00CD1B41" w:rsidRDefault="00000000">
      <w:pPr>
        <w:pStyle w:val="Heading2"/>
      </w:pPr>
      <w:r>
        <w:lastRenderedPageBreak/>
        <w:t>4.5 Reklasifikasi &amp; Konsekuensi Akuntansi</w:t>
      </w:r>
    </w:p>
    <w:p w14:paraId="360B91C1" w14:textId="77777777" w:rsidR="00CD1B41" w:rsidRDefault="00000000">
      <w:pPr>
        <w:spacing w:after="100"/>
      </w:pPr>
      <w:r>
        <w:t>Reklasifikasi diterapkan secara prospektif sejak tanggal reklasifikasi (reclassification date) tanpa restate periode sebelumnya. Jurnal transisi dibentuk otomatis oleh sistem berdasarkan kombinasi from–to klasifikasi: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400"/>
        <w:gridCol w:w="3038"/>
      </w:tblGrid>
      <w:tr w:rsidR="00CD1B41" w14:paraId="67ECE4F1"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4E3568D" w14:textId="77777777" w:rsidR="00CD1B41" w:rsidRDefault="00000000">
            <w:pPr>
              <w:jc w:val="center"/>
            </w:pPr>
            <w:r>
              <w:rPr>
                <w:b/>
                <w:bCs/>
                <w:color w:val="FFFFFF"/>
              </w:rPr>
              <w:t>Dari</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07C5D54" w14:textId="77777777" w:rsidR="00CD1B41" w:rsidRDefault="00000000">
            <w:pPr>
              <w:jc w:val="center"/>
            </w:pPr>
            <w:r>
              <w:rPr>
                <w:b/>
                <w:bCs/>
                <w:color w:val="FFFFFF"/>
              </w:rPr>
              <w:t>Ke</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E152DF7" w14:textId="77777777" w:rsidR="00CD1B41" w:rsidRDefault="00000000">
            <w:pPr>
              <w:jc w:val="center"/>
            </w:pPr>
            <w:r>
              <w:rPr>
                <w:b/>
                <w:bCs/>
                <w:color w:val="FFFFFF"/>
              </w:rPr>
              <w:t>Treatment Nilai Tercatat</w:t>
            </w:r>
          </w:p>
        </w:tc>
        <w:tc>
          <w:tcPr>
            <w:tcW w:w="30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D913D64" w14:textId="77777777" w:rsidR="00CD1B41" w:rsidRDefault="00000000">
            <w:pPr>
              <w:jc w:val="center"/>
            </w:pPr>
            <w:r>
              <w:rPr>
                <w:b/>
                <w:bCs/>
                <w:color w:val="FFFFFF"/>
              </w:rPr>
              <w:t>Saldo OCI / P&amp;L</w:t>
            </w:r>
          </w:p>
        </w:tc>
      </w:tr>
      <w:tr w:rsidR="00CD1B41" w14:paraId="7D924A8E"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617D390" w14:textId="77777777" w:rsidR="00CD1B41" w:rsidRDefault="00000000">
            <w:r>
              <w:t>AC</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B1BDEE7" w14:textId="77777777" w:rsidR="00CD1B41" w:rsidRDefault="00000000">
            <w:r>
              <w:t>FVOCI</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7432878" w14:textId="77777777" w:rsidR="00CD1B41" w:rsidRDefault="00000000">
            <w:r>
              <w:t>Reukur ke Fair Value</w:t>
            </w:r>
          </w:p>
        </w:tc>
        <w:tc>
          <w:tcPr>
            <w:tcW w:w="30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6747AA8" w14:textId="77777777" w:rsidR="00CD1B41" w:rsidRDefault="00000000">
            <w:r>
              <w:t>Selisih → OCI</w:t>
            </w:r>
          </w:p>
        </w:tc>
      </w:tr>
      <w:tr w:rsidR="00CD1B41" w14:paraId="0AF4CE6C"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0432D62" w14:textId="77777777" w:rsidR="00CD1B41" w:rsidRDefault="00000000">
            <w:r>
              <w:t>AC</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C30F5EC" w14:textId="77777777" w:rsidR="00CD1B41" w:rsidRDefault="00000000">
            <w:r>
              <w:t>FVTPL</w:t>
            </w:r>
          </w:p>
        </w:tc>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D57392C" w14:textId="77777777" w:rsidR="00CD1B41" w:rsidRDefault="00000000">
            <w:r>
              <w:t>Reukur ke Fair Value</w:t>
            </w:r>
          </w:p>
        </w:tc>
        <w:tc>
          <w:tcPr>
            <w:tcW w:w="30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6393009" w14:textId="77777777" w:rsidR="00CD1B41" w:rsidRDefault="00000000">
            <w:r>
              <w:t>Selisih → P&amp;L</w:t>
            </w:r>
          </w:p>
        </w:tc>
      </w:tr>
      <w:tr w:rsidR="00CD1B41" w14:paraId="202B6D38"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C9FB02A" w14:textId="77777777" w:rsidR="00CD1B41" w:rsidRDefault="00000000">
            <w:r>
              <w:t>FVOCI</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5363E88" w14:textId="77777777" w:rsidR="00CD1B41" w:rsidRDefault="00000000">
            <w:r>
              <w:t>AC</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D09CA3C" w14:textId="77777777" w:rsidR="00CD1B41" w:rsidRDefault="00000000">
            <w:r>
              <w:t>Fair Value menjadi carrying amount baru; akumulasi OCI di-reklasifikasi sebagai penyesuaian carrying amount</w:t>
            </w:r>
          </w:p>
        </w:tc>
        <w:tc>
          <w:tcPr>
            <w:tcW w:w="30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BA0500B" w14:textId="77777777" w:rsidR="00CD1B41" w:rsidRDefault="00000000">
            <w:r>
              <w:t>OCI cumulative dieliminasi terhadap aset</w:t>
            </w:r>
          </w:p>
        </w:tc>
      </w:tr>
      <w:tr w:rsidR="00CD1B41" w14:paraId="14388759"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D09D22A" w14:textId="77777777" w:rsidR="00CD1B41" w:rsidRDefault="00000000">
            <w:r>
              <w:t>FVOCI</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CD06069" w14:textId="77777777" w:rsidR="00CD1B41" w:rsidRDefault="00000000">
            <w:r>
              <w:t>FVTPL</w:t>
            </w:r>
          </w:p>
        </w:tc>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10F7D1B" w14:textId="77777777" w:rsidR="00CD1B41" w:rsidRDefault="00000000">
            <w:r>
              <w:t>Tidak ada reukur (sudah FV); akumulasi OCI di-reklasifikasi ke P&amp;L</w:t>
            </w:r>
          </w:p>
        </w:tc>
        <w:tc>
          <w:tcPr>
            <w:tcW w:w="30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A3F29EE" w14:textId="77777777" w:rsidR="00CD1B41" w:rsidRDefault="00000000">
            <w:r>
              <w:t>OCI cumulative → P&amp;L</w:t>
            </w:r>
          </w:p>
        </w:tc>
      </w:tr>
      <w:tr w:rsidR="00CD1B41" w14:paraId="0A6ECAC7"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7AD2CC9" w14:textId="77777777" w:rsidR="00CD1B41" w:rsidRDefault="00000000">
            <w:r>
              <w:t>FVTPL</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99BF17D" w14:textId="77777777" w:rsidR="00CD1B41" w:rsidRDefault="00000000">
            <w:r>
              <w:t>AC</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E8C1369" w14:textId="77777777" w:rsidR="00CD1B41" w:rsidRDefault="00000000">
            <w:r>
              <w:t>Fair Value menjadi carrying amount baru; mulai amortisasi</w:t>
            </w:r>
          </w:p>
        </w:tc>
        <w:tc>
          <w:tcPr>
            <w:tcW w:w="30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ED19C87" w14:textId="77777777" w:rsidR="00CD1B41" w:rsidRDefault="00000000">
            <w:r>
              <w:t>Tidak ada saldo OCI</w:t>
            </w:r>
          </w:p>
        </w:tc>
      </w:tr>
      <w:tr w:rsidR="00CD1B41" w14:paraId="2BE0FDE2" w14:textId="77777777">
        <w:tc>
          <w:tcPr>
            <w:tcW w:w="2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765DEB4" w14:textId="77777777" w:rsidR="00CD1B41" w:rsidRDefault="00000000">
            <w:r>
              <w:t>FVTPL</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A1D71E2" w14:textId="77777777" w:rsidR="00CD1B41" w:rsidRDefault="00000000">
            <w:r>
              <w:t>FVOCI</w:t>
            </w:r>
          </w:p>
        </w:tc>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6A6EAC7" w14:textId="77777777" w:rsidR="00CD1B41" w:rsidRDefault="00000000">
            <w:r>
              <w:t>Tidak ada reukur; mulai akumulasi OCI sejak tanggal reklasifikasi</w:t>
            </w:r>
          </w:p>
        </w:tc>
        <w:tc>
          <w:tcPr>
            <w:tcW w:w="30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C89C1E9" w14:textId="77777777" w:rsidR="00CD1B41" w:rsidRDefault="00000000">
            <w:r>
              <w:t>Saldo OCI awal = 0</w:t>
            </w:r>
          </w:p>
        </w:tc>
      </w:tr>
    </w:tbl>
    <w:p w14:paraId="717892B4" w14:textId="77777777" w:rsidR="00CD1B41" w:rsidRDefault="00000000">
      <w:pPr>
        <w:pStyle w:val="Heading3"/>
      </w:pPr>
      <w:r>
        <w:t>4.5.1 Contoh Jurnal Reklasifikasi</w:t>
      </w:r>
    </w:p>
    <w:p w14:paraId="39A0E7CC" w14:textId="77777777" w:rsidR="00CD1B41" w:rsidRDefault="00000000">
      <w:pPr>
        <w:spacing w:after="100"/>
      </w:pPr>
      <w:r>
        <w:rPr>
          <w:b/>
          <w:bCs/>
        </w:rPr>
        <w:t>Contoh A: Reklasifikasi Obligasi dari FVOCI ke AC. Carrying (FV) Rp 5.050.000.000, akumulasi OCI gain Rp 50.000.000: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6FB9C636"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CE93FDE"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B4421C8"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FD0D27F"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92807A2" w14:textId="77777777" w:rsidR="00CD1B41" w:rsidRDefault="00000000">
            <w:pPr>
              <w:jc w:val="center"/>
            </w:pPr>
            <w:r>
              <w:rPr>
                <w:b/>
                <w:bCs/>
                <w:color w:val="FFFFFF"/>
              </w:rPr>
              <w:t>Kredit</w:t>
            </w:r>
          </w:p>
        </w:tc>
      </w:tr>
      <w:tr w:rsidR="00CD1B41" w14:paraId="670C68D2"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4F60931" w14:textId="77777777" w:rsidR="00CD1B41" w:rsidRDefault="00000000">
            <w:r>
              <w:t>01/01/2027</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DCB7525" w14:textId="77777777" w:rsidR="00CD1B41" w:rsidRDefault="00000000">
            <w:r>
              <w:t>OCI — Selisih Penilaian Wajar Obligasi</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159C5D5" w14:textId="77777777" w:rsidR="00CD1B41" w:rsidRDefault="00000000">
            <w:pPr>
              <w:jc w:val="right"/>
            </w:pPr>
            <w:r>
              <w:t>50.000.000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C0781D4" w14:textId="77777777" w:rsidR="00CD1B41" w:rsidRDefault="00CD1B41"/>
        </w:tc>
      </w:tr>
      <w:tr w:rsidR="00CD1B41" w14:paraId="63431083"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21E3314" w14:textId="77777777" w:rsidR="00CD1B41" w:rsidRDefault="00000000">
            <w:r>
              <w:t>01/01/2027</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B9A6A98" w14:textId="77777777" w:rsidR="00CD1B41" w:rsidRDefault="00000000">
            <w:r>
              <w:t>Investasi Obligasi — AC (penyesuaian terhadap carrying)</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DF82B60"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4A4D9C5" w14:textId="77777777" w:rsidR="00CD1B41" w:rsidRDefault="00000000">
            <w:pPr>
              <w:jc w:val="right"/>
            </w:pPr>
            <w:r>
              <w:t>50.000.000</w:t>
            </w:r>
          </w:p>
        </w:tc>
      </w:tr>
    </w:tbl>
    <w:p w14:paraId="1EDD6967" w14:textId="77777777" w:rsidR="00CD1B41" w:rsidRDefault="00000000">
      <w:pPr>
        <w:spacing w:after="100"/>
      </w:pPr>
      <w:r>
        <w:rPr>
          <w:i/>
          <w:iCs/>
          <w:color w:val="606060"/>
        </w:rPr>
        <w:t>Catatan: Carrying FVOCI Rp 5.050M dipindahkan ke akun AC dengan nilai sama; akumulasi OCI dieliminasi terhadap nilai tercatat sehingga nilai amortisasi awal = nilai wajar pada tanggal reklasifikasi.</w:t>
      </w:r>
    </w:p>
    <w:p w14:paraId="2F2158E7" w14:textId="77777777" w:rsidR="00CD1B41" w:rsidRDefault="00CD1B41">
      <w:pPr>
        <w:spacing w:after="80"/>
      </w:pPr>
    </w:p>
    <w:p w14:paraId="2D5C7082" w14:textId="77777777" w:rsidR="00CD1B41" w:rsidRDefault="00000000">
      <w:pPr>
        <w:spacing w:after="100"/>
      </w:pPr>
      <w:r>
        <w:rPr>
          <w:b/>
          <w:bCs/>
        </w:rPr>
        <w:t>Contoh B: Reklasifikasi Obligasi dari FVOCI ke FVTPL. Akumulasi OCI loss Rp 25.000.000: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49DC80AC"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E54F5DB"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C68A91A"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62C1C6B"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54B03C6" w14:textId="77777777" w:rsidR="00CD1B41" w:rsidRDefault="00000000">
            <w:pPr>
              <w:jc w:val="center"/>
            </w:pPr>
            <w:r>
              <w:rPr>
                <w:b/>
                <w:bCs/>
                <w:color w:val="FFFFFF"/>
              </w:rPr>
              <w:t>Kredit</w:t>
            </w:r>
          </w:p>
        </w:tc>
      </w:tr>
      <w:tr w:rsidR="00CD1B41" w14:paraId="46D6A157"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B4113BD" w14:textId="77777777" w:rsidR="00CD1B41" w:rsidRDefault="00000000">
            <w:r>
              <w:t>01/01/2027</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A9EF78C" w14:textId="77777777" w:rsidR="00CD1B41" w:rsidRDefault="00000000">
            <w:r>
              <w:t>Kerugian Reklasifikasi dari OCI (P&amp;L)</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F8BB769" w14:textId="77777777" w:rsidR="00CD1B41" w:rsidRDefault="00000000">
            <w:pPr>
              <w:jc w:val="right"/>
            </w:pPr>
            <w:r>
              <w:t>25.000.000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E08133B" w14:textId="77777777" w:rsidR="00CD1B41" w:rsidRDefault="00CD1B41"/>
        </w:tc>
      </w:tr>
      <w:tr w:rsidR="00CD1B41" w14:paraId="07C6D55D"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2F85774" w14:textId="77777777" w:rsidR="00CD1B41" w:rsidRDefault="00000000">
            <w:r>
              <w:t>01/01/2027</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C3FD69A" w14:textId="77777777" w:rsidR="00CD1B41" w:rsidRDefault="00000000">
            <w:r>
              <w:t>OCI — Selisih Penilaian Wajar Obligasi</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818CD81"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A909592" w14:textId="77777777" w:rsidR="00CD1B41" w:rsidRDefault="00000000">
            <w:pPr>
              <w:jc w:val="right"/>
            </w:pPr>
            <w:r>
              <w:t>25.000.000</w:t>
            </w:r>
          </w:p>
        </w:tc>
      </w:tr>
    </w:tbl>
    <w:p w14:paraId="71F403A9" w14:textId="77777777" w:rsidR="00CD1B41" w:rsidRDefault="00CD1B41">
      <w:pPr>
        <w:spacing w:after="80"/>
      </w:pPr>
    </w:p>
    <w:p w14:paraId="393D510C" w14:textId="77777777" w:rsidR="00CD1B41" w:rsidRDefault="00000000">
      <w:pPr>
        <w:spacing w:after="100"/>
      </w:pPr>
      <w:r>
        <w:rPr>
          <w:b/>
          <w:bCs/>
        </w:rPr>
        <w:t>Contoh C: Reklasifikasi Obligasi dari AC ke FVTPL. Carrying AC Rp 5.000.000.000, FV pada tgl reklasifikasi Rp 5.080.000.000: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61B07775"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05B0D82"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021E707"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FA8D73A"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B55B293" w14:textId="77777777" w:rsidR="00CD1B41" w:rsidRDefault="00000000">
            <w:pPr>
              <w:jc w:val="center"/>
            </w:pPr>
            <w:r>
              <w:rPr>
                <w:b/>
                <w:bCs/>
                <w:color w:val="FFFFFF"/>
              </w:rPr>
              <w:t>Kredit</w:t>
            </w:r>
          </w:p>
        </w:tc>
      </w:tr>
      <w:tr w:rsidR="00CD1B41" w14:paraId="2CBD662E"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9E3BD56" w14:textId="77777777" w:rsidR="00CD1B41" w:rsidRDefault="00000000">
            <w:r>
              <w:t>01/01/2027</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0E3736B" w14:textId="77777777" w:rsidR="00CD1B41" w:rsidRDefault="00000000">
            <w:r>
              <w:t>Investasi Obligasi — FVTPL</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0CFAE47" w14:textId="77777777" w:rsidR="00CD1B41" w:rsidRDefault="00000000">
            <w:pPr>
              <w:jc w:val="right"/>
            </w:pPr>
            <w:r>
              <w:t>5.080.000.000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A5DD4E6" w14:textId="77777777" w:rsidR="00CD1B41" w:rsidRDefault="00CD1B41"/>
        </w:tc>
      </w:tr>
      <w:tr w:rsidR="00CD1B41" w14:paraId="4AC40450"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905B864" w14:textId="77777777" w:rsidR="00CD1B41" w:rsidRDefault="00000000">
            <w:r>
              <w:t>01/01/2027</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B7FD1AE" w14:textId="77777777" w:rsidR="00CD1B41" w:rsidRDefault="00000000">
            <w:r>
              <w:t>Investasi Obligasi — AC</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19BFC12"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821FBC1" w14:textId="77777777" w:rsidR="00CD1B41" w:rsidRDefault="00000000">
            <w:pPr>
              <w:jc w:val="right"/>
            </w:pPr>
            <w:r>
              <w:t>5.000.000.000</w:t>
            </w:r>
          </w:p>
        </w:tc>
      </w:tr>
      <w:tr w:rsidR="00CD1B41" w14:paraId="68647EB7"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CE64BCD" w14:textId="77777777" w:rsidR="00CD1B41" w:rsidRDefault="00000000">
            <w:r>
              <w:t>01/01/2027</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9F6D00B" w14:textId="77777777" w:rsidR="00CD1B41" w:rsidRDefault="00000000">
            <w:r>
              <w:t>Keuntungan Reklasifikasi (P&amp;L)</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C97DDEE"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929EC8B" w14:textId="77777777" w:rsidR="00CD1B41" w:rsidRDefault="00000000">
            <w:pPr>
              <w:jc w:val="right"/>
            </w:pPr>
            <w:r>
              <w:t>80.000.000</w:t>
            </w:r>
          </w:p>
        </w:tc>
      </w:tr>
    </w:tbl>
    <w:p w14:paraId="725E13BC" w14:textId="77777777" w:rsidR="00CD1B41" w:rsidRDefault="00000000">
      <w:pPr>
        <w:pStyle w:val="Heading2"/>
      </w:pPr>
      <w:r>
        <w:lastRenderedPageBreak/>
        <w:t>4.6 Kontrol, Audit Trail &amp; Media Upload</w:t>
      </w:r>
    </w:p>
    <w:p w14:paraId="1E280AA9" w14:textId="77777777" w:rsidR="00CD1B41" w:rsidRDefault="00000000">
      <w:pPr>
        <w:pStyle w:val="ListParagraph"/>
        <w:numPr>
          <w:ilvl w:val="0"/>
          <w:numId w:val="15"/>
        </w:numPr>
        <w:spacing w:after="60"/>
      </w:pPr>
      <w:r>
        <w:t>SPPI Test dan BM Test mempunyai audit trail terpisah (ID, versi, history jawaban, timestamp, IP user).</w:t>
      </w:r>
    </w:p>
    <w:p w14:paraId="012DB683" w14:textId="77777777" w:rsidR="00CD1B41" w:rsidRDefault="00000000">
      <w:pPr>
        <w:pStyle w:val="ListParagraph"/>
        <w:numPr>
          <w:ilvl w:val="0"/>
          <w:numId w:val="15"/>
        </w:numPr>
        <w:spacing w:after="60"/>
      </w:pPr>
      <w:r>
        <w:t>Setiap perubahan hasil SPPI atau BM otomatis membuat versi baru dan menyimpan versi lama (immutable history).</w:t>
      </w:r>
    </w:p>
    <w:p w14:paraId="51BF6D25" w14:textId="77777777" w:rsidR="00CD1B41" w:rsidRDefault="00000000">
      <w:pPr>
        <w:pStyle w:val="ListParagraph"/>
        <w:numPr>
          <w:ilvl w:val="0"/>
          <w:numId w:val="15"/>
        </w:numPr>
        <w:spacing w:after="60"/>
      </w:pPr>
      <w:r>
        <w:t>Dokumen wajib upload (term sheet, prospektus, investment policy, opini legal/akuntansi) tersimpan dalam repositori terenkripsi.</w:t>
      </w:r>
    </w:p>
    <w:p w14:paraId="37CB0F11" w14:textId="77777777" w:rsidR="00CD1B41" w:rsidRDefault="00000000">
      <w:pPr>
        <w:pStyle w:val="ListParagraph"/>
        <w:numPr>
          <w:ilvl w:val="0"/>
          <w:numId w:val="15"/>
        </w:numPr>
        <w:spacing w:after="60"/>
      </w:pPr>
      <w:r>
        <w:t>Auditor/regulator dapat menelusuri rasionalisasi klasifikasi setiap aset keuangan via single dashboard: Master Instrumen, SPPI History, BM History, Reklasifikasi History.</w:t>
      </w:r>
    </w:p>
    <w:p w14:paraId="040DD054" w14:textId="77777777" w:rsidR="00CD1B41" w:rsidRDefault="00000000">
      <w:pPr>
        <w:pStyle w:val="ListParagraph"/>
        <w:numPr>
          <w:ilvl w:val="0"/>
          <w:numId w:val="15"/>
        </w:numPr>
        <w:spacing w:after="60"/>
      </w:pPr>
      <w:r>
        <w:t>Three-eyes principle: Maker (Treasury), Reviewer (Risk/Akuntansi), Approver (Komite Investasi/CFO) — ketiganya harus orang berbeda.</w:t>
      </w:r>
    </w:p>
    <w:p w14:paraId="20FDCF21" w14:textId="77777777" w:rsidR="00CD1B41" w:rsidRDefault="00000000">
      <w:pPr>
        <w:pStyle w:val="Heading3"/>
      </w:pPr>
      <w:r>
        <w:t>4.6.1 Daftar Wajib Upload Modul SPPI/BM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CD1B41" w14:paraId="0391802A"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3FFE9B3" w14:textId="77777777" w:rsidR="00CD1B41" w:rsidRDefault="00000000">
            <w:pPr>
              <w:jc w:val="center"/>
            </w:pPr>
            <w:r>
              <w:rPr>
                <w:b/>
                <w:bCs/>
                <w:color w:val="FFFFFF"/>
              </w:rPr>
              <w:t>Event</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BB54128" w14:textId="77777777" w:rsidR="00CD1B41" w:rsidRDefault="00000000">
            <w:pPr>
              <w:jc w:val="center"/>
            </w:pPr>
            <w:r>
              <w:rPr>
                <w:b/>
                <w:bCs/>
                <w:color w:val="FFFFFF"/>
              </w:rPr>
              <w:t>Wajib Upload</w:t>
            </w:r>
          </w:p>
        </w:tc>
      </w:tr>
      <w:tr w:rsidR="00CD1B41" w14:paraId="17F0DBB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FEE7C8F" w14:textId="77777777" w:rsidR="00CD1B41" w:rsidRDefault="00000000">
            <w:r>
              <w:t>Initial SPPI Test</w:t>
            </w:r>
          </w:p>
        </w:tc>
        <w:tc>
          <w:tcPr>
            <w:tcW w:w="7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B2D67B7" w14:textId="77777777" w:rsidR="00CD1B41" w:rsidRDefault="00000000">
            <w:r>
              <w:t>Term sheet, prospektus/info memo, draft perjanjian, opini legal (jika fitur kompleks), opini akuntansi (jika diperlukan).</w:t>
            </w:r>
          </w:p>
        </w:tc>
      </w:tr>
      <w:tr w:rsidR="00CD1B41" w14:paraId="0FFE7EDD"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E2A5F57" w14:textId="77777777" w:rsidR="00CD1B41" w:rsidRDefault="00000000">
            <w:r>
              <w:t>Initial BM Test</w:t>
            </w:r>
          </w:p>
        </w:tc>
        <w:tc>
          <w:tcPr>
            <w:tcW w:w="7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A984E3F" w14:textId="77777777" w:rsidR="00CD1B41" w:rsidRDefault="00000000">
            <w:r>
              <w:t>Investment Policy / Treasury Policy yang berlaku, memo Komite Investasi penetapan portofolio.</w:t>
            </w:r>
          </w:p>
        </w:tc>
      </w:tr>
      <w:tr w:rsidR="00CD1B41" w14:paraId="7248139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1558BB3" w14:textId="77777777" w:rsidR="00CD1B41" w:rsidRDefault="00000000">
            <w:r>
              <w:t>Periodic Review SPPI</w:t>
            </w:r>
          </w:p>
        </w:tc>
        <w:tc>
          <w:tcPr>
            <w:tcW w:w="7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9DD1A55" w14:textId="77777777" w:rsidR="00CD1B41" w:rsidRDefault="00000000">
            <w:r>
              <w:t>Dokumen amandemen kontrak (jika ada), rekap modifikasi material.</w:t>
            </w:r>
          </w:p>
        </w:tc>
      </w:tr>
      <w:tr w:rsidR="00CD1B41" w14:paraId="06497478"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22419C3" w14:textId="77777777" w:rsidR="00CD1B41" w:rsidRDefault="00000000">
            <w:r>
              <w:t>Periodic Review BM</w:t>
            </w:r>
          </w:p>
        </w:tc>
        <w:tc>
          <w:tcPr>
            <w:tcW w:w="7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DFD3790" w14:textId="77777777" w:rsidR="00CD1B41" w:rsidRDefault="00000000">
            <w:r>
              <w:t>Riwayat penjualan 12-bulan (export sistem), KPI manager portofolio, notulen Komite Investasi.</w:t>
            </w:r>
          </w:p>
        </w:tc>
      </w:tr>
      <w:tr w:rsidR="00CD1B41" w14:paraId="40EB0FF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B05DB50" w14:textId="77777777" w:rsidR="00CD1B41" w:rsidRDefault="00000000">
            <w:r>
              <w:t>Triggered Reassessment</w:t>
            </w:r>
          </w:p>
        </w:tc>
        <w:tc>
          <w:tcPr>
            <w:tcW w:w="7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ABB5CFC" w14:textId="77777777" w:rsidR="00CD1B41" w:rsidRDefault="00000000">
            <w:r>
              <w:t>Memo trigger event (perubahan strategi/struktur), analisis dampak.</w:t>
            </w:r>
          </w:p>
        </w:tc>
      </w:tr>
      <w:tr w:rsidR="00CD1B41" w14:paraId="3CEE5461"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4D0E142" w14:textId="77777777" w:rsidR="00CD1B41" w:rsidRDefault="00000000">
            <w:r>
              <w:t>Reklasifikasi</w:t>
            </w:r>
          </w:p>
        </w:tc>
        <w:tc>
          <w:tcPr>
            <w:tcW w:w="7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C5E68FC" w14:textId="77777777" w:rsidR="00CD1B41" w:rsidRDefault="00000000">
            <w:r>
              <w:t>Memo persetujuan Komite, bukti tanggal efektif perubahan BM/SPPI.</w:t>
            </w:r>
          </w:p>
        </w:tc>
      </w:tr>
    </w:tbl>
    <w:p w14:paraId="1E27D5FF" w14:textId="77777777" w:rsidR="00CD1B41" w:rsidRDefault="00000000">
      <w:r>
        <w:br w:type="page"/>
      </w:r>
    </w:p>
    <w:p w14:paraId="7949596C" w14:textId="77777777" w:rsidR="00CD1B41" w:rsidRDefault="00000000">
      <w:pPr>
        <w:pStyle w:val="Heading1"/>
      </w:pPr>
      <w:r>
        <w:lastRenderedPageBreak/>
        <w:t>5. SoW Detail per Modul</w:t>
      </w:r>
    </w:p>
    <w:p w14:paraId="0DF87082" w14:textId="77777777" w:rsidR="00CD1B41" w:rsidRDefault="00000000">
      <w:pPr>
        <w:pStyle w:val="Heading2"/>
      </w:pPr>
      <w:r>
        <w:t>5.1 Master Data</w:t>
      </w:r>
    </w:p>
    <w:p w14:paraId="0F00F0D7" w14:textId="77777777" w:rsidR="00CD1B41" w:rsidRDefault="00000000">
      <w:pPr>
        <w:pStyle w:val="Heading3"/>
      </w:pPr>
      <w:r>
        <w:t>5.1.1 Master Instrumen Investasi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6"/>
        <w:gridCol w:w="1676"/>
        <w:gridCol w:w="1255"/>
        <w:gridCol w:w="4561"/>
      </w:tblGrid>
      <w:tr w:rsidR="00CD1B41" w14:paraId="67B99114"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22411C4" w14:textId="77777777" w:rsidR="00CD1B41" w:rsidRDefault="00000000">
            <w:pPr>
              <w:jc w:val="center"/>
            </w:pPr>
            <w:r>
              <w:rPr>
                <w:b/>
                <w:bCs/>
                <w:color w:val="FFFFFF"/>
              </w:rPr>
              <w:t>Field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CCA65BE" w14:textId="77777777" w:rsidR="00CD1B41" w:rsidRDefault="00000000">
            <w:pPr>
              <w:jc w:val="center"/>
            </w:pPr>
            <w:r>
              <w:rPr>
                <w:b/>
                <w:bCs/>
                <w:color w:val="FFFFFF"/>
              </w:rPr>
              <w:t>Tipe Data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BAE062F" w14:textId="77777777" w:rsidR="00CD1B41" w:rsidRDefault="00000000">
            <w:pPr>
              <w:jc w:val="center"/>
            </w:pPr>
            <w:r>
              <w:rPr>
                <w:b/>
                <w:bCs/>
                <w:color w:val="FFFFFF"/>
              </w:rPr>
              <w:t>Wajib</w:t>
            </w:r>
          </w:p>
        </w:tc>
        <w:tc>
          <w:tcPr>
            <w:tcW w:w="50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E3022F4" w14:textId="77777777" w:rsidR="00CD1B41" w:rsidRDefault="00000000">
            <w:pPr>
              <w:jc w:val="center"/>
            </w:pPr>
            <w:r>
              <w:rPr>
                <w:b/>
                <w:bCs/>
                <w:color w:val="FFFFFF"/>
              </w:rPr>
              <w:t>Keterangan</w:t>
            </w:r>
          </w:p>
        </w:tc>
      </w:tr>
      <w:tr w:rsidR="00CD1B41" w14:paraId="1539A4CD"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4FF8D12" w14:textId="77777777" w:rsidR="00CD1B41" w:rsidRDefault="00000000">
            <w:r>
              <w:t>Kode Instrumen</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AD3DF73" w14:textId="77777777" w:rsidR="00CD1B41" w:rsidRDefault="00000000">
            <w:r>
              <w:t>VARCHAR(20)</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D303EE7" w14:textId="77777777" w:rsidR="00CD1B41" w:rsidRDefault="00000000">
            <w:r>
              <w:t>Ya</w:t>
            </w:r>
          </w:p>
        </w:tc>
        <w:tc>
          <w:tcPr>
            <w:tcW w:w="50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rPr>
                <w:b w:val="0"/>
              </w:rPr>
              <w:t>Unique key, format auto-generate (mis. CSH-0001, DEP-0001, OBL-0001, SHM-0001, RDN-0001). Sub-tipe disimpan terpisah di field Sub-Tipe Instrumen.</w:t>
            </w:r>
          </w:p>
        </w:tc>
      </w:tr>
      <w:tr w:rsidR="00CD1B41" w14:paraId="3DEEB763"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F741214" w14:textId="77777777" w:rsidR="00CD1B41" w:rsidRDefault="00000000">
            <w:r>
              <w:t>Tipe Instrumen</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2E67FA8"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FBC0335" w14:textId="77777777" w:rsidR="00CD1B41" w:rsidRDefault="00000000">
            <w:r>
              <w:t>Ya</w:t>
            </w:r>
          </w:p>
        </w:tc>
        <w:tc>
          <w:tcPr>
            <w:tcW w:w="50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rPr>
                <w:b w:val="0"/>
              </w:rPr>
              <w:t>CASH | DEPOSITO | OBLIGASI | SAHAM | REKSADANA.</w:t>
            </w:r>
          </w:p>
        </w:tc>
      </w:tr>
      <w:tr w:rsidR="00CD1B41" w14:paraId="72D7FD86"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9FE14A1" w14:textId="77777777" w:rsidR="00CD1B41" w:rsidRDefault="00000000">
            <w:r>
              <w:t>Sub-Tipe Instrumen</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36A18C9"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845CEFB" w14:textId="77777777" w:rsidR="00CD1B41" w:rsidRDefault="00000000">
            <w:r>
              <w:t>Ya</w:t>
            </w:r>
          </w:p>
        </w:tc>
        <w:tc>
          <w:tcPr>
            <w:tcW w:w="50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rPr>
                <w:b w:val="0"/>
              </w:rPr>
              <w:t>Bergantung Tipe — lihat tabel 5.1.1.a. Contoh: GIRO, TABUNGAN, BERJANGKA, ON_CALL, NEGARA, KORPORASI, SUKUK_NEGARA, SUKUK_KORPORASI, LQ45, IDX30, NON_LQ45, PAPAN_PENGEMBANGAN, PENDAPATAN_TETAP, CAMPURAN, PASAR_UANG, ETF.</w:t>
            </w:r>
          </w:p>
        </w:tc>
      </w:tr>
      <w:tr w:rsidR="00CD1B41" w14:paraId="503A2EE6"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325EB4C" w14:textId="77777777" w:rsidR="00CD1B41" w:rsidRDefault="00000000">
            <w:r>
              <w:t>Nama Instrumen</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0C0B8EC" w14:textId="77777777" w:rsidR="00CD1B41" w:rsidRDefault="00000000">
            <w:r>
              <w:t>VARCHAR(120)</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C83084E" w14:textId="77777777" w:rsidR="00CD1B41" w:rsidRDefault="00000000">
            <w:r>
              <w:t>Ya</w:t>
            </w:r>
          </w:p>
        </w:tc>
        <w:tc>
          <w:tcPr>
            <w:tcW w:w="50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rPr>
                <w:b w:val="0"/>
              </w:rPr>
              <w:t>Nama deskriptif (mis. "Deposito Bank Mandiri 6M", "Obligasi PT XYZ Seri A 2024", "Sukuk Negara SR-018", "Saham BBCA", "RDN Schroder Dana Prestasi Plus", "ETF XIIT").</w:t>
            </w:r>
          </w:p>
        </w:tc>
      </w:tr>
      <w:tr w:rsidR="00CD1B41" w14:paraId="260E4BED"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325FDCD" w14:textId="77777777" w:rsidR="00CD1B41" w:rsidRDefault="00000000">
            <w:r>
              <w:t>ISIN / Kode Efek</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3868FEB" w14:textId="77777777" w:rsidR="00CD1B41" w:rsidRDefault="00000000">
            <w:r>
              <w:t>VARCHAR(20)</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C4BFA2C" w14:textId="77777777" w:rsidR="00CD1B41" w:rsidRDefault="00000000">
            <w:r>
              <w:t>Tidak</w:t>
            </w:r>
          </w:p>
        </w:tc>
        <w:tc>
          <w:tcPr>
            <w:tcW w:w="50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9C92E9F" w14:textId="77777777" w:rsidR="00CD1B41" w:rsidRDefault="00000000">
            <w:r>
              <w:t>Untuk obligasi, saham, dan reksadana.</w:t>
            </w:r>
          </w:p>
        </w:tc>
      </w:tr>
      <w:tr w:rsidR="00CD1B41" w14:paraId="1844AC24"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D83857D" w14:textId="77777777" w:rsidR="00CD1B41" w:rsidRDefault="00000000">
            <w:r>
              <w:t>Counterparty/Issuer ID</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9A4BD58"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0007D89" w14:textId="77777777" w:rsidR="00CD1B41" w:rsidRDefault="00000000">
            <w:r>
              <w:t>Ya</w:t>
            </w:r>
          </w:p>
        </w:tc>
        <w:tc>
          <w:tcPr>
            <w:tcW w:w="50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DDCBCD1" w14:textId="77777777" w:rsidR="00CD1B41" w:rsidRDefault="00000000">
            <w:r>
              <w:t>Reference ke master counterparty. Untuk Cash/Deposito = bank; untuk Obligasi = issuer/penerbit; untuk Saham = emiten; untuk Reksadana = bank kustodian.</w:t>
            </w:r>
          </w:p>
        </w:tc>
      </w:tr>
      <w:tr w:rsidR="00CD1B41" w14:paraId="046523CD"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D8CB1A1" w14:textId="77777777" w:rsidR="00CD1B41" w:rsidRDefault="00000000">
            <w:r>
              <w:t>Manajer Investasi (MI) ID</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9872B14"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18C83F2" w14:textId="77777777" w:rsidR="00CD1B41" w:rsidRDefault="00000000">
            <w:r>
              <w:t>Kondisional</w:t>
            </w:r>
          </w:p>
        </w:tc>
        <w:tc>
          <w:tcPr>
            <w:tcW w:w="50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AEA10C" w14:textId="77777777" w:rsidR="00CD1B41" w:rsidRDefault="00000000">
            <w:r>
              <w:t>Wajib untuk seluruh tipe Reksadana (REKSADANA sub-tipe PASAR_UANG, REKSADANA sub-tipe PENDAPATAN_TETAP, REKSADANA sub-tipe SAHAM, REKSADANA sub-tipe CAMPURAN); N/A untuk Cash/Deposito/Obligasi/Saham. Reference ke master Manajer Investasi (lihat Bab 5.1.2 — counterparty dengan tipe MANAJER_INVESTASI). Mis. PT Schroder Investment Management Indonesia, PT Bahana TCW Investment Management, PT BNP Paribas Asset Management.</w:t>
            </w:r>
          </w:p>
        </w:tc>
      </w:tr>
      <w:tr w:rsidR="00CD1B41" w14:paraId="57B3168B"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71B2C2A" w14:textId="77777777" w:rsidR="00CD1B41" w:rsidRDefault="00000000">
            <w:r>
              <w:t>Bank Kustodian ID</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87A260B"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1124537" w14:textId="77777777" w:rsidR="00CD1B41" w:rsidRDefault="00000000">
            <w:r>
              <w:t>Kondisional</w:t>
            </w:r>
          </w:p>
        </w:tc>
        <w:tc>
          <w:tcPr>
            <w:tcW w:w="50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4F64B49" w14:textId="77777777" w:rsidR="00CD1B41" w:rsidRDefault="00000000">
            <w:r>
              <w:t>Wajib untuk seluruh tipe Reksadana; reference ke master counterparty (bank yang berfungsi sebagai kustodian dana — mis. Standard Chartered, Citibank, BNI Custodian).</w:t>
            </w:r>
          </w:p>
        </w:tc>
      </w:tr>
      <w:tr w:rsidR="00CD1B41" w14:paraId="07D12EB7"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C74C956" w14:textId="77777777" w:rsidR="00CD1B41" w:rsidRDefault="00000000">
            <w:r>
              <w:t>FVOCI Election (Equity)</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75C9EDD" w14:textId="77777777" w:rsidR="00CD1B41" w:rsidRDefault="00000000">
            <w:r>
              <w:t>BOOLEAN</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7476E16" w14:textId="77777777" w:rsidR="00CD1B41" w:rsidRDefault="00000000">
            <w:r>
              <w:t>Kondisional</w:t>
            </w:r>
          </w:p>
        </w:tc>
        <w:tc>
          <w:tcPr>
            <w:tcW w:w="50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A5707C0" w14:textId="77777777" w:rsidR="00CD1B41" w:rsidRDefault="00000000">
            <w:r>
              <w:t>Hanya untuk saham. Bila Y → klasifikasi FVOCI Election (irrevocable, no recycling). Default N → FVTPL. Wajib approval Komite Investasi.</w:t>
            </w:r>
          </w:p>
        </w:tc>
      </w:tr>
      <w:tr w:rsidR="00CD1B41" w14:paraId="0CE1A6A8"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EF9CD69" w14:textId="77777777" w:rsidR="00CD1B41" w:rsidRDefault="00000000">
            <w:r>
              <w:t>SPPI Test Result</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04A386B"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A6343B4" w14:textId="77777777" w:rsidR="00CD1B41" w:rsidRDefault="00000000">
            <w:r>
              <w:t>Ya</w:t>
            </w:r>
          </w:p>
        </w:tc>
        <w:tc>
          <w:tcPr>
            <w:tcW w:w="50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D291A45" w14:textId="77777777" w:rsidR="00CD1B41" w:rsidRDefault="00000000">
            <w:r>
              <w:t>PASS | FAIL — hasil uji SPPI lihat Bab 4.1; FAIL otomatis FVTPL (kecuali FVOCI Election untuk saham).</w:t>
            </w:r>
          </w:p>
        </w:tc>
      </w:tr>
      <w:tr w:rsidR="00CD1B41" w14:paraId="438B371C"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7C3297D" w14:textId="77777777" w:rsidR="00CD1B41" w:rsidRDefault="00000000">
            <w:r>
              <w:t>BM Test Category</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51B6B91"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7FA5446" w14:textId="77777777" w:rsidR="00CD1B41" w:rsidRDefault="00000000">
            <w:r>
              <w:t>Ya</w:t>
            </w:r>
          </w:p>
        </w:tc>
        <w:tc>
          <w:tcPr>
            <w:tcW w:w="50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97FB68E" w14:textId="77777777" w:rsidR="00CD1B41" w:rsidRDefault="00000000">
            <w:r>
              <w:t>HTC | HTC&amp;S | OTHER — hasil uji Business Model lihat Bab 4.2 (N/A untuk saham FVOCI Election).</w:t>
            </w:r>
          </w:p>
        </w:tc>
      </w:tr>
      <w:tr w:rsidR="00CD1B41" w14:paraId="0C98B64E"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ECDF8A0" w14:textId="77777777" w:rsidR="00CD1B41" w:rsidRDefault="00000000">
            <w:r>
              <w:lastRenderedPageBreak/>
              <w:t>SPPI/BM Last Review Date</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EC7E897"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632DA38" w14:textId="77777777" w:rsidR="00CD1B41" w:rsidRDefault="00000000">
            <w:r>
              <w:t>Ya</w:t>
            </w:r>
          </w:p>
        </w:tc>
        <w:tc>
          <w:tcPr>
            <w:tcW w:w="50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7EA8FBA" w14:textId="77777777" w:rsidR="00CD1B41" w:rsidRDefault="00000000">
            <w:r>
              <w:t>Tanggal review terakhir; wajib diperbarui minimal tahunan atau saat ada modifikasi material.</w:t>
            </w:r>
          </w:p>
        </w:tc>
      </w:tr>
      <w:tr w:rsidR="00CD1B41" w14:paraId="52692DDC"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99678BE" w14:textId="77777777" w:rsidR="00CD1B41" w:rsidRDefault="00000000">
            <w:r>
              <w:t>Klasifikasi PSAK 71</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CA309E1"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5BEFC6B" w14:textId="77777777" w:rsidR="00CD1B41" w:rsidRDefault="00000000">
            <w:r>
              <w:t>Ya</w:t>
            </w:r>
          </w:p>
        </w:tc>
        <w:tc>
          <w:tcPr>
            <w:tcW w:w="50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AE65C20" w14:textId="77777777" w:rsidR="00CD1B41" w:rsidRDefault="00000000">
            <w:r>
              <w:t>AC | FVOCI | FVOCI_ELECTION | FVTPL — auto-derived dari kombinasi SPPI + BM + FVOCI Election (lihat 4.3).</w:t>
            </w:r>
          </w:p>
        </w:tc>
      </w:tr>
      <w:tr w:rsidR="00CD1B41" w14:paraId="16BB91B7"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81142E4" w14:textId="77777777" w:rsidR="00CD1B41" w:rsidRDefault="00000000">
            <w:r>
              <w:t>Mata Uang</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93FE2DF" w14:textId="77777777" w:rsidR="00CD1B41" w:rsidRDefault="00000000">
            <w:r>
              <w:t>CHAR(3)</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2EF47C5" w14:textId="77777777" w:rsidR="00CD1B41" w:rsidRDefault="00000000">
            <w:r>
              <w:t>Ya</w:t>
            </w:r>
          </w:p>
        </w:tc>
        <w:tc>
          <w:tcPr>
            <w:tcW w:w="50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0A14AB4" w14:textId="77777777" w:rsidR="00CD1B41" w:rsidRDefault="00000000">
            <w:r>
              <w:t>ISO 4217 (mis. IDR, USD, SGD, EUR, JPY, AUD, CNY, MYR). Default IDR. Setiap instrumen non-IDR akan dikonversi ke IDR equivalent menggunakan kurs dari Master Mata Uang &amp; Kurs (Bab 5.1.8) untuk semua perhitungan EAD, ECL, dan reporting.</w:t>
            </w:r>
          </w:p>
        </w:tc>
      </w:tr>
      <w:tr w:rsidR="00CD1B41" w14:paraId="5E01EECA"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4D1E768" w14:textId="77777777" w:rsidR="00CD1B41" w:rsidRDefault="00000000">
            <w:r>
              <w:t>Nominal/Face Value</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3A75705" w14:textId="77777777" w:rsidR="00CD1B41" w:rsidRDefault="00000000">
            <w:r>
              <w:t>NUMERIC(20,2)</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5C25DA3" w14:textId="77777777" w:rsidR="00CD1B41" w:rsidRDefault="00000000">
            <w:r>
              <w:t>Ya</w:t>
            </w:r>
          </w:p>
        </w:tc>
        <w:tc>
          <w:tcPr>
            <w:tcW w:w="50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C8F3C1D" w14:textId="77777777" w:rsidR="00CD1B41" w:rsidRDefault="00000000">
            <w:r>
              <w:t>Untuk deposito = pokok; obligasi = nominal; saham = jumlah lot × harga awal × 100 lembar; reksadana = jumlah unit × NAB awal.</w:t>
            </w:r>
          </w:p>
        </w:tc>
      </w:tr>
      <w:tr w:rsidR="00CD1B41" w14:paraId="4E2C9757"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B329573" w14:textId="77777777" w:rsidR="00CD1B41" w:rsidRDefault="00000000">
            <w:r>
              <w:t>Jumlah Lot/Lembar</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E9C1CFE" w14:textId="77777777" w:rsidR="00CD1B41" w:rsidRDefault="00000000">
            <w:r>
              <w:t>NUMERIC(18,0)</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611094D" w14:textId="77777777" w:rsidR="00CD1B41" w:rsidRDefault="00000000">
            <w:r>
              <w:t>Kondisional</w:t>
            </w:r>
          </w:p>
        </w:tc>
        <w:tc>
          <w:tcPr>
            <w:tcW w:w="50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69E9E52" w14:textId="77777777" w:rsidR="00CD1B41" w:rsidRDefault="00000000">
            <w:r>
              <w:t>Khusus saham (1 lot = 100 lembar).</w:t>
            </w:r>
          </w:p>
        </w:tc>
      </w:tr>
      <w:tr w:rsidR="00CD1B41" w14:paraId="1F316F16"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FB6BF7F" w14:textId="77777777" w:rsidR="00CD1B41" w:rsidRDefault="00000000">
            <w:r>
              <w:t>Tanggal Penempatan</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0DD2B47"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FD208D9" w14:textId="77777777" w:rsidR="00CD1B41" w:rsidRDefault="00000000">
            <w:r>
              <w:t>Ya</w:t>
            </w:r>
          </w:p>
        </w:tc>
        <w:tc>
          <w:tcPr>
            <w:tcW w:w="50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7AA66AB" w14:textId="77777777" w:rsidR="00CD1B41" w:rsidRDefault="00000000">
            <w:r>
              <w:t>Trade date.</w:t>
            </w:r>
          </w:p>
        </w:tc>
      </w:tr>
      <w:tr w:rsidR="00CD1B41" w14:paraId="18A4B6E3"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67F64FA" w14:textId="77777777" w:rsidR="00CD1B41" w:rsidRDefault="00000000">
            <w:r>
              <w:t>Tanggal Jatuh Tempo</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0519753"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5271015" w14:textId="77777777" w:rsidR="00CD1B41" w:rsidRDefault="00000000">
            <w:r>
              <w:t>Kondisional</w:t>
            </w:r>
          </w:p>
        </w:tc>
        <w:tc>
          <w:tcPr>
            <w:tcW w:w="50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6A0FA06" w14:textId="77777777" w:rsidR="00CD1B41" w:rsidRDefault="00000000">
            <w:r>
              <w:t>Wajib untuk deposito &amp; obligasi; N/A untuk saham/reksadana.</w:t>
            </w:r>
          </w:p>
        </w:tc>
      </w:tr>
      <w:tr w:rsidR="00CD1B41" w14:paraId="3BF4B545"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208DBF0" w14:textId="77777777" w:rsidR="00CD1B41" w:rsidRDefault="00000000">
            <w:r>
              <w:t>Suku Bunga / Kupon</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8EA45E1" w14:textId="77777777" w:rsidR="00CD1B41" w:rsidRDefault="00000000">
            <w:r>
              <w:t>NUMERIC(8,4)</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E878B5A" w14:textId="77777777" w:rsidR="00CD1B41" w:rsidRDefault="00000000">
            <w:r>
              <w:t>Kondisional</w:t>
            </w:r>
          </w:p>
        </w:tc>
        <w:tc>
          <w:tcPr>
            <w:tcW w:w="50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0F9D887" w14:textId="77777777" w:rsidR="00CD1B41" w:rsidRDefault="00000000">
            <w:r>
              <w:t>% per annum, 4 desimal.</w:t>
            </w:r>
          </w:p>
        </w:tc>
      </w:tr>
      <w:tr w:rsidR="00CD1B41" w14:paraId="1664E78B"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5DAE638" w14:textId="77777777" w:rsidR="00CD1B41" w:rsidRDefault="00000000">
            <w:r>
              <w:t>Frekuensi Bunga</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9BEB721"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4843D17" w14:textId="77777777" w:rsidR="00CD1B41" w:rsidRDefault="00000000">
            <w:r>
              <w:t>Kondisional</w:t>
            </w:r>
          </w:p>
        </w:tc>
        <w:tc>
          <w:tcPr>
            <w:tcW w:w="50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0285580" w14:textId="77777777" w:rsidR="00CD1B41" w:rsidRDefault="00000000">
            <w:r>
              <w:t>BULANAN | TRIWULANAN | SEMESTERAN | TAHUNAN | DI MUKA | JATUH TEMPO.</w:t>
            </w:r>
          </w:p>
        </w:tc>
      </w:tr>
      <w:tr w:rsidR="00CD1B41" w14:paraId="1AAF98CC"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8138362" w14:textId="77777777" w:rsidR="00CD1B41" w:rsidRDefault="00000000">
            <w:r>
              <w:t>Auto Renewal Flag</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FA40FCE" w14:textId="77777777" w:rsidR="00CD1B41" w:rsidRDefault="00000000">
            <w:r>
              <w:t>BOOLEAN</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3FF3D6F" w14:textId="77777777" w:rsidR="00CD1B41" w:rsidRDefault="00000000">
            <w:r>
              <w:t>Kondisional</w:t>
            </w:r>
          </w:p>
        </w:tc>
        <w:tc>
          <w:tcPr>
            <w:tcW w:w="50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1E49EDE" w14:textId="77777777" w:rsidR="00CD1B41" w:rsidRDefault="00000000">
            <w:r>
              <w:t>Untuk deposito; jika Y → auto-rollover saat jatuh tempo.</w:t>
            </w:r>
          </w:p>
        </w:tc>
      </w:tr>
      <w:tr w:rsidR="00CD1B41" w14:paraId="655C3C5F"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D857E09" w14:textId="77777777" w:rsidR="00CD1B41" w:rsidRDefault="00000000">
            <w:r>
              <w:t>Status</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540F463"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7EC60FF" w14:textId="77777777" w:rsidR="00CD1B41" w:rsidRDefault="00000000">
            <w:r>
              <w:t>Ya</w:t>
            </w:r>
          </w:p>
        </w:tc>
        <w:tc>
          <w:tcPr>
            <w:tcW w:w="50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251C0C0" w14:textId="77777777" w:rsidR="00CD1B41" w:rsidRDefault="00000000">
            <w:r>
              <w:t>AKTIF | DICAIRKAN | JATUH TEMPO | DIJUAL.</w:t>
            </w:r>
          </w:p>
        </w:tc>
      </w:tr>
      <w:tr>
        <w:tc>
          <w:tcPr>
            <w:tcW w:type="dxa" w:w="2146"/>
          </w:tcPr>
          <w:p>
            <w:r/>
            <w:r>
              <w:rPr>
                <w:b w:val="0"/>
              </w:rPr>
              <w:t>EIR Awal</w:t>
            </w:r>
          </w:p>
        </w:tc>
        <w:tc>
          <w:tcPr>
            <w:tcW w:type="dxa" w:w="1676"/>
          </w:tcPr>
          <w:p>
            <w:r/>
            <w:r>
              <w:rPr>
                <w:b w:val="0"/>
              </w:rPr>
              <w:t>NUMERIC(12,8)</w:t>
            </w:r>
          </w:p>
        </w:tc>
        <w:tc>
          <w:tcPr>
            <w:tcW w:type="dxa" w:w="1255"/>
          </w:tcPr>
          <w:p>
            <w:r/>
            <w:r>
              <w:rPr>
                <w:b w:val="0"/>
              </w:rPr>
              <w:t>Kondisional</w:t>
            </w:r>
          </w:p>
        </w:tc>
        <w:tc>
          <w:tcPr>
            <w:tcW w:type="dxa" w:w="4561"/>
          </w:tcPr>
          <w:p>
            <w:r/>
            <w:r>
              <w:rPr>
                <w:b w:val="0"/>
              </w:rPr>
              <w:t>Wajib untuk klasifikasi AC dan FVOCI utang. Suku Bunga Efektif yang dihitung saat pengakuan awal via IRR solver (lihat Bab 5.12). 8 desimal internal, 4 desimal di laporan. N/A untuk FVTPL/Saham/Reksadana.</w:t>
            </w:r>
          </w:p>
        </w:tc>
      </w:tr>
      <w:tr>
        <w:tc>
          <w:tcPr>
            <w:tcW w:type="dxa" w:w="2146"/>
          </w:tcPr>
          <w:p>
            <w:r/>
            <w:r>
              <w:rPr>
                <w:b w:val="0"/>
              </w:rPr>
              <w:t>Tanggal EIR Computed</w:t>
            </w:r>
          </w:p>
        </w:tc>
        <w:tc>
          <w:tcPr>
            <w:tcW w:type="dxa" w:w="1676"/>
          </w:tcPr>
          <w:p>
            <w:r/>
            <w:r>
              <w:rPr>
                <w:b w:val="0"/>
              </w:rPr>
              <w:t>DATE</w:t>
            </w:r>
          </w:p>
        </w:tc>
        <w:tc>
          <w:tcPr>
            <w:tcW w:type="dxa" w:w="1255"/>
          </w:tcPr>
          <w:p>
            <w:r/>
            <w:r>
              <w:rPr>
                <w:b w:val="0"/>
              </w:rPr>
              <w:t>Kondisional</w:t>
            </w:r>
          </w:p>
        </w:tc>
        <w:tc>
          <w:tcPr>
            <w:tcW w:type="dxa" w:w="4561"/>
          </w:tcPr>
          <w:p>
            <w:r/>
            <w:r>
              <w:rPr>
                <w:b w:val="0"/>
              </w:rPr>
              <w:t>Tanggal sistem menghitung EIR awal — umumnya = Tanggal Penempatan. Diperbarui saat re-estimation EIR (modifikasi material).</w:t>
            </w:r>
          </w:p>
        </w:tc>
      </w:tr>
      <w:tr>
        <w:tc>
          <w:tcPr>
            <w:tcW w:type="dxa" w:w="2146"/>
          </w:tcPr>
          <w:p>
            <w:r/>
            <w:r>
              <w:rPr>
                <w:b w:val="0"/>
              </w:rPr>
              <w:t>Premium / Diskonto Awal</w:t>
            </w:r>
          </w:p>
        </w:tc>
        <w:tc>
          <w:tcPr>
            <w:tcW w:type="dxa" w:w="1676"/>
          </w:tcPr>
          <w:p>
            <w:r/>
            <w:r>
              <w:rPr>
                <w:b w:val="0"/>
              </w:rPr>
              <w:t>NUMERIC(20,2)</w:t>
            </w:r>
          </w:p>
        </w:tc>
        <w:tc>
          <w:tcPr>
            <w:tcW w:type="dxa" w:w="1255"/>
          </w:tcPr>
          <w:p>
            <w:r/>
            <w:r>
              <w:rPr>
                <w:b w:val="0"/>
              </w:rPr>
              <w:t>Kondisional</w:t>
            </w:r>
          </w:p>
        </w:tc>
        <w:tc>
          <w:tcPr>
            <w:tcW w:type="dxa" w:w="4561"/>
          </w:tcPr>
          <w:p>
            <w:r/>
            <w:r>
              <w:rPr>
                <w:b w:val="0"/>
              </w:rPr>
              <w:t>Selisih Harga Beli − Nilai Par. Positif = premium (harga &gt; par); negatif = diskonto (harga &lt; par). Untuk obligasi AC/FVOCI saat penempatan.</w:t>
            </w:r>
          </w:p>
        </w:tc>
      </w:tr>
      <w:tr>
        <w:tc>
          <w:tcPr>
            <w:tcW w:type="dxa" w:w="2146"/>
          </w:tcPr>
          <w:p>
            <w:r/>
            <w:r>
              <w:rPr>
                <w:b w:val="0"/>
              </w:rPr>
              <w:t>Biaya Transaksi Kapitalisasi</w:t>
            </w:r>
          </w:p>
        </w:tc>
        <w:tc>
          <w:tcPr>
            <w:tcW w:type="dxa" w:w="1676"/>
          </w:tcPr>
          <w:p>
            <w:r/>
            <w:r>
              <w:rPr>
                <w:b w:val="0"/>
              </w:rPr>
              <w:t>NUMERIC(20,2)</w:t>
            </w:r>
          </w:p>
        </w:tc>
        <w:tc>
          <w:tcPr>
            <w:tcW w:type="dxa" w:w="1255"/>
          </w:tcPr>
          <w:p>
            <w:r/>
            <w:r>
              <w:rPr>
                <w:b w:val="0"/>
              </w:rPr>
              <w:t>Kondisional</w:t>
            </w:r>
          </w:p>
        </w:tc>
        <w:tc>
          <w:tcPr>
            <w:tcW w:type="dxa" w:w="4561"/>
          </w:tcPr>
          <w:p>
            <w:r/>
            <w:r>
              <w:rPr>
                <w:b w:val="0"/>
              </w:rPr>
              <w:t>Biaya transaksi yang dikapitalisasi ke Carrying Amount awal untuk AC/FVOCI. Untuk FVTPL biaya transaksi langsung ke P&amp;L (field tetap diisi untuk audit trail tetapi tidak dikapitalisasi).</w:t>
            </w:r>
          </w:p>
        </w:tc>
      </w:tr>
      <w:tr>
        <w:tc>
          <w:tcPr>
            <w:tcW w:type="dxa" w:w="2146"/>
          </w:tcPr>
          <w:p>
            <w:r/>
            <w:r>
              <w:rPr>
                <w:b w:val="0"/>
              </w:rPr>
              <w:t>EIR Method Flag</w:t>
            </w:r>
          </w:p>
        </w:tc>
        <w:tc>
          <w:tcPr>
            <w:tcW w:type="dxa" w:w="1676"/>
          </w:tcPr>
          <w:p>
            <w:r/>
            <w:r>
              <w:rPr>
                <w:b w:val="0"/>
              </w:rPr>
              <w:t>BOOLEAN</w:t>
            </w:r>
          </w:p>
        </w:tc>
        <w:tc>
          <w:tcPr>
            <w:tcW w:type="dxa" w:w="1255"/>
          </w:tcPr>
          <w:p>
            <w:r/>
            <w:r>
              <w:rPr>
                <w:b w:val="0"/>
              </w:rPr>
              <w:t>Kondisional</w:t>
            </w:r>
          </w:p>
        </w:tc>
        <w:tc>
          <w:tcPr>
            <w:tcW w:type="dxa" w:w="4561"/>
          </w:tcPr>
          <w:p>
            <w:r/>
            <w:r>
              <w:rPr>
                <w:b w:val="0"/>
              </w:rPr>
              <w:t>Default Y untuk AC dan FVOCI utang. Bila Y → akrual bunga &amp; amortisasi memakai EIR (Bab 5.12); bila N → simple interest method (hanya untuk Cash giro/tabungan dengan rate variabel harian).</w:t>
            </w:r>
          </w:p>
        </w:tc>
      </w:tr>
      <w:tr>
        <w:tc>
          <w:tcPr>
            <w:tcW w:type="dxa" w:w="2146"/>
          </w:tcPr>
          <w:p>
            <w:r/>
            <w:r>
              <w:rPr>
                <w:b w:val="0"/>
              </w:rPr>
              <w:t>Amortization Frequency</w:t>
            </w:r>
          </w:p>
        </w:tc>
        <w:tc>
          <w:tcPr>
            <w:tcW w:type="dxa" w:w="1676"/>
          </w:tcPr>
          <w:p>
            <w:r/>
            <w:r>
              <w:rPr>
                <w:b w:val="0"/>
              </w:rPr>
              <w:t>ENUM</w:t>
            </w:r>
          </w:p>
        </w:tc>
        <w:tc>
          <w:tcPr>
            <w:tcW w:type="dxa" w:w="1255"/>
          </w:tcPr>
          <w:p>
            <w:r/>
            <w:r>
              <w:rPr>
                <w:b w:val="0"/>
              </w:rPr>
              <w:t>Kondisional</w:t>
            </w:r>
          </w:p>
        </w:tc>
        <w:tc>
          <w:tcPr>
            <w:tcW w:type="dxa" w:w="4561"/>
          </w:tcPr>
          <w:p>
            <w:r/>
            <w:r>
              <w:rPr>
                <w:b w:val="0"/>
              </w:rPr>
              <w:t>HARIAN | BULANAN | TRIWULANAN | SEMESTERAN | TAHUNAN. Frekuensi posting amortisasi premium/diskonto. Default mengikuti Frekuensi Bunga; HARIAN dapat dipilih untuk granularitas penuh.</w:t>
            </w:r>
          </w:p>
        </w:tc>
      </w:tr>
    </w:tbl>
    <w:p w14:paraId="1E84F250" w14:textId="77777777" w:rsidR="00CD1B41" w:rsidRDefault="00000000">
      <w:pPr>
        <w:pStyle w:val="Heading3"/>
      </w:pPr>
      <w:r>
        <w:t>5.1.1.a Mapping Sub-Tipe Instrumen</w:t>
      </w:r>
    </w:p>
    <w:p w14:paraId="6D50ACD1" w14:textId="77777777" w:rsidR="00CD1B41" w:rsidRDefault="00000000">
      <w:pPr>
        <w:spacing w:after="100"/>
      </w:pPr>
      <w:r>
        <w:t>Sub-Tipe digunakan untuk granularitas analisis, mapping rate pajak, mapping LGD spesifik, dan pelaporan agregat.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1"/>
        <w:gridCol w:w="3944"/>
        <w:gridCol w:w="2789"/>
      </w:tblGrid>
      <w:tr w:rsidR="00CD1B41" w14:paraId="016A192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B02D240" w14:textId="77777777" w:rsidR="00CD1B41" w:rsidRDefault="00000000">
            <w:pPr>
              <w:jc w:val="center"/>
            </w:pPr>
            <w:r>
              <w:rPr>
                <w:b/>
                <w:bCs/>
                <w:color w:val="FFFFFF"/>
              </w:rPr>
              <w:t>Tipe</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648B2B2" w14:textId="77777777" w:rsidR="00CD1B41" w:rsidRDefault="00000000">
            <w:pPr>
              <w:jc w:val="center"/>
            </w:pPr>
            <w:r>
              <w:rPr>
                <w:b/>
                <w:bCs/>
                <w:color w:val="FFFFFF"/>
              </w:rPr>
              <w:t>Sub-Tipe (ENUM Value)</w:t>
            </w:r>
          </w:p>
        </w:tc>
        <w:tc>
          <w:tcPr>
            <w:tcW w:w="40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DFC4182" w14:textId="77777777" w:rsidR="00CD1B41" w:rsidRDefault="00000000">
            <w:pPr>
              <w:jc w:val="center"/>
            </w:pPr>
            <w:r>
              <w:rPr>
                <w:b/>
                <w:bCs/>
                <w:color w:val="FFFFFF"/>
              </w:rPr>
              <w:t>Karakteristik &amp; Contoh</w:t>
            </w:r>
          </w:p>
        </w:tc>
      </w:tr>
      <w:tr>
        <w:tc>
          <w:tcPr>
            <w:tcW w:type="dxa" w:w="2921"/>
          </w:tcPr>
          <w:p>
            <w:r/>
            <w:r>
              <w:rPr>
                <w:b/>
              </w:rPr>
              <w:t>CASH</w:t>
            </w:r>
          </w:p>
        </w:tc>
        <w:tc>
          <w:tcPr>
            <w:tcW w:type="dxa" w:w="3944"/>
          </w:tcPr>
          <w:p>
            <w:r/>
            <w:r>
              <w:rPr>
                <w:b w:val="0"/>
              </w:rPr>
              <w:t>GIRO</w:t>
            </w:r>
          </w:p>
        </w:tc>
        <w:tc>
          <w:tcPr>
            <w:tcW w:type="dxa" w:w="2789"/>
          </w:tcPr>
          <w:p>
            <w:r/>
            <w:r>
              <w:rPr>
                <w:b w:val="0"/>
              </w:rPr>
              <w:t>Saldo giro bank (dapat ditarik kapan saja). Sumber bunga: floating rate per kebijakan bank.</w:t>
            </w:r>
          </w:p>
        </w:tc>
      </w:tr>
      <w:tr>
        <w:tc>
          <w:tcPr>
            <w:tcW w:type="dxa" w:w="2921"/>
          </w:tcPr>
          <w:p>
            <w:r/>
            <w:r>
              <w:rPr>
                <w:b/>
              </w:rPr>
              <w:t>CASH</w:t>
            </w:r>
          </w:p>
        </w:tc>
        <w:tc>
          <w:tcPr>
            <w:tcW w:type="dxa" w:w="3944"/>
          </w:tcPr>
          <w:p>
            <w:r/>
            <w:r>
              <w:rPr>
                <w:b w:val="0"/>
              </w:rPr>
              <w:t>TABUNGAN</w:t>
            </w:r>
          </w:p>
        </w:tc>
        <w:tc>
          <w:tcPr>
            <w:tcW w:type="dxa" w:w="2789"/>
          </w:tcPr>
          <w:p>
            <w:r/>
            <w:r>
              <w:rPr>
                <w:b w:val="0"/>
              </w:rPr>
              <w:t>Saldo tabungan bank. Sumber bunga: floating rate per kebijakan bank.</w:t>
            </w:r>
          </w:p>
        </w:tc>
      </w:tr>
      <w:tr>
        <w:tc>
          <w:tcPr>
            <w:tcW w:type="dxa" w:w="2921"/>
          </w:tcPr>
          <w:p>
            <w:r/>
            <w:r>
              <w:rPr>
                <w:b/>
              </w:rPr>
              <w:t>DEPOSITO</w:t>
            </w:r>
          </w:p>
        </w:tc>
        <w:tc>
          <w:tcPr>
            <w:tcW w:type="dxa" w:w="3944"/>
          </w:tcPr>
          <w:p>
            <w:r/>
            <w:r>
              <w:rPr>
                <w:b w:val="0"/>
              </w:rPr>
              <w:t>BERJANGKA</w:t>
            </w:r>
          </w:p>
        </w:tc>
        <w:tc>
          <w:tcPr>
            <w:tcW w:type="dxa" w:w="2789"/>
          </w:tcPr>
          <w:p>
            <w:r/>
            <w:r>
              <w:rPr>
                <w:b w:val="0"/>
              </w:rPr>
              <w:t>Tenor tetap (1, 3, 6, 12 bulan); penarikan sebelum jatuh tempo dikenakan penalti. PPh 4(2) Final 20%.</w:t>
            </w:r>
          </w:p>
        </w:tc>
      </w:tr>
      <w:tr>
        <w:tc>
          <w:tcPr>
            <w:tcW w:type="dxa" w:w="2921"/>
          </w:tcPr>
          <w:p>
            <w:r/>
            <w:r>
              <w:rPr>
                <w:b/>
              </w:rPr>
              <w:t>DEPOSITO</w:t>
            </w:r>
          </w:p>
        </w:tc>
        <w:tc>
          <w:tcPr>
            <w:tcW w:type="dxa" w:w="3944"/>
          </w:tcPr>
          <w:p>
            <w:r/>
            <w:r>
              <w:rPr>
                <w:b w:val="0"/>
              </w:rPr>
              <w:t>ON_CALL</w:t>
            </w:r>
          </w:p>
        </w:tc>
        <w:tc>
          <w:tcPr>
            <w:tcW w:type="dxa" w:w="2789"/>
          </w:tcPr>
          <w:p>
            <w:r/>
            <w:r>
              <w:rPr>
                <w:b w:val="0"/>
              </w:rPr>
              <w:t>Tenor harian-mingguan; bunga lebih rendah; dapat ditarik dengan notice (mis. 1×24 jam atau 7 hari). PPh 4(2) Final 20%.</w:t>
            </w:r>
          </w:p>
        </w:tc>
      </w:tr>
      <w:tr>
        <w:tc>
          <w:tcPr>
            <w:tcW w:type="dxa" w:w="2921"/>
          </w:tcPr>
          <w:p>
            <w:r/>
            <w:r>
              <w:rPr>
                <w:b/>
              </w:rPr>
              <w:t>OBLIGASI</w:t>
            </w:r>
          </w:p>
        </w:tc>
        <w:tc>
          <w:tcPr>
            <w:tcW w:type="dxa" w:w="3944"/>
          </w:tcPr>
          <w:p>
            <w:r/>
            <w:r>
              <w:rPr>
                <w:b w:val="0"/>
              </w:rPr>
              <w:t>NEGARA</w:t>
            </w:r>
          </w:p>
        </w:tc>
        <w:tc>
          <w:tcPr>
            <w:tcW w:type="dxa" w:w="2789"/>
          </w:tcPr>
          <w:p>
            <w:r/>
            <w:r>
              <w:rPr>
                <w:b w:val="0"/>
              </w:rPr>
              <w:t>SUN, SBN, ORI, SR, INDON. LGD Sovereign 0,4500; PPh kupon 10% (atau sesuai tarif).</w:t>
            </w:r>
          </w:p>
        </w:tc>
      </w:tr>
      <w:tr>
        <w:tc>
          <w:tcPr>
            <w:tcW w:type="dxa" w:w="2921"/>
          </w:tcPr>
          <w:p>
            <w:r/>
            <w:r>
              <w:rPr>
                <w:b/>
              </w:rPr>
              <w:t>OBLIGASI</w:t>
            </w:r>
          </w:p>
        </w:tc>
        <w:tc>
          <w:tcPr>
            <w:tcW w:type="dxa" w:w="3944"/>
          </w:tcPr>
          <w:p>
            <w:r/>
            <w:r>
              <w:rPr>
                <w:b w:val="0"/>
              </w:rPr>
              <w:t>KORPORASI</w:t>
            </w:r>
          </w:p>
        </w:tc>
        <w:tc>
          <w:tcPr>
            <w:tcW w:type="dxa" w:w="2789"/>
          </w:tcPr>
          <w:p>
            <w:r/>
            <w:r>
              <w:rPr>
                <w:b w:val="0"/>
              </w:rPr>
              <w:t>Obligasi korporasi konvensional (tercatat/tidak tercatat). LGD Senior Unsecured Korporasi 0,4500; PPh kupon 10%.</w:t>
            </w:r>
          </w:p>
        </w:tc>
      </w:tr>
      <w:tr>
        <w:tc>
          <w:tcPr>
            <w:tcW w:type="dxa" w:w="2921"/>
          </w:tcPr>
          <w:p>
            <w:r/>
            <w:r>
              <w:rPr>
                <w:b/>
              </w:rPr>
              <w:t>OBLIGASI</w:t>
            </w:r>
          </w:p>
        </w:tc>
        <w:tc>
          <w:tcPr>
            <w:tcW w:type="dxa" w:w="3944"/>
          </w:tcPr>
          <w:p>
            <w:r/>
            <w:r>
              <w:rPr>
                <w:b w:val="0"/>
              </w:rPr>
              <w:t>SUKUK_NEGARA</w:t>
            </w:r>
          </w:p>
        </w:tc>
        <w:tc>
          <w:tcPr>
            <w:tcW w:type="dxa" w:w="2789"/>
          </w:tcPr>
          <w:p>
            <w:r/>
            <w:r>
              <w:rPr>
                <w:b w:val="0"/>
              </w:rPr>
              <w:t>Sukuk Negara (SR, ST, PBS, IFR). Imbal hasil syariah; LGD Sovereign 0,4500; PPh sesuai tarif.</w:t>
            </w:r>
          </w:p>
        </w:tc>
      </w:tr>
      <w:tr>
        <w:tc>
          <w:tcPr>
            <w:tcW w:type="dxa" w:w="2921"/>
          </w:tcPr>
          <w:p>
            <w:r/>
            <w:r>
              <w:rPr>
                <w:b/>
              </w:rPr>
              <w:t>OBLIGASI</w:t>
            </w:r>
          </w:p>
        </w:tc>
        <w:tc>
          <w:tcPr>
            <w:tcW w:type="dxa" w:w="3944"/>
          </w:tcPr>
          <w:p>
            <w:r/>
            <w:r>
              <w:rPr>
                <w:b w:val="0"/>
              </w:rPr>
              <w:t>SUKUK_KORPORASI</w:t>
            </w:r>
          </w:p>
        </w:tc>
        <w:tc>
          <w:tcPr>
            <w:tcW w:type="dxa" w:w="2789"/>
          </w:tcPr>
          <w:p>
            <w:r/>
            <w:r>
              <w:rPr>
                <w:b w:val="0"/>
              </w:rPr>
              <w:t>Sukuk Korporasi (Ijarah, Mudharabah, Wakalah). Perlu review SPPI untuk skema bagi hasil; LGD Senior Unsecured Korporasi 0,4500.</w:t>
            </w:r>
          </w:p>
        </w:tc>
      </w:tr>
      <w:tr>
        <w:tc>
          <w:tcPr>
            <w:tcW w:type="dxa" w:w="2921"/>
          </w:tcPr>
          <w:p>
            <w:r/>
            <w:r>
              <w:rPr>
                <w:b/>
              </w:rPr>
              <w:t>SAHAM</w:t>
            </w:r>
          </w:p>
        </w:tc>
        <w:tc>
          <w:tcPr>
            <w:tcW w:type="dxa" w:w="3944"/>
          </w:tcPr>
          <w:p>
            <w:r/>
            <w:r>
              <w:rPr>
                <w:b w:val="0"/>
              </w:rPr>
              <w:t>LQ45</w:t>
            </w:r>
          </w:p>
        </w:tc>
        <w:tc>
          <w:tcPr>
            <w:tcW w:type="dxa" w:w="2789"/>
          </w:tcPr>
          <w:p>
            <w:r/>
            <w:r>
              <w:rPr>
                <w:b w:val="0"/>
              </w:rPr>
              <w:t>Saham anggota indeks LQ45 (likuiditas tinggi).</w:t>
            </w:r>
          </w:p>
        </w:tc>
      </w:tr>
      <w:tr>
        <w:tc>
          <w:tcPr>
            <w:tcW w:type="dxa" w:w="2921"/>
          </w:tcPr>
          <w:p>
            <w:r/>
            <w:r>
              <w:rPr>
                <w:b/>
              </w:rPr>
              <w:t>SAHAM</w:t>
            </w:r>
          </w:p>
        </w:tc>
        <w:tc>
          <w:tcPr>
            <w:tcW w:type="dxa" w:w="3944"/>
          </w:tcPr>
          <w:p>
            <w:r/>
            <w:r>
              <w:rPr>
                <w:b w:val="0"/>
              </w:rPr>
              <w:t>IDX30</w:t>
            </w:r>
          </w:p>
        </w:tc>
        <w:tc>
          <w:tcPr>
            <w:tcW w:type="dxa" w:w="2789"/>
          </w:tcPr>
          <w:p>
            <w:r/>
            <w:r>
              <w:rPr>
                <w:b w:val="0"/>
              </w:rPr>
              <w:t>Saham anggota indeks IDX30.</w:t>
            </w:r>
          </w:p>
        </w:tc>
      </w:tr>
      <w:tr>
        <w:tc>
          <w:tcPr>
            <w:tcW w:type="dxa" w:w="2921"/>
          </w:tcPr>
          <w:p>
            <w:r/>
            <w:r>
              <w:rPr>
                <w:b/>
              </w:rPr>
              <w:t>SAHAM</w:t>
            </w:r>
          </w:p>
        </w:tc>
        <w:tc>
          <w:tcPr>
            <w:tcW w:type="dxa" w:w="3944"/>
          </w:tcPr>
          <w:p>
            <w:r/>
            <w:r>
              <w:rPr>
                <w:b w:val="0"/>
              </w:rPr>
              <w:t>NON_LQ45</w:t>
            </w:r>
          </w:p>
        </w:tc>
        <w:tc>
          <w:tcPr>
            <w:tcW w:type="dxa" w:w="2789"/>
          </w:tcPr>
          <w:p>
            <w:r/>
            <w:r>
              <w:rPr>
                <w:b w:val="0"/>
              </w:rPr>
              <w:t>Saham di luar indeks LQ45/IDX30.</w:t>
            </w:r>
          </w:p>
        </w:tc>
      </w:tr>
      <w:tr>
        <w:tc>
          <w:tcPr>
            <w:tcW w:type="dxa" w:w="2921"/>
          </w:tcPr>
          <w:p>
            <w:r/>
            <w:r>
              <w:rPr>
                <w:b/>
              </w:rPr>
              <w:t>SAHAM</w:t>
            </w:r>
          </w:p>
        </w:tc>
        <w:tc>
          <w:tcPr>
            <w:tcW w:type="dxa" w:w="3944"/>
          </w:tcPr>
          <w:p>
            <w:r/>
            <w:r>
              <w:rPr>
                <w:b w:val="0"/>
              </w:rPr>
              <w:t>PAPAN_PENGEMBANGAN</w:t>
            </w:r>
          </w:p>
        </w:tc>
        <w:tc>
          <w:tcPr>
            <w:tcW w:type="dxa" w:w="2789"/>
          </w:tcPr>
          <w:p>
            <w:r/>
            <w:r>
              <w:rPr>
                <w:b w:val="0"/>
              </w:rPr>
              <w:t>Saham di papan pengembangan/akselerasi BEI.</w:t>
            </w:r>
          </w:p>
        </w:tc>
      </w:tr>
      <w:tr>
        <w:tc>
          <w:tcPr>
            <w:tcW w:type="dxa" w:w="2921"/>
          </w:tcPr>
          <w:p>
            <w:r/>
            <w:r>
              <w:rPr>
                <w:b/>
              </w:rPr>
              <w:t>REKSADANA</w:t>
            </w:r>
          </w:p>
        </w:tc>
        <w:tc>
          <w:tcPr>
            <w:tcW w:type="dxa" w:w="3944"/>
          </w:tcPr>
          <w:p>
            <w:r/>
            <w:r>
              <w:rPr>
                <w:b w:val="0"/>
              </w:rPr>
              <w:t>PENDAPATAN_TETAP</w:t>
            </w:r>
          </w:p>
        </w:tc>
        <w:tc>
          <w:tcPr>
            <w:tcW w:type="dxa" w:w="2789"/>
          </w:tcPr>
          <w:p>
            <w:r/>
            <w:r>
              <w:rPr>
                <w:b w:val="0"/>
              </w:rPr>
              <w:t>Underlying mayoritas obligasi/sukuk (≥ 80%). Look-through ECL ke underlying.</w:t>
            </w:r>
          </w:p>
        </w:tc>
      </w:tr>
      <w:tr>
        <w:tc>
          <w:tcPr>
            <w:tcW w:type="dxa" w:w="2921"/>
          </w:tcPr>
          <w:p>
            <w:r/>
            <w:r>
              <w:rPr>
                <w:b/>
              </w:rPr>
              <w:t>REKSADANA</w:t>
            </w:r>
          </w:p>
        </w:tc>
        <w:tc>
          <w:tcPr>
            <w:tcW w:type="dxa" w:w="3944"/>
          </w:tcPr>
          <w:p>
            <w:r/>
            <w:r>
              <w:rPr>
                <w:b w:val="0"/>
              </w:rPr>
              <w:t>CAMPURAN</w:t>
            </w:r>
          </w:p>
        </w:tc>
        <w:tc>
          <w:tcPr>
            <w:tcW w:type="dxa" w:w="2789"/>
          </w:tcPr>
          <w:p>
            <w:r/>
            <w:r>
              <w:rPr>
                <w:b w:val="0"/>
              </w:rPr>
              <w:t>Bauran obligasi/saham/cash, tiap kelas aset ≤ 79%. Look-through ECL HANYA pada komponen non-equity.</w:t>
            </w:r>
          </w:p>
        </w:tc>
      </w:tr>
      <w:tr>
        <w:tc>
          <w:tcPr>
            <w:tcW w:type="dxa" w:w="2921"/>
          </w:tcPr>
          <w:p>
            <w:r/>
            <w:r>
              <w:rPr>
                <w:b/>
              </w:rPr>
              <w:t>REKSADANA</w:t>
            </w:r>
          </w:p>
        </w:tc>
        <w:tc>
          <w:tcPr>
            <w:tcW w:type="dxa" w:w="3944"/>
          </w:tcPr>
          <w:p>
            <w:r/>
            <w:r>
              <w:rPr>
                <w:b w:val="0"/>
              </w:rPr>
              <w:t>SAHAM</w:t>
            </w:r>
          </w:p>
        </w:tc>
        <w:tc>
          <w:tcPr>
            <w:tcW w:type="dxa" w:w="2789"/>
          </w:tcPr>
          <w:p>
            <w:r/>
            <w:r>
              <w:rPr>
                <w:b w:val="0"/>
              </w:rPr>
              <w:t>Underlying mayoritas saham (≥ 80%). TIDAK ada ECL look-through (underlying ekuitas).</w:t>
            </w:r>
          </w:p>
        </w:tc>
      </w:tr>
      <w:tr>
        <w:tc>
          <w:tcPr>
            <w:tcW w:type="dxa" w:w="2921"/>
          </w:tcPr>
          <w:p>
            <w:r/>
            <w:r>
              <w:rPr>
                <w:b/>
              </w:rPr>
              <w:t>REKSADANA</w:t>
            </w:r>
          </w:p>
        </w:tc>
        <w:tc>
          <w:tcPr>
            <w:tcW w:type="dxa" w:w="3944"/>
          </w:tcPr>
          <w:p>
            <w:r/>
            <w:r>
              <w:rPr>
                <w:b w:val="0"/>
              </w:rPr>
              <w:t>PASAR_UANG</w:t>
            </w:r>
          </w:p>
        </w:tc>
        <w:tc>
          <w:tcPr>
            <w:tcW w:type="dxa" w:w="2789"/>
          </w:tcPr>
          <w:p>
            <w:r/>
            <w:r>
              <w:rPr>
                <w:b w:val="0"/>
              </w:rPr>
              <w:t>Underlying: deposito bank, sertifikat deposito, SBI, instrumen pasar uang ≤ 1 tahun. Look-through ECL penuh ke underlying.</w:t>
            </w:r>
          </w:p>
        </w:tc>
      </w:tr>
      <w:tr>
        <w:tc>
          <w:tcPr>
            <w:tcW w:type="dxa" w:w="2921"/>
          </w:tcPr>
          <w:p>
            <w:r/>
            <w:r>
              <w:rPr>
                <w:b/>
              </w:rPr>
              <w:t>REKSADANA</w:t>
            </w:r>
          </w:p>
        </w:tc>
        <w:tc>
          <w:tcPr>
            <w:tcW w:type="dxa" w:w="3944"/>
          </w:tcPr>
          <w:p>
            <w:r/>
            <w:r>
              <w:rPr>
                <w:b w:val="0"/>
              </w:rPr>
              <w:t>ETF</w:t>
            </w:r>
          </w:p>
        </w:tc>
        <w:tc>
          <w:tcPr>
            <w:tcW w:type="dxa" w:w="2789"/>
          </w:tcPr>
          <w:p>
            <w:r/>
            <w:r>
              <w:rPr>
                <w:b w:val="0"/>
              </w:rPr>
              <w:t>Exchange-Traded Fund — diperdagangkan di BEI seperti saham. Harga acuan: closing price BEI; ECL look-through sesuai komposisi underlying.</w:t>
            </w:r>
          </w:p>
        </w:tc>
      </w:tr>
    </w:tbl>
    <w:p w14:paraId="778D9645" w14:textId="77777777" w:rsidR="00CD1B41" w:rsidRDefault="00000000">
      <w:pPr>
        <w:spacing w:after="100"/>
      </w:pPr>
      <w:r>
        <w:rPr>
          <w:i/>
          <w:iCs/>
          <w:color w:val="606060"/>
        </w:rPr>
        <w:t>Catatan: Sub-Tipe dapat diperluas oleh administrator melalui modul master tanpa pengembangan ulang sistem.</w:t>
      </w:r>
    </w:p>
    <w:p w14:paraId="0DCABDF8" w14:textId="77777777" w:rsidR="00CD1B41" w:rsidRDefault="00000000">
      <w:pPr>
        <w:pStyle w:val="Heading3"/>
      </w:pPr>
      <w:r>
        <w:t>5.1.2 Master Counterparty (Bank / Issuer / Manajer Investasi)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1676"/>
        <w:gridCol w:w="1255"/>
        <w:gridCol w:w="4633"/>
      </w:tblGrid>
      <w:tr w:rsidR="00CD1B41" w14:paraId="1C6CC9FC"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5E691F6" w14:textId="77777777" w:rsidR="00CD1B41" w:rsidRDefault="00000000">
            <w:pPr>
              <w:jc w:val="center"/>
            </w:pPr>
            <w:r>
              <w:rPr>
                <w:b/>
                <w:bCs/>
                <w:color w:val="FFFFFF"/>
              </w:rPr>
              <w:t>Field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97A4D0D" w14:textId="77777777" w:rsidR="00CD1B41" w:rsidRDefault="00000000">
            <w:pPr>
              <w:jc w:val="center"/>
            </w:pPr>
            <w:r>
              <w:rPr>
                <w:b/>
                <w:bCs/>
                <w:color w:val="FFFFFF"/>
              </w:rPr>
              <w:t>Tipe Data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3EADEE4" w14:textId="77777777" w:rsidR="00CD1B41" w:rsidRDefault="00000000">
            <w:pPr>
              <w:jc w:val="center"/>
            </w:pPr>
            <w:r>
              <w:rPr>
                <w:b/>
                <w:bCs/>
                <w:color w:val="FFFFFF"/>
              </w:rPr>
              <w:t>Wajib</w:t>
            </w:r>
          </w:p>
        </w:tc>
        <w:tc>
          <w:tcPr>
            <w:tcW w:w="50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4758B46" w14:textId="77777777" w:rsidR="00CD1B41" w:rsidRDefault="00000000">
            <w:pPr>
              <w:jc w:val="center"/>
            </w:pPr>
            <w:r>
              <w:rPr>
                <w:b/>
                <w:bCs/>
                <w:color w:val="FFFFFF"/>
              </w:rPr>
              <w:t>Keterangan</w:t>
            </w:r>
          </w:p>
        </w:tc>
      </w:tr>
      <w:tr w:rsidR="00CD1B41" w14:paraId="61DC223A"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48D7BF3" w14:textId="77777777" w:rsidR="00CD1B41" w:rsidRDefault="00000000">
            <w:r>
              <w:t>Counterparty ID</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2D8E3FC" w14:textId="77777777" w:rsidR="00CD1B41" w:rsidRDefault="00000000">
            <w:r>
              <w:t>VARCHAR(20)</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5AEF1B2" w14:textId="77777777" w:rsidR="00CD1B41" w:rsidRDefault="00000000">
            <w:r>
              <w:t>Ya</w:t>
            </w:r>
          </w:p>
        </w:tc>
        <w:tc>
          <w:tcPr>
            <w:tcW w:w="50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37B0784" w14:textId="77777777" w:rsidR="00CD1B41" w:rsidRDefault="00000000">
            <w:r>
              <w:t>Unique key.</w:t>
            </w:r>
          </w:p>
        </w:tc>
      </w:tr>
      <w:tr w:rsidR="00CD1B41" w14:paraId="43BDA721"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519EBA7" w14:textId="77777777" w:rsidR="00CD1B41" w:rsidRDefault="00000000">
            <w:r>
              <w:t>Nama</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E7244AD" w14:textId="77777777" w:rsidR="00CD1B41" w:rsidRDefault="00000000">
            <w:r>
              <w:t>VARCHAR(120)</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0C186F9" w14:textId="77777777" w:rsidR="00CD1B41" w:rsidRDefault="00000000">
            <w:r>
              <w:t>Ya</w:t>
            </w:r>
          </w:p>
        </w:tc>
        <w:tc>
          <w:tcPr>
            <w:tcW w:w="50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B63EE66" w14:textId="77777777" w:rsidR="00CD1B41" w:rsidRDefault="00000000">
            <w:r>
              <w:t>Nama legal entitas.</w:t>
            </w:r>
          </w:p>
        </w:tc>
      </w:tr>
      <w:tr w:rsidR="00CD1B41" w14:paraId="23572C9A"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DC1825D" w14:textId="77777777" w:rsidR="00CD1B41" w:rsidRDefault="00000000">
            <w:r>
              <w:t>Tipe</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3B320C5"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9FD107D" w14:textId="77777777" w:rsidR="00CD1B41" w:rsidRDefault="00000000">
            <w:r>
              <w:t>Ya</w:t>
            </w:r>
          </w:p>
        </w:tc>
        <w:tc>
          <w:tcPr>
            <w:tcW w:w="50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C6E6CF8" w14:textId="77777777" w:rsidR="00CD1B41" w:rsidRDefault="00000000">
            <w:r>
              <w:t>BANK | BANK_KUSTODIAN | KORPORASI | PEMERINTAH | MANAJER_INVESTASI | EMITEN_SAHAM.</w:t>
            </w:r>
          </w:p>
        </w:tc>
      </w:tr>
      <w:tr w:rsidR="00CD1B41" w14:paraId="54783B67"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256E6DC" w14:textId="77777777" w:rsidR="00CD1B41" w:rsidRDefault="00000000">
            <w:r>
              <w:lastRenderedPageBreak/>
              <w:t>Rating Pefindo</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AE37ABC" w14:textId="77777777" w:rsidR="00CD1B41" w:rsidRDefault="00000000">
            <w:r>
              <w:t>VARCHAR(8)</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3E85EF4" w14:textId="77777777" w:rsidR="00CD1B41" w:rsidRDefault="00000000">
            <w:r>
              <w:t>Kondisional</w:t>
            </w:r>
          </w:p>
        </w:tc>
        <w:tc>
          <w:tcPr>
            <w:tcW w:w="50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48F9C9E" w14:textId="77777777" w:rsidR="00CD1B41" w:rsidRDefault="00000000">
            <w:r>
              <w:t>idAAA, idAA+, idAA, …, idD. Wajib untuk Bank, Korporasi, MI.</w:t>
            </w:r>
          </w:p>
        </w:tc>
      </w:tr>
      <w:tr w:rsidR="00CD1B41" w14:paraId="7A44AD47"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38BCEBD" w14:textId="77777777" w:rsidR="00CD1B41" w:rsidRDefault="00000000">
            <w:r>
              <w:t>Tanggal Rating</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586E6DA"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35309E4" w14:textId="77777777" w:rsidR="00CD1B41" w:rsidRDefault="00000000">
            <w:r>
              <w:t>Kondisional</w:t>
            </w:r>
          </w:p>
        </w:tc>
        <w:tc>
          <w:tcPr>
            <w:tcW w:w="50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3AF61B9" w14:textId="77777777" w:rsidR="00CD1B41" w:rsidRDefault="00000000">
            <w:r>
              <w:t>Tanggal terbit rating terbaru.</w:t>
            </w:r>
          </w:p>
        </w:tc>
      </w:tr>
      <w:tr w:rsidR="00CD1B41" w14:paraId="5940BBEE"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7B86A0A" w14:textId="77777777" w:rsidR="00CD1B41" w:rsidRDefault="00000000">
            <w:r>
              <w:t>Tipe Eksposur Basel</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8C8D52E"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BA70D7F" w14:textId="77777777" w:rsidR="00CD1B41" w:rsidRDefault="00000000">
            <w:r>
              <w:t>Ya</w:t>
            </w:r>
          </w:p>
        </w:tc>
        <w:tc>
          <w:tcPr>
            <w:tcW w:w="50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2BD7510" w14:textId="77777777" w:rsidR="00CD1B41" w:rsidRDefault="00000000">
            <w:r>
              <w:t>Senior Secured | Senior Unsecured | Subordinated | Sovereign — untuk lookup LGD.</w:t>
            </w:r>
          </w:p>
        </w:tc>
      </w:tr>
      <w:tr w:rsidR="00CD1B41" w14:paraId="13207C82"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376807D" w14:textId="77777777" w:rsidR="00CD1B41" w:rsidRDefault="00000000">
            <w:r>
              <w:t>Eligible LPS Flag</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42C0BE3" w14:textId="77777777" w:rsidR="00CD1B41" w:rsidRDefault="00000000">
            <w:r>
              <w:t>BOOLEAN</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8D0BA16" w14:textId="77777777" w:rsidR="00CD1B41" w:rsidRDefault="00000000">
            <w:r>
              <w:t>Ya</w:t>
            </w:r>
          </w:p>
        </w:tc>
        <w:tc>
          <w:tcPr>
            <w:tcW w:w="50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A7FC7CA" w14:textId="77777777" w:rsidR="00CD1B41" w:rsidRDefault="00000000">
            <w:r>
              <w:t>Untuk Bank → otomatis Y; lainnya N.</w:t>
            </w:r>
          </w:p>
        </w:tc>
      </w:tr>
      <w:tr w:rsidR="00CD1B41" w14:paraId="1436C451"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0553EE6" w14:textId="77777777" w:rsidR="00CD1B41" w:rsidRDefault="00000000">
            <w:r>
              <w:t>NPWP / Registrasi</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15AD5D2" w14:textId="77777777" w:rsidR="00CD1B41" w:rsidRDefault="00000000">
            <w:r>
              <w:t>VARCHAR(30)</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4C9B214" w14:textId="77777777" w:rsidR="00CD1B41" w:rsidRDefault="00000000">
            <w:r>
              <w:t>Tidak</w:t>
            </w:r>
          </w:p>
        </w:tc>
        <w:tc>
          <w:tcPr>
            <w:tcW w:w="50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8C18C78" w14:textId="77777777" w:rsidR="00CD1B41" w:rsidRDefault="00000000">
            <w:r>
              <w:t>Identitas pajak.</w:t>
            </w:r>
          </w:p>
        </w:tc>
      </w:tr>
      <w:tr w:rsidR="00CD1B41" w14:paraId="4B679930"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4162069" w14:textId="77777777" w:rsidR="00CD1B41" w:rsidRDefault="00000000">
            <w:r>
              <w:t>Nomor Izin OJK (MI)</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FE60C79" w14:textId="77777777" w:rsidR="00CD1B41" w:rsidRDefault="00000000">
            <w:r>
              <w:t>VARCHAR(40)</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7795DDE" w14:textId="77777777" w:rsidR="00CD1B41" w:rsidRDefault="00000000">
            <w:r>
              <w:t>Kondisional</w:t>
            </w:r>
          </w:p>
        </w:tc>
        <w:tc>
          <w:tcPr>
            <w:tcW w:w="50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612D44E" w14:textId="77777777" w:rsidR="00CD1B41" w:rsidRDefault="00000000">
            <w:r>
              <w:t>Wajib untuk Tipe = MANAJER_INVESTASI; nomor SIUP-MI dari OJK (mis. KEP-XX/PM/2024).</w:t>
            </w:r>
          </w:p>
        </w:tc>
      </w:tr>
      <w:tr w:rsidR="00CD1B41" w14:paraId="6833BAA6"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06CB328" w14:textId="77777777" w:rsidR="00CD1B41" w:rsidRDefault="00000000">
            <w:r>
              <w:t>Tanggal Izin OJK (MI)</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521F4E0"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2BC0C11" w14:textId="77777777" w:rsidR="00CD1B41" w:rsidRDefault="00000000">
            <w:r>
              <w:t>Kondisional</w:t>
            </w:r>
          </w:p>
        </w:tc>
        <w:tc>
          <w:tcPr>
            <w:tcW w:w="50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327C816" w14:textId="77777777" w:rsidR="00CD1B41" w:rsidRDefault="00000000">
            <w:r>
              <w:t>Wajib untuk MI; tanggal terbit izin.</w:t>
            </w:r>
          </w:p>
        </w:tc>
      </w:tr>
      <w:tr w:rsidR="00CD1B41" w14:paraId="75FD0725"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38C5729" w14:textId="77777777" w:rsidR="00CD1B41" w:rsidRDefault="00000000">
            <w:r>
              <w:t>AUM Terakhir (MI)</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9F8861A" w14:textId="77777777" w:rsidR="00CD1B41" w:rsidRDefault="00000000">
            <w:r>
              <w:t>NUMERIC(20,2)</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E3D74DA" w14:textId="77777777" w:rsidR="00CD1B41" w:rsidRDefault="00000000">
            <w:r>
              <w:t>Kondisional</w:t>
            </w:r>
          </w:p>
        </w:tc>
        <w:tc>
          <w:tcPr>
            <w:tcW w:w="50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6B8AE22" w14:textId="77777777" w:rsidR="00CD1B41" w:rsidRDefault="00000000">
            <w:r>
              <w:t>Asset Under Management terakhir untuk MI (Rp); update minimal triwulanan dari publikasi MI.</w:t>
            </w:r>
          </w:p>
        </w:tc>
      </w:tr>
      <w:tr w:rsidR="00CD1B41" w14:paraId="0FAF34D5"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7080A82" w14:textId="77777777" w:rsidR="00CD1B41" w:rsidRDefault="00000000">
            <w:r>
              <w:t>Tanggal AUM Terakhir</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A87DEA3"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9750302" w14:textId="77777777" w:rsidR="00CD1B41" w:rsidRDefault="00000000">
            <w:r>
              <w:t>Kondisional</w:t>
            </w:r>
          </w:p>
        </w:tc>
        <w:tc>
          <w:tcPr>
            <w:tcW w:w="50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9013DDE" w14:textId="77777777" w:rsidR="00CD1B41" w:rsidRDefault="00000000">
            <w:r>
              <w:t>Tanggal snapshot AUM.</w:t>
            </w:r>
          </w:p>
        </w:tc>
      </w:tr>
      <w:tr w:rsidR="00CD1B41" w14:paraId="039FDC07"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F8A9849" w14:textId="77777777" w:rsidR="00CD1B41" w:rsidRDefault="00000000">
            <w:r>
              <w:t>Kategori MI</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300F83F"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740468E" w14:textId="77777777" w:rsidR="00CD1B41" w:rsidRDefault="00000000">
            <w:r>
              <w:t>Kondisional</w:t>
            </w:r>
          </w:p>
        </w:tc>
        <w:tc>
          <w:tcPr>
            <w:tcW w:w="50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7DF7BDE" w14:textId="77777777" w:rsidR="00CD1B41" w:rsidRDefault="00000000">
            <w:r>
              <w:t>BUMN | SWASTA_NASIONAL | SWASTA_ASING | JOINT_VENTURE — untuk MI, granularitas analisis konsentrasi.</w:t>
            </w:r>
          </w:p>
        </w:tc>
      </w:tr>
    </w:tbl>
    <w:p w14:paraId="26C8ACFF" w14:textId="77777777" w:rsidR="00CD1B41" w:rsidRDefault="00000000">
      <w:pPr>
        <w:pStyle w:val="Heading3"/>
      </w:pPr>
      <w:r>
        <w:t>5.1.2.a Counterparty Rating History</w:t>
      </w:r>
    </w:p>
    <w:p w14:paraId="7BA16BCE" w14:textId="77777777" w:rsidR="00CD1B41" w:rsidRDefault="00000000">
      <w:pPr>
        <w:spacing w:after="100"/>
      </w:pPr>
      <w:r>
        <w:t>Setiap perubahan rating Pefindo pada counterparty tercatat dalam tabel history terpisah. History ini menjadi sumber audit trail dan input untuk: (a) deteksi Significant Increase in Credit Risk (SICR) → trigger Stage 2, (b) deteksi default → trigger Stage 3, (c) analisis tren risiko kredit, (d) re-perhitungan ECL retroaktif jika diperlukan.</w:t>
      </w:r>
    </w:p>
    <w:p w14:paraId="7AB1AE60" w14:textId="77777777" w:rsidR="00CD1B41" w:rsidRDefault="00000000">
      <w:pPr>
        <w:spacing w:after="100"/>
      </w:pPr>
      <w:r>
        <w:rPr>
          <w:b/>
          <w:bCs/>
        </w:rPr>
        <w:t>Field Rating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5"/>
        <w:gridCol w:w="1554"/>
        <w:gridCol w:w="898"/>
        <w:gridCol w:w="4801"/>
      </w:tblGrid>
      <w:tr w:rsidR="00CD1B41" w14:paraId="25559BC2"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D7B927D" w14:textId="77777777" w:rsidR="00CD1B41" w:rsidRDefault="00000000">
            <w:pPr>
              <w:jc w:val="center"/>
            </w:pPr>
            <w:r>
              <w:rPr>
                <w:b/>
                <w:bCs/>
                <w:color w:val="FFFFFF"/>
              </w:rPr>
              <w:t>Field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8AF7164" w14:textId="77777777" w:rsidR="00CD1B41" w:rsidRDefault="00000000">
            <w:pPr>
              <w:jc w:val="center"/>
            </w:pPr>
            <w:r>
              <w:rPr>
                <w:b/>
                <w:bCs/>
                <w:color w:val="FFFFFF"/>
              </w:rPr>
              <w:t>Tipe Data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D9DFB11" w14:textId="77777777" w:rsidR="00CD1B41" w:rsidRDefault="00000000">
            <w:pPr>
              <w:jc w:val="center"/>
            </w:pPr>
            <w:r>
              <w:rPr>
                <w:b/>
                <w:bCs/>
                <w:color w:val="FFFFFF"/>
              </w:rPr>
              <w:t>Wajib</w:t>
            </w:r>
          </w:p>
        </w:tc>
        <w:tc>
          <w:tcPr>
            <w:tcW w:w="4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0B5B10B" w14:textId="77777777" w:rsidR="00CD1B41" w:rsidRDefault="00000000">
            <w:pPr>
              <w:jc w:val="center"/>
            </w:pPr>
            <w:r>
              <w:rPr>
                <w:b/>
                <w:bCs/>
                <w:color w:val="FFFFFF"/>
              </w:rPr>
              <w:t>Keterangan</w:t>
            </w:r>
          </w:p>
        </w:tc>
      </w:tr>
      <w:tr w:rsidR="00CD1B41" w14:paraId="42068F6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045341F" w14:textId="77777777" w:rsidR="00CD1B41" w:rsidRDefault="00000000">
            <w:r>
              <w:t>Rating History ID</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9ED7083" w14:textId="77777777" w:rsidR="00CD1B41" w:rsidRDefault="00000000">
            <w:r>
              <w:t>VARCHAR(20)</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50236F9"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10398B8" w14:textId="77777777" w:rsidR="00CD1B41" w:rsidRDefault="00000000">
            <w:r>
              <w:t>Auto-generate (mis. RTH-2026-00001).</w:t>
            </w:r>
          </w:p>
        </w:tc>
      </w:tr>
      <w:tr w:rsidR="00CD1B41" w14:paraId="6AF2B596"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0B843FA" w14:textId="77777777" w:rsidR="00CD1B41" w:rsidRDefault="00000000">
            <w:r>
              <w:t>Counterparty ID</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8149455"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88B316F"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EF43DC7" w14:textId="77777777" w:rsidR="00CD1B41" w:rsidRDefault="00000000">
            <w:r>
              <w:t>Reference ke master counterparty.</w:t>
            </w:r>
          </w:p>
        </w:tc>
      </w:tr>
      <w:tr w:rsidR="00CD1B41" w14:paraId="1532EFF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C2D2177" w14:textId="77777777" w:rsidR="00CD1B41" w:rsidRDefault="00000000">
            <w:r>
              <w:t>Tanggal Berlaku</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A69DAAC"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9F6EFD8"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15C18DF" w14:textId="77777777" w:rsidR="00CD1B41" w:rsidRDefault="00000000">
            <w:r>
              <w:t>Effective date rating.</w:t>
            </w:r>
          </w:p>
        </w:tc>
      </w:tr>
      <w:tr w:rsidR="00CD1B41" w14:paraId="00B72EFF"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E2C9F1C" w14:textId="77777777" w:rsidR="00CD1B41" w:rsidRDefault="00000000">
            <w:r>
              <w:t>Tanggal Berakhir</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0E0E0D7"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E1E98FB" w14:textId="77777777" w:rsidR="00CD1B41" w:rsidRDefault="00000000">
            <w:r>
              <w:t>Tidak</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6DFBF34" w14:textId="77777777" w:rsidR="00CD1B41" w:rsidRDefault="00000000">
            <w:r>
              <w:t>Diisi otomatis saat rating berikut diinput.</w:t>
            </w:r>
          </w:p>
        </w:tc>
      </w:tr>
      <w:tr w:rsidR="00CD1B41" w14:paraId="03BFB9B1"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E929EEB" w14:textId="77777777" w:rsidR="00CD1B41" w:rsidRDefault="00000000">
            <w:r>
              <w:t>Rating Pefindo</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9E74C47" w14:textId="77777777" w:rsidR="00CD1B41" w:rsidRDefault="00000000">
            <w:r>
              <w:t>VARCHAR(8)</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96619E5"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CFC3D12" w14:textId="77777777" w:rsidR="00CD1B41" w:rsidRDefault="00000000">
            <w:r>
              <w:t>idAAA … idD.</w:t>
            </w:r>
          </w:p>
        </w:tc>
      </w:tr>
      <w:tr w:rsidR="00CD1B41" w14:paraId="3C86F880"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D436482" w14:textId="77777777" w:rsidR="00CD1B41" w:rsidRDefault="00000000">
            <w:r>
              <w:t>Rating Outlook</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D73CBAF"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E59C72C" w14:textId="77777777" w:rsidR="00CD1B41" w:rsidRDefault="00000000">
            <w:r>
              <w:t>Tidak</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53AD195" w14:textId="77777777" w:rsidR="00CD1B41" w:rsidRDefault="00000000">
            <w:r>
              <w:t>POSITIVE | STABLE | NEGATIVE | DEVELOPING.</w:t>
            </w:r>
          </w:p>
        </w:tc>
      </w:tr>
      <w:tr w:rsidR="00CD1B41" w14:paraId="530DD3B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0F82942" w14:textId="77777777" w:rsidR="00CD1B41" w:rsidRDefault="00000000">
            <w:r>
              <w:t>Sumber Rating</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B538BE3"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F2A652B"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8781D6E" w14:textId="77777777" w:rsidR="00CD1B41" w:rsidRDefault="00000000">
            <w:r>
              <w:t>PEFINDO_REGULAR | PEFINDO_REVIEW | LEMBAGA_LAIN (mis. Fitch, Moody's, S&amp;P) — sumber dari upload.</w:t>
            </w:r>
          </w:p>
        </w:tc>
      </w:tr>
      <w:tr w:rsidR="00CD1B41" w14:paraId="120916A4"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47FC349" w14:textId="77777777" w:rsidR="00CD1B41" w:rsidRDefault="00000000">
            <w:r>
              <w:t>Tanggal Publikasi Rating</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4739D03"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25B5F99"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66F2C74" w14:textId="77777777" w:rsidR="00CD1B41" w:rsidRDefault="00000000">
            <w:r>
              <w:t>Tanggal terbit rating dari lembaga pemeringkat.</w:t>
            </w:r>
          </w:p>
        </w:tc>
      </w:tr>
      <w:tr w:rsidR="00CD1B41" w14:paraId="464B474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1B64369" w14:textId="77777777" w:rsidR="00CD1B41" w:rsidRDefault="00000000">
            <w:r>
              <w:t>Action Type</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844BE9A"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0510147"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EAAB76B" w14:textId="77777777" w:rsidR="00CD1B41" w:rsidRDefault="00000000">
            <w:r>
              <w:t>INITIAL | UPGRADE | DOWNGRADE | AFFIRMED | WITHDRAWN.</w:t>
            </w:r>
          </w:p>
        </w:tc>
      </w:tr>
      <w:tr w:rsidR="00CD1B41" w14:paraId="2237397A"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0FB6775" w14:textId="77777777" w:rsidR="00CD1B41" w:rsidRDefault="00000000">
            <w:r>
              <w:t>Notch Change</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7BCD176" w14:textId="77777777" w:rsidR="00CD1B41" w:rsidRDefault="00000000">
            <w:r>
              <w:t>INT</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1BC9388"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A747EF4" w14:textId="77777777" w:rsidR="00CD1B41" w:rsidRDefault="00000000">
            <w:r>
              <w:t>Jumlah notch perubahan vs rating sebelumnya (positif = upgrade, negatif = downgrade, 0 = affirmed).</w:t>
            </w:r>
          </w:p>
        </w:tc>
      </w:tr>
      <w:tr w:rsidR="00CD1B41" w14:paraId="2379CDE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BA4B7D7" w14:textId="77777777" w:rsidR="00CD1B41" w:rsidRDefault="00000000">
            <w:r>
              <w:lastRenderedPageBreak/>
              <w:t>SICR Triggered</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92D87A0" w14:textId="77777777" w:rsidR="00CD1B41" w:rsidRDefault="00000000">
            <w:r>
              <w:t>BOOLEAN</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2B8DAC5"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8AD82A5" w14:textId="77777777" w:rsidR="00CD1B41" w:rsidRDefault="00000000">
            <w:r>
              <w:t>Auto-calc: TRUE jika downgrade ≥ 2 notch dari saat origination, atau berpindah ke non-investment grade (lihat 8.5).</w:t>
            </w:r>
          </w:p>
        </w:tc>
      </w:tr>
      <w:tr w:rsidR="00CD1B41" w14:paraId="5EFADCF9"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2DE0313" w14:textId="77777777" w:rsidR="00CD1B41" w:rsidRDefault="00000000">
            <w:r>
              <w:t>Default Triggered</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A289AAF" w14:textId="77777777" w:rsidR="00CD1B41" w:rsidRDefault="00000000">
            <w:r>
              <w:t>BOOLEAN</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2C320EA"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2D275B9" w14:textId="77777777" w:rsidR="00CD1B41" w:rsidRDefault="00000000">
            <w:r>
              <w:t>Auto-calc: TRUE jika rating = idD atau ada peristiwa default lain (gagal bayar &gt; 90 hari).</w:t>
            </w:r>
          </w:p>
        </w:tc>
      </w:tr>
      <w:tr w:rsidR="00CD1B41" w14:paraId="71986A3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8FC2116" w14:textId="77777777" w:rsidR="00CD1B41" w:rsidRDefault="00000000">
            <w:r>
              <w:t>Dokumen Bukti (Upload)</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B8E37A9" w14:textId="77777777" w:rsidR="00CD1B41" w:rsidRDefault="00000000">
            <w:r>
              <w:t>FILE</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9FA3318"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E8724B8" w14:textId="77777777" w:rsidR="00CD1B41" w:rsidRDefault="00000000">
            <w:r>
              <w:t>Press release Pefindo, rating action report.</w:t>
            </w:r>
          </w:p>
        </w:tc>
      </w:tr>
      <w:tr w:rsidR="00CD1B41" w14:paraId="09063D62"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F2F320A" w14:textId="77777777" w:rsidR="00CD1B41" w:rsidRDefault="00000000">
            <w:r>
              <w:t>Maker / Approver</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09FB23A"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9853A02"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70F1786" w14:textId="77777777" w:rsidR="00CD1B41" w:rsidRDefault="00000000">
            <w:r>
              <w:t>Risk Officer (Maker), Risk Manager (Approver).</w:t>
            </w:r>
          </w:p>
        </w:tc>
      </w:tr>
    </w:tbl>
    <w:p w14:paraId="4F6D99F0" w14:textId="77777777" w:rsidR="00CD1B41" w:rsidRDefault="00000000">
      <w:pPr>
        <w:spacing w:after="100"/>
      </w:pPr>
      <w:r>
        <w:rPr>
          <w:b/>
          <w:bCs/>
        </w:rPr>
        <w:t>Aturan integritas:</w:t>
      </w:r>
    </w:p>
    <w:p w14:paraId="3AB77503" w14:textId="77777777" w:rsidR="00CD1B41" w:rsidRDefault="00000000">
      <w:pPr>
        <w:pStyle w:val="ListParagraph"/>
        <w:numPr>
          <w:ilvl w:val="0"/>
          <w:numId w:val="16"/>
        </w:numPr>
        <w:spacing w:after="60"/>
      </w:pPr>
      <w:r>
        <w:t>Setiap counterparty harus memiliki minimal satu Rating History (saat onboarding = INITIAL).</w:t>
      </w:r>
    </w:p>
    <w:p w14:paraId="2B10D25A" w14:textId="77777777" w:rsidR="00CD1B41" w:rsidRDefault="00000000">
      <w:pPr>
        <w:pStyle w:val="ListParagraph"/>
        <w:numPr>
          <w:ilvl w:val="0"/>
          <w:numId w:val="16"/>
        </w:numPr>
        <w:spacing w:after="60"/>
      </w:pPr>
      <w:r>
        <w:t>Hanya satu Rating History yang aktif (Tanggal Berakhir = NULL) per counterparty pada satu waktu.</w:t>
      </w:r>
    </w:p>
    <w:p w14:paraId="3F628D81" w14:textId="77777777" w:rsidR="00CD1B41" w:rsidRDefault="00000000">
      <w:pPr>
        <w:pStyle w:val="ListParagraph"/>
        <w:numPr>
          <w:ilvl w:val="0"/>
          <w:numId w:val="16"/>
        </w:numPr>
        <w:spacing w:after="60"/>
      </w:pPr>
      <w:r>
        <w:t>Saat rating baru diinput, sistem otomatis mengisi Tanggal Berakhir untuk record yang masih aktif sebelumnya = (Tanggal Berlaku rating baru − 1 hari).</w:t>
      </w:r>
    </w:p>
    <w:p w14:paraId="42DB5A4A" w14:textId="77777777" w:rsidR="00CD1B41" w:rsidRDefault="00000000">
      <w:pPr>
        <w:pStyle w:val="ListParagraph"/>
        <w:numPr>
          <w:ilvl w:val="0"/>
          <w:numId w:val="16"/>
        </w:numPr>
        <w:spacing w:after="60"/>
      </w:pPr>
      <w:r>
        <w:t>Jika SICR Triggered = TRUE atau Default Triggered = TRUE, sistem otomatis mengubah staging instrumen terkait (Stage 1 → 2 atau Stage 2 → 3) — lihat Bab 8.5.</w:t>
      </w:r>
    </w:p>
    <w:p w14:paraId="7423AD35" w14:textId="77777777" w:rsidR="00CD1B41" w:rsidRDefault="00000000">
      <w:pPr>
        <w:pStyle w:val="ListParagraph"/>
        <w:numPr>
          <w:ilvl w:val="0"/>
          <w:numId w:val="16"/>
        </w:numPr>
        <w:spacing w:after="60"/>
      </w:pPr>
      <w:r>
        <w:t>Rating History tidak dapat dihapus; hanya bisa di-correct via record baru (audit trail tetap utuh).</w:t>
      </w:r>
    </w:p>
    <w:p w14:paraId="17B8D2C7" w14:textId="77777777" w:rsidR="00CD1B41" w:rsidRDefault="00000000">
      <w:pPr>
        <w:pStyle w:val="Heading3"/>
      </w:pPr>
      <w:r>
        <w:t>5.1.3 Master Mapping PD Normal (Sumber: Pefindo)</w:t>
      </w:r>
    </w:p>
    <w:p w14:paraId="287ACDF9" w14:textId="77777777" w:rsidR="00CD1B41" w:rsidRDefault="00000000">
      <w:pPr>
        <w:spacing w:after="100"/>
      </w:pPr>
      <w:r>
        <w:t>Tabel berikut adalah PD Normal (PD Base) per rating yang bersumber dari Pefindo Default Study, diperbarui minimal triwulanan melalui media upload (CSV/XLSX). PD Normal merepresentasikan probabilitas default 12-bulan dalam kondisi makroekonomi netral/normal.</w:t>
      </w:r>
    </w:p>
    <w:p w14:paraId="0A3C8D58" w14:textId="77777777" w:rsidR="00CD1B41" w:rsidRDefault="00000000">
      <w:pPr>
        <w:spacing w:after="100"/>
      </w:pPr>
      <w:r>
        <w:rPr>
          <w:b/>
          <w:bCs/>
          <w:color w:val="C8A013"/>
        </w:rPr>
        <w:t>Penting: Sistem TIDAK menyimpan PD Optimistic dan PD Pessimistic langsung dari Pefindo. PD Good (Optimistic) dan PD Bad (Pessimistic) DIDERIVASI dari PD Normal menggunakan Impact MEV to PD (lihat Bab 5.8.3 dan 7.4).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238"/>
      </w:tblGrid>
      <w:tr w:rsidR="00CD1B41" w14:paraId="7AF2B4A0"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007322C" w14:textId="77777777" w:rsidR="00CD1B41" w:rsidRDefault="00000000">
            <w:pPr>
              <w:jc w:val="center"/>
            </w:pPr>
            <w:r>
              <w:rPr>
                <w:b/>
                <w:bCs/>
                <w:color w:val="FFFFFF"/>
              </w:rPr>
              <w:t>Rating Pefindo</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F1CAD95" w14:textId="77777777" w:rsidR="00CD1B41" w:rsidRDefault="00000000">
            <w:pPr>
              <w:jc w:val="center"/>
            </w:pPr>
            <w:r>
              <w:rPr>
                <w:b/>
                <w:bCs/>
                <w:color w:val="FFFFFF"/>
              </w:rPr>
              <w:t>PD Normal (12-Month)</w:t>
            </w:r>
          </w:p>
        </w:tc>
        <w:tc>
          <w:tcPr>
            <w:tcW w:w="5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A3C00AC" w14:textId="77777777" w:rsidR="00CD1B41" w:rsidRDefault="00000000">
            <w:pPr>
              <w:jc w:val="center"/>
            </w:pPr>
            <w:r>
              <w:rPr>
                <w:b/>
                <w:bCs/>
                <w:color w:val="FFFFFF"/>
              </w:rPr>
              <w:t>Keterangan</w:t>
            </w:r>
          </w:p>
        </w:tc>
      </w:tr>
      <w:tr w:rsidR="00CD1B41" w14:paraId="0D54FE5A"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C085EC7" w14:textId="77777777" w:rsidR="00CD1B41" w:rsidRDefault="00000000">
            <w:pPr>
              <w:jc w:val="center"/>
            </w:pPr>
            <w:r>
              <w:t>idAAA</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0,0000</w:t>
            </w:r>
          </w:p>
        </w:tc>
        <w:tc>
          <w:tcPr>
            <w:tcW w:w="5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Highest grade — no default 2007-2025</w:t>
            </w:r>
          </w:p>
        </w:tc>
      </w:tr>
      <w:tr w:rsidR="00CD1B41" w14:paraId="072EA3FE"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0AE79B2" w14:textId="77777777" w:rsidR="00CD1B41" w:rsidRDefault="00000000">
            <w:pPr>
              <w:jc w:val="center"/>
            </w:pPr>
            <w:r>
              <w:t>idAA</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0,0000</w:t>
            </w:r>
          </w:p>
        </w:tc>
        <w:tc>
          <w:tcPr>
            <w:tcW w:w="5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No default Y1; default at Y5 (0,20%)</w:t>
            </w:r>
          </w:p>
        </w:tc>
      </w:tr>
      <w:tr w:rsidR="00CD1B41" w14:paraId="2940BD8C"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35606F8" w14:textId="77777777" w:rsidR="00CD1B41" w:rsidRDefault="00000000">
            <w:pPr>
              <w:jc w:val="center"/>
            </w:pPr>
            <w:r>
              <w:t>idA</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0,0031</w:t>
            </w:r>
          </w:p>
        </w:tc>
        <w:tc>
          <w:tcPr>
            <w:tcW w:w="5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Investment grade — 0,31% historical Y1</w:t>
            </w:r>
          </w:p>
        </w:tc>
      </w:tr>
      <w:tr w:rsidR="00CD1B41" w14:paraId="23964DB4"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3B4681F" w14:textId="77777777" w:rsidR="00CD1B41" w:rsidRDefault="00000000">
            <w:pPr>
              <w:jc w:val="center"/>
            </w:pPr>
            <w:r>
              <w:t>idBBB</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0,0567</w:t>
            </w:r>
          </w:p>
        </w:tc>
        <w:tc>
          <w:tcPr>
            <w:tcW w:w="5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Lower investment grade — 5,67% Y1</w:t>
            </w:r>
          </w:p>
        </w:tc>
      </w:tr>
      <w:tr w:rsidR="00CD1B41" w14:paraId="5D66303C"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82FA890" w14:textId="77777777" w:rsidR="00CD1B41" w:rsidRDefault="00000000">
            <w:pPr>
              <w:jc w:val="center"/>
            </w:pPr>
            <w:r>
              <w:t>idBB</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0,5008</w:t>
            </w:r>
          </w:p>
        </w:tc>
        <w:tc>
          <w:tcPr>
            <w:tcW w:w="5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Speculative — 50,08% Y1 (high historical)</w:t>
            </w:r>
          </w:p>
        </w:tc>
      </w:tr>
      <w:tr w:rsidR="00CD1B41" w14:paraId="553C9BD9"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455543A" w14:textId="77777777" w:rsidR="00CD1B41" w:rsidRDefault="00000000">
            <w:pPr>
              <w:jc w:val="center"/>
            </w:pPr>
            <w:r>
              <w:t>idB</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0,0000</w:t>
            </w:r>
          </w:p>
        </w:tc>
        <w:tc>
          <w:tcPr>
            <w:tcW w:w="5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Limited Pefindo monitoring — override internal model</w:t>
            </w:r>
          </w:p>
        </w:tc>
      </w:tr>
      <w:tr w:rsidR="00CD1B41" w14:paraId="24D3D5DC"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133B5C4" w14:textId="77777777" w:rsidR="00CD1B41" w:rsidRDefault="00000000">
            <w:pPr>
              <w:jc w:val="center"/>
            </w:pPr>
            <w:r>
              <w:t>idCCC</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0,0939</w:t>
            </w:r>
          </w:p>
        </w:tc>
        <w:tc>
          <w:tcPr>
            <w:tcW w:w="5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Substantial risk — 9,39% Y1</w:t>
            </w:r>
          </w:p>
        </w:tc>
      </w:tr>
      <w:tr w:rsidR="00CD1B41" w14:paraId="42683407"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DC027F8" w14:textId="77777777" w:rsidR="00CD1B41" w:rsidRDefault="00000000">
            <w:pPr>
              <w:jc w:val="center"/>
            </w:pPr>
            <w:r>
              <w:t>idD</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1,0000</w:t>
            </w:r>
          </w:p>
        </w:tc>
        <w:tc>
          <w:tcPr>
            <w:tcW w:w="5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Default actual</w:t>
            </w:r>
          </w:p>
        </w:tc>
      </w:tr>
    </w:tbl>
    <w:p w14:paraId="32A0C36A" w14:textId="77777777" w:rsidR="00CD1B41" w:rsidRDefault="00000000">
      <w:pPr>
        <w:spacing w:after="100"/>
      </w:pPr>
      <w:r>
        <w:rPr>
          <w:i/>
          <w:iCs/>
          <w:color w:val="606060"/>
        </w:rPr>
        <w:t>Catatan: Angka di atas di-seed dari Pefindo Annual Default Study 2007-2025 (Appendix 2, Survival Pool Cumulative Average Default Rate based on Debt Instrument). Update berkala dilakukan saat Pefindo publish version terbaru. Tabel ini merepresentasikan PD 12-bulan (1-year PD) Normal yang digunakan untuk Stage 1.</w:t>
      </w:r>
    </w:p>
    <w:p w14:paraId="5C758F4D" w14:textId="77777777" w:rsidR="00CD1B41" w:rsidRDefault="00000000">
      <w:pPr>
        <w:pStyle w:val="Heading3"/>
      </w:pPr>
      <w:r>
        <w:t>5.1.3.a Master Mapping Lifetime PD Normal (Stage 2 &amp; 3)</w:t>
      </w:r>
    </w:p>
    <w:p w14:paraId="250755FD" w14:textId="77777777" w:rsidR="00CD1B41" w:rsidRDefault="00000000">
      <w:pPr>
        <w:spacing w:after="100"/>
      </w:pPr>
      <w:r>
        <w:t>Lifetime PD digunakan untuk perhitungan ECL pada instrumen di Stage 2 dan Stage 3 (lihat Bab 8.5). Lifetime PD merupakan akumulasi probabilitas default sepanjang sisa umur kontraktual instrumen, dengan formula umum: Lifetime PD = 1 − ∏(1 − PD_marginal_t) untuk t = 1 sampai T (tenor sisa).</w:t>
      </w:r>
    </w:p>
    <w:p w14:paraId="257A9CA9" w14:textId="77777777" w:rsidR="00CD1B41" w:rsidRDefault="00000000">
      <w:pPr>
        <w:spacing w:after="100"/>
      </w:pPr>
      <w:r>
        <w:t>Pendekatan praktis: gunakan tabel cumulative PD per rating dari Pefindo Default Study (multi-year), atau hitung dari PD 12-bulan dengan asumsi konstan: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0"/>
        <w:gridCol w:w="1882"/>
        <w:gridCol w:w="1878"/>
        <w:gridCol w:w="1878"/>
        <w:gridCol w:w="1878"/>
        <w:gridCol w:w="832"/>
      </w:tblGrid>
      <w:tr w:rsidR="00CD1B41" w14:paraId="45272508"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BD8B963" w14:textId="77777777" w:rsidR="00CD1B41" w:rsidRDefault="00000000">
            <w:pPr>
              <w:jc w:val="center"/>
            </w:pPr>
            <w:r>
              <w:rPr>
                <w:b/>
                <w:bCs/>
                <w:color w:val="FFFFFF"/>
              </w:rPr>
              <w:t>Rating</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44CFB6E" w14:textId="77777777" w:rsidR="00CD1B41" w:rsidRDefault="00000000">
            <w:pPr>
              <w:jc w:val="center"/>
            </w:pPr>
            <w:r>
              <w:rPr>
                <w:b/>
                <w:bCs/>
                <w:color w:val="FFFFFF"/>
              </w:rPr>
              <w:t>PD 1-Yr (Normal)</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8569D87" w14:textId="77777777" w:rsidR="00CD1B41" w:rsidRDefault="00000000">
            <w:pPr>
              <w:jc w:val="center"/>
            </w:pPr>
            <w:r>
              <w:rPr>
                <w:b/>
                <w:bCs/>
                <w:color w:val="FFFFFF"/>
              </w:rPr>
              <w:t>PD 3-Yr</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DE6138B" w14:textId="77777777" w:rsidR="00CD1B41" w:rsidRDefault="00000000">
            <w:pPr>
              <w:jc w:val="center"/>
            </w:pPr>
            <w:r>
              <w:rPr>
                <w:b/>
                <w:bCs/>
                <w:color w:val="FFFFFF"/>
              </w:rPr>
              <w:t>PD 5-Yr</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E888A9F" w14:textId="77777777" w:rsidR="00CD1B41" w:rsidRDefault="00000000">
            <w:pPr>
              <w:jc w:val="center"/>
            </w:pPr>
            <w:r>
              <w:rPr>
                <w:b/>
                <w:bCs/>
                <w:color w:val="FFFFFF"/>
              </w:rPr>
              <w:t>PD 7-Yr</w:t>
            </w:r>
          </w:p>
        </w:tc>
        <w:tc>
          <w:tcPr>
            <w:tcW w:w="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73AC869" w14:textId="77777777" w:rsidR="00CD1B41" w:rsidRDefault="00000000">
            <w:pPr>
              <w:jc w:val="center"/>
            </w:pPr>
            <w:r>
              <w:rPr>
                <w:b/>
                <w:bCs/>
                <w:color w:val="FFFFFF"/>
              </w:rPr>
              <w:t>PD 10-Yr</w:t>
            </w:r>
          </w:p>
        </w:tc>
      </w:tr>
      <w:tr w:rsidR="00CD1B41" w14:paraId="3571EB77" w14:textId="77777777">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9C4894A" w14:textId="77777777" w:rsidR="00CD1B41" w:rsidRDefault="00000000">
            <w:pPr>
              <w:jc w:val="center"/>
            </w:pPr>
            <w:r>
              <w:t>idAAA</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0,0000</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0,0000</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0,0000</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0,0000</w:t>
            </w:r>
          </w:p>
        </w:tc>
        <w:tc>
          <w:tcPr>
            <w:tcW w:w="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0,0000</w:t>
            </w:r>
          </w:p>
        </w:tc>
      </w:tr>
      <w:tr w:rsidR="00CD1B41" w14:paraId="08A582C2" w14:textId="77777777">
        <w:tc>
          <w:tcPr>
            <w:tcW w:w="1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E6315A2" w14:textId="77777777" w:rsidR="00CD1B41" w:rsidRDefault="00000000">
            <w:pPr>
              <w:jc w:val="center"/>
            </w:pPr>
            <w:r>
              <w:lastRenderedPageBreak/>
              <w:t>idAA</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0,0000</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0,0000</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0,0020</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0,0020</w:t>
            </w:r>
          </w:p>
        </w:tc>
        <w:tc>
          <w:tcPr>
            <w:tcW w:w="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0,0020</w:t>
            </w:r>
          </w:p>
        </w:tc>
      </w:tr>
      <w:tr w:rsidR="00CD1B41" w14:paraId="7DBB2924" w14:textId="77777777">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095FF6E" w14:textId="77777777" w:rsidR="00CD1B41" w:rsidRDefault="00000000">
            <w:pPr>
              <w:jc w:val="center"/>
            </w:pPr>
            <w:r>
              <w:t>idA</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0,0031</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0,0290</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0,0549</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0,0549</w:t>
            </w:r>
          </w:p>
        </w:tc>
        <w:tc>
          <w:tcPr>
            <w:tcW w:w="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0,0549</w:t>
            </w:r>
          </w:p>
        </w:tc>
      </w:tr>
      <w:tr w:rsidR="00CD1B41" w14:paraId="6B2A6C64" w14:textId="77777777">
        <w:tc>
          <w:tcPr>
            <w:tcW w:w="1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0263C46" w14:textId="77777777" w:rsidR="00CD1B41" w:rsidRDefault="00000000">
            <w:pPr>
              <w:jc w:val="center"/>
            </w:pPr>
            <w:r>
              <w:t>idBBB</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0,0567</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0,1734</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0,1866</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0,1934</w:t>
            </w:r>
          </w:p>
        </w:tc>
        <w:tc>
          <w:tcPr>
            <w:tcW w:w="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0,1934</w:t>
            </w:r>
          </w:p>
        </w:tc>
      </w:tr>
      <w:tr w:rsidR="00CD1B41" w14:paraId="54CBB807" w14:textId="77777777">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58D2CB1" w14:textId="77777777" w:rsidR="00CD1B41" w:rsidRDefault="00000000">
            <w:pPr>
              <w:jc w:val="center"/>
            </w:pPr>
            <w:r>
              <w:t>idBB</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0,5008</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0,5683</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0,5683</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0,5683</w:t>
            </w:r>
          </w:p>
        </w:tc>
        <w:tc>
          <w:tcPr>
            <w:tcW w:w="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0,5683</w:t>
            </w:r>
          </w:p>
        </w:tc>
      </w:tr>
      <w:tr w:rsidR="00CD1B41" w14:paraId="7C9B61CB" w14:textId="77777777">
        <w:tc>
          <w:tcPr>
            <w:tcW w:w="1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65FCEDE" w14:textId="77777777" w:rsidR="00CD1B41" w:rsidRDefault="00000000">
            <w:pPr>
              <w:jc w:val="center"/>
            </w:pPr>
            <w:r>
              <w:t>idB</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0,0000</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0,0000</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0,0000</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0,0000</w:t>
            </w:r>
          </w:p>
        </w:tc>
        <w:tc>
          <w:tcPr>
            <w:tcW w:w="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0,0000</w:t>
            </w:r>
          </w:p>
        </w:tc>
      </w:tr>
      <w:tr w:rsidR="00CD1B41" w14:paraId="288B863C" w14:textId="77777777">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003A486" w14:textId="77777777" w:rsidR="00CD1B41" w:rsidRDefault="00000000">
            <w:pPr>
              <w:jc w:val="center"/>
            </w:pPr>
            <w:r>
              <w:t>idCCC</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0,0939</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0,6633</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0,6633</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0,6633</w:t>
            </w:r>
          </w:p>
        </w:tc>
        <w:tc>
          <w:tcPr>
            <w:tcW w:w="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t>0,6633</w:t>
            </w:r>
          </w:p>
        </w:tc>
      </w:tr>
      <w:tr w:rsidR="00CD1B41" w14:paraId="39EB960E" w14:textId="77777777">
        <w:tc>
          <w:tcPr>
            <w:tcW w:w="1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BA96EC9" w14:textId="77777777" w:rsidR="00CD1B41" w:rsidRDefault="00000000">
            <w:pPr>
              <w:jc w:val="center"/>
            </w:pPr>
            <w:r>
              <w:t>idD</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1,0000</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1,0000</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1,0000</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1,0000</w:t>
            </w:r>
          </w:p>
        </w:tc>
        <w:tc>
          <w:tcPr>
            <w:tcW w:w="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t>1,0000</w:t>
            </w:r>
          </w:p>
        </w:tc>
      </w:tr>
    </w:tbl>
    <w:p w14:paraId="1DE86B3C" w14:textId="77777777" w:rsidR="00CD1B41" w:rsidRDefault="00000000">
      <w:pPr>
        <w:spacing w:after="100"/>
      </w:pPr>
      <w:r>
        <w:rPr>
          <w:i/>
          <w:iCs/>
          <w:color w:val="606060"/>
        </w:rPr>
        <w:t>Sumber: Hasil derivation dari PD Normal 1-Year dengan asumsi konstan (Lifetime PD_T = 1 − (1 − PD_1yr)^T). Dalam implementasi riil, gunakan tabel cumulative PD multi-year dari Pefindo Default Study atau internal model. Tabel ini juga adalah PD Normal — derivasi PD Good/Bad mengikuti mekanisme yang sama (dari Impact MEV to PD).</w:t>
      </w:r>
    </w:p>
    <w:p w14:paraId="78668F98" w14:textId="77777777" w:rsidR="00CD1B41" w:rsidRDefault="00000000">
      <w:pPr>
        <w:spacing w:after="100"/>
      </w:pPr>
      <w:r>
        <w:rPr>
          <w:i/>
          <w:iCs/>
          <w:color w:val="606060"/>
        </w:rPr>
        <w:t>Sistem akan melakukan interpolasi linear untuk tenor non-standar (misal 4 tahun → interpolasi antara 3-Year dan 5-Year).</w:t>
      </w:r>
    </w:p>
    <w:p w14:paraId="119FC045" w14:textId="77777777" w:rsidR="00CD1B41" w:rsidRDefault="00000000">
      <w:pPr>
        <w:pStyle w:val="Heading3"/>
      </w:pPr>
      <w:r>
        <w:t>5.1.4 Master Mapping LGD (Sumber: Basel)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638"/>
      </w:tblGrid>
      <w:tr w:rsidR="00CD1B41" w14:paraId="738AE3DA" w14:textId="77777777">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89FC8E5" w14:textId="77777777" w:rsidR="00CD1B41" w:rsidRDefault="00000000">
            <w:pPr>
              <w:jc w:val="center"/>
            </w:pPr>
            <w:r>
              <w:rPr>
                <w:b/>
                <w:bCs/>
                <w:color w:val="FFFFFF"/>
              </w:rPr>
              <w:t>Tipe Eksposur</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4EACB03" w14:textId="77777777" w:rsidR="00CD1B41" w:rsidRDefault="00000000">
            <w:pPr>
              <w:jc w:val="center"/>
            </w:pPr>
            <w:r>
              <w:rPr>
                <w:b/>
                <w:bCs/>
                <w:color w:val="FFFFFF"/>
              </w:rPr>
              <w:t>Karakteristik</w:t>
            </w:r>
          </w:p>
        </w:tc>
        <w:tc>
          <w:tcPr>
            <w:tcW w:w="2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E7B196B" w14:textId="77777777" w:rsidR="00CD1B41" w:rsidRDefault="00000000">
            <w:pPr>
              <w:jc w:val="center"/>
            </w:pPr>
            <w:r>
              <w:rPr>
                <w:b/>
                <w:bCs/>
                <w:color w:val="FFFFFF"/>
              </w:rPr>
              <w:t>LGD</w:t>
            </w:r>
          </w:p>
        </w:tc>
      </w:tr>
      <w:tr w:rsidR="00CD1B41" w14:paraId="51FA3D64" w14:textId="77777777">
        <w:tc>
          <w:tcPr>
            <w:tcW w:w="3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2541510" w14:textId="77777777" w:rsidR="00CD1B41" w:rsidRDefault="00000000">
            <w:r>
              <w:t>Sovereign / Pemerintah</w:t>
            </w:r>
          </w:p>
        </w:tc>
        <w:tc>
          <w:tcPr>
            <w:tcW w:w="3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EB8CBD2" w14:textId="77777777" w:rsidR="00CD1B41" w:rsidRDefault="00000000">
            <w:r>
              <w:t>SUN, SBN, Obligasi Pemerintah</w:t>
            </w:r>
          </w:p>
        </w:tc>
        <w:tc>
          <w:tcPr>
            <w:tcW w:w="2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2701C4A" w14:textId="77777777" w:rsidR="00CD1B41" w:rsidRDefault="00000000">
            <w:pPr>
              <w:jc w:val="right"/>
            </w:pPr>
            <w:r>
              <w:t>0,4500</w:t>
            </w:r>
          </w:p>
        </w:tc>
      </w:tr>
      <w:tr w:rsidR="00CD1B41" w14:paraId="47EF4DD1" w14:textId="77777777">
        <w:tc>
          <w:tcPr>
            <w:tcW w:w="3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811FE92" w14:textId="77777777" w:rsidR="00CD1B41" w:rsidRDefault="00000000">
            <w:r>
              <w:t>Senior Secured</w:t>
            </w:r>
          </w:p>
        </w:tc>
        <w:tc>
          <w:tcPr>
            <w:tcW w:w="3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55FE754" w14:textId="77777777" w:rsidR="00CD1B41" w:rsidRDefault="00000000">
            <w:r>
              <w:t>Obligasi dengan jaminan aktiva spesifik</w:t>
            </w:r>
          </w:p>
        </w:tc>
        <w:tc>
          <w:tcPr>
            <w:tcW w:w="2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B3A5583" w14:textId="77777777" w:rsidR="00CD1B41" w:rsidRDefault="00000000">
            <w:pPr>
              <w:jc w:val="right"/>
            </w:pPr>
            <w:r>
              <w:t>0,2500</w:t>
            </w:r>
          </w:p>
        </w:tc>
      </w:tr>
      <w:tr w:rsidR="00CD1B41" w14:paraId="312AF98D" w14:textId="77777777">
        <w:tc>
          <w:tcPr>
            <w:tcW w:w="3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28932DA" w14:textId="77777777" w:rsidR="00CD1B41" w:rsidRDefault="00000000">
            <w:r>
              <w:t>Senior Unsecured (Bank)</w:t>
            </w:r>
          </w:p>
        </w:tc>
        <w:tc>
          <w:tcPr>
            <w:tcW w:w="3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470AC90" w14:textId="77777777" w:rsidR="00CD1B41" w:rsidRDefault="00000000">
            <w:r>
              <w:t>Cash di bank, deposito (di luar penjaminan LPS)</w:t>
            </w:r>
          </w:p>
        </w:tc>
        <w:tc>
          <w:tcPr>
            <w:tcW w:w="2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198E236" w14:textId="77777777" w:rsidR="00CD1B41" w:rsidRDefault="00000000">
            <w:pPr>
              <w:jc w:val="right"/>
            </w:pPr>
            <w:r>
              <w:t>0,4500</w:t>
            </w:r>
          </w:p>
        </w:tc>
      </w:tr>
      <w:tr w:rsidR="00CD1B41" w14:paraId="070BAB08" w14:textId="77777777">
        <w:tc>
          <w:tcPr>
            <w:tcW w:w="3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8B45815" w14:textId="77777777" w:rsidR="00CD1B41" w:rsidRDefault="00000000">
            <w:r>
              <w:t>Senior Unsecured (Korporasi)</w:t>
            </w:r>
          </w:p>
        </w:tc>
        <w:tc>
          <w:tcPr>
            <w:tcW w:w="3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9A410DF" w14:textId="77777777" w:rsidR="00CD1B41" w:rsidRDefault="00000000">
            <w:r>
              <w:t>Obligasi korporasi tanpa jaminan</w:t>
            </w:r>
          </w:p>
        </w:tc>
        <w:tc>
          <w:tcPr>
            <w:tcW w:w="2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627FC6D" w14:textId="77777777" w:rsidR="00CD1B41" w:rsidRDefault="00000000">
            <w:pPr>
              <w:jc w:val="right"/>
            </w:pPr>
            <w:r>
              <w:t>0,4500</w:t>
            </w:r>
          </w:p>
        </w:tc>
      </w:tr>
      <w:tr w:rsidR="00CD1B41" w14:paraId="13BA2754" w14:textId="77777777">
        <w:tc>
          <w:tcPr>
            <w:tcW w:w="3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5AD05AE" w14:textId="77777777" w:rsidR="00CD1B41" w:rsidRDefault="00000000">
            <w:r>
              <w:t>Subordinated</w:t>
            </w:r>
          </w:p>
        </w:tc>
        <w:tc>
          <w:tcPr>
            <w:tcW w:w="3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9BFD1C2" w14:textId="77777777" w:rsidR="00CD1B41" w:rsidRDefault="00000000">
            <w:r>
              <w:t>Obligasi subordinasi, sukuk subordinasi</w:t>
            </w:r>
          </w:p>
        </w:tc>
        <w:tc>
          <w:tcPr>
            <w:tcW w:w="2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EDEC863" w14:textId="77777777" w:rsidR="00CD1B41" w:rsidRDefault="00000000">
            <w:pPr>
              <w:jc w:val="right"/>
            </w:pPr>
            <w:r>
              <w:t>0,7500</w:t>
            </w:r>
          </w:p>
        </w:tc>
      </w:tr>
    </w:tbl>
    <w:p w14:paraId="67837F2E" w14:textId="77777777" w:rsidR="00CD1B41" w:rsidRDefault="00000000">
      <w:pPr>
        <w:spacing w:after="100"/>
      </w:pPr>
      <w:r>
        <w:rPr>
          <w:i/>
          <w:iCs/>
          <w:color w:val="606060"/>
        </w:rPr>
        <w:t>Sumber: Basel III Foundation IRB Approach. Diperbarui melalui upload bila terjadi perubahan kebijakan.</w:t>
      </w:r>
    </w:p>
    <w:p w14:paraId="3AB2F45C" w14:textId="77777777" w:rsidR="00CD1B41" w:rsidRDefault="00000000">
      <w:pPr>
        <w:pStyle w:val="Heading3"/>
      </w:pPr>
      <w:r>
        <w:t>5.1.5 Master Bobot Skenario PD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3138"/>
      </w:tblGrid>
      <w:tr w:rsidR="00CD1B41" w14:paraId="34F1576E" w14:textId="77777777">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E552F6E" w14:textId="77777777" w:rsidR="00CD1B41" w:rsidRDefault="00000000">
            <w:pPr>
              <w:jc w:val="center"/>
            </w:pPr>
            <w:r>
              <w:rPr>
                <w:b/>
                <w:bCs/>
                <w:color w:val="FFFFFF"/>
              </w:rPr>
              <w:t>Skenario</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5099024" w14:textId="77777777" w:rsidR="00CD1B41" w:rsidRDefault="00000000">
            <w:pPr>
              <w:jc w:val="center"/>
            </w:pPr>
            <w:r>
              <w:rPr>
                <w:b/>
                <w:bCs/>
                <w:color w:val="FFFFFF"/>
              </w:rPr>
              <w:t>Bobot Default</w:t>
            </w:r>
          </w:p>
        </w:tc>
        <w:tc>
          <w:tcPr>
            <w:tcW w:w="31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AEB6E3F" w14:textId="77777777" w:rsidR="00CD1B41" w:rsidRDefault="00000000">
            <w:pPr>
              <w:jc w:val="center"/>
            </w:pPr>
            <w:r>
              <w:rPr>
                <w:b/>
                <w:bCs/>
                <w:color w:val="FFFFFF"/>
              </w:rPr>
              <w:t>Catatan</w:t>
            </w:r>
          </w:p>
        </w:tc>
      </w:tr>
      <w:tr w:rsidR="00CD1B41" w14:paraId="2D8C85D6" w14:textId="77777777">
        <w:tc>
          <w:tcPr>
            <w:tcW w:w="3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9B3EA35" w14:textId="77777777" w:rsidR="00CD1B41" w:rsidRDefault="00000000">
            <w:r>
              <w:t>Good (Optimistic)</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62CC586" w14:textId="77777777" w:rsidR="00CD1B41" w:rsidRDefault="00000000">
            <w:pPr>
              <w:jc w:val="right"/>
            </w:pPr>
            <w:r>
              <w:t>0,2500</w:t>
            </w:r>
          </w:p>
        </w:tc>
        <w:tc>
          <w:tcPr>
            <w:tcW w:w="31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EA29074" w14:textId="77777777" w:rsidR="00CD1B41" w:rsidRDefault="00000000">
            <w:r>
              <w:t>PD Good = PD Normal × Impact MEV (Good); bobot disesuaikan oleh Komite Risiko.</w:t>
            </w:r>
          </w:p>
        </w:tc>
      </w:tr>
      <w:tr w:rsidR="00CD1B41" w14:paraId="41BFAE5D" w14:textId="77777777">
        <w:tc>
          <w:tcPr>
            <w:tcW w:w="3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2F73877" w14:textId="77777777" w:rsidR="00CD1B41" w:rsidRDefault="00000000">
            <w:r>
              <w:t>Normal (Base)</w:t>
            </w:r>
          </w:p>
        </w:tc>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13DD8E9" w14:textId="77777777" w:rsidR="00CD1B41" w:rsidRDefault="00000000">
            <w:pPr>
              <w:jc w:val="right"/>
            </w:pPr>
            <w:r>
              <w:t>0,5000</w:t>
            </w:r>
          </w:p>
        </w:tc>
        <w:tc>
          <w:tcPr>
            <w:tcW w:w="31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CB75EE1" w14:textId="77777777" w:rsidR="00CD1B41" w:rsidRDefault="00000000">
            <w:r>
              <w:t>PD Normal langsung dari Pefindo; skenario paling representatif.</w:t>
            </w:r>
          </w:p>
        </w:tc>
      </w:tr>
      <w:tr w:rsidR="00CD1B41" w14:paraId="5DF3FFE1" w14:textId="77777777">
        <w:tc>
          <w:tcPr>
            <w:tcW w:w="3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190EA58" w14:textId="77777777" w:rsidR="00CD1B41" w:rsidRDefault="00000000">
            <w:r>
              <w:t>Bad (Pessimistic)</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F7B1386" w14:textId="77777777" w:rsidR="00CD1B41" w:rsidRDefault="00000000">
            <w:pPr>
              <w:jc w:val="right"/>
            </w:pPr>
            <w:r>
              <w:t>0,2500</w:t>
            </w:r>
          </w:p>
        </w:tc>
        <w:tc>
          <w:tcPr>
            <w:tcW w:w="31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FA8E8B4" w14:textId="77777777" w:rsidR="00CD1B41" w:rsidRDefault="00000000">
            <w:r>
              <w:t>PD Bad = PD Normal × Impact MEV (Bad); bobot disesuaikan oleh Komite Risiko.</w:t>
            </w:r>
          </w:p>
        </w:tc>
      </w:tr>
      <w:tr w:rsidR="00CD1B41" w14:paraId="2520352F" w14:textId="77777777">
        <w:tc>
          <w:tcPr>
            <w:tcW w:w="3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4AC474E" w14:textId="77777777" w:rsidR="00CD1B41" w:rsidRDefault="00000000">
            <w:r>
              <w:rPr>
                <w:b/>
                <w:bCs/>
              </w:rPr>
              <w:t>TOTAL</w:t>
            </w:r>
          </w:p>
        </w:tc>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038831C" w14:textId="77777777" w:rsidR="00CD1B41" w:rsidRDefault="00000000">
            <w:pPr>
              <w:jc w:val="right"/>
            </w:pPr>
            <w:r>
              <w:rPr>
                <w:b/>
                <w:bCs/>
              </w:rPr>
              <w:t>1,0000</w:t>
            </w:r>
          </w:p>
        </w:tc>
        <w:tc>
          <w:tcPr>
            <w:tcW w:w="31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30A81BE" w14:textId="77777777" w:rsidR="00CD1B41" w:rsidRDefault="00CD1B41"/>
        </w:tc>
      </w:tr>
    </w:tbl>
    <w:p w14:paraId="5FA519C6" w14:textId="77777777" w:rsidR="00CD1B41" w:rsidRDefault="00000000">
      <w:pPr>
        <w:pStyle w:val="Heading3"/>
      </w:pPr>
      <w:r>
        <w:t>5.1.7 Master Periode Buku</w:t>
      </w:r>
    </w:p>
    <w:p w14:paraId="5BDAA8A1" w14:textId="77777777" w:rsidR="00CD1B41" w:rsidRDefault="00000000">
      <w:pPr>
        <w:spacing w:after="100"/>
      </w:pPr>
      <w:r>
        <w:t>Master Periode Buku mendefinisikan periode akuntansi yang dipakai sistem untuk: (a) stamp periode_id pada setiap transaksi (penempatan, MTM, akrual, ECL, jurnal), (b) kontrol posting (transaksi tidak bisa di-input/edit pada periode yang sudah CLOSED), (c) cut-off untuk laporan komparatif (period-over-period), dan (d) basis untuk closing entries (akhir bulan/triwulan/tahun).</w:t>
      </w:r>
    </w:p>
    <w:p w14:paraId="6E84114F" w14:textId="77777777" w:rsidR="00CD1B41" w:rsidRDefault="00000000">
      <w:pPr>
        <w:spacing w:after="100"/>
      </w:pPr>
      <w:r>
        <w:rPr>
          <w:i/>
          <w:iCs/>
          <w:color w:val="606060"/>
        </w:rPr>
        <w:t>Hierarki periode: Tahun Buku → Triwulan → Bulan → Hari kerja akuntansi.</w:t>
      </w:r>
    </w:p>
    <w:p w14:paraId="5B990852" w14:textId="77777777" w:rsidR="00CD1B41" w:rsidRDefault="00000000">
      <w:pPr>
        <w:spacing w:after="100"/>
      </w:pPr>
      <w:r>
        <w:rPr>
          <w:b/>
          <w:bCs/>
        </w:rPr>
        <w:lastRenderedPageBreak/>
        <w:t>Field Master Periode Buku: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1554"/>
        <w:gridCol w:w="1255"/>
        <w:gridCol w:w="4552"/>
      </w:tblGrid>
      <w:tr w:rsidR="00CD1B41" w14:paraId="13B7501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8E11F1D" w14:textId="77777777" w:rsidR="00CD1B41" w:rsidRDefault="00000000">
            <w:pPr>
              <w:jc w:val="center"/>
            </w:pPr>
            <w:r>
              <w:rPr>
                <w:b/>
                <w:bCs/>
                <w:color w:val="FFFFFF"/>
              </w:rPr>
              <w:t>Field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F734F8A" w14:textId="77777777" w:rsidR="00CD1B41" w:rsidRDefault="00000000">
            <w:pPr>
              <w:jc w:val="center"/>
            </w:pPr>
            <w:r>
              <w:rPr>
                <w:b/>
                <w:bCs/>
                <w:color w:val="FFFFFF"/>
              </w:rPr>
              <w:t>Tipe Data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5BF16DB" w14:textId="77777777" w:rsidR="00CD1B41" w:rsidRDefault="00000000">
            <w:pPr>
              <w:jc w:val="center"/>
            </w:pPr>
            <w:r>
              <w:rPr>
                <w:b/>
                <w:bCs/>
                <w:color w:val="FFFFFF"/>
              </w:rPr>
              <w:t>Wajib</w:t>
            </w:r>
          </w:p>
        </w:tc>
        <w:tc>
          <w:tcPr>
            <w:tcW w:w="4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EDCB277" w14:textId="77777777" w:rsidR="00CD1B41" w:rsidRDefault="00000000">
            <w:pPr>
              <w:jc w:val="center"/>
            </w:pPr>
            <w:r>
              <w:rPr>
                <w:b/>
                <w:bCs/>
                <w:color w:val="FFFFFF"/>
              </w:rPr>
              <w:t>Keterangan</w:t>
            </w:r>
          </w:p>
        </w:tc>
      </w:tr>
      <w:tr w:rsidR="00CD1B41" w14:paraId="5E15AFC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A87E8BA" w14:textId="77777777" w:rsidR="00CD1B41" w:rsidRDefault="00000000">
            <w:r>
              <w:t>Periode ID</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AF82320" w14:textId="77777777" w:rsidR="00CD1B41" w:rsidRDefault="00000000">
            <w:r>
              <w:t>VARCHAR(20)</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C6870B2"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DB82FFC" w14:textId="77777777" w:rsidR="00CD1B41" w:rsidRDefault="00000000">
            <w:r>
              <w:t>Auto-generate (mis. PRD-2026-01, PRD-2026-Q1, PRD-2026).</w:t>
            </w:r>
          </w:p>
        </w:tc>
      </w:tr>
      <w:tr w:rsidR="00CD1B41" w14:paraId="29C8A99F"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10598AD" w14:textId="77777777" w:rsidR="00CD1B41" w:rsidRDefault="00000000">
            <w:r>
              <w:t>Tipe Periode</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EBED27A"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99D83EB"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ADA7508" w14:textId="77777777" w:rsidR="00CD1B41" w:rsidRDefault="00000000">
            <w:r>
              <w:t>BULANAN | TRIWULANAN | TAHUNAN.</w:t>
            </w:r>
          </w:p>
        </w:tc>
      </w:tr>
      <w:tr w:rsidR="00CD1B41" w14:paraId="662E634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21FFA07" w14:textId="77777777" w:rsidR="00CD1B41" w:rsidRDefault="00000000">
            <w:r>
              <w:t>Tahun Buku</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FC79A09" w14:textId="77777777" w:rsidR="00CD1B41" w:rsidRDefault="00000000">
            <w:r>
              <w:t>INT(4)</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76D2DA6"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27D262E" w14:textId="77777777" w:rsidR="00CD1B41" w:rsidRDefault="00000000">
            <w:r>
              <w:t>Tahun fiskal (mis. 2026).</w:t>
            </w:r>
          </w:p>
        </w:tc>
      </w:tr>
      <w:tr w:rsidR="00CD1B41" w14:paraId="26679E18"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CA2F628" w14:textId="77777777" w:rsidR="00CD1B41" w:rsidRDefault="00000000">
            <w:r>
              <w:t>Bulan</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2CA16D4" w14:textId="77777777" w:rsidR="00CD1B41" w:rsidRDefault="00000000">
            <w:r>
              <w:t>INT(2)</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DDA82A2" w14:textId="77777777" w:rsidR="00CD1B41" w:rsidRDefault="00000000">
            <w:r>
              <w:t>Kondisional</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2D23C7F" w14:textId="77777777" w:rsidR="00CD1B41" w:rsidRDefault="00000000">
            <w:r>
              <w:t>Wajib untuk tipe BULANAN (1–12).</w:t>
            </w:r>
          </w:p>
        </w:tc>
      </w:tr>
      <w:tr w:rsidR="00CD1B41" w14:paraId="429E9F2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028BCE8" w14:textId="77777777" w:rsidR="00CD1B41" w:rsidRDefault="00000000">
            <w:r>
              <w:t>Triwulan</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5E40757" w14:textId="77777777" w:rsidR="00CD1B41" w:rsidRDefault="00000000">
            <w:r>
              <w:t>INT(1)</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7FA8691" w14:textId="77777777" w:rsidR="00CD1B41" w:rsidRDefault="00000000">
            <w:r>
              <w:t>Kondisional</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1097371" w14:textId="77777777" w:rsidR="00CD1B41" w:rsidRDefault="00000000">
            <w:r>
              <w:t>Wajib untuk tipe TRIWULANAN (1–4).</w:t>
            </w:r>
          </w:p>
        </w:tc>
      </w:tr>
      <w:tr w:rsidR="00CD1B41" w14:paraId="5E47EC12"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A4D551E" w14:textId="77777777" w:rsidR="00CD1B41" w:rsidRDefault="00000000">
            <w:r>
              <w:t>Tanggal Mulai</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3C73C95"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D6C146A"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658231D" w14:textId="77777777" w:rsidR="00CD1B41" w:rsidRDefault="00000000">
            <w:r>
              <w:t>Tanggal awal periode (inklusif).</w:t>
            </w:r>
          </w:p>
        </w:tc>
      </w:tr>
      <w:tr w:rsidR="00CD1B41" w14:paraId="22F2EB8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83854E5" w14:textId="77777777" w:rsidR="00CD1B41" w:rsidRDefault="00000000">
            <w:r>
              <w:t>Tanggal Akhir</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41D8D4F"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CC311C7"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28DBF5B" w14:textId="77777777" w:rsidR="00CD1B41" w:rsidRDefault="00000000">
            <w:r>
              <w:t>Tanggal akhir periode (inklusif).</w:t>
            </w:r>
          </w:p>
        </w:tc>
      </w:tr>
      <w:tr w:rsidR="00CD1B41" w14:paraId="7EE0A76E"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C41D82E" w14:textId="77777777" w:rsidR="00CD1B41" w:rsidRDefault="00000000">
            <w:r>
              <w:t>Status Periode</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50F4383"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59DDA86"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3D509AA" w14:textId="77777777" w:rsidR="00CD1B41" w:rsidRDefault="00000000">
            <w:r>
              <w:t>OPEN | SOFT_CLOSED | CLOSED. OPEN = boleh input/edit; SOFT_CLOSED = boleh adjustment terbatas oleh Akuntansi; CLOSED = hard-locked.</w:t>
            </w:r>
          </w:p>
        </w:tc>
      </w:tr>
      <w:tr w:rsidR="00CD1B41" w14:paraId="536F562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B841DA7" w14:textId="77777777" w:rsidR="00CD1B41" w:rsidRDefault="00000000">
            <w:r>
              <w:t>Tanggal Soft Close</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672385A" w14:textId="77777777" w:rsidR="00CD1B41" w:rsidRDefault="00000000">
            <w:r>
              <w:t>DATETIME</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6E8C6BC" w14:textId="77777777" w:rsidR="00CD1B41" w:rsidRDefault="00000000">
            <w:r>
              <w:t>Kondisional</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B1D05AB" w14:textId="77777777" w:rsidR="00CD1B41" w:rsidRDefault="00000000">
            <w:r>
              <w:t>Diisi otomatis saat status berubah ke SOFT_CLOSED.</w:t>
            </w:r>
          </w:p>
        </w:tc>
      </w:tr>
      <w:tr w:rsidR="00CD1B41" w14:paraId="3FB9A775"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147DDC4" w14:textId="77777777" w:rsidR="00CD1B41" w:rsidRDefault="00000000">
            <w:r>
              <w:t>Tanggal Hard Close</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D13A7BB" w14:textId="77777777" w:rsidR="00CD1B41" w:rsidRDefault="00000000">
            <w:r>
              <w:t>DATETIME</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61690C5" w14:textId="77777777" w:rsidR="00CD1B41" w:rsidRDefault="00000000">
            <w:r>
              <w:t>Kondisional</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ABC9554" w14:textId="77777777" w:rsidR="00CD1B41" w:rsidRDefault="00000000">
            <w:r>
              <w:t>Diisi otomatis saat status berubah ke CLOSED; setelah ini transaksi tidak bisa diubah dengan cara apapun.</w:t>
            </w:r>
          </w:p>
        </w:tc>
      </w:tr>
      <w:tr w:rsidR="00CD1B41" w14:paraId="779773C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05A1B94" w14:textId="77777777" w:rsidR="00CD1B41" w:rsidRDefault="00000000">
            <w:r>
              <w:t>User Closer</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BE0E212"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D4D9631" w14:textId="77777777" w:rsidR="00CD1B41" w:rsidRDefault="00000000">
            <w:r>
              <w:t>Kondisional</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487C4D8" w14:textId="77777777" w:rsidR="00CD1B41" w:rsidRDefault="00000000">
            <w:r>
              <w:t>Wajib saat closing; user yang menutup periode (Akuntansi/Finance Controller).</w:t>
            </w:r>
          </w:p>
        </w:tc>
      </w:tr>
      <w:tr w:rsidR="00CD1B41" w14:paraId="4357C0EF"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8425771" w14:textId="77777777" w:rsidR="00CD1B41" w:rsidRDefault="00000000">
            <w:r>
              <w:t>User Approver Close</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421471D"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BB22529" w14:textId="77777777" w:rsidR="00CD1B41" w:rsidRDefault="00000000">
            <w:r>
              <w:t>Kondisional</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C487906" w14:textId="77777777" w:rsidR="00CD1B41" w:rsidRDefault="00000000">
            <w:r>
              <w:t>Wajib untuk hard close; user yang approve closing (CFO atau Finance Manager).</w:t>
            </w:r>
          </w:p>
        </w:tc>
      </w:tr>
      <w:tr w:rsidR="00CD1B41" w14:paraId="6467C4C1"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8915DEE" w14:textId="77777777" w:rsidR="00CD1B41" w:rsidRDefault="00000000">
            <w:r>
              <w:t>Catatan Closing</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BCD236B" w14:textId="77777777" w:rsidR="00CD1B41" w:rsidRDefault="00000000">
            <w:r>
              <w:t>TEXT</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7D47CF1" w14:textId="77777777" w:rsidR="00CD1B41" w:rsidRDefault="00000000">
            <w:r>
              <w:t>Tidak</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DC9DE74" w14:textId="77777777" w:rsidR="00CD1B41" w:rsidRDefault="00000000">
            <w:r>
              <w:t>Catatan dari closer (mis. "Periode Jan 2026 ditutup tanggal 5 Feb setelah rekonsiliasi GL").</w:t>
            </w:r>
          </w:p>
        </w:tc>
      </w:tr>
      <w:tr w:rsidR="00CD1B41" w14:paraId="1192FAE8"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BF41E4A" w14:textId="77777777" w:rsidR="00CD1B41" w:rsidRDefault="00000000">
            <w:r>
              <w:t>Reopened Flag</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F3AF896" w14:textId="77777777" w:rsidR="00CD1B41" w:rsidRDefault="00000000">
            <w:r>
              <w:t>BOOLEAN</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45F8E7F"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0EA8F95" w14:textId="77777777" w:rsidR="00CD1B41" w:rsidRDefault="00000000">
            <w:r>
              <w:t>Default N. Y bila periode pernah di-reopen setelah CLOSED (audit trail).</w:t>
            </w:r>
          </w:p>
        </w:tc>
      </w:tr>
      <w:tr w:rsidR="00CD1B41" w14:paraId="646AD62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EB05D76" w14:textId="77777777" w:rsidR="00CD1B41" w:rsidRDefault="00000000">
            <w:r>
              <w:t>Reopened Reason</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EFE6722" w14:textId="77777777" w:rsidR="00CD1B41" w:rsidRDefault="00000000">
            <w:r>
              <w:t>TEXT</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0C77970" w14:textId="77777777" w:rsidR="00CD1B41" w:rsidRDefault="00000000">
            <w:r>
              <w:t>Kondisional</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F8AA1B7" w14:textId="77777777" w:rsidR="00CD1B41" w:rsidRDefault="00000000">
            <w:r>
              <w:t>Wajib bila Reopened Flag = Y; alasan reopen + dokumen pendukung.</w:t>
            </w:r>
          </w:p>
        </w:tc>
      </w:tr>
    </w:tbl>
    <w:p w14:paraId="71A571FF" w14:textId="77777777" w:rsidR="00CD1B41" w:rsidRDefault="00000000">
      <w:pPr>
        <w:spacing w:after="100"/>
      </w:pPr>
      <w:r>
        <w:rPr>
          <w:b/>
          <w:bCs/>
        </w:rPr>
        <w:t>Aturan integritas periode:</w:t>
      </w:r>
    </w:p>
    <w:p w14:paraId="731344CF" w14:textId="77777777" w:rsidR="00CD1B41" w:rsidRDefault="00000000">
      <w:pPr>
        <w:pStyle w:val="ListParagraph"/>
        <w:numPr>
          <w:ilvl w:val="0"/>
          <w:numId w:val="17"/>
        </w:numPr>
        <w:spacing w:after="60"/>
      </w:pPr>
      <w:r>
        <w:t>Setiap tanggal kalender harus mapped ke tepat 1 periode bulanan, 1 periode triwulanan, dan 1 periode tahunan (overlap diperbolehkan antara hierarki, tetapi tidak antar periode pada level yang sama).</w:t>
      </w:r>
    </w:p>
    <w:p w14:paraId="4543BF19" w14:textId="77777777" w:rsidR="00CD1B41" w:rsidRDefault="00000000">
      <w:pPr>
        <w:pStyle w:val="ListParagraph"/>
        <w:numPr>
          <w:ilvl w:val="0"/>
          <w:numId w:val="17"/>
        </w:numPr>
        <w:spacing w:after="60"/>
      </w:pPr>
      <w:r>
        <w:t>Sistem otomatis generate 12 periode bulanan, 4 periode triwulanan, dan 1 periode tahunan setiap awal Tahun Buku baru (wizard inisialisasi).</w:t>
      </w:r>
    </w:p>
    <w:p w14:paraId="5306EC56" w14:textId="77777777" w:rsidR="00CD1B41" w:rsidRDefault="00000000">
      <w:pPr>
        <w:pStyle w:val="ListParagraph"/>
        <w:numPr>
          <w:ilvl w:val="0"/>
          <w:numId w:val="17"/>
        </w:numPr>
        <w:spacing w:after="60"/>
      </w:pPr>
      <w:r>
        <w:t>Tahun Buku default mengikuti tahun kalender (1 Jan – 31 Des). Bila perusahaan menggunakan tahun fiskal non-kalender, dapat dikonfigurasi via parameter sistem.</w:t>
      </w:r>
    </w:p>
    <w:p w14:paraId="4BA5794E" w14:textId="77777777" w:rsidR="00CD1B41" w:rsidRDefault="00000000">
      <w:pPr>
        <w:pStyle w:val="ListParagraph"/>
        <w:numPr>
          <w:ilvl w:val="0"/>
          <w:numId w:val="17"/>
        </w:numPr>
        <w:spacing w:after="60"/>
      </w:pPr>
      <w:r>
        <w:t>Status periode memiliki transisi: OPEN → SOFT_CLOSED → CLOSED. Transisi mundur (CLOSED → OPEN, SOFT_CLOSED → OPEN) hanya dapat dilakukan via fitur Reopen yang dijaga akses CFO + audit trail.</w:t>
      </w:r>
    </w:p>
    <w:p w14:paraId="262B8BEA" w14:textId="77777777" w:rsidR="00CD1B41" w:rsidRDefault="00000000">
      <w:pPr>
        <w:pStyle w:val="ListParagraph"/>
        <w:numPr>
          <w:ilvl w:val="0"/>
          <w:numId w:val="17"/>
        </w:numPr>
        <w:spacing w:after="60"/>
      </w:pPr>
      <w:r>
        <w:t>Hard close periode tahunan (Tahun Buku) hanya bisa dilakukan setelah seluruh 12 periode bulanan dan 4 periode triwulanan dalam tahun tersebut sudah CLOSED.</w:t>
      </w:r>
    </w:p>
    <w:p w14:paraId="6FA35D08" w14:textId="77777777" w:rsidR="00CD1B41" w:rsidRDefault="00000000">
      <w:pPr>
        <w:spacing w:after="100"/>
      </w:pPr>
      <w:r>
        <w:rPr>
          <w:b/>
          <w:bCs/>
        </w:rPr>
        <w:t>Status periode dan dampaknya pada modul transaksi: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938"/>
      </w:tblGrid>
      <w:tr w:rsidR="00CD1B41" w14:paraId="64F42209"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934F19E" w14:textId="77777777" w:rsidR="00CD1B41" w:rsidRDefault="00000000">
            <w:pPr>
              <w:jc w:val="center"/>
            </w:pPr>
            <w:r>
              <w:rPr>
                <w:b/>
                <w:bCs/>
                <w:color w:val="FFFFFF"/>
              </w:rPr>
              <w:t>Status</w:t>
            </w:r>
          </w:p>
        </w:tc>
        <w:tc>
          <w:tcPr>
            <w:tcW w:w="79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F262207" w14:textId="77777777" w:rsidR="00CD1B41" w:rsidRDefault="00000000">
            <w:pPr>
              <w:jc w:val="center"/>
            </w:pPr>
            <w:r>
              <w:rPr>
                <w:b/>
                <w:bCs/>
                <w:color w:val="FFFFFF"/>
              </w:rPr>
              <w:t>Dampak pada Modul Transaksi</w:t>
            </w:r>
          </w:p>
        </w:tc>
      </w:tr>
      <w:tr w:rsidR="00CD1B41" w14:paraId="124A2B66" w14:textId="77777777">
        <w:tc>
          <w:tcPr>
            <w:tcW w:w="17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04CA95A8" w14:textId="77777777" w:rsidR="00CD1B41" w:rsidRDefault="00000000">
            <w:r>
              <w:rPr>
                <w:b/>
                <w:bCs/>
              </w:rPr>
              <w:t>OPEN</w:t>
            </w:r>
          </w:p>
        </w:tc>
        <w:tc>
          <w:tcPr>
            <w:tcW w:w="7938"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6ADBEE19" w14:textId="77777777" w:rsidR="00CD1B41" w:rsidRDefault="00000000">
            <w:r>
              <w:t>Semua user dapat input transaksi baru, edit transaksi yang masih PENDING, dan approve. Job sistem (akrual, MTM, ECL) berjalan normal.</w:t>
            </w:r>
          </w:p>
        </w:tc>
      </w:tr>
      <w:tr w:rsidR="00CD1B41" w14:paraId="3D595D27" w14:textId="77777777">
        <w:tc>
          <w:tcPr>
            <w:tcW w:w="1700" w:type="dxa"/>
            <w:tcBorders>
              <w:top w:val="single" w:sz="4" w:space="0" w:color="BFBFBF"/>
              <w:left w:val="single" w:sz="4" w:space="0" w:color="BFBFBF"/>
              <w:bottom w:val="single" w:sz="4" w:space="0" w:color="BFBFBF"/>
              <w:right w:val="single" w:sz="4" w:space="0" w:color="BFBFBF"/>
            </w:tcBorders>
            <w:shd w:val="clear" w:color="auto" w:fill="FFF5E6"/>
            <w:tcMar>
              <w:top w:w="80" w:type="dxa"/>
              <w:left w:w="110" w:type="dxa"/>
              <w:bottom w:w="80" w:type="dxa"/>
              <w:right w:w="110" w:type="dxa"/>
            </w:tcMar>
            <w:vAlign w:val="center"/>
          </w:tcPr>
          <w:p w14:paraId="426F9456" w14:textId="77777777" w:rsidR="00CD1B41" w:rsidRDefault="00000000">
            <w:r>
              <w:rPr>
                <w:b/>
                <w:bCs/>
              </w:rPr>
              <w:lastRenderedPageBreak/>
              <w:t>SOFT_CLOSED</w:t>
            </w:r>
          </w:p>
        </w:tc>
        <w:tc>
          <w:tcPr>
            <w:tcW w:w="7938" w:type="dxa"/>
            <w:tcBorders>
              <w:top w:val="single" w:sz="4" w:space="0" w:color="BFBFBF"/>
              <w:left w:val="single" w:sz="4" w:space="0" w:color="BFBFBF"/>
              <w:bottom w:val="single" w:sz="4" w:space="0" w:color="BFBFBF"/>
              <w:right w:val="single" w:sz="4" w:space="0" w:color="BFBFBF"/>
            </w:tcBorders>
            <w:shd w:val="clear" w:color="auto" w:fill="FFF5E6"/>
            <w:tcMar>
              <w:top w:w="80" w:type="dxa"/>
              <w:left w:w="110" w:type="dxa"/>
              <w:bottom w:w="80" w:type="dxa"/>
              <w:right w:w="110" w:type="dxa"/>
            </w:tcMar>
            <w:vAlign w:val="center"/>
          </w:tcPr>
          <w:p w14:paraId="4D9A8E7E" w14:textId="77777777" w:rsidR="00CD1B41" w:rsidRDefault="00000000">
            <w:r>
              <w:t>Treasury TIDAK BISA input transaksi baru atau edit. Hanya Akuntansi (Finance Controller) yang dapat melakukan adjustment journal entry untuk koreksi (mis. reklasifikasi, koreksi ECL) dengan trail Maker-Approver. Job ECL akhir bulan masih bisa di-rerun bila ada parameter update.</w:t>
            </w:r>
          </w:p>
        </w:tc>
      </w:tr>
      <w:tr w:rsidR="00CD1B41" w14:paraId="6CFDBAE4" w14:textId="77777777">
        <w:tc>
          <w:tcPr>
            <w:tcW w:w="1700" w:type="dxa"/>
            <w:tcBorders>
              <w:top w:val="single" w:sz="4" w:space="0" w:color="BFBFBF"/>
              <w:left w:val="single" w:sz="4" w:space="0" w:color="BFBFBF"/>
              <w:bottom w:val="single" w:sz="4" w:space="0" w:color="BFBFBF"/>
              <w:right w:val="single" w:sz="4" w:space="0" w:color="BFBFBF"/>
            </w:tcBorders>
            <w:shd w:val="clear" w:color="auto" w:fill="FFEBEE"/>
            <w:tcMar>
              <w:top w:w="80" w:type="dxa"/>
              <w:left w:w="110" w:type="dxa"/>
              <w:bottom w:w="80" w:type="dxa"/>
              <w:right w:w="110" w:type="dxa"/>
            </w:tcMar>
            <w:vAlign w:val="center"/>
          </w:tcPr>
          <w:p w14:paraId="285771CB" w14:textId="77777777" w:rsidR="00CD1B41" w:rsidRDefault="00000000">
            <w:r>
              <w:rPr>
                <w:b/>
                <w:bCs/>
              </w:rPr>
              <w:t>CLOSED</w:t>
            </w:r>
          </w:p>
        </w:tc>
        <w:tc>
          <w:tcPr>
            <w:tcW w:w="7938" w:type="dxa"/>
            <w:tcBorders>
              <w:top w:val="single" w:sz="4" w:space="0" w:color="BFBFBF"/>
              <w:left w:val="single" w:sz="4" w:space="0" w:color="BFBFBF"/>
              <w:bottom w:val="single" w:sz="4" w:space="0" w:color="BFBFBF"/>
              <w:right w:val="single" w:sz="4" w:space="0" w:color="BFBFBF"/>
            </w:tcBorders>
            <w:shd w:val="clear" w:color="auto" w:fill="FFEBEE"/>
            <w:tcMar>
              <w:top w:w="80" w:type="dxa"/>
              <w:left w:w="110" w:type="dxa"/>
              <w:bottom w:w="80" w:type="dxa"/>
              <w:right w:w="110" w:type="dxa"/>
            </w:tcMar>
            <w:vAlign w:val="center"/>
          </w:tcPr>
          <w:p w14:paraId="3DB53D4E" w14:textId="77777777" w:rsidR="00CD1B41" w:rsidRDefault="00000000">
            <w:r>
              <w:t>Periode hard-locked. Tidak ada user yang dapat input atau edit apapun pada periode ini. Bila terdeteksi error setelah closing, koreksi harus dilakukan via journal entry pada periode terbuka berikutnya (mengikuti prinsip prior-period adjustment PSAK 25). Reopen periode hanya bisa dilakukan via fitur khusus yang dijaga akses CFO.</w:t>
            </w:r>
          </w:p>
        </w:tc>
      </w:tr>
    </w:tbl>
    <w:p w14:paraId="5CF7A9B3" w14:textId="77777777" w:rsidR="00CD1B41" w:rsidRDefault="00000000">
      <w:pPr>
        <w:pStyle w:val="Heading3"/>
      </w:pPr>
      <w:r>
        <w:t>5.1.8 Master Mata Uang &amp; Kurs</w:t>
      </w:r>
    </w:p>
    <w:p w14:paraId="24360F05" w14:textId="77777777" w:rsidR="00CD1B41" w:rsidRDefault="00000000">
      <w:pPr>
        <w:spacing w:after="100"/>
      </w:pPr>
      <w:r>
        <w:t>Sistem menyimpan kurs konversi (FX rate) per mata uang per tanggal, dengan referensi periode buku. Semua perhitungan internal — termasuk EAD, ECL, MTM, jurnal akuntansi, dan reporting — dilakukan dalam IDR equivalent. Mata uang asli (foreign currency) tetap disimpan untuk audit trail dan disclosure, namun semua agregasi laporan menggunakan IDR equivalent.</w:t>
      </w:r>
    </w:p>
    <w:p w14:paraId="48EB083C" w14:textId="77777777" w:rsidR="00CD1B41" w:rsidRDefault="00000000">
      <w:pPr>
        <w:spacing w:after="100"/>
      </w:pPr>
      <w:r>
        <w:rPr>
          <w:b/>
          <w:bCs/>
        </w:rPr>
        <w:t>Prinsip konversi:</w:t>
      </w:r>
    </w:p>
    <w:p w14:paraId="7BA7C254" w14:textId="77777777" w:rsidR="00CD1B41" w:rsidRDefault="00000000">
      <w:pPr>
        <w:pStyle w:val="ListParagraph"/>
        <w:numPr>
          <w:ilvl w:val="0"/>
          <w:numId w:val="18"/>
        </w:numPr>
        <w:spacing w:after="60"/>
      </w:pPr>
      <w:r>
        <w:t>Semua field EAD, MTM, dan ECL disimpan dalam DUA bentuk: nilai mata uang asli dan IDR equivalent.</w:t>
      </w:r>
    </w:p>
    <w:p w14:paraId="6DD71D3A" w14:textId="77777777" w:rsidR="00CD1B41" w:rsidRDefault="00000000">
      <w:pPr>
        <w:pStyle w:val="ListParagraph"/>
        <w:numPr>
          <w:ilvl w:val="0"/>
          <w:numId w:val="18"/>
        </w:numPr>
        <w:spacing w:after="60"/>
      </w:pPr>
      <w:r>
        <w:t>Konversi ke IDR menggunakan kurs yang sesuai dengan event akuntansi: trade date untuk penempatan, daily closing rate untuk MTM harian, period-end rate untuk ECL akhir bulan.</w:t>
      </w:r>
    </w:p>
    <w:p w14:paraId="70893F11" w14:textId="77777777" w:rsidR="00CD1B41" w:rsidRDefault="00000000">
      <w:pPr>
        <w:pStyle w:val="ListParagraph"/>
        <w:numPr>
          <w:ilvl w:val="0"/>
          <w:numId w:val="18"/>
        </w:numPr>
        <w:spacing w:after="60"/>
      </w:pPr>
      <w:r>
        <w:t>Tipe kurs yang dipakai: kurs tengah Bank Indonesia (JISDOR untuk USD, kurs tengah BI untuk mata uang lainnya). Kurs alternatif (mis. kurs broker) hanya untuk dokumentasi, bukan untuk pembukuan.</w:t>
      </w:r>
    </w:p>
    <w:p w14:paraId="5C4558E6" w14:textId="77777777" w:rsidR="00CD1B41" w:rsidRDefault="00000000">
      <w:pPr>
        <w:pStyle w:val="ListParagraph"/>
        <w:numPr>
          <w:ilvl w:val="0"/>
          <w:numId w:val="18"/>
        </w:numPr>
        <w:spacing w:after="60"/>
      </w:pPr>
      <w:r>
        <w:t>Periode buku CLOSED → kurs yang disimpan ter-lock dan tidak dapat diubah meskipun ada koreksi kurs publikasi BI di kemudian hari.</w:t>
      </w:r>
    </w:p>
    <w:p w14:paraId="6B7054C8" w14:textId="77777777" w:rsidR="00CD1B41" w:rsidRDefault="00000000">
      <w:pPr>
        <w:spacing w:after="100"/>
      </w:pPr>
      <w:r>
        <w:rPr>
          <w:b/>
          <w:bCs/>
        </w:rPr>
        <w:t>Field Master Mata Uang: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4"/>
        <w:gridCol w:w="1554"/>
        <w:gridCol w:w="898"/>
        <w:gridCol w:w="4802"/>
      </w:tblGrid>
      <w:tr w:rsidR="00CD1B41" w14:paraId="552C6DB1"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F7165B5" w14:textId="77777777" w:rsidR="00CD1B41" w:rsidRDefault="00000000">
            <w:pPr>
              <w:jc w:val="center"/>
            </w:pPr>
            <w:r>
              <w:rPr>
                <w:b/>
                <w:bCs/>
                <w:color w:val="FFFFFF"/>
              </w:rPr>
              <w:t>Field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C579DB4" w14:textId="77777777" w:rsidR="00CD1B41" w:rsidRDefault="00000000">
            <w:pPr>
              <w:jc w:val="center"/>
            </w:pPr>
            <w:r>
              <w:rPr>
                <w:b/>
                <w:bCs/>
                <w:color w:val="FFFFFF"/>
              </w:rPr>
              <w:t>Tipe Data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849F122" w14:textId="77777777" w:rsidR="00CD1B41" w:rsidRDefault="00000000">
            <w:pPr>
              <w:jc w:val="center"/>
            </w:pPr>
            <w:r>
              <w:rPr>
                <w:b/>
                <w:bCs/>
                <w:color w:val="FFFFFF"/>
              </w:rPr>
              <w:t>Wajib</w:t>
            </w:r>
          </w:p>
        </w:tc>
        <w:tc>
          <w:tcPr>
            <w:tcW w:w="4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7B49106" w14:textId="77777777" w:rsidR="00CD1B41" w:rsidRDefault="00000000">
            <w:pPr>
              <w:jc w:val="center"/>
            </w:pPr>
            <w:r>
              <w:rPr>
                <w:b/>
                <w:bCs/>
                <w:color w:val="FFFFFF"/>
              </w:rPr>
              <w:t>Keterangan</w:t>
            </w:r>
          </w:p>
        </w:tc>
      </w:tr>
      <w:tr w:rsidR="00CD1B41" w14:paraId="418AE8C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4790954" w14:textId="77777777" w:rsidR="00CD1B41" w:rsidRDefault="00000000">
            <w:r>
              <w:t>Kode Mata Uang</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2678FD1" w14:textId="77777777" w:rsidR="00CD1B41" w:rsidRDefault="00000000">
            <w:r>
              <w:t>CHAR(3)</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A051685"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03DE519" w14:textId="77777777" w:rsidR="00CD1B41" w:rsidRDefault="00000000">
            <w:r>
              <w:t>ISO 4217 (USD, SGD, EUR, JPY, AUD, CNY, MYR, GBP, dll).</w:t>
            </w:r>
          </w:p>
        </w:tc>
      </w:tr>
      <w:tr w:rsidR="00CD1B41" w14:paraId="261DE1F2"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9117F21" w14:textId="77777777" w:rsidR="00CD1B41" w:rsidRDefault="00000000">
            <w:r>
              <w:t>Nama Mata Uang</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F46BE1F" w14:textId="77777777" w:rsidR="00CD1B41" w:rsidRDefault="00000000">
            <w:r>
              <w:t>VARCHAR(60)</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7F8A0C0"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83BB865" w14:textId="77777777" w:rsidR="00CD1B41" w:rsidRDefault="00000000">
            <w:r>
              <w:t>Mis. United States Dollar, Singapore Dollar.</w:t>
            </w:r>
          </w:p>
        </w:tc>
      </w:tr>
      <w:tr w:rsidR="00CD1B41" w14:paraId="38400DE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371C014" w14:textId="77777777" w:rsidR="00CD1B41" w:rsidRDefault="00000000">
            <w:r>
              <w:t>Simbol</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DE29DD4" w14:textId="77777777" w:rsidR="00CD1B41" w:rsidRDefault="00000000">
            <w:r>
              <w:t>VARCHAR(5)</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9CD8A56" w14:textId="77777777" w:rsidR="00CD1B41" w:rsidRDefault="00000000">
            <w:r>
              <w:t>Tidak</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D40C12E" w14:textId="77777777" w:rsidR="00CD1B41" w:rsidRDefault="00000000">
            <w:r>
              <w:t>Mis. $, S$, €, ¥.</w:t>
            </w:r>
          </w:p>
        </w:tc>
      </w:tr>
      <w:tr w:rsidR="00CD1B41" w14:paraId="6F9C3B09"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C622B11" w14:textId="77777777" w:rsidR="00CD1B41" w:rsidRDefault="00000000">
            <w:r>
              <w:t>Sumber Kurs Default</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D1ADDFB"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AC29F80"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76DEFFB" w14:textId="77777777" w:rsidR="00CD1B41" w:rsidRDefault="00000000">
            <w:r>
              <w:t>BI_JISDOR | BI_KURS_TENGAH | INTERNAL — referensi sumber publikasi resmi.</w:t>
            </w:r>
          </w:p>
        </w:tc>
      </w:tr>
      <w:tr w:rsidR="00CD1B41" w14:paraId="44313FA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791B3B7" w14:textId="77777777" w:rsidR="00CD1B41" w:rsidRDefault="00000000">
            <w:r>
              <w:t>Frekuensi Update</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BA85F9B"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56874E8"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359B995" w14:textId="77777777" w:rsidR="00CD1B41" w:rsidRDefault="00000000">
            <w:r>
              <w:t>HARIAN | INTRA_DAY (untuk USD) | BULANAN (untuk mata uang non-aktif).</w:t>
            </w:r>
          </w:p>
        </w:tc>
      </w:tr>
      <w:tr w:rsidR="00CD1B41" w14:paraId="4C2D9BAA"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064B2AE" w14:textId="77777777" w:rsidR="00CD1B41" w:rsidRDefault="00000000">
            <w:r>
              <w:t>Aktif Flag</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2278718" w14:textId="77777777" w:rsidR="00CD1B41" w:rsidRDefault="00000000">
            <w:r>
              <w:t>BOOLEAN</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1765AF0"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48BA45F" w14:textId="77777777" w:rsidR="00CD1B41" w:rsidRDefault="00000000">
            <w:r>
              <w:t>Y bila digunakan untuk transaksi aktif; N bila hanya untuk legacy.</w:t>
            </w:r>
          </w:p>
        </w:tc>
      </w:tr>
      <w:tr w:rsidR="00CD1B41" w14:paraId="219D88A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CB9A9B8" w14:textId="77777777" w:rsidR="00CD1B41" w:rsidRDefault="00000000">
            <w:r>
              <w:t>Tanggal Mulai Aktif</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9B0ACF8"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9E8779E"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641B3DB" w14:textId="77777777" w:rsidR="00CD1B41" w:rsidRDefault="00000000">
            <w:r>
              <w:t>Tanggal mata uang ditambahkan ke sistem.</w:t>
            </w:r>
          </w:p>
        </w:tc>
      </w:tr>
    </w:tbl>
    <w:p w14:paraId="3390ACC3" w14:textId="77777777" w:rsidR="00CD1B41" w:rsidRDefault="00000000">
      <w:pPr>
        <w:spacing w:after="100"/>
      </w:pPr>
      <w:r>
        <w:rPr>
          <w:b/>
          <w:bCs/>
        </w:rPr>
        <w:t>Field Tabel Kurs Harian (FX Rate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9"/>
        <w:gridCol w:w="1676"/>
        <w:gridCol w:w="1255"/>
        <w:gridCol w:w="4478"/>
      </w:tblGrid>
      <w:tr w:rsidR="00CD1B41" w14:paraId="40043E2D"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04087DC" w14:textId="77777777" w:rsidR="00CD1B41" w:rsidRDefault="00000000">
            <w:pPr>
              <w:jc w:val="center"/>
            </w:pPr>
            <w:r>
              <w:rPr>
                <w:b/>
                <w:bCs/>
                <w:color w:val="FFFFFF"/>
              </w:rPr>
              <w:t>Field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6A8E6A6" w14:textId="77777777" w:rsidR="00CD1B41" w:rsidRDefault="00000000">
            <w:pPr>
              <w:jc w:val="center"/>
            </w:pPr>
            <w:r>
              <w:rPr>
                <w:b/>
                <w:bCs/>
                <w:color w:val="FFFFFF"/>
              </w:rPr>
              <w:t>Tipe Data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8A56571" w14:textId="77777777" w:rsidR="00CD1B41" w:rsidRDefault="00000000">
            <w:pPr>
              <w:jc w:val="center"/>
            </w:pPr>
            <w:r>
              <w:rPr>
                <w:b/>
                <w:bCs/>
                <w:color w:val="FFFFFF"/>
              </w:rPr>
              <w:t>Wajib</w:t>
            </w:r>
          </w:p>
        </w:tc>
        <w:tc>
          <w:tcPr>
            <w:tcW w:w="4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C31728B" w14:textId="77777777" w:rsidR="00CD1B41" w:rsidRDefault="00000000">
            <w:pPr>
              <w:jc w:val="center"/>
            </w:pPr>
            <w:r>
              <w:rPr>
                <w:b/>
                <w:bCs/>
                <w:color w:val="FFFFFF"/>
              </w:rPr>
              <w:t>Keterangan</w:t>
            </w:r>
          </w:p>
        </w:tc>
      </w:tr>
      <w:tr w:rsidR="00CD1B41" w14:paraId="31C3540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DD20B9A" w14:textId="77777777" w:rsidR="00CD1B41" w:rsidRDefault="00000000">
            <w:r>
              <w:t>FX Rate ID</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E14092E" w14:textId="77777777" w:rsidR="00CD1B41" w:rsidRDefault="00000000">
            <w:r>
              <w:t>VARCHAR(20)</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1B11BD3"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2856011" w14:textId="77777777" w:rsidR="00CD1B41" w:rsidRDefault="00000000">
            <w:r>
              <w:t>Auto-generate (mis. FX-USD-20260131).</w:t>
            </w:r>
          </w:p>
        </w:tc>
      </w:tr>
      <w:tr w:rsidR="00CD1B41" w14:paraId="53FC7615"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D7B60F1" w14:textId="77777777" w:rsidR="00CD1B41" w:rsidRDefault="00000000">
            <w:r>
              <w:t>Kode Mata Uang</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142D391"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BBB4F99"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BE9660A" w14:textId="77777777" w:rsidR="00CD1B41" w:rsidRDefault="00000000">
            <w:r>
              <w:t>Reference ke Master Mata Uang.</w:t>
            </w:r>
          </w:p>
        </w:tc>
      </w:tr>
      <w:tr w:rsidR="00CD1B41" w14:paraId="2D2792C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74AE56A" w14:textId="77777777" w:rsidR="00CD1B41" w:rsidRDefault="00000000">
            <w:r>
              <w:t>Tanggal Berlaku</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F4FC88F"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2CDE081"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F2A8470" w14:textId="77777777" w:rsidR="00CD1B41" w:rsidRDefault="00000000">
            <w:r>
              <w:t>Tanggal kurs berlaku.</w:t>
            </w:r>
          </w:p>
        </w:tc>
      </w:tr>
      <w:tr w:rsidR="00CD1B41" w14:paraId="305C2268"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236D12E" w14:textId="77777777" w:rsidR="00CD1B41" w:rsidRDefault="00000000">
            <w:r>
              <w:t>Kurs Beli (Bid)</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C03B956" w14:textId="77777777" w:rsidR="00CD1B41" w:rsidRDefault="00000000">
            <w:r>
              <w:t>NUMERIC(15,4)</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5E9FA19" w14:textId="77777777" w:rsidR="00CD1B41" w:rsidRDefault="00000000">
            <w:r>
              <w:t>Tidak</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C2C739D" w14:textId="77777777" w:rsidR="00CD1B41" w:rsidRDefault="00000000">
            <w:r>
              <w:t>Untuk dokumentasi; rate untuk konversi FX → IDR (jual valas).</w:t>
            </w:r>
          </w:p>
        </w:tc>
      </w:tr>
      <w:tr w:rsidR="00CD1B41" w14:paraId="250C4B3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9A0B77D" w14:textId="77777777" w:rsidR="00CD1B41" w:rsidRDefault="00000000">
            <w:r>
              <w:t>Kurs Jual (Ask)</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5AC09BC" w14:textId="77777777" w:rsidR="00CD1B41" w:rsidRDefault="00000000">
            <w:r>
              <w:t>NUMERIC(15,4)</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3FE242D" w14:textId="77777777" w:rsidR="00CD1B41" w:rsidRDefault="00000000">
            <w:r>
              <w:t>Tidak</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7BE92A3" w14:textId="77777777" w:rsidR="00CD1B41" w:rsidRDefault="00000000">
            <w:r>
              <w:t>Untuk dokumentasi; rate untuk konversi IDR → FX (beli valas).</w:t>
            </w:r>
          </w:p>
        </w:tc>
      </w:tr>
      <w:tr w:rsidR="00CD1B41" w14:paraId="4BA4E443"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3AE21D8" w14:textId="77777777" w:rsidR="00CD1B41" w:rsidRDefault="00000000">
            <w:r>
              <w:lastRenderedPageBreak/>
              <w:t>Kurs Tengah</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A554365" w14:textId="77777777" w:rsidR="00CD1B41" w:rsidRDefault="00000000">
            <w:r>
              <w:t>NUMERIC(15,4)</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407510F"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7BD7E58" w14:textId="77777777" w:rsidR="00CD1B41" w:rsidRDefault="00000000">
            <w:r>
              <w:t>Kurs yang dipakai untuk pembukuan (mid rate). 4 desimal.</w:t>
            </w:r>
          </w:p>
        </w:tc>
      </w:tr>
      <w:tr w:rsidR="00CD1B41" w14:paraId="704BB51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FD5C692" w14:textId="77777777" w:rsidR="00CD1B41" w:rsidRDefault="00000000">
            <w:r>
              <w:t>Sumber Kurs</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72F758E"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2BD8A00"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C63EB6F" w14:textId="77777777" w:rsidR="00CD1B41" w:rsidRDefault="00000000">
            <w:r>
              <w:t>BI_JISDOR | BI_KURS_TENGAH | UPLOAD_MANUAL.</w:t>
            </w:r>
          </w:p>
        </w:tc>
      </w:tr>
      <w:tr w:rsidR="00CD1B41" w14:paraId="04C08ED3"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36F6DA1" w14:textId="77777777" w:rsidR="00CD1B41" w:rsidRDefault="00000000">
            <w:r>
              <w:t>Periode Bulanan ID</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4CD828C"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B15EC28"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3119651" w14:textId="77777777" w:rsidR="00CD1B41" w:rsidRDefault="00000000">
            <w:r>
              <w:t>Auto-derive dari Tanggal Berlaku.</w:t>
            </w:r>
          </w:p>
        </w:tc>
      </w:tr>
      <w:tr w:rsidR="00CD1B41" w14:paraId="7A8E398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A33EF9E" w14:textId="77777777" w:rsidR="00CD1B41" w:rsidRDefault="00000000">
            <w:r>
              <w:t>Locked Flag</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57C7EBA" w14:textId="77777777" w:rsidR="00CD1B41" w:rsidRDefault="00000000">
            <w:r>
              <w:t>BOOLEAN</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41688D9"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F8CE086" w14:textId="77777777" w:rsidR="00CD1B41" w:rsidRDefault="00000000">
            <w:r>
              <w:t>Auto-set Y ketika periode bulanan terkait HARD CLOSED. Setelah Y, kurs tidak dapat diubah.</w:t>
            </w:r>
          </w:p>
        </w:tc>
      </w:tr>
      <w:tr w:rsidR="00CD1B41" w14:paraId="4EE9C4BC"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D423A33" w14:textId="77777777" w:rsidR="00CD1B41" w:rsidRDefault="00000000">
            <w:r>
              <w:t>Maker / Approver</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0BF9311"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079B32A" w14:textId="77777777" w:rsidR="00CD1B41" w:rsidRDefault="00000000">
            <w:r>
              <w:t>Kondisional</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7DB30BF" w14:textId="77777777" w:rsidR="00CD1B41" w:rsidRDefault="00000000">
            <w:r>
              <w:t>Wajib untuk upload manual; Akuntansi (Maker) → Finance Controller (Approver).</w:t>
            </w:r>
          </w:p>
        </w:tc>
      </w:tr>
      <w:tr w:rsidR="00CD1B41" w14:paraId="149F040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92D46B8" w14:textId="77777777" w:rsidR="00CD1B41" w:rsidRDefault="00000000">
            <w:r>
              <w:t>Dokumen Bukti (Upload)</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8FF0CA9" w14:textId="77777777" w:rsidR="00CD1B41" w:rsidRDefault="00000000">
            <w:r>
              <w:t>FILE</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B958723" w14:textId="77777777" w:rsidR="00CD1B41" w:rsidRDefault="00000000">
            <w:r>
              <w:t>Kondisional</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26E1817" w14:textId="77777777" w:rsidR="00CD1B41" w:rsidRDefault="00000000">
            <w:r>
              <w:t>Wajib untuk upload manual; screenshot/PDF publikasi BI.</w:t>
            </w:r>
          </w:p>
        </w:tc>
      </w:tr>
    </w:tbl>
    <w:p w14:paraId="336B0418" w14:textId="77777777" w:rsidR="00CD1B41" w:rsidRDefault="00000000">
      <w:pPr>
        <w:spacing w:after="100"/>
      </w:pPr>
      <w:r>
        <w:rPr>
          <w:b/>
          <w:bCs/>
        </w:rPr>
        <w:t>Hierarki kurs untuk pembukuan (per event):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CD1B41" w14:paraId="32D52AC8"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B88EE5A" w14:textId="77777777" w:rsidR="00CD1B41" w:rsidRDefault="00000000">
            <w:pPr>
              <w:jc w:val="center"/>
            </w:pPr>
            <w:r>
              <w:rPr>
                <w:b/>
                <w:bCs/>
                <w:color w:val="FFFFFF"/>
              </w:rPr>
              <w:t>Event Akuntansi</w:t>
            </w:r>
          </w:p>
        </w:tc>
        <w:tc>
          <w:tcPr>
            <w:tcW w:w="6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F2CC02C" w14:textId="77777777" w:rsidR="00CD1B41" w:rsidRDefault="00000000">
            <w:pPr>
              <w:jc w:val="center"/>
            </w:pPr>
            <w:r>
              <w:rPr>
                <w:b/>
                <w:bCs/>
                <w:color w:val="FFFFFF"/>
              </w:rPr>
              <w:t>Kurs yang Dipakai</w:t>
            </w:r>
          </w:p>
        </w:tc>
      </w:tr>
      <w:tr w:rsidR="00CD1B41" w14:paraId="222799AA"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6D7097B" w14:textId="77777777" w:rsidR="00CD1B41" w:rsidRDefault="00000000">
            <w:r>
              <w:rPr>
                <w:b/>
                <w:bCs/>
              </w:rPr>
              <w:t>Penempatan / Pembelian</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29390D1" w14:textId="77777777" w:rsidR="00CD1B41" w:rsidRDefault="00000000">
            <w:r>
              <w:t>Kurs Tengah pada Tanggal Penempatan (trade date). EAD awal langsung ter-stamp dalam IDR equivalent.</w:t>
            </w:r>
          </w:p>
        </w:tc>
      </w:tr>
      <w:tr w:rsidR="00CD1B41" w14:paraId="0CAD9B1E"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43ECC6C" w14:textId="77777777" w:rsidR="00CD1B41" w:rsidRDefault="00000000">
            <w:r>
              <w:rPr>
                <w:b/>
                <w:bCs/>
              </w:rPr>
              <w:t>Akrual Bunga / Kupon Harian</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83537E1" w14:textId="77777777" w:rsidR="00CD1B41" w:rsidRDefault="00000000">
            <w:r>
              <w:t>Kurs Tengah pada tanggal akrual (harian). Bunga akrual dalam mata uang asli, langsung di-konversi ke IDR pada tanggal yang sama.</w:t>
            </w:r>
          </w:p>
        </w:tc>
      </w:tr>
      <w:tr w:rsidR="00CD1B41" w14:paraId="793561E6"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B248258" w14:textId="77777777" w:rsidR="00CD1B41" w:rsidRDefault="00000000">
            <w:r>
              <w:rPr>
                <w:b/>
                <w:bCs/>
              </w:rPr>
              <w:t>MTM Harian</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2A96FDE" w14:textId="77777777" w:rsidR="00CD1B41" w:rsidRDefault="00000000">
            <w:r>
              <w:t>Kurs Tengah pada tanggal closing. MTM dalam mata uang asli × kurs tanggal tersebut = MTM IDR.</w:t>
            </w:r>
          </w:p>
        </w:tc>
      </w:tr>
      <w:tr w:rsidR="00CD1B41" w14:paraId="2CEDB09C"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FF9B4FC" w14:textId="77777777" w:rsidR="00CD1B41" w:rsidRDefault="00000000">
            <w:r>
              <w:rPr>
                <w:b/>
                <w:bCs/>
              </w:rPr>
              <w:t>Hitung ECL Akhir Bulan</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9A0E7E8" w14:textId="77777777" w:rsidR="00CD1B41" w:rsidRDefault="00000000">
            <w:r>
              <w:t>Kurs Tengah pada tanggal akhir bulan (period-end rate). EAD dalam IDR equivalent dipakai untuk perhitungan ECL × PD × LGD.</w:t>
            </w:r>
          </w:p>
        </w:tc>
      </w:tr>
      <w:tr w:rsidR="00CD1B41" w14:paraId="69240FD8"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59D17EE" w14:textId="77777777" w:rsidR="00CD1B41" w:rsidRDefault="00000000">
            <w:r>
              <w:rPr>
                <w:b/>
                <w:bCs/>
              </w:rPr>
              <w:t>Pembayaran Kupon (Realized)</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6ABD555" w14:textId="77777777" w:rsidR="00CD1B41" w:rsidRDefault="00000000">
            <w:r>
              <w:t>Kurs Tengah pada tanggal pembayaran. Selisih dengan kurs akrual = realized FX gain/loss.</w:t>
            </w:r>
          </w:p>
        </w:tc>
      </w:tr>
      <w:tr w:rsidR="00CD1B41" w14:paraId="700DB37B"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780B5E0" w14:textId="77777777" w:rsidR="00CD1B41" w:rsidRDefault="00000000">
            <w:r>
              <w:rPr>
                <w:b/>
                <w:bCs/>
              </w:rPr>
              <w:t>Penjualan / Pencairan / Jatuh Tempo</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FCE1524" w14:textId="77777777" w:rsidR="00CD1B41" w:rsidRDefault="00000000">
            <w:r>
              <w:t>Kurs Tengah pada tanggal closure. Selisih dengan kurs penempatan = realized FX gain/loss.</w:t>
            </w:r>
          </w:p>
        </w:tc>
      </w:tr>
      <w:tr w:rsidR="00CD1B41" w14:paraId="4C504AD2"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8AB78BB" w14:textId="77777777" w:rsidR="00CD1B41" w:rsidRDefault="00000000">
            <w:r>
              <w:rPr>
                <w:b/>
                <w:bCs/>
              </w:rPr>
              <w:t>Closing Balance Periode (Reporting)</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543924C" w14:textId="77777777" w:rsidR="00CD1B41" w:rsidRDefault="00000000">
            <w:r>
              <w:t>Kurs Tengah pada tanggal akhir periode (bulanan/triwulanan/tahunan).</w:t>
            </w:r>
          </w:p>
        </w:tc>
      </w:tr>
    </w:tbl>
    <w:p w14:paraId="3F5332A1" w14:textId="77777777" w:rsidR="00CD1B41" w:rsidRDefault="00000000">
      <w:pPr>
        <w:spacing w:after="100"/>
      </w:pPr>
      <w:r>
        <w:rPr>
          <w:b/>
          <w:bCs/>
        </w:rPr>
        <w:t>FX Gain/Loss Treatment:</w:t>
      </w:r>
    </w:p>
    <w:p w14:paraId="75CA2A3E" w14:textId="77777777" w:rsidR="00CD1B41" w:rsidRDefault="00000000">
      <w:pPr>
        <w:pStyle w:val="ListParagraph"/>
        <w:numPr>
          <w:ilvl w:val="0"/>
          <w:numId w:val="19"/>
        </w:numPr>
        <w:spacing w:after="60"/>
      </w:pPr>
      <w:r>
        <w:t>Unrealized FX Gain/Loss: dihitung harian untuk setiap instrumen valas yang masih aktif. Selisih antara IDR equivalent saat ini (kurs hari ini) dengan IDR equivalent pada akrual terakhir → posting ke akun Selisih Kurs Belum Direalisasi (P&amp;L untuk FVTPL/AC, OCI untuk FVOCI utang).</w:t>
      </w:r>
    </w:p>
    <w:p w14:paraId="67C391F8" w14:textId="77777777" w:rsidR="00CD1B41" w:rsidRDefault="00000000">
      <w:pPr>
        <w:pStyle w:val="ListParagraph"/>
        <w:numPr>
          <w:ilvl w:val="0"/>
          <w:numId w:val="19"/>
        </w:numPr>
        <w:spacing w:after="60"/>
      </w:pPr>
      <w:r>
        <w:t>Realized FX Gain/Loss: dihitung saat closure event (penjualan, jatuh tempo, pencairan). Selisih antara IDR equivalent settlement actual dengan IDR equivalent posisi terakhir → posting ke akun Laba/Rugi Selisih Kurs (P&amp;L).</w:t>
      </w:r>
    </w:p>
    <w:p w14:paraId="54C3C443" w14:textId="77777777" w:rsidR="00CD1B41" w:rsidRDefault="00000000">
      <w:pPr>
        <w:pStyle w:val="ListParagraph"/>
        <w:numPr>
          <w:ilvl w:val="0"/>
          <w:numId w:val="19"/>
        </w:numPr>
        <w:spacing w:after="60"/>
      </w:pPr>
      <w:r>
        <w:t>Untuk instrumen FVOCI utang (mis. obligasi USD): unrealized FX gain/loss diakui di P&amp;L (BUKAN OCI), karena PSAK 71 mengharuskan FX revaluation pada monetary items diakui di P&amp;L, terpisah dari MTM (yang ke OCI).</w:t>
      </w:r>
    </w:p>
    <w:p w14:paraId="754D3121" w14:textId="77777777" w:rsidR="00CD1B41" w:rsidRDefault="00000000">
      <w:pPr>
        <w:spacing w:after="100"/>
      </w:pPr>
      <w:r>
        <w:rPr>
          <w:b/>
          <w:bCs/>
        </w:rPr>
        <w:t>Ilustrasi numerik konversi: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3138"/>
      </w:tblGrid>
      <w:tr w:rsidR="00CD1B41" w14:paraId="633E1E04" w14:textId="77777777">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D62A352" w14:textId="77777777" w:rsidR="00CD1B41" w:rsidRDefault="00000000">
            <w:pPr>
              <w:jc w:val="center"/>
            </w:pPr>
            <w:r>
              <w:rPr>
                <w:b/>
                <w:bCs/>
                <w:color w:val="FFFFFF"/>
              </w:rPr>
              <w:t>Skenario</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C203CA8" w14:textId="77777777" w:rsidR="00CD1B41" w:rsidRDefault="00000000">
            <w:pPr>
              <w:jc w:val="center"/>
            </w:pPr>
            <w:r>
              <w:rPr>
                <w:b/>
                <w:bCs/>
                <w:color w:val="FFFFFF"/>
              </w:rPr>
              <w:t>Nilai Asli</w:t>
            </w:r>
          </w:p>
        </w:tc>
        <w:tc>
          <w:tcPr>
            <w:tcW w:w="31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BC3D7E4" w14:textId="77777777" w:rsidR="00CD1B41" w:rsidRDefault="00000000">
            <w:pPr>
              <w:jc w:val="center"/>
            </w:pPr>
            <w:r>
              <w:rPr>
                <w:b/>
                <w:bCs/>
                <w:color w:val="FFFFFF"/>
              </w:rPr>
              <w:t>IDR Equivalent</w:t>
            </w:r>
          </w:p>
        </w:tc>
      </w:tr>
      <w:tr w:rsidR="00CD1B41" w14:paraId="65D7742F" w14:textId="77777777">
        <w:tc>
          <w:tcPr>
            <w:tcW w:w="3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11277A3" w14:textId="77777777" w:rsidR="00CD1B41" w:rsidRDefault="00000000">
            <w:r>
              <w:t>Penempatan Deposito USD 100.000 pada 1 Jan 2026 (Kurs Tengah USD/IDR = 16.000)</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C848F8B" w14:textId="77777777" w:rsidR="00CD1B41" w:rsidRDefault="00000000">
            <w:r>
              <w:t>USD 100.000,00</w:t>
            </w:r>
          </w:p>
        </w:tc>
        <w:tc>
          <w:tcPr>
            <w:tcW w:w="31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4838D7B" w14:textId="77777777" w:rsidR="00CD1B41" w:rsidRDefault="00000000">
            <w:r>
              <w:t>Rp 1.600.000.000,00</w:t>
            </w:r>
          </w:p>
        </w:tc>
      </w:tr>
      <w:tr w:rsidR="00CD1B41" w14:paraId="624C3790" w14:textId="77777777">
        <w:tc>
          <w:tcPr>
            <w:tcW w:w="3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5911A60" w14:textId="77777777" w:rsidR="00CD1B41" w:rsidRDefault="00000000">
            <w:r>
              <w:t>Akrual bunga 1 bulan @ 5% p.a. pada 31 Jan 2026 (Kurs Tengah = 16.150)</w:t>
            </w:r>
          </w:p>
        </w:tc>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AAD8C8B" w14:textId="77777777" w:rsidR="00CD1B41" w:rsidRDefault="00000000">
            <w:r>
              <w:t>USD 416,67</w:t>
            </w:r>
          </w:p>
        </w:tc>
        <w:tc>
          <w:tcPr>
            <w:tcW w:w="31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EF5AF1F" w14:textId="77777777" w:rsidR="00CD1B41" w:rsidRDefault="00000000">
            <w:r>
              <w:t>Rp 6.729,21</w:t>
            </w:r>
          </w:p>
        </w:tc>
      </w:tr>
      <w:tr w:rsidR="00CD1B41" w14:paraId="316880A0" w14:textId="77777777">
        <w:tc>
          <w:tcPr>
            <w:tcW w:w="3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0FC8088" w14:textId="77777777" w:rsidR="00CD1B41" w:rsidRDefault="00000000">
            <w:r>
              <w:lastRenderedPageBreak/>
              <w:t>MTM Position 31 Jan 2026 (Kurs Tengah = 16.150)</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1DBA67E" w14:textId="77777777" w:rsidR="00CD1B41" w:rsidRDefault="00000000">
            <w:r>
              <w:t>USD 100.416,67</w:t>
            </w:r>
          </w:p>
        </w:tc>
        <w:tc>
          <w:tcPr>
            <w:tcW w:w="31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28EF562" w14:textId="77777777" w:rsidR="00CD1B41" w:rsidRDefault="00000000">
            <w:r>
              <w:t>Rp 1.621.729,21 (×1.000)</w:t>
            </w:r>
          </w:p>
        </w:tc>
      </w:tr>
      <w:tr w:rsidR="00CD1B41" w14:paraId="40B2969D" w14:textId="77777777">
        <w:tc>
          <w:tcPr>
            <w:tcW w:w="3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11B53AB" w14:textId="77777777" w:rsidR="00CD1B41" w:rsidRDefault="00000000">
            <w:r>
              <w:t>Unrealized FX Gain (kurs naik 16.000→16.150)</w:t>
            </w:r>
          </w:p>
        </w:tc>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0657CEB" w14:textId="77777777" w:rsidR="00CD1B41" w:rsidRDefault="00000000">
            <w:r>
              <w:t>—</w:t>
            </w:r>
          </w:p>
        </w:tc>
        <w:tc>
          <w:tcPr>
            <w:tcW w:w="31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0762D3F" w14:textId="77777777" w:rsidR="00CD1B41" w:rsidRDefault="00000000">
            <w:r>
              <w:t>Rp 15.000.000,00 (= USD 100.000 × Δ150)</w:t>
            </w:r>
          </w:p>
        </w:tc>
      </w:tr>
      <w:tr w:rsidR="00CD1B41" w14:paraId="0E58960E" w14:textId="77777777">
        <w:tc>
          <w:tcPr>
            <w:tcW w:w="3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E48DEE0" w14:textId="77777777" w:rsidR="00CD1B41" w:rsidRDefault="00000000">
            <w:r>
              <w:t>EAD untuk ECL Stage 1 akhir Jan 2026</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C9B090B" w14:textId="77777777" w:rsidR="00CD1B41" w:rsidRDefault="00000000">
            <w:r>
              <w:t>USD 100.416,67</w:t>
            </w:r>
          </w:p>
        </w:tc>
        <w:tc>
          <w:tcPr>
            <w:tcW w:w="31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2B6EAC0" w14:textId="77777777" w:rsidR="00CD1B41" w:rsidRDefault="00000000">
            <w:r>
              <w:t>Rp 1.621.729.205,50 (basis perhitungan ECL)</w:t>
            </w:r>
          </w:p>
        </w:tc>
      </w:tr>
    </w:tbl>
    <w:p w14:paraId="77814371" w14:textId="77777777" w:rsidR="00CD1B41" w:rsidRDefault="00000000">
      <w:pPr>
        <w:spacing w:after="100"/>
      </w:pPr>
      <w:r>
        <w:rPr>
          <w:i/>
          <w:iCs/>
          <w:color w:val="606060"/>
        </w:rPr>
        <w:t>Catatan: Seluruh perhitungan ECL (EAD × PD × LGD × Impact PD) dilakukan dalam IDR equivalent. PD dan LGD bersifat unitless (rasio), Impact PD juga unitless. Output ECL otomatis dalam IDR.</w:t>
      </w:r>
    </w:p>
    <w:p w14:paraId="35053445" w14:textId="77777777" w:rsidR="00CD1B41" w:rsidRDefault="00000000">
      <w:pPr>
        <w:spacing w:after="100"/>
      </w:pPr>
      <w:r>
        <w:rPr>
          <w:b/>
          <w:bCs/>
        </w:rPr>
        <w:t>Aturan integritas master kurs:</w:t>
      </w:r>
    </w:p>
    <w:p w14:paraId="23B31C66" w14:textId="77777777" w:rsidR="00CD1B41" w:rsidRDefault="00000000">
      <w:pPr>
        <w:pStyle w:val="ListParagraph"/>
        <w:numPr>
          <w:ilvl w:val="0"/>
          <w:numId w:val="20"/>
        </w:numPr>
        <w:spacing w:after="60"/>
      </w:pPr>
      <w:r>
        <w:t>Setiap kombinasi (Kode Mata Uang × Tanggal Berlaku) harus unique.</w:t>
      </w:r>
    </w:p>
    <w:p w14:paraId="29554D06" w14:textId="77777777" w:rsidR="00CD1B41" w:rsidRDefault="00000000">
      <w:pPr>
        <w:pStyle w:val="ListParagraph"/>
        <w:numPr>
          <w:ilvl w:val="0"/>
          <w:numId w:val="20"/>
        </w:numPr>
        <w:spacing w:after="60"/>
      </w:pPr>
      <w:r>
        <w:t>Kurs dengan Sumber = BI_JISDOR di-update otomatis melalui scheduled job pada hari kerja jam 10:30 WIB (post publikasi BI).</w:t>
      </w:r>
    </w:p>
    <w:p w14:paraId="48789C19" w14:textId="77777777" w:rsidR="00CD1B41" w:rsidRDefault="00000000">
      <w:pPr>
        <w:pStyle w:val="ListParagraph"/>
        <w:numPr>
          <w:ilvl w:val="0"/>
          <w:numId w:val="20"/>
        </w:numPr>
        <w:spacing w:after="60"/>
      </w:pPr>
      <w:r>
        <w:t>Bila pada suatu hari kurs BI tidak tersedia (mis. hari libur/cuti bersama), sistem menggunakan kurs hari kerja terakhir; ini ter-flag REPEAT_RATE untuk audit trail.</w:t>
      </w:r>
    </w:p>
    <w:p w14:paraId="56093868" w14:textId="77777777" w:rsidR="00CD1B41" w:rsidRDefault="00000000">
      <w:pPr>
        <w:pStyle w:val="ListParagraph"/>
        <w:numPr>
          <w:ilvl w:val="0"/>
          <w:numId w:val="20"/>
        </w:numPr>
        <w:spacing w:after="60"/>
      </w:pPr>
      <w:r>
        <w:t>Periode bulanan HARD CLOSED → seluruh kurs di periode tersebut auto-set Locked Flag = Y; tidak bisa diubah.</w:t>
      </w:r>
    </w:p>
    <w:p w14:paraId="3AC5D901" w14:textId="77777777" w:rsidR="00CD1B41" w:rsidRDefault="00000000">
      <w:pPr>
        <w:pStyle w:val="ListParagraph"/>
        <w:numPr>
          <w:ilvl w:val="0"/>
          <w:numId w:val="20"/>
        </w:numPr>
        <w:spacing w:after="60"/>
      </w:pPr>
      <w:r>
        <w:t>Bila ada kebutuhan koreksi kurs di periode CLOSED (mis. ditemukan salah upload), koreksi harus dilakukan via prior-period FX adjustment journal entry pada periode terbuka berikutnya, mengikuti PSAK 25.</w:t>
      </w:r>
    </w:p>
    <w:p w14:paraId="5322D26E" w14:textId="77777777" w:rsidR="00CD1B41" w:rsidRDefault="00000000">
      <w:pPr>
        <w:pStyle w:val="Heading3"/>
      </w:pPr>
      <w:r>
        <w:t>5.1.9 Master Chart of Accounts (CoA)</w:t>
      </w:r>
    </w:p>
    <w:p w14:paraId="79EFA258" w14:textId="77777777" w:rsidR="00CD1B41" w:rsidRDefault="00000000">
      <w:pPr>
        <w:spacing w:after="100"/>
      </w:pPr>
      <w:r>
        <w:t>Master Chart of Accounts (CoA) menyimpan struktur kode akun general ledger yang dipakai sistem untuk posting jurnal. CoA bersifat referensi master — semua field Kode Akun di Master Mapping Jurnal (Bab 5.1.10) dan transaksi posting harus ter-reference ke entry valid di CoA. Sistem mendukung integrasi dengan CoA existing organisasi (mis. dari sistem ERP/GL) via API atau import Excel.</w:t>
      </w:r>
    </w:p>
    <w:p w14:paraId="793408BF" w14:textId="77777777" w:rsidR="00CD1B41" w:rsidRDefault="00000000">
      <w:pPr>
        <w:spacing w:after="100"/>
      </w:pPr>
      <w:r>
        <w:rPr>
          <w:b/>
          <w:bCs/>
        </w:rPr>
        <w:t>Field Master Chart of Accounts: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5"/>
        <w:gridCol w:w="1665"/>
        <w:gridCol w:w="893"/>
        <w:gridCol w:w="4745"/>
      </w:tblGrid>
      <w:tr w:rsidR="00CD1B41" w14:paraId="039F08B9"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C406E1D" w14:textId="77777777" w:rsidR="00CD1B41" w:rsidRDefault="00000000">
            <w:pPr>
              <w:jc w:val="center"/>
            </w:pPr>
            <w:r>
              <w:rPr>
                <w:b/>
                <w:bCs/>
                <w:color w:val="FFFFFF"/>
              </w:rPr>
              <w:t>Field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ECD2993" w14:textId="77777777" w:rsidR="00CD1B41" w:rsidRDefault="00000000">
            <w:pPr>
              <w:jc w:val="center"/>
            </w:pPr>
            <w:r>
              <w:rPr>
                <w:b/>
                <w:bCs/>
                <w:color w:val="FFFFFF"/>
              </w:rPr>
              <w:t>Tipe Data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FC0BA7B" w14:textId="77777777" w:rsidR="00CD1B41" w:rsidRDefault="00000000">
            <w:pPr>
              <w:jc w:val="center"/>
            </w:pPr>
            <w:r>
              <w:rPr>
                <w:b/>
                <w:bCs/>
                <w:color w:val="FFFFFF"/>
              </w:rPr>
              <w:t>Wajib</w:t>
            </w:r>
          </w:p>
        </w:tc>
        <w:tc>
          <w:tcPr>
            <w:tcW w:w="4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FBEBE7F" w14:textId="77777777" w:rsidR="00CD1B41" w:rsidRDefault="00000000">
            <w:pPr>
              <w:jc w:val="center"/>
            </w:pPr>
            <w:r>
              <w:rPr>
                <w:b/>
                <w:bCs/>
                <w:color w:val="FFFFFF"/>
              </w:rPr>
              <w:t>Keterangan</w:t>
            </w:r>
          </w:p>
        </w:tc>
      </w:tr>
      <w:tr w:rsidR="00CD1B41" w14:paraId="26508591"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71E5AFB" w14:textId="77777777" w:rsidR="00CD1B41" w:rsidRDefault="00000000">
            <w:r>
              <w:t>Kode Akun</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2950462" w14:textId="77777777" w:rsidR="00CD1B41" w:rsidRDefault="00000000">
            <w:r>
              <w:t>VARCHAR(20)</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9D5FC18"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134EC0D" w14:textId="77777777" w:rsidR="00CD1B41" w:rsidRDefault="00000000">
            <w:r>
              <w:t>Kode unik akun GL (mis. 1.1.2.001, 4.1.1.005). Format mengikuti struktur CoA organisasi.</w:t>
            </w:r>
          </w:p>
        </w:tc>
      </w:tr>
      <w:tr w:rsidR="00CD1B41" w14:paraId="7A6017F2"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A20D327" w14:textId="77777777" w:rsidR="00CD1B41" w:rsidRDefault="00000000">
            <w:r>
              <w:t>Nama Akun</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8518A4F" w14:textId="77777777" w:rsidR="00CD1B41" w:rsidRDefault="00000000">
            <w:r>
              <w:t>VARCHAR(100)</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B33DE60"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FE6F560" w14:textId="77777777" w:rsidR="00CD1B41" w:rsidRDefault="00000000">
            <w:r>
              <w:t>Mis. "Surat Berharga AC — Obligasi", "Pendapatan Bunga — Deposito".</w:t>
            </w:r>
          </w:p>
        </w:tc>
      </w:tr>
      <w:tr w:rsidR="00CD1B41" w14:paraId="3C7422B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383A855" w14:textId="77777777" w:rsidR="00CD1B41" w:rsidRDefault="00000000">
            <w:r>
              <w:t>Tipe Akun</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CDDA3CF"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DE241B8"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C00240F" w14:textId="77777777" w:rsidR="00CD1B41" w:rsidRDefault="00000000">
            <w:r>
              <w:t>ASET | LIABILITAS | EKUITAS | PENDAPATAN | BEBAN | KONTINJEN.</w:t>
            </w:r>
          </w:p>
        </w:tc>
      </w:tr>
      <w:tr w:rsidR="00CD1B41" w14:paraId="582560B4"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E64F3CA" w14:textId="77777777" w:rsidR="00CD1B41" w:rsidRDefault="00000000">
            <w:r>
              <w:t>Sub-Tipe Akun</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1E96B65"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2C9C175"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10F6F15" w14:textId="77777777" w:rsidR="00CD1B41" w:rsidRDefault="00000000">
            <w:r>
              <w:t>Untuk ASET: LANCAR | TIDAK_LANCAR | KONTRA. Untuk LIABILITAS: JANGKA_PENDEK | JANGKA_PANJANG. Untuk EKUITAS: MODAL | LABA_DITAHAN | OCI | KONTRA. Untuk PENDAPATAN: OPERASIONAL | NON_OPERASIONAL | OCI. Untuk BEBAN: OPERASIONAL | NON_OPERASIONAL | OCI.</w:t>
            </w:r>
          </w:p>
        </w:tc>
      </w:tr>
      <w:tr w:rsidR="00CD1B41" w14:paraId="21EF165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CFBBEB2" w14:textId="77777777" w:rsidR="00CD1B41" w:rsidRDefault="00000000">
            <w:r>
              <w:t>Kategori Investasi</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0CF7C51"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2E11E78" w14:textId="77777777" w:rsidR="00CD1B41" w:rsidRDefault="00000000">
            <w:r>
              <w:t>Tidak</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15AC2C6" w14:textId="77777777" w:rsidR="00CD1B41" w:rsidRDefault="00000000">
            <w:r>
              <w:t>Filter spesifik untuk akun yang terkait instrumen investasi: AC | FVOCI | FVTPL | OCI_FVOCI | CKPN | NULL (untuk akun umum).</w:t>
            </w:r>
          </w:p>
        </w:tc>
      </w:tr>
      <w:tr w:rsidR="00CD1B41" w14:paraId="2522E901"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C38334F" w14:textId="77777777" w:rsidR="00CD1B41" w:rsidRDefault="00000000">
            <w:r>
              <w:t>Mata Uang Native</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31550A4" w14:textId="77777777" w:rsidR="00CD1B41" w:rsidRDefault="00000000">
            <w:r>
              <w:t>CHAR(3)</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3C36FA2"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B9E5B57" w14:textId="77777777" w:rsidR="00CD1B41" w:rsidRDefault="00000000">
            <w:r>
              <w:t>Default IDR. Untuk akun multicurrency, mata uang native akun (umumnya IDR untuk semua akun investasi mengingat semua perhitungan dalam IDR equivalent).</w:t>
            </w:r>
          </w:p>
        </w:tc>
      </w:tr>
      <w:tr w:rsidR="00CD1B41" w14:paraId="01E9325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751A161" w14:textId="77777777" w:rsidR="00CD1B41" w:rsidRDefault="00000000">
            <w:r>
              <w:t>Posisi Normal</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1A8F429"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9AB8E47"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57E1B46" w14:textId="77777777" w:rsidR="00CD1B41" w:rsidRDefault="00000000">
            <w:r>
              <w:t>DEBIT | KREDIT — saldo normal akun (Aset/Beban = DEBIT; Liabilitas/Ekuitas/Pendapatan = KREDIT).</w:t>
            </w:r>
          </w:p>
        </w:tc>
      </w:tr>
      <w:tr w:rsidR="00CD1B41" w14:paraId="28F61F41"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A3CC1EA" w14:textId="77777777" w:rsidR="00CD1B41" w:rsidRDefault="00000000">
            <w:r>
              <w:lastRenderedPageBreak/>
              <w:t>Aktif Flag</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7E82273" w14:textId="77777777" w:rsidR="00CD1B41" w:rsidRDefault="00000000">
            <w:r>
              <w:t>BOOLEAN</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F7E6A98"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FCC3ABD" w14:textId="77777777" w:rsidR="00CD1B41" w:rsidRDefault="00000000">
            <w:r>
              <w:t>Y bila akun aktif untuk posting; N bila legacy/dihentikan.</w:t>
            </w:r>
          </w:p>
        </w:tc>
      </w:tr>
      <w:tr w:rsidR="00CD1B41" w14:paraId="2BA6D58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519DC1B" w14:textId="77777777" w:rsidR="00CD1B41" w:rsidRDefault="00000000">
            <w:r>
              <w:t>Parent Akun</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C1DA2F8" w14:textId="77777777" w:rsidR="00CD1B41" w:rsidRDefault="00000000">
            <w:r>
              <w:t>FK (self)</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801CF8C" w14:textId="77777777" w:rsidR="00CD1B41" w:rsidRDefault="00000000">
            <w:r>
              <w:t>Tidak</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8840453" w14:textId="77777777" w:rsidR="00CD1B41" w:rsidRDefault="00000000">
            <w:r>
              <w:t>Reference ke akun parent untuk struktur hierarki (mis. 1.1.2 adalah parent dari 1.1.2.001).</w:t>
            </w:r>
          </w:p>
        </w:tc>
      </w:tr>
      <w:tr w:rsidR="00CD1B41" w14:paraId="285271C7"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A5A2256" w14:textId="77777777" w:rsidR="00CD1B41" w:rsidRDefault="00000000">
            <w:r>
              <w:t>Sumber CoA</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EE420F9"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0D1C13C"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9EEC6EF" w14:textId="77777777" w:rsidR="00CD1B41" w:rsidRDefault="00000000">
            <w:r>
              <w:t>INTERNAL | IMPORT_ERP | IMPORT_EXCEL — sumber pengisian record.</w:t>
            </w:r>
          </w:p>
        </w:tc>
      </w:tr>
      <w:tr w:rsidR="00CD1B41" w14:paraId="30BED60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DE3B20C" w14:textId="77777777" w:rsidR="00CD1B41" w:rsidRDefault="00000000">
            <w:r>
              <w:t>Tanggal Mulai Aktif</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3327B3F"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2AEEBF0"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B9E3E09" w14:textId="77777777" w:rsidR="00CD1B41" w:rsidRDefault="00000000">
            <w:r>
              <w:t>Tanggal akun mulai aktif untuk posting.</w:t>
            </w:r>
          </w:p>
        </w:tc>
      </w:tr>
    </w:tbl>
    <w:p w14:paraId="2425C700" w14:textId="77777777" w:rsidR="00CD1B41" w:rsidRDefault="00000000">
      <w:pPr>
        <w:spacing w:after="100"/>
      </w:pPr>
      <w:r>
        <w:rPr>
          <w:b/>
          <w:bCs/>
        </w:rPr>
        <w:t>Contoh struktur CoA untuk modul investasi (ilustratif):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3414"/>
        <w:gridCol w:w="2210"/>
        <w:gridCol w:w="2390"/>
      </w:tblGrid>
      <w:tr w:rsidR="00CD1B41" w14:paraId="3E15DA95"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8501986" w14:textId="77777777" w:rsidR="00CD1B41" w:rsidRDefault="00000000">
            <w:pPr>
              <w:jc w:val="center"/>
            </w:pPr>
            <w:r>
              <w:rPr>
                <w:b/>
                <w:bCs/>
                <w:color w:val="FFFFFF"/>
              </w:rPr>
              <w:t>Kode Akun</w:t>
            </w:r>
          </w:p>
        </w:tc>
        <w:tc>
          <w:tcPr>
            <w:tcW w:w="3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3F0114F" w14:textId="77777777" w:rsidR="00CD1B41" w:rsidRDefault="00000000">
            <w:pPr>
              <w:jc w:val="center"/>
            </w:pPr>
            <w:r>
              <w:rPr>
                <w:b/>
                <w:bCs/>
                <w:color w:val="FFFFFF"/>
              </w:rPr>
              <w:t>Nama Akun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BD4BF30" w14:textId="77777777" w:rsidR="00CD1B41" w:rsidRDefault="00000000">
            <w:pPr>
              <w:jc w:val="center"/>
            </w:pPr>
            <w:r>
              <w:rPr>
                <w:b/>
                <w:bCs/>
                <w:color w:val="FFFFFF"/>
              </w:rPr>
              <w:t>Tipe / Sub-Tipe</w:t>
            </w:r>
          </w:p>
        </w:tc>
        <w:tc>
          <w:tcPr>
            <w:tcW w:w="25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BB79D2F" w14:textId="77777777" w:rsidR="00CD1B41" w:rsidRDefault="00000000">
            <w:pPr>
              <w:jc w:val="center"/>
            </w:pPr>
            <w:r>
              <w:rPr>
                <w:b/>
                <w:bCs/>
                <w:color w:val="FFFFFF"/>
              </w:rPr>
              <w:t>Kategori</w:t>
            </w:r>
          </w:p>
        </w:tc>
      </w:tr>
      <w:tr w:rsidR="00CD1B41" w14:paraId="1A5DA0DA"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76F5D0B" w14:textId="77777777" w:rsidR="00CD1B41" w:rsidRDefault="00000000">
            <w:r>
              <w:t>1.1.1.001</w:t>
            </w:r>
          </w:p>
        </w:tc>
        <w:tc>
          <w:tcPr>
            <w:tcW w:w="3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65163CF" w14:textId="77777777" w:rsidR="00CD1B41" w:rsidRDefault="00000000">
            <w:r>
              <w:t>Kas — Bank Mandiri (IDR)</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B6EDCDB" w14:textId="77777777" w:rsidR="00CD1B41" w:rsidRDefault="00000000">
            <w:r>
              <w:t>ASET / LANCAR</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71BA38A" w14:textId="77777777" w:rsidR="00CD1B41" w:rsidRDefault="00000000">
            <w:r>
              <w:t>—</w:t>
            </w:r>
          </w:p>
        </w:tc>
      </w:tr>
      <w:tr w:rsidR="00CD1B41" w14:paraId="74134CF3"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4F09C1F" w14:textId="77777777" w:rsidR="00CD1B41" w:rsidRDefault="00000000">
            <w:r>
              <w:t>1.1.1.002</w:t>
            </w:r>
          </w:p>
        </w:tc>
        <w:tc>
          <w:tcPr>
            <w:tcW w:w="3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DA20B54" w14:textId="77777777" w:rsidR="00CD1B41" w:rsidRDefault="00000000">
            <w:r>
              <w:t>Kas — Bank BCA (IDR)</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C998CF3" w14:textId="77777777" w:rsidR="00CD1B41" w:rsidRDefault="00000000">
            <w:r>
              <w:t>ASET / LANCAR</w:t>
            </w:r>
          </w:p>
        </w:tc>
        <w:tc>
          <w:tcPr>
            <w:tcW w:w="25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9C134CC" w14:textId="77777777" w:rsidR="00CD1B41" w:rsidRDefault="00000000">
            <w:r>
              <w:t>—</w:t>
            </w:r>
          </w:p>
        </w:tc>
      </w:tr>
      <w:tr w:rsidR="00CD1B41" w14:paraId="42BB9931"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37BF420" w14:textId="77777777" w:rsidR="00CD1B41" w:rsidRDefault="00000000">
            <w:r>
              <w:t>1.1.2.001</w:t>
            </w:r>
          </w:p>
        </w:tc>
        <w:tc>
          <w:tcPr>
            <w:tcW w:w="3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5512E30" w14:textId="77777777" w:rsidR="00CD1B41" w:rsidRDefault="00000000">
            <w:r>
              <w:t>Surat Berharga AC — Obligasi</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665DAF9" w14:textId="77777777" w:rsidR="00CD1B41" w:rsidRDefault="00000000">
            <w:r>
              <w:t>ASET / TIDAK_LANCAR</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C8E861B" w14:textId="77777777" w:rsidR="00CD1B41" w:rsidRDefault="00000000">
            <w:r>
              <w:t>AC</w:t>
            </w:r>
          </w:p>
        </w:tc>
      </w:tr>
      <w:tr w:rsidR="00CD1B41" w14:paraId="53DAA480"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1F0CF68" w14:textId="77777777" w:rsidR="00CD1B41" w:rsidRDefault="00000000">
            <w:r>
              <w:t>1.1.2.002</w:t>
            </w:r>
          </w:p>
        </w:tc>
        <w:tc>
          <w:tcPr>
            <w:tcW w:w="3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E51A41E" w14:textId="77777777" w:rsidR="00CD1B41" w:rsidRDefault="00000000">
            <w:r>
              <w:t>Surat Berharga AC — Deposito</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D11FCD9" w14:textId="77777777" w:rsidR="00CD1B41" w:rsidRDefault="00000000">
            <w:r>
              <w:t>ASET / LANCAR</w:t>
            </w:r>
          </w:p>
        </w:tc>
        <w:tc>
          <w:tcPr>
            <w:tcW w:w="25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61DE4AD" w14:textId="77777777" w:rsidR="00CD1B41" w:rsidRDefault="00000000">
            <w:r>
              <w:t>AC</w:t>
            </w:r>
          </w:p>
        </w:tc>
      </w:tr>
      <w:tr w:rsidR="00CD1B41" w14:paraId="684AA6AF"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5E5B2AC" w14:textId="77777777" w:rsidR="00CD1B41" w:rsidRDefault="00000000">
            <w:r>
              <w:t>1.1.3.001</w:t>
            </w:r>
          </w:p>
        </w:tc>
        <w:tc>
          <w:tcPr>
            <w:tcW w:w="3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80420BD" w14:textId="77777777" w:rsidR="00CD1B41" w:rsidRDefault="00000000">
            <w:r>
              <w:t>Surat Berharga FVOCI — Obligasi</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168CB9A" w14:textId="77777777" w:rsidR="00CD1B41" w:rsidRDefault="00000000">
            <w:r>
              <w:t>ASET / TIDAK_LANCAR</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C579DBA" w14:textId="77777777" w:rsidR="00CD1B41" w:rsidRDefault="00000000">
            <w:r>
              <w:t>FVOCI</w:t>
            </w:r>
          </w:p>
        </w:tc>
      </w:tr>
      <w:tr w:rsidR="00CD1B41" w14:paraId="79E858D3"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2E977AC" w14:textId="77777777" w:rsidR="00CD1B41" w:rsidRDefault="00000000">
            <w:r>
              <w:t>1.1.3.002</w:t>
            </w:r>
          </w:p>
        </w:tc>
        <w:tc>
          <w:tcPr>
            <w:tcW w:w="3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1A0AAC6" w14:textId="77777777" w:rsidR="00CD1B41" w:rsidRDefault="00000000">
            <w:r>
              <w:t>Surat Berharga FVOCI — Saham (Election)</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BC424A1" w14:textId="77777777" w:rsidR="00CD1B41" w:rsidRDefault="00000000">
            <w:r>
              <w:t>ASET / TIDAK_LANCAR</w:t>
            </w:r>
          </w:p>
        </w:tc>
        <w:tc>
          <w:tcPr>
            <w:tcW w:w="25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EBDFEE5" w14:textId="77777777" w:rsidR="00CD1B41" w:rsidRDefault="00000000">
            <w:r>
              <w:t>FVOCI</w:t>
            </w:r>
          </w:p>
        </w:tc>
      </w:tr>
      <w:tr w:rsidR="00CD1B41" w14:paraId="724475D5"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1A49B59" w14:textId="77777777" w:rsidR="00CD1B41" w:rsidRDefault="00000000">
            <w:r>
              <w:t>1.1.4.001</w:t>
            </w:r>
          </w:p>
        </w:tc>
        <w:tc>
          <w:tcPr>
            <w:tcW w:w="3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2E8998D" w14:textId="77777777" w:rsidR="00CD1B41" w:rsidRDefault="00000000">
            <w:r>
              <w:t>Surat Berharga FVTPL — Saham</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0575F23" w14:textId="77777777" w:rsidR="00CD1B41" w:rsidRDefault="00000000">
            <w:r>
              <w:t>ASET / LANCAR</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2E97BF0" w14:textId="77777777" w:rsidR="00CD1B41" w:rsidRDefault="00000000">
            <w:r>
              <w:t>FVTPL</w:t>
            </w:r>
          </w:p>
        </w:tc>
      </w:tr>
      <w:tr w:rsidR="00CD1B41" w14:paraId="50D2B49D"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7696FCE" w14:textId="77777777" w:rsidR="00CD1B41" w:rsidRDefault="00000000">
            <w:r>
              <w:t>1.1.4.002</w:t>
            </w:r>
          </w:p>
        </w:tc>
        <w:tc>
          <w:tcPr>
            <w:tcW w:w="3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2F2FC64" w14:textId="77777777" w:rsidR="00CD1B41" w:rsidRDefault="00000000">
            <w:r>
              <w:t>Surat Berharga FVTPL — Reksadana</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EC957E7" w14:textId="77777777" w:rsidR="00CD1B41" w:rsidRDefault="00000000">
            <w:r>
              <w:t>ASET / LANCAR</w:t>
            </w:r>
          </w:p>
        </w:tc>
        <w:tc>
          <w:tcPr>
            <w:tcW w:w="25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D3E0F02" w14:textId="77777777" w:rsidR="00CD1B41" w:rsidRDefault="00000000">
            <w:r>
              <w:t>FVTPL</w:t>
            </w:r>
          </w:p>
        </w:tc>
      </w:tr>
      <w:tr w:rsidR="00CD1B41" w14:paraId="22DCF578"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E67D2A9" w14:textId="77777777" w:rsidR="00CD1B41" w:rsidRDefault="00000000">
            <w:r>
              <w:t>1.1.9.001</w:t>
            </w:r>
          </w:p>
        </w:tc>
        <w:tc>
          <w:tcPr>
            <w:tcW w:w="3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0097F41" w14:textId="77777777" w:rsidR="00CD1B41" w:rsidRDefault="00000000">
            <w:r>
              <w:t>CKPN — Surat Berharga AC</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7639CA1" w14:textId="77777777" w:rsidR="00CD1B41" w:rsidRDefault="00000000">
            <w:r>
              <w:t>ASET / KONTRA</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37CB949" w14:textId="77777777" w:rsidR="00CD1B41" w:rsidRDefault="00000000">
            <w:r>
              <w:t>CKPN</w:t>
            </w:r>
          </w:p>
        </w:tc>
      </w:tr>
      <w:tr w:rsidR="00CD1B41" w14:paraId="07496D88"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1C1CF2B" w14:textId="77777777" w:rsidR="00CD1B41" w:rsidRDefault="00000000">
            <w:r>
              <w:t>1.1.9.002</w:t>
            </w:r>
          </w:p>
        </w:tc>
        <w:tc>
          <w:tcPr>
            <w:tcW w:w="3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3355E8A" w14:textId="77777777" w:rsidR="00CD1B41" w:rsidRDefault="00000000">
            <w:r>
              <w:t>CKPN — Surat Berharga FVOCI (Memo)</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178BDA2" w14:textId="77777777" w:rsidR="00CD1B41" w:rsidRDefault="00000000">
            <w:r>
              <w:t>ASET / KONTRA</w:t>
            </w:r>
          </w:p>
        </w:tc>
        <w:tc>
          <w:tcPr>
            <w:tcW w:w="25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00FC019" w14:textId="77777777" w:rsidR="00CD1B41" w:rsidRDefault="00000000">
            <w:r>
              <w:t>CKPN</w:t>
            </w:r>
          </w:p>
        </w:tc>
      </w:tr>
      <w:tr w:rsidR="00CD1B41" w14:paraId="1BD276C3"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6FBA3D8" w14:textId="77777777" w:rsidR="00CD1B41" w:rsidRDefault="00000000">
            <w:r>
              <w:t>1.1.9.003</w:t>
            </w:r>
          </w:p>
        </w:tc>
        <w:tc>
          <w:tcPr>
            <w:tcW w:w="3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EC95A1B" w14:textId="77777777" w:rsidR="00CD1B41" w:rsidRDefault="00000000">
            <w:r>
              <w:t>Akrual Bunga — Deposito</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D927FF9" w14:textId="77777777" w:rsidR="00CD1B41" w:rsidRDefault="00000000">
            <w:r>
              <w:t>ASET / LANCAR</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84435D7" w14:textId="77777777" w:rsidR="00CD1B41" w:rsidRDefault="00000000">
            <w:r>
              <w:t>—</w:t>
            </w:r>
          </w:p>
        </w:tc>
      </w:tr>
      <w:tr w:rsidR="00CD1B41" w14:paraId="03B2AE16"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422E1C4" w14:textId="77777777" w:rsidR="00CD1B41" w:rsidRDefault="00000000">
            <w:r>
              <w:t>1.1.9.004</w:t>
            </w:r>
          </w:p>
        </w:tc>
        <w:tc>
          <w:tcPr>
            <w:tcW w:w="3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93C0E9E" w14:textId="77777777" w:rsidR="00CD1B41" w:rsidRDefault="00000000">
            <w:r>
              <w:t>Akrual Kupon — Obligasi</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009AB54" w14:textId="77777777" w:rsidR="00CD1B41" w:rsidRDefault="00000000">
            <w:r>
              <w:t>ASET / LANCAR</w:t>
            </w:r>
          </w:p>
        </w:tc>
        <w:tc>
          <w:tcPr>
            <w:tcW w:w="25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DFE6698" w14:textId="77777777" w:rsidR="00CD1B41" w:rsidRDefault="00000000">
            <w:r>
              <w:t>—</w:t>
            </w:r>
          </w:p>
        </w:tc>
      </w:tr>
      <w:tr w:rsidR="00CD1B41" w14:paraId="205A83FB"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8CD45CD" w14:textId="77777777" w:rsidR="00CD1B41" w:rsidRDefault="00000000">
            <w:r>
              <w:t>3.2.1.001</w:t>
            </w:r>
          </w:p>
        </w:tc>
        <w:tc>
          <w:tcPr>
            <w:tcW w:w="3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5FBB212" w14:textId="77777777" w:rsidR="00CD1B41" w:rsidRDefault="00000000">
            <w:r>
              <w:t>OCI — Selisih MTM FVOCI Obligasi</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3EB4C42" w14:textId="77777777" w:rsidR="00CD1B41" w:rsidRDefault="00000000">
            <w:r>
              <w:t>EKUITAS / OCI</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4D9533A" w14:textId="77777777" w:rsidR="00CD1B41" w:rsidRDefault="00000000">
            <w:r>
              <w:t>OCI_FVOCI</w:t>
            </w:r>
          </w:p>
        </w:tc>
      </w:tr>
      <w:tr w:rsidR="00CD1B41" w14:paraId="247C7003"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B85F898" w14:textId="77777777" w:rsidR="00CD1B41" w:rsidRDefault="00000000">
            <w:r>
              <w:t>3.2.1.002</w:t>
            </w:r>
          </w:p>
        </w:tc>
        <w:tc>
          <w:tcPr>
            <w:tcW w:w="3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D9EB2D6" w14:textId="77777777" w:rsidR="00CD1B41" w:rsidRDefault="00000000">
            <w:r>
              <w:t>OCI — Selisih MTM FVOCI Saham</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C3FB0DA" w14:textId="77777777" w:rsidR="00CD1B41" w:rsidRDefault="00000000">
            <w:r>
              <w:t>EKUITAS / OCI</w:t>
            </w:r>
          </w:p>
        </w:tc>
        <w:tc>
          <w:tcPr>
            <w:tcW w:w="25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27097CD" w14:textId="77777777" w:rsidR="00CD1B41" w:rsidRDefault="00000000">
            <w:r>
              <w:t>OCI_FVOCI</w:t>
            </w:r>
          </w:p>
        </w:tc>
      </w:tr>
      <w:tr w:rsidR="00CD1B41" w14:paraId="4F9550B3"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4E1E314" w14:textId="77777777" w:rsidR="00CD1B41" w:rsidRDefault="00000000">
            <w:r>
              <w:t>3.2.1.003</w:t>
            </w:r>
          </w:p>
        </w:tc>
        <w:tc>
          <w:tcPr>
            <w:tcW w:w="3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8D154BF" w14:textId="77777777" w:rsidR="00CD1B41" w:rsidRDefault="00000000">
            <w:r>
              <w:t>OCI — CKPN FVOCI</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1AD2577" w14:textId="77777777" w:rsidR="00CD1B41" w:rsidRDefault="00000000">
            <w:r>
              <w:t>EKUITAS / OCI</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A83064B" w14:textId="77777777" w:rsidR="00CD1B41" w:rsidRDefault="00000000">
            <w:r>
              <w:t>OCI_FVOCI</w:t>
            </w:r>
          </w:p>
        </w:tc>
      </w:tr>
      <w:tr w:rsidR="00CD1B41" w14:paraId="0A279506"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E45BA9F" w14:textId="77777777" w:rsidR="00CD1B41" w:rsidRDefault="00000000">
            <w:r>
              <w:t>4.1.1.001</w:t>
            </w:r>
          </w:p>
        </w:tc>
        <w:tc>
          <w:tcPr>
            <w:tcW w:w="3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4152633" w14:textId="77777777" w:rsidR="00CD1B41" w:rsidRDefault="00000000">
            <w:r>
              <w:t>Pendapatan Bunga — Deposito</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A675475" w14:textId="77777777" w:rsidR="00CD1B41" w:rsidRDefault="00000000">
            <w:r>
              <w:t>PENDAPATAN / OPERASIONAL</w:t>
            </w:r>
          </w:p>
        </w:tc>
        <w:tc>
          <w:tcPr>
            <w:tcW w:w="25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91FF5DA" w14:textId="77777777" w:rsidR="00CD1B41" w:rsidRDefault="00000000">
            <w:r>
              <w:t>—</w:t>
            </w:r>
          </w:p>
        </w:tc>
      </w:tr>
      <w:tr w:rsidR="00CD1B41" w14:paraId="3D63ECA0"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B8CBF14" w14:textId="77777777" w:rsidR="00CD1B41" w:rsidRDefault="00000000">
            <w:r>
              <w:t>4.1.1.002</w:t>
            </w:r>
          </w:p>
        </w:tc>
        <w:tc>
          <w:tcPr>
            <w:tcW w:w="3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18B2912" w14:textId="77777777" w:rsidR="00CD1B41" w:rsidRDefault="00000000">
            <w:r>
              <w:t>Pendapatan Kupon — Obligasi</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2B38A54" w14:textId="77777777" w:rsidR="00CD1B41" w:rsidRDefault="00000000">
            <w:r>
              <w:t>PENDAPATAN / OPERASIONAL</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CCE9CD9" w14:textId="77777777" w:rsidR="00CD1B41" w:rsidRDefault="00000000">
            <w:r>
              <w:t>—</w:t>
            </w:r>
          </w:p>
        </w:tc>
      </w:tr>
      <w:tr w:rsidR="00CD1B41" w14:paraId="2F8C38A1"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D798E04" w14:textId="77777777" w:rsidR="00CD1B41" w:rsidRDefault="00000000">
            <w:r>
              <w:t>4.1.2.001</w:t>
            </w:r>
          </w:p>
        </w:tc>
        <w:tc>
          <w:tcPr>
            <w:tcW w:w="3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B4A0BC3" w14:textId="77777777" w:rsidR="00CD1B41" w:rsidRDefault="00000000">
            <w:r>
              <w:t>Pendapatan Dividen</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2B22FA6" w14:textId="77777777" w:rsidR="00CD1B41" w:rsidRDefault="00000000">
            <w:r>
              <w:t>PENDAPATAN / OPERASIONAL</w:t>
            </w:r>
          </w:p>
        </w:tc>
        <w:tc>
          <w:tcPr>
            <w:tcW w:w="25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8DADE3A" w14:textId="77777777" w:rsidR="00CD1B41" w:rsidRDefault="00000000">
            <w:r>
              <w:t>—</w:t>
            </w:r>
          </w:p>
        </w:tc>
      </w:tr>
      <w:tr w:rsidR="00CD1B41" w14:paraId="5E934413"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1653EFF" w14:textId="77777777" w:rsidR="00CD1B41" w:rsidRDefault="00000000">
            <w:r>
              <w:t>4.1.2.002</w:t>
            </w:r>
          </w:p>
        </w:tc>
        <w:tc>
          <w:tcPr>
            <w:tcW w:w="3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42E938E" w14:textId="77777777" w:rsidR="00CD1B41" w:rsidRDefault="00000000">
            <w:r>
              <w:t>Pendapatan Distribusi Reksadana</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9DF7D09" w14:textId="77777777" w:rsidR="00CD1B41" w:rsidRDefault="00000000">
            <w:r>
              <w:t>PENDAPATAN / OPERASIONAL</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DCCA2ED" w14:textId="77777777" w:rsidR="00CD1B41" w:rsidRDefault="00000000">
            <w:r>
              <w:t>—</w:t>
            </w:r>
          </w:p>
        </w:tc>
      </w:tr>
      <w:tr w:rsidR="00CD1B41" w14:paraId="55350C46"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2A76EFC" w14:textId="77777777" w:rsidR="00CD1B41" w:rsidRDefault="00000000">
            <w:r>
              <w:t>4.1.3.001</w:t>
            </w:r>
          </w:p>
        </w:tc>
        <w:tc>
          <w:tcPr>
            <w:tcW w:w="3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C598A77" w14:textId="77777777" w:rsidR="00CD1B41" w:rsidRDefault="00000000">
            <w:r>
              <w:t>Realized Gain/Loss — Penjualan SB</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221FE08" w14:textId="77777777" w:rsidR="00CD1B41" w:rsidRDefault="00000000">
            <w:r>
              <w:t>PENDAPATAN / NON_OPERASIONAL</w:t>
            </w:r>
          </w:p>
        </w:tc>
        <w:tc>
          <w:tcPr>
            <w:tcW w:w="25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D1B23B1" w14:textId="77777777" w:rsidR="00CD1B41" w:rsidRDefault="00000000">
            <w:r>
              <w:t>—</w:t>
            </w:r>
          </w:p>
        </w:tc>
      </w:tr>
      <w:tr w:rsidR="00CD1B41" w14:paraId="190FCBC6"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F24C480" w14:textId="77777777" w:rsidR="00CD1B41" w:rsidRDefault="00000000">
            <w:r>
              <w:lastRenderedPageBreak/>
              <w:t>4.1.3.002</w:t>
            </w:r>
          </w:p>
        </w:tc>
        <w:tc>
          <w:tcPr>
            <w:tcW w:w="3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09351FE" w14:textId="77777777" w:rsidR="00CD1B41" w:rsidRDefault="00000000">
            <w:r>
              <w:t>Unrealized Gain/Loss — MTM FVTPL</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EBD61E7" w14:textId="77777777" w:rsidR="00CD1B41" w:rsidRDefault="00000000">
            <w:r>
              <w:t>PENDAPATAN / NON_OPERASIONAL</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261B2A9" w14:textId="77777777" w:rsidR="00CD1B41" w:rsidRDefault="00000000">
            <w:r>
              <w:t>—</w:t>
            </w:r>
          </w:p>
        </w:tc>
      </w:tr>
      <w:tr w:rsidR="00CD1B41" w14:paraId="74C04B03"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E091E42" w14:textId="77777777" w:rsidR="00CD1B41" w:rsidRDefault="00000000">
            <w:r>
              <w:t>4.1.4.001</w:t>
            </w:r>
          </w:p>
        </w:tc>
        <w:tc>
          <w:tcPr>
            <w:tcW w:w="3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EDA8DB7" w14:textId="77777777" w:rsidR="00CD1B41" w:rsidRDefault="00000000">
            <w:r>
              <w:t>Realized FX Gain/Loss</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17B60BF" w14:textId="77777777" w:rsidR="00CD1B41" w:rsidRDefault="00000000">
            <w:r>
              <w:t>PENDAPATAN / NON_OPERASIONAL</w:t>
            </w:r>
          </w:p>
        </w:tc>
        <w:tc>
          <w:tcPr>
            <w:tcW w:w="25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53B733A" w14:textId="77777777" w:rsidR="00CD1B41" w:rsidRDefault="00000000">
            <w:r>
              <w:t>—</w:t>
            </w:r>
          </w:p>
        </w:tc>
      </w:tr>
      <w:tr w:rsidR="00CD1B41" w14:paraId="06C57ABA"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00AB538" w14:textId="77777777" w:rsidR="00CD1B41" w:rsidRDefault="00000000">
            <w:r>
              <w:t>4.1.4.002</w:t>
            </w:r>
          </w:p>
        </w:tc>
        <w:tc>
          <w:tcPr>
            <w:tcW w:w="3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5D6D407" w14:textId="77777777" w:rsidR="00CD1B41" w:rsidRDefault="00000000">
            <w:r>
              <w:t>Unrealized FX Gain/Loss</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D90CA3D" w14:textId="77777777" w:rsidR="00CD1B41" w:rsidRDefault="00000000">
            <w:r>
              <w:t>PENDAPATAN / NON_OPERASIONAL</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AB5AC1" w14:textId="77777777" w:rsidR="00CD1B41" w:rsidRDefault="00000000">
            <w:r>
              <w:t>—</w:t>
            </w:r>
          </w:p>
        </w:tc>
      </w:tr>
      <w:tr w:rsidR="00CD1B41" w14:paraId="18E2DD70"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101F887" w14:textId="77777777" w:rsidR="00CD1B41" w:rsidRDefault="00000000">
            <w:r>
              <w:t>5.1.1.001</w:t>
            </w:r>
          </w:p>
        </w:tc>
        <w:tc>
          <w:tcPr>
            <w:tcW w:w="3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3A82D69" w14:textId="77777777" w:rsidR="00CD1B41" w:rsidRDefault="00000000">
            <w:r>
              <w:t>Beban CKPN — Surat Berharga</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5E2CADF" w14:textId="77777777" w:rsidR="00CD1B41" w:rsidRDefault="00000000">
            <w:r>
              <w:t>BEBAN / OPERASIONAL</w:t>
            </w:r>
          </w:p>
        </w:tc>
        <w:tc>
          <w:tcPr>
            <w:tcW w:w="25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88D898D" w14:textId="77777777" w:rsidR="00CD1B41" w:rsidRDefault="00000000">
            <w:r>
              <w:t>CKPN</w:t>
            </w:r>
          </w:p>
        </w:tc>
      </w:tr>
      <w:tr w:rsidR="00CD1B41" w14:paraId="63C9F724"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255C4CA" w14:textId="77777777" w:rsidR="00CD1B41" w:rsidRDefault="00000000">
            <w:r>
              <w:t>5.1.2.001</w:t>
            </w:r>
          </w:p>
        </w:tc>
        <w:tc>
          <w:tcPr>
            <w:tcW w:w="3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F6B4E94" w14:textId="77777777" w:rsidR="00CD1B41" w:rsidRDefault="00000000">
            <w:r>
              <w:t>Beban PPh Final — Bunga</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2B24B66" w14:textId="77777777" w:rsidR="00CD1B41" w:rsidRDefault="00000000">
            <w:r>
              <w:t>BEBAN / OPERASIONAL</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D035468" w14:textId="77777777" w:rsidR="00CD1B41" w:rsidRDefault="00000000">
            <w:r>
              <w:t>—</w:t>
            </w:r>
          </w:p>
        </w:tc>
      </w:tr>
    </w:tbl>
    <w:p w14:paraId="561B065B" w14:textId="77777777" w:rsidR="00CD1B41" w:rsidRDefault="00000000">
      <w:pPr>
        <w:spacing w:after="100"/>
      </w:pPr>
      <w:r>
        <w:rPr>
          <w:b/>
          <w:bCs/>
        </w:rPr>
        <w:t>Aturan integritas CoA:</w:t>
      </w:r>
    </w:p>
    <w:p w14:paraId="65CFA893" w14:textId="77777777" w:rsidR="00CD1B41" w:rsidRDefault="00000000">
      <w:pPr>
        <w:pStyle w:val="ListParagraph"/>
        <w:numPr>
          <w:ilvl w:val="0"/>
          <w:numId w:val="21"/>
        </w:numPr>
        <w:spacing w:after="60"/>
      </w:pPr>
      <w:r>
        <w:t>Kode Akun harus unique.</w:t>
      </w:r>
    </w:p>
    <w:p w14:paraId="6A82EF3C" w14:textId="77777777" w:rsidR="00CD1B41" w:rsidRDefault="00000000">
      <w:pPr>
        <w:pStyle w:val="ListParagraph"/>
        <w:numPr>
          <w:ilvl w:val="0"/>
          <w:numId w:val="21"/>
        </w:numPr>
        <w:spacing w:after="60"/>
      </w:pPr>
      <w:r>
        <w:t>Akun yang dipakai sebagai referensi di Master Mapping Jurnal harus memiliki Aktif Flag = Y.</w:t>
      </w:r>
    </w:p>
    <w:p w14:paraId="3C20B6DA" w14:textId="77777777" w:rsidR="00CD1B41" w:rsidRDefault="00000000">
      <w:pPr>
        <w:pStyle w:val="ListParagraph"/>
        <w:numPr>
          <w:ilvl w:val="0"/>
          <w:numId w:val="21"/>
        </w:numPr>
        <w:spacing w:after="60"/>
      </w:pPr>
      <w:r>
        <w:t>Akun KONTRA (mis. CKPN) memiliki Posisi Normal = KREDIT meskipun klasifikasi induknya ASET.</w:t>
      </w:r>
    </w:p>
    <w:p w14:paraId="4E138BCE" w14:textId="77777777" w:rsidR="00CD1B41" w:rsidRDefault="00000000">
      <w:pPr>
        <w:pStyle w:val="ListParagraph"/>
        <w:numPr>
          <w:ilvl w:val="0"/>
          <w:numId w:val="21"/>
        </w:numPr>
        <w:spacing w:after="60"/>
      </w:pPr>
      <w:r>
        <w:t>Sumber pengisian: input manual oleh Akuntansi, atau import via Excel/API dari sistem ERP/GL existing.</w:t>
      </w:r>
    </w:p>
    <w:p w14:paraId="5EE74A08" w14:textId="77777777" w:rsidR="00CD1B41" w:rsidRDefault="00000000">
      <w:pPr>
        <w:pStyle w:val="ListParagraph"/>
        <w:numPr>
          <w:ilvl w:val="0"/>
          <w:numId w:val="21"/>
        </w:numPr>
        <w:spacing w:after="60"/>
      </w:pPr>
      <w:r>
        <w:t>Update CoA (mis. tambah akun baru, ubah nama) tidak boleh memengaruhi mapping yang sudah aktif — Akuntansi wajib review Master Mapping Jurnal setiap update CoA.</w:t>
      </w:r>
    </w:p>
    <w:p w14:paraId="6A0FF9D5" w14:textId="77777777" w:rsidR="00CD1B41" w:rsidRDefault="00000000">
      <w:pPr>
        <w:pStyle w:val="Heading3"/>
      </w:pPr>
      <w:r>
        <w:t>5.1.10 Master Mapping Jurnal (Header-Detail)</w:t>
      </w:r>
    </w:p>
    <w:p w14:paraId="01F053EC" w14:textId="77777777" w:rsidR="00CD1B41" w:rsidRDefault="00000000">
      <w:pPr>
        <w:spacing w:after="100"/>
      </w:pPr>
      <w:r>
        <w:t>Master Mapping Jurnal mendefinisikan template jurnal akuntansi untuk setiap event bisnis. Struktur tabel mengikuti pola Header-Detail: header menyimpan event-level info, detail menyimpan satu atau lebih baris D/K (debit/kredit) yang dibentuk saat event terpicu. Setiap detail mereferensikan kode akun dari Master CoA (Bab 5.1.9). Sistem menggunakan event mapping generic — resolusi akun spesifik dilakukan saat runtime berdasarkan atribut instrumen (klasifikasi PSAK 71, sub-tipe, mata uang).</w:t>
      </w:r>
    </w:p>
    <w:p w14:paraId="7BD03BA7" w14:textId="77777777" w:rsidR="00CD1B41" w:rsidRDefault="00000000">
      <w:pPr>
        <w:spacing w:after="100"/>
      </w:pPr>
      <w:r>
        <w:rPr>
          <w:b/>
          <w:bCs/>
        </w:rPr>
        <w:t>Skema Header — Master Event Jurnal: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1"/>
        <w:gridCol w:w="1665"/>
        <w:gridCol w:w="893"/>
        <w:gridCol w:w="4739"/>
      </w:tblGrid>
      <w:tr w:rsidR="00CD1B41" w14:paraId="39929509"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E8D7B57" w14:textId="77777777" w:rsidR="00CD1B41" w:rsidRDefault="00000000">
            <w:pPr>
              <w:jc w:val="center"/>
            </w:pPr>
            <w:r>
              <w:rPr>
                <w:b/>
                <w:bCs/>
                <w:color w:val="FFFFFF"/>
              </w:rPr>
              <w:t>Field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4C1AB53" w14:textId="77777777" w:rsidR="00CD1B41" w:rsidRDefault="00000000">
            <w:pPr>
              <w:jc w:val="center"/>
            </w:pPr>
            <w:r>
              <w:rPr>
                <w:b/>
                <w:bCs/>
                <w:color w:val="FFFFFF"/>
              </w:rPr>
              <w:t>Tipe Data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4D64639" w14:textId="77777777" w:rsidR="00CD1B41" w:rsidRDefault="00000000">
            <w:pPr>
              <w:jc w:val="center"/>
            </w:pPr>
            <w:r>
              <w:rPr>
                <w:b/>
                <w:bCs/>
                <w:color w:val="FFFFFF"/>
              </w:rPr>
              <w:t>Wajib</w:t>
            </w:r>
          </w:p>
        </w:tc>
        <w:tc>
          <w:tcPr>
            <w:tcW w:w="4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B50E5F5" w14:textId="77777777" w:rsidR="00CD1B41" w:rsidRDefault="00000000">
            <w:pPr>
              <w:jc w:val="center"/>
            </w:pPr>
            <w:r>
              <w:rPr>
                <w:b/>
                <w:bCs/>
                <w:color w:val="FFFFFF"/>
              </w:rPr>
              <w:t>Keterangan</w:t>
            </w:r>
          </w:p>
        </w:tc>
      </w:tr>
      <w:tr w:rsidR="00CD1B41" w14:paraId="6A83BFE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76C5A7A" w14:textId="77777777" w:rsidR="00CD1B41" w:rsidRDefault="00000000">
            <w:r>
              <w:t>Event ID</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2D7DCDA" w14:textId="77777777" w:rsidR="00CD1B41" w:rsidRDefault="00000000">
            <w:r>
              <w:t>VARCHAR(40)</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E406B90"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86B6163" w14:textId="77777777" w:rsidR="00CD1B41" w:rsidRDefault="00000000">
            <w:r>
              <w:t>Auto-generate atau ditetapkan (mis. EVT-PENEMPATAN, EVT-AKRUAL-BUNGA, EVT-MTM-FVOCI). Unique.</w:t>
            </w:r>
          </w:p>
        </w:tc>
      </w:tr>
      <w:tr w:rsidR="00CD1B41" w14:paraId="3622EAC2"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B6699F9" w14:textId="77777777" w:rsidR="00CD1B41" w:rsidRDefault="00000000">
            <w:r>
              <w:t>Event Code</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A2DCC1D" w14:textId="77777777" w:rsidR="00CD1B41" w:rsidRDefault="00000000">
            <w:r>
              <w:t>VARCHAR(40)</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9FC222B"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8B796D9" w14:textId="77777777" w:rsidR="00CD1B41" w:rsidRDefault="00000000">
            <w:r>
              <w:t>Kode internal yang dipakai di trigger sistem (mis. PENEMPATAN, AKRUAL_BUNGA, MTM_FVOCI, MTM_FVTPL, ECL_PEMBENTUKAN, ECL_REVERSAL, JATUH_TEMPO, PENJUALAN, REKLAS_OCI_PL, FX_UNREALIZED, FX_REALIZED, STAGE_MIGRATION, PERIODE_ADJUSTMENT).</w:t>
            </w:r>
          </w:p>
        </w:tc>
      </w:tr>
      <w:tr w:rsidR="00CD1B41" w14:paraId="4CDF5DF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494EBEA" w14:textId="77777777" w:rsidR="00CD1B41" w:rsidRDefault="00000000">
            <w:r>
              <w:t>Nama Event</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02B6F3D" w14:textId="77777777" w:rsidR="00CD1B41" w:rsidRDefault="00000000">
            <w:r>
              <w:t>VARCHAR(120)</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D573B1E"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683E46F" w14:textId="77777777" w:rsidR="00CD1B41" w:rsidRDefault="00000000">
            <w:r>
              <w:t>Deskripsi human-readable (mis. "Penempatan Instrumen Investasi", "Akrual Bunga Deposito Harian").</w:t>
            </w:r>
          </w:p>
        </w:tc>
      </w:tr>
      <w:tr w:rsidR="00CD1B41" w14:paraId="37041AAC"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0241523" w14:textId="77777777" w:rsidR="00CD1B41" w:rsidRDefault="00000000">
            <w:r>
              <w:t>Kategori Event</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34B9BBB"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6A241BB"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9C072E3" w14:textId="77777777" w:rsidR="00CD1B41" w:rsidRDefault="00000000">
            <w:r>
              <w:t>PENEMPATAN | AKRUAL | MUTASI_MTM | PENDAPATAN | ECL | CLOSURE | REKLASIFIKASI | FX | STAGE_MIGRATION | PERIODE_ADJUSTMENT.</w:t>
            </w:r>
          </w:p>
        </w:tc>
      </w:tr>
      <w:tr w:rsidR="00CD1B41" w14:paraId="292B0332"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38018C5" w14:textId="77777777" w:rsidR="00CD1B41" w:rsidRDefault="00000000">
            <w:r>
              <w:t>Trigger Source</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44300B4"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97EC9A4"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00A60AA" w14:textId="77777777" w:rsidR="00CD1B41" w:rsidRDefault="00000000">
            <w:r>
              <w:t>USER_INPUT (transaksi manual) | SYSTEM_JOB (job otomatis: akrual harian, MTM harian, ECL akhir bulan) | UPLOAD (mis. upload kurs).</w:t>
            </w:r>
          </w:p>
        </w:tc>
      </w:tr>
      <w:tr w:rsidR="00CD1B41" w14:paraId="33B7AEE2"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22659CC" w14:textId="77777777" w:rsidR="00CD1B41" w:rsidRDefault="00000000">
            <w:r>
              <w:t>Tipe Instrumen Berlaku</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44FDD45" w14:textId="77777777" w:rsidR="00CD1B41" w:rsidRDefault="00000000">
            <w:r>
              <w:t>ARRAY[ENUM]</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6E88B24" w14:textId="77777777" w:rsidR="00CD1B41" w:rsidRDefault="00000000">
            <w:r>
              <w:t>Tidak</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22EAD35" w14:textId="77777777" w:rsidR="00CD1B41" w:rsidRDefault="00000000">
            <w:r>
              <w:t>Filter tipe instrumen di mana event berlaku (mis. [DEPOSITO, OBLIGASI] untuk akrual). NULL = semua tipe.</w:t>
            </w:r>
          </w:p>
        </w:tc>
      </w:tr>
      <w:tr w:rsidR="00CD1B41" w14:paraId="74B621B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8BCEBC5" w14:textId="77777777" w:rsidR="00CD1B41" w:rsidRDefault="00000000">
            <w:r>
              <w:lastRenderedPageBreak/>
              <w:t>Klasifikasi Berlaku</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2ADABF8" w14:textId="77777777" w:rsidR="00CD1B41" w:rsidRDefault="00000000">
            <w:r>
              <w:t>ARRAY[ENUM]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BAB4D45" w14:textId="77777777" w:rsidR="00CD1B41" w:rsidRDefault="00000000">
            <w:r>
              <w:t>Tidak</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5C0136D" w14:textId="77777777" w:rsidR="00CD1B41" w:rsidRDefault="00000000">
            <w:r>
              <w:t>Filter klasifikasi: [AC, FVOCI, FVTPL]. NULL = semua klasifikasi.</w:t>
            </w:r>
          </w:p>
        </w:tc>
      </w:tr>
      <w:tr w:rsidR="00CD1B41" w14:paraId="0A26C1C5"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A39A4D6" w14:textId="77777777" w:rsidR="00CD1B41" w:rsidRDefault="00000000">
            <w:r>
              <w:t>Aktif Flag</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0755060" w14:textId="77777777" w:rsidR="00CD1B41" w:rsidRDefault="00000000">
            <w:r>
              <w:t>BOOLEAN</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F995A48"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92922BF" w14:textId="77777777" w:rsidR="00CD1B41" w:rsidRDefault="00000000">
            <w:r>
              <w:t>Y bila event aktif untuk posting jurnal otomatis.</w:t>
            </w:r>
          </w:p>
        </w:tc>
      </w:tr>
      <w:tr w:rsidR="00CD1B41" w14:paraId="2CC5348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BE467E1" w14:textId="77777777" w:rsidR="00CD1B41" w:rsidRDefault="00000000">
            <w:r>
              <w:t>Catatan</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471D6E3" w14:textId="77777777" w:rsidR="00CD1B41" w:rsidRDefault="00000000">
            <w:r>
              <w:t>TEXT</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E4DAC7D" w14:textId="77777777" w:rsidR="00CD1B41" w:rsidRDefault="00000000">
            <w:r>
              <w:t>Tidak</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4DF1212" w14:textId="77777777" w:rsidR="00CD1B41" w:rsidRDefault="00000000">
            <w:r>
              <w:t>Penjelasan tambahan, referensi PSAK terkait.</w:t>
            </w:r>
          </w:p>
        </w:tc>
      </w:tr>
    </w:tbl>
    <w:p w14:paraId="247BE500" w14:textId="77777777" w:rsidR="00CD1B41" w:rsidRDefault="00000000">
      <w:pPr>
        <w:spacing w:after="100"/>
      </w:pPr>
      <w:r>
        <w:rPr>
          <w:b/>
          <w:bCs/>
        </w:rPr>
        <w:t>Skema Detail — Detail Mapping Jurnal: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1610"/>
        <w:gridCol w:w="895"/>
        <w:gridCol w:w="4776"/>
      </w:tblGrid>
      <w:tr w:rsidR="00CD1B41" w14:paraId="28A208CB"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00CE3F4" w14:textId="77777777" w:rsidR="00CD1B41" w:rsidRDefault="00000000">
            <w:pPr>
              <w:jc w:val="center"/>
            </w:pPr>
            <w:r>
              <w:rPr>
                <w:b/>
                <w:bCs/>
                <w:color w:val="FFFFFF"/>
              </w:rPr>
              <w:t>Field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991CEE6" w14:textId="77777777" w:rsidR="00CD1B41" w:rsidRDefault="00000000">
            <w:pPr>
              <w:jc w:val="center"/>
            </w:pPr>
            <w:r>
              <w:rPr>
                <w:b/>
                <w:bCs/>
                <w:color w:val="FFFFFF"/>
              </w:rPr>
              <w:t>Tipe Data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9BB1D6D" w14:textId="77777777" w:rsidR="00CD1B41" w:rsidRDefault="00000000">
            <w:pPr>
              <w:jc w:val="center"/>
            </w:pPr>
            <w:r>
              <w:rPr>
                <w:b/>
                <w:bCs/>
                <w:color w:val="FFFFFF"/>
              </w:rPr>
              <w:t>Wajib</w:t>
            </w:r>
          </w:p>
        </w:tc>
        <w:tc>
          <w:tcPr>
            <w:tcW w:w="4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A64D091" w14:textId="77777777" w:rsidR="00CD1B41" w:rsidRDefault="00000000">
            <w:pPr>
              <w:jc w:val="center"/>
            </w:pPr>
            <w:r>
              <w:rPr>
                <w:b/>
                <w:bCs/>
                <w:color w:val="FFFFFF"/>
              </w:rPr>
              <w:t>Keterangan</w:t>
            </w:r>
          </w:p>
        </w:tc>
      </w:tr>
      <w:tr w:rsidR="00CD1B41" w14:paraId="2E7A69B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B381D79" w14:textId="77777777" w:rsidR="00CD1B41" w:rsidRDefault="00000000">
            <w:r>
              <w:t>Detail ID</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2CFA0F8" w14:textId="77777777" w:rsidR="00CD1B41" w:rsidRDefault="00000000">
            <w:r>
              <w:t>VARCHAR(40)</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25F273B"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770D3CF" w14:textId="77777777" w:rsidR="00CD1B41" w:rsidRDefault="00000000">
            <w:r>
              <w:t>Auto-generate. Unique within an event.</w:t>
            </w:r>
          </w:p>
        </w:tc>
      </w:tr>
      <w:tr w:rsidR="00CD1B41" w14:paraId="1D0699A1"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9367031" w14:textId="77777777" w:rsidR="00CD1B41" w:rsidRDefault="00000000">
            <w:r>
              <w:t>Event ID</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87AD20E"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AD93D27"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B0BC162" w14:textId="77777777" w:rsidR="00CD1B41" w:rsidRDefault="00000000">
            <w:r>
              <w:t>Reference ke header Master Event.</w:t>
            </w:r>
          </w:p>
        </w:tc>
      </w:tr>
      <w:tr w:rsidR="00CD1B41" w14:paraId="143E569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14084D7" w14:textId="77777777" w:rsidR="00CD1B41" w:rsidRDefault="00000000">
            <w:r>
              <w:t>Urutan</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334ED4B" w14:textId="77777777" w:rsidR="00CD1B41" w:rsidRDefault="00000000">
            <w:r>
              <w:t>INT</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0803122"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0E9CBDB" w14:textId="77777777" w:rsidR="00CD1B41" w:rsidRDefault="00000000">
            <w:r>
              <w:t>Order line dalam jurnal (1, 2, 3, ...). Umumnya: 1 = debit pertama, 2 = kredit pertama, dst.</w:t>
            </w:r>
          </w:p>
        </w:tc>
      </w:tr>
      <w:tr w:rsidR="00CD1B41" w14:paraId="7F265E21"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68DBEDF" w14:textId="77777777" w:rsidR="00CD1B41" w:rsidRDefault="00000000">
            <w:r>
              <w:t>Kode Akun</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6E031D2"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1E44A11"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DFA1C8E" w14:textId="77777777" w:rsidR="00CD1B41" w:rsidRDefault="00000000">
            <w:r>
              <w:t>Reference ke Master CoA (Bab 5.1.9). Sistem validasi Aktif Flag = Y saat runtime.</w:t>
            </w:r>
          </w:p>
        </w:tc>
      </w:tr>
      <w:tr w:rsidR="00CD1B41" w14:paraId="11AC5FE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DF62394" w14:textId="77777777" w:rsidR="00CD1B41" w:rsidRDefault="00000000">
            <w:r>
              <w:t>D/K Indicator</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6BFCDE3"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74A77AC"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EDDE524" w14:textId="77777777" w:rsidR="00CD1B41" w:rsidRDefault="00000000">
            <w:r>
              <w:t>DEBIT | KREDIT.</w:t>
            </w:r>
          </w:p>
        </w:tc>
      </w:tr>
      <w:tr w:rsidR="00CD1B41" w14:paraId="1373F754"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CE737B9" w14:textId="77777777" w:rsidR="00CD1B41" w:rsidRDefault="00000000">
            <w:r>
              <w:t>Sumber Amount</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D5166C8"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6E0F7CC"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F8F31BD" w14:textId="77777777" w:rsidR="00CD1B41" w:rsidRDefault="00000000">
            <w:r>
              <w:t>EAD_IDR | NOMINAL_IDR | BUNGA_AKRUAL_IDR | KUPON_AKRUAL_IDR | MTM_DELTA_IDR | ECL_AMOUNT_IDR | DIVIDEN_GROSS_IDR | DIVIDEN_NETTO_IDR | PPH_AMOUNT_IDR | REALIZED_GAINLOSS_IDR | UNREALIZED_GAINLOSS_IDR | FX_UNREALIZED_IDR | FX_REALIZED_IDR | OCI_BALANCE_IDR. Field instrumen yang dipakai untuk amount (semua dalam IDR).</w:t>
            </w:r>
          </w:p>
        </w:tc>
      </w:tr>
      <w:tr w:rsidR="00CD1B41" w14:paraId="6C5E5C3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2E418EC" w14:textId="77777777" w:rsidR="00CD1B41" w:rsidRDefault="00000000">
            <w:r>
              <w:t>Klasifikasi Filter</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39CF38B"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7380539" w14:textId="77777777" w:rsidR="00CD1B41" w:rsidRDefault="00000000">
            <w:r>
              <w:t>Tidak</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B2D1A7F" w14:textId="77777777" w:rsidR="00CD1B41" w:rsidRDefault="00000000">
            <w:r>
              <w:t>Filter klasifikasi: AC | FVOCI | FVTPL. Bila diisi, line ini hanya aktif jika klasifikasi instrumen sesuai. NULL = berlaku untuk semua.</w:t>
            </w:r>
          </w:p>
        </w:tc>
      </w:tr>
      <w:tr w:rsidR="00CD1B41" w14:paraId="0E8154FF"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B04A143" w14:textId="77777777" w:rsidR="00CD1B41" w:rsidRDefault="00000000">
            <w:r>
              <w:t>Tipe Instrumen Filter</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BAB8E22" w14:textId="77777777" w:rsidR="00CD1B41" w:rsidRDefault="00000000">
            <w:r>
              <w:t>ARRAY[ENUM]</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F78A5DC" w14:textId="77777777" w:rsidR="00CD1B41" w:rsidRDefault="00000000">
            <w:r>
              <w:t>Tidak</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27FDE55" w14:textId="77777777" w:rsidR="00CD1B41" w:rsidRDefault="00000000">
            <w:r>
              <w:t>Filter tipe instrumen tambahan. NULL = berlaku untuk semua.</w:t>
            </w:r>
          </w:p>
        </w:tc>
      </w:tr>
      <w:tr w:rsidR="00CD1B41" w14:paraId="5214F91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2A6869E" w14:textId="77777777" w:rsidR="00CD1B41" w:rsidRDefault="00000000">
            <w:r>
              <w:t>Underlying Type Filter</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98715EC"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E60ACE3" w14:textId="77777777" w:rsidR="00CD1B41" w:rsidRDefault="00000000">
            <w:r>
              <w:t>Tidak</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DD57C79" w14:textId="77777777" w:rsidR="00CD1B41" w:rsidRDefault="00000000">
            <w:r>
              <w:t>Untuk reksadana look-through: NON_EQUITY | EQUITY. NULL = berlaku untuk semua.</w:t>
            </w:r>
          </w:p>
        </w:tc>
      </w:tr>
      <w:tr w:rsidR="00CD1B41" w14:paraId="76EAC333"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9A58822" w14:textId="77777777" w:rsidR="00CD1B41" w:rsidRDefault="00000000">
            <w:r>
              <w:t>Multiplier</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E64357A" w14:textId="77777777" w:rsidR="00CD1B41" w:rsidRDefault="00000000">
            <w:r>
              <w:t>NUMERIC(8,4)</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5645AD7"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5FDDBED" w14:textId="77777777" w:rsidR="00CD1B41" w:rsidRDefault="00000000">
            <w:r>
              <w:t>Default 1,0000. Untuk tax-adjusted line (mis. -0,1000 untuk PPh kupon 10%).</w:t>
            </w:r>
          </w:p>
        </w:tc>
      </w:tr>
      <w:tr w:rsidR="00CD1B41" w14:paraId="72C64C81"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74F6CE5" w14:textId="77777777" w:rsidR="00CD1B41" w:rsidRDefault="00000000">
            <w:r>
              <w:t>Mata Uang Posting</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D11604A" w14:textId="77777777" w:rsidR="00CD1B41" w:rsidRDefault="00000000">
            <w:r>
              <w:t>CHAR(3)</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EA7BB39"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3C61FFF" w14:textId="77777777" w:rsidR="00CD1B41" w:rsidRDefault="00000000">
            <w:r>
              <w:t>Default IDR (semua posting dalam IDR equivalent — lihat Bab 5.1.8).</w:t>
            </w:r>
          </w:p>
        </w:tc>
      </w:tr>
      <w:tr w:rsidR="00CD1B41" w14:paraId="3156D6DB"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C71ED05" w14:textId="77777777" w:rsidR="00CD1B41" w:rsidRDefault="00000000">
            <w:r>
              <w:t>Catatan</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99EB1E7" w14:textId="77777777" w:rsidR="00CD1B41" w:rsidRDefault="00000000">
            <w:r>
              <w:t>TEXT</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81BE9FF" w14:textId="77777777" w:rsidR="00CD1B41" w:rsidRDefault="00000000">
            <w:r>
              <w:t>Tidak</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1ECB7E0" w14:textId="77777777" w:rsidR="00CD1B41" w:rsidRDefault="00000000">
            <w:r>
              <w:t>Penjelasan rule khusus untuk line ini.</w:t>
            </w:r>
          </w:p>
        </w:tc>
      </w:tr>
    </w:tbl>
    <w:p w14:paraId="6B7D5829" w14:textId="77777777" w:rsidR="00CD1B41" w:rsidRDefault="00000000">
      <w:pPr>
        <w:spacing w:after="100"/>
      </w:pPr>
      <w:r>
        <w:rPr>
          <w:b/>
          <w:bCs/>
        </w:rPr>
        <w:t>Resolusi runtime — bagaimana sistem memilih akun spesifik:</w:t>
      </w:r>
    </w:p>
    <w:p w14:paraId="42AC1D79" w14:textId="77777777" w:rsidR="00CD1B41" w:rsidRDefault="00000000">
      <w:pPr>
        <w:spacing w:after="100"/>
      </w:pPr>
      <w:r>
        <w:t>Mapping bersifat generic (Opsi A). Saat event terpicu, sistem mengikuti algoritma resolusi:</w:t>
      </w:r>
    </w:p>
    <w:p w14:paraId="5FF3791B" w14:textId="77777777" w:rsidR="00CD1B41" w:rsidRDefault="00000000">
      <w:pPr>
        <w:pStyle w:val="ListParagraph"/>
        <w:numPr>
          <w:ilvl w:val="0"/>
          <w:numId w:val="22"/>
        </w:numPr>
        <w:spacing w:after="60"/>
      </w:pPr>
      <w:r>
        <w:t>Sistem identifikasi event code dari trigger (mis. PENEMPATAN dari Modul 5.2).</w:t>
      </w:r>
    </w:p>
    <w:p w14:paraId="1A79EBF5" w14:textId="77777777" w:rsidR="00CD1B41" w:rsidRDefault="00000000">
      <w:pPr>
        <w:pStyle w:val="ListParagraph"/>
        <w:numPr>
          <w:ilvl w:val="0"/>
          <w:numId w:val="22"/>
        </w:numPr>
        <w:spacing w:after="60"/>
      </w:pPr>
      <w:r>
        <w:t>Sistem ambil semua detail line di event tersebut yang Aktif Flag = Y.</w:t>
      </w:r>
    </w:p>
    <w:p w14:paraId="525DE61A" w14:textId="77777777" w:rsidR="00CD1B41" w:rsidRDefault="00000000">
      <w:pPr>
        <w:pStyle w:val="ListParagraph"/>
        <w:numPr>
          <w:ilvl w:val="0"/>
          <w:numId w:val="22"/>
        </w:numPr>
        <w:spacing w:after="60"/>
      </w:pPr>
      <w:r>
        <w:t>Untuk tiap line, sistem cek filter (Klasifikasi, Tipe Instrumen, Underlying Type). Hanya line yang lulus semua filter yang akan di-post.</w:t>
      </w:r>
    </w:p>
    <w:p w14:paraId="775153F3" w14:textId="77777777" w:rsidR="00CD1B41" w:rsidRDefault="00000000">
      <w:pPr>
        <w:pStyle w:val="ListParagraph"/>
        <w:numPr>
          <w:ilvl w:val="0"/>
          <w:numId w:val="22"/>
        </w:numPr>
        <w:spacing w:after="60"/>
      </w:pPr>
      <w:r>
        <w:t>Sistem ambil amount dari instrumen sesuai field Sumber Amount, dikalikan Multiplier. Amount sudah dalam IDR equivalent (lihat Bab 5.1.8).</w:t>
      </w:r>
    </w:p>
    <w:p w14:paraId="060E8FAF" w14:textId="77777777" w:rsidR="00CD1B41" w:rsidRDefault="00000000">
      <w:pPr>
        <w:pStyle w:val="ListParagraph"/>
        <w:numPr>
          <w:ilvl w:val="0"/>
          <w:numId w:val="22"/>
        </w:numPr>
        <w:spacing w:after="60"/>
      </w:pPr>
      <w:r>
        <w:t>Sistem post journal entry ke GL: untuk tiap line, debit/kredit ke Kode Akun yang ditentukan.</w:t>
      </w:r>
    </w:p>
    <w:p w14:paraId="77AAF088" w14:textId="77777777" w:rsidR="00CD1B41" w:rsidRDefault="00000000">
      <w:pPr>
        <w:pStyle w:val="ListParagraph"/>
        <w:numPr>
          <w:ilvl w:val="0"/>
          <w:numId w:val="22"/>
        </w:numPr>
        <w:spacing w:after="60"/>
      </w:pPr>
      <w:r>
        <w:t>Validasi balance: total debit = total kredit per event posting. Bila tidak balance → block posting + alert ke Akuntansi.</w:t>
      </w:r>
    </w:p>
    <w:p w14:paraId="73DA87F1" w14:textId="77777777" w:rsidR="00CD1B41" w:rsidRDefault="00000000">
      <w:pPr>
        <w:spacing w:after="100"/>
      </w:pPr>
      <w:r>
        <w:rPr>
          <w:b/>
          <w:bCs/>
        </w:rPr>
        <w:lastRenderedPageBreak/>
        <w:t>Contoh mapping event (illustratif untuk 4 event utama):</w:t>
      </w:r>
    </w:p>
    <w:p w14:paraId="219E102E" w14:textId="77777777" w:rsidR="00CD1B41" w:rsidRDefault="00000000">
      <w:pPr>
        <w:spacing w:after="100"/>
      </w:pPr>
      <w:r>
        <w:rPr>
          <w:i/>
          <w:iCs/>
        </w:rPr>
        <w:t>Event: PENEMPATAN — header: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CD1B41" w14:paraId="65AD76C0"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7DF7047" w14:textId="77777777" w:rsidR="00CD1B41" w:rsidRDefault="00000000">
            <w:pPr>
              <w:jc w:val="center"/>
            </w:pPr>
            <w:r>
              <w:rPr>
                <w:b/>
                <w:bCs/>
                <w:color w:val="FFFFFF"/>
              </w:rPr>
              <w:t>Field</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1E33D24" w14:textId="77777777" w:rsidR="00CD1B41" w:rsidRDefault="00000000">
            <w:pPr>
              <w:jc w:val="center"/>
            </w:pPr>
            <w:r>
              <w:rPr>
                <w:b/>
                <w:bCs/>
                <w:color w:val="FFFFFF"/>
              </w:rPr>
              <w:t>Nilai</w:t>
            </w:r>
          </w:p>
        </w:tc>
      </w:tr>
      <w:tr w:rsidR="00CD1B41" w14:paraId="0376E35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AB19A70" w14:textId="77777777" w:rsidR="00CD1B41" w:rsidRDefault="00000000">
            <w:r>
              <w:t>Event Code</w:t>
            </w:r>
          </w:p>
        </w:tc>
        <w:tc>
          <w:tcPr>
            <w:tcW w:w="7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A7E89BD" w14:textId="77777777" w:rsidR="00CD1B41" w:rsidRDefault="00000000">
            <w:r>
              <w:t>PENEMPATAN</w:t>
            </w:r>
          </w:p>
        </w:tc>
      </w:tr>
      <w:tr w:rsidR="00CD1B41" w14:paraId="7154BCC7"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2FC459E" w14:textId="77777777" w:rsidR="00CD1B41" w:rsidRDefault="00000000">
            <w:r>
              <w:t>Nama Event</w:t>
            </w:r>
          </w:p>
        </w:tc>
        <w:tc>
          <w:tcPr>
            <w:tcW w:w="7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3077D0A" w14:textId="77777777" w:rsidR="00CD1B41" w:rsidRDefault="00000000">
            <w:r>
              <w:t>Penempatan Instrumen Investasi</w:t>
            </w:r>
          </w:p>
        </w:tc>
      </w:tr>
      <w:tr w:rsidR="00CD1B41" w14:paraId="7E4A9CD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ADB0E76" w14:textId="77777777" w:rsidR="00CD1B41" w:rsidRDefault="00000000">
            <w:r>
              <w:t>Kategori</w:t>
            </w:r>
          </w:p>
        </w:tc>
        <w:tc>
          <w:tcPr>
            <w:tcW w:w="7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0C69B90" w14:textId="77777777" w:rsidR="00CD1B41" w:rsidRDefault="00000000">
            <w:r>
              <w:t>PENEMPATAN</w:t>
            </w:r>
          </w:p>
        </w:tc>
      </w:tr>
      <w:tr w:rsidR="00CD1B41" w14:paraId="5F163DD7"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F706A95" w14:textId="77777777" w:rsidR="00CD1B41" w:rsidRDefault="00000000">
            <w:r>
              <w:t>Trigger Source</w:t>
            </w:r>
          </w:p>
        </w:tc>
        <w:tc>
          <w:tcPr>
            <w:tcW w:w="7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6B594B1" w14:textId="77777777" w:rsidR="00CD1B41" w:rsidRDefault="00000000">
            <w:r>
              <w:t>USER_INPUT</w:t>
            </w:r>
          </w:p>
        </w:tc>
      </w:tr>
      <w:tr w:rsidR="00CD1B41" w14:paraId="62C385D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34F3E63" w14:textId="77777777" w:rsidR="00CD1B41" w:rsidRDefault="00000000">
            <w:r>
              <w:t>Tipe Instrumen Berlaku</w:t>
            </w:r>
          </w:p>
        </w:tc>
        <w:tc>
          <w:tcPr>
            <w:tcW w:w="7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21961A3" w14:textId="77777777" w:rsidR="00CD1B41" w:rsidRDefault="00000000">
            <w:r>
              <w:t>[DEPOSITO, OBLIGASI, SAHAM, RDN_*]</w:t>
            </w:r>
          </w:p>
        </w:tc>
      </w:tr>
      <w:tr w:rsidR="00CD1B41" w14:paraId="51DB44BE"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1F2DBA8" w14:textId="77777777" w:rsidR="00CD1B41" w:rsidRDefault="00000000">
            <w:r>
              <w:t>Klasifikasi Berlaku</w:t>
            </w:r>
          </w:p>
        </w:tc>
        <w:tc>
          <w:tcPr>
            <w:tcW w:w="7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CE17F3E" w14:textId="77777777" w:rsidR="00CD1B41" w:rsidRDefault="00000000">
            <w:r>
              <w:t>[AC, FVOCI, FVTPL]</w:t>
            </w:r>
          </w:p>
        </w:tc>
      </w:tr>
    </w:tbl>
    <w:p w14:paraId="63E907FC" w14:textId="77777777" w:rsidR="00CD1B41" w:rsidRDefault="00000000">
      <w:pPr>
        <w:spacing w:after="100"/>
      </w:pPr>
      <w:r>
        <w:rPr>
          <w:i/>
          <w:iCs/>
        </w:rPr>
        <w:t>Event: PENEMPATAN — detail: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
        <w:gridCol w:w="1767"/>
        <w:gridCol w:w="2391"/>
        <w:gridCol w:w="1352"/>
        <w:gridCol w:w="1767"/>
        <w:gridCol w:w="1703"/>
      </w:tblGrid>
      <w:tr w:rsidR="00CD1B41" w14:paraId="2E971263"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DE43C03" w14:textId="77777777" w:rsidR="00CD1B41" w:rsidRDefault="00000000">
            <w:pPr>
              <w:jc w:val="center"/>
            </w:pPr>
            <w:r>
              <w:rPr>
                <w:b/>
                <w:bCs/>
                <w:color w:val="FFFFFF"/>
              </w:rPr>
              <w:t>Urut</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7DF4DC1" w14:textId="77777777" w:rsidR="00CD1B41" w:rsidRDefault="00000000">
            <w:pPr>
              <w:jc w:val="center"/>
            </w:pPr>
            <w:r>
              <w:rPr>
                <w:b/>
                <w:bCs/>
                <w:color w:val="FFFFFF"/>
              </w:rPr>
              <w:t>Kode Akun</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CB6B8F6" w14:textId="77777777" w:rsidR="00CD1B41" w:rsidRDefault="00000000">
            <w:pPr>
              <w:jc w:val="center"/>
            </w:pPr>
            <w:r>
              <w:rPr>
                <w:b/>
                <w:bCs/>
                <w:color w:val="FFFFFF"/>
              </w:rPr>
              <w:t>D/K</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8E272A8" w14:textId="77777777" w:rsidR="00CD1B41" w:rsidRDefault="00000000">
            <w:pPr>
              <w:jc w:val="center"/>
            </w:pPr>
            <w:r>
              <w:rPr>
                <w:b/>
                <w:bCs/>
                <w:color w:val="FFFFFF"/>
              </w:rPr>
              <w:t>Sumber Amount</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2558734" w14:textId="77777777" w:rsidR="00CD1B41" w:rsidRDefault="00000000">
            <w:pPr>
              <w:jc w:val="center"/>
            </w:pPr>
            <w:r>
              <w:rPr>
                <w:b/>
                <w:bCs/>
                <w:color w:val="FFFFFF"/>
              </w:rPr>
              <w:t>Klasifikasi</w:t>
            </w:r>
          </w:p>
        </w:tc>
        <w:tc>
          <w:tcPr>
            <w:tcW w:w="1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6308625" w14:textId="77777777" w:rsidR="00CD1B41" w:rsidRDefault="00000000">
            <w:pPr>
              <w:jc w:val="center"/>
            </w:pPr>
            <w:r>
              <w:rPr>
                <w:b/>
                <w:bCs/>
                <w:color w:val="FFFFFF"/>
              </w:rPr>
              <w:t>Multiplier</w:t>
            </w:r>
          </w:p>
        </w:tc>
      </w:tr>
      <w:tr w:rsidR="00CD1B41" w14:paraId="0C6E4EA8"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4A91B61" w14:textId="77777777" w:rsidR="00CD1B41" w:rsidRDefault="00000000">
            <w:r>
              <w:t>1</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68C5A04" w14:textId="77777777" w:rsidR="00CD1B41" w:rsidRDefault="00000000">
            <w:r>
              <w:t>1.1.2.001</w:t>
            </w:r>
          </w:p>
        </w:tc>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1661602" w14:textId="77777777" w:rsidR="00CD1B41" w:rsidRDefault="00000000">
            <w:r>
              <w:rPr>
                <w:b/>
                <w:bCs/>
              </w:rPr>
              <w:t>DEBIT</w:t>
            </w:r>
          </w:p>
        </w:tc>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4671A4C" w14:textId="77777777" w:rsidR="00CD1B41" w:rsidRDefault="00000000">
            <w:r>
              <w:t>EAD_IDR</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268D210" w14:textId="77777777" w:rsidR="00CD1B41" w:rsidRDefault="00000000">
            <w:r>
              <w:t>AC</w:t>
            </w:r>
          </w:p>
        </w:tc>
        <w:tc>
          <w:tcPr>
            <w:tcW w:w="1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A4FA4B3" w14:textId="77777777" w:rsidR="00CD1B41" w:rsidRDefault="00000000">
            <w:r>
              <w:t>1,0000</w:t>
            </w:r>
          </w:p>
        </w:tc>
      </w:tr>
      <w:tr w:rsidR="00CD1B41" w14:paraId="4D77DCEE"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ECC3E85" w14:textId="77777777" w:rsidR="00CD1B41" w:rsidRDefault="00000000">
            <w:r>
              <w:t>1</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C877D0F" w14:textId="77777777" w:rsidR="00CD1B41" w:rsidRDefault="00000000">
            <w:r>
              <w:t>1.1.3.001</w:t>
            </w:r>
          </w:p>
        </w:tc>
        <w:tc>
          <w:tcPr>
            <w:tcW w:w="2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4D59551" w14:textId="77777777" w:rsidR="00CD1B41" w:rsidRDefault="00000000">
            <w:r>
              <w:rPr>
                <w:b/>
                <w:bCs/>
              </w:rPr>
              <w:t>DEBIT</w:t>
            </w:r>
          </w:p>
        </w:tc>
        <w:tc>
          <w:tcPr>
            <w:tcW w:w="1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0CE41C8" w14:textId="77777777" w:rsidR="00CD1B41" w:rsidRDefault="00000000">
            <w:r>
              <w:t>EAD_IDR</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3BE6B26" w14:textId="77777777" w:rsidR="00CD1B41" w:rsidRDefault="00000000">
            <w:r>
              <w:t>FVOCI</w:t>
            </w:r>
          </w:p>
        </w:tc>
        <w:tc>
          <w:tcPr>
            <w:tcW w:w="1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B21744E" w14:textId="77777777" w:rsidR="00CD1B41" w:rsidRDefault="00000000">
            <w:r>
              <w:t>1,0000</w:t>
            </w:r>
          </w:p>
        </w:tc>
      </w:tr>
      <w:tr w:rsidR="00CD1B41" w14:paraId="604B9A44"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A637566" w14:textId="77777777" w:rsidR="00CD1B41" w:rsidRDefault="00000000">
            <w:r>
              <w:t>1</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49B82DA" w14:textId="77777777" w:rsidR="00CD1B41" w:rsidRDefault="00000000">
            <w:r>
              <w:t>1.1.4.001</w:t>
            </w:r>
          </w:p>
        </w:tc>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CF7B2E4" w14:textId="77777777" w:rsidR="00CD1B41" w:rsidRDefault="00000000">
            <w:r>
              <w:rPr>
                <w:b/>
                <w:bCs/>
              </w:rPr>
              <w:t>DEBIT</w:t>
            </w:r>
          </w:p>
        </w:tc>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596E2E4" w14:textId="77777777" w:rsidR="00CD1B41" w:rsidRDefault="00000000">
            <w:r>
              <w:t>EAD_IDR</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88B2DA7" w14:textId="77777777" w:rsidR="00CD1B41" w:rsidRDefault="00000000">
            <w:r>
              <w:t>FVTPL</w:t>
            </w:r>
          </w:p>
        </w:tc>
        <w:tc>
          <w:tcPr>
            <w:tcW w:w="1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E633DEE" w14:textId="77777777" w:rsidR="00CD1B41" w:rsidRDefault="00000000">
            <w:r>
              <w:t>1,0000</w:t>
            </w:r>
          </w:p>
        </w:tc>
      </w:tr>
      <w:tr w:rsidR="00CD1B41" w14:paraId="1C929542"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F6A157E" w14:textId="77777777" w:rsidR="00CD1B41" w:rsidRDefault="00000000">
            <w:r>
              <w:t>2</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3C7671A" w14:textId="77777777" w:rsidR="00CD1B41" w:rsidRDefault="00000000">
            <w:r>
              <w:t>1.1.1.001</w:t>
            </w:r>
          </w:p>
        </w:tc>
        <w:tc>
          <w:tcPr>
            <w:tcW w:w="2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3CB329B" w14:textId="77777777" w:rsidR="00CD1B41" w:rsidRDefault="00000000">
            <w:r>
              <w:rPr>
                <w:b/>
                <w:bCs/>
              </w:rPr>
              <w:t>KREDIT</w:t>
            </w:r>
          </w:p>
        </w:tc>
        <w:tc>
          <w:tcPr>
            <w:tcW w:w="1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56115D7" w14:textId="77777777" w:rsidR="00CD1B41" w:rsidRDefault="00000000">
            <w:r>
              <w:t>EAD_IDR</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88F8F0E" w14:textId="77777777" w:rsidR="00CD1B41" w:rsidRDefault="00000000">
            <w:r>
              <w:t>—</w:t>
            </w:r>
          </w:p>
        </w:tc>
        <w:tc>
          <w:tcPr>
            <w:tcW w:w="1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66FDD88" w14:textId="77777777" w:rsidR="00CD1B41" w:rsidRDefault="00000000">
            <w:r>
              <w:t>1,0000</w:t>
            </w:r>
          </w:p>
        </w:tc>
      </w:tr>
    </w:tbl>
    <w:p w14:paraId="3E74B934" w14:textId="77777777" w:rsidR="00CD1B41" w:rsidRDefault="00000000">
      <w:pPr>
        <w:spacing w:after="100"/>
      </w:pPr>
      <w:r>
        <w:rPr>
          <w:i/>
          <w:iCs/>
          <w:color w:val="606060"/>
        </w:rPr>
        <w:t>Catatan: 3 line debit dengan filter klasifikasi yang berbeda — sistem otomatis pilih line yang sesuai dengan klasifikasi instrumen yang sedang dipost. Line kredit tunggal ke Kas berlaku untuk semua klasifikasi.</w:t>
      </w:r>
    </w:p>
    <w:p w14:paraId="1EF1CA86" w14:textId="77777777" w:rsidR="00CD1B41" w:rsidRDefault="00CD1B41">
      <w:pPr>
        <w:spacing w:after="80"/>
      </w:pPr>
    </w:p>
    <w:p w14:paraId="3CF326DC" w14:textId="77777777" w:rsidR="00CD1B41" w:rsidRDefault="00000000">
      <w:pPr>
        <w:spacing w:after="100"/>
      </w:pPr>
      <w:r>
        <w:rPr>
          <w:i/>
          <w:iCs/>
        </w:rPr>
        <w:t>Event: AKRUAL_BUNGA — detail (untuk deposito AC):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
        <w:gridCol w:w="1642"/>
        <w:gridCol w:w="2179"/>
        <w:gridCol w:w="2299"/>
        <w:gridCol w:w="1660"/>
        <w:gridCol w:w="1226"/>
      </w:tblGrid>
      <w:tr w:rsidR="00CD1B41" w14:paraId="79334211"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72697E4" w14:textId="77777777" w:rsidR="00CD1B41" w:rsidRDefault="00000000">
            <w:pPr>
              <w:jc w:val="center"/>
            </w:pPr>
            <w:r>
              <w:rPr>
                <w:b/>
                <w:bCs/>
                <w:color w:val="FFFFFF"/>
              </w:rPr>
              <w:t>Urut</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E9DFB16" w14:textId="77777777" w:rsidR="00CD1B41" w:rsidRDefault="00000000">
            <w:pPr>
              <w:jc w:val="center"/>
            </w:pPr>
            <w:r>
              <w:rPr>
                <w:b/>
                <w:bCs/>
                <w:color w:val="FFFFFF"/>
              </w:rPr>
              <w:t>Kode Akun</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DB68577" w14:textId="77777777" w:rsidR="00CD1B41" w:rsidRDefault="00000000">
            <w:pPr>
              <w:jc w:val="center"/>
            </w:pPr>
            <w:r>
              <w:rPr>
                <w:b/>
                <w:bCs/>
                <w:color w:val="FFFFFF"/>
              </w:rPr>
              <w:t>D/K</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E2ACD1F" w14:textId="77777777" w:rsidR="00CD1B41" w:rsidRDefault="00000000">
            <w:pPr>
              <w:jc w:val="center"/>
            </w:pPr>
            <w:r>
              <w:rPr>
                <w:b/>
                <w:bCs/>
                <w:color w:val="FFFFFF"/>
              </w:rPr>
              <w:t>Sumber Amount</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B0BDC27" w14:textId="77777777" w:rsidR="00CD1B41" w:rsidRDefault="00000000">
            <w:pPr>
              <w:jc w:val="center"/>
            </w:pPr>
            <w:r>
              <w:rPr>
                <w:b/>
                <w:bCs/>
                <w:color w:val="FFFFFF"/>
              </w:rPr>
              <w:t>Tipe Instrumen</w:t>
            </w:r>
          </w:p>
        </w:tc>
        <w:tc>
          <w:tcPr>
            <w:tcW w:w="1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1099F5B" w14:textId="77777777" w:rsidR="00CD1B41" w:rsidRDefault="00000000">
            <w:pPr>
              <w:jc w:val="center"/>
            </w:pPr>
            <w:r>
              <w:rPr>
                <w:b/>
                <w:bCs/>
                <w:color w:val="FFFFFF"/>
              </w:rPr>
              <w:t>Multiplier</w:t>
            </w:r>
          </w:p>
        </w:tc>
      </w:tr>
      <w:tr w:rsidR="00CD1B41" w14:paraId="34A1DF5B"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E7A887A" w14:textId="77777777" w:rsidR="00CD1B41" w:rsidRDefault="00000000">
            <w:r>
              <w:t>1</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DD2855C" w14:textId="77777777" w:rsidR="00CD1B41" w:rsidRDefault="00000000">
            <w:r>
              <w:t>1.1.9.003</w:t>
            </w:r>
          </w:p>
        </w:tc>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05320D9" w14:textId="77777777" w:rsidR="00CD1B41" w:rsidRDefault="00000000">
            <w:r>
              <w:rPr>
                <w:b/>
                <w:bCs/>
              </w:rPr>
              <w:t>DEBIT</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01FD336" w14:textId="77777777" w:rsidR="00CD1B41" w:rsidRDefault="00000000">
            <w:r>
              <w:t>BUNGA_AKRUAL_IDR</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FF6A92A" w14:textId="77777777" w:rsidR="00CD1B41" w:rsidRDefault="00000000">
            <w:r>
              <w:t>DEPOSITO</w:t>
            </w:r>
          </w:p>
        </w:tc>
        <w:tc>
          <w:tcPr>
            <w:tcW w:w="1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4C49555" w14:textId="77777777" w:rsidR="00CD1B41" w:rsidRDefault="00000000">
            <w:r>
              <w:t>1,0000</w:t>
            </w:r>
          </w:p>
        </w:tc>
      </w:tr>
      <w:tr w:rsidR="00CD1B41" w14:paraId="024D3BB2"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1027B1A" w14:textId="77777777" w:rsidR="00CD1B41" w:rsidRDefault="00000000">
            <w:r>
              <w:t>1</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7397482" w14:textId="77777777" w:rsidR="00CD1B41" w:rsidRDefault="00000000">
            <w:r>
              <w:t>1.1.9.004</w:t>
            </w:r>
          </w:p>
        </w:tc>
        <w:tc>
          <w:tcPr>
            <w:tcW w:w="2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2374D76" w14:textId="77777777" w:rsidR="00CD1B41" w:rsidRDefault="00000000">
            <w:r>
              <w:rPr>
                <w:b/>
                <w:bCs/>
              </w:rPr>
              <w:t>DEBIT</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EA35E1D" w14:textId="77777777" w:rsidR="00CD1B41" w:rsidRDefault="00000000">
            <w:r>
              <w:t>KUPON_AKRUAL_IDR</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C5E6BDC" w14:textId="77777777" w:rsidR="00CD1B41" w:rsidRDefault="00000000">
            <w:r>
              <w:t>OBLIGASI</w:t>
            </w:r>
          </w:p>
        </w:tc>
        <w:tc>
          <w:tcPr>
            <w:tcW w:w="1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D5C8B00" w14:textId="77777777" w:rsidR="00CD1B41" w:rsidRDefault="00000000">
            <w:r>
              <w:t>1,0000</w:t>
            </w:r>
          </w:p>
        </w:tc>
      </w:tr>
      <w:tr w:rsidR="00CD1B41" w14:paraId="2743533E"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7F7D415" w14:textId="77777777" w:rsidR="00CD1B41" w:rsidRDefault="00000000">
            <w:r>
              <w:t>2</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9902138" w14:textId="77777777" w:rsidR="00CD1B41" w:rsidRDefault="00000000">
            <w:r>
              <w:t>4.1.1.001</w:t>
            </w:r>
          </w:p>
        </w:tc>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95727EE" w14:textId="77777777" w:rsidR="00CD1B41" w:rsidRDefault="00000000">
            <w:r>
              <w:rPr>
                <w:b/>
                <w:bCs/>
              </w:rPr>
              <w:t>KREDIT</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FA38CFC" w14:textId="77777777" w:rsidR="00CD1B41" w:rsidRDefault="00000000">
            <w:r>
              <w:t>BUNGA_AKRUAL_IDR</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06469E1" w14:textId="77777777" w:rsidR="00CD1B41" w:rsidRDefault="00000000">
            <w:r>
              <w:t>DEPOSITO</w:t>
            </w:r>
          </w:p>
        </w:tc>
        <w:tc>
          <w:tcPr>
            <w:tcW w:w="1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73E9769" w14:textId="77777777" w:rsidR="00CD1B41" w:rsidRDefault="00000000">
            <w:r>
              <w:t>1,0000</w:t>
            </w:r>
          </w:p>
        </w:tc>
      </w:tr>
      <w:tr w:rsidR="00CD1B41" w14:paraId="24972943"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CDD26F2" w14:textId="77777777" w:rsidR="00CD1B41" w:rsidRDefault="00000000">
            <w:r>
              <w:t>2</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B2BFF50" w14:textId="77777777" w:rsidR="00CD1B41" w:rsidRDefault="00000000">
            <w:r>
              <w:t>4.1.1.002</w:t>
            </w:r>
          </w:p>
        </w:tc>
        <w:tc>
          <w:tcPr>
            <w:tcW w:w="2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1EE5B08" w14:textId="77777777" w:rsidR="00CD1B41" w:rsidRDefault="00000000">
            <w:r>
              <w:rPr>
                <w:b/>
                <w:bCs/>
              </w:rPr>
              <w:t>KREDIT</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02719DF" w14:textId="77777777" w:rsidR="00CD1B41" w:rsidRDefault="00000000">
            <w:r>
              <w:t>KUPON_AKRUAL_IDR</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718634B" w14:textId="77777777" w:rsidR="00CD1B41" w:rsidRDefault="00000000">
            <w:r>
              <w:t>OBLIGASI</w:t>
            </w:r>
          </w:p>
        </w:tc>
        <w:tc>
          <w:tcPr>
            <w:tcW w:w="1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DA60193" w14:textId="77777777" w:rsidR="00CD1B41" w:rsidRDefault="00000000">
            <w:r>
              <w:t>1,0000</w:t>
            </w:r>
          </w:p>
        </w:tc>
      </w:tr>
    </w:tbl>
    <w:p w14:paraId="5616C668" w14:textId="77777777" w:rsidR="00CD1B41" w:rsidRDefault="00CD1B41">
      <w:pPr>
        <w:spacing w:after="80"/>
      </w:pPr>
    </w:p>
    <w:p w14:paraId="42C6602B" w14:textId="77777777" w:rsidR="00CD1B41" w:rsidRDefault="00000000">
      <w:pPr>
        <w:spacing w:after="100"/>
      </w:pPr>
      <w:r>
        <w:rPr>
          <w:i/>
          <w:iCs/>
        </w:rPr>
        <w:t>Event: ECL_PEMBENTUKAN — detail (3 skenario klasifikasi):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1704"/>
        <w:gridCol w:w="2306"/>
        <w:gridCol w:w="2048"/>
        <w:gridCol w:w="1704"/>
        <w:gridCol w:w="1241"/>
      </w:tblGrid>
      <w:tr w:rsidR="00CD1B41" w14:paraId="49AEE3E9"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F642A09" w14:textId="77777777" w:rsidR="00CD1B41" w:rsidRDefault="00000000">
            <w:pPr>
              <w:jc w:val="center"/>
            </w:pPr>
            <w:r>
              <w:rPr>
                <w:b/>
                <w:bCs/>
                <w:color w:val="FFFFFF"/>
              </w:rPr>
              <w:t>Urut</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0AD81FF" w14:textId="77777777" w:rsidR="00CD1B41" w:rsidRDefault="00000000">
            <w:pPr>
              <w:jc w:val="center"/>
            </w:pPr>
            <w:r>
              <w:rPr>
                <w:b/>
                <w:bCs/>
                <w:color w:val="FFFFFF"/>
              </w:rPr>
              <w:t>Kode Akun</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B60EE9A" w14:textId="77777777" w:rsidR="00CD1B41" w:rsidRDefault="00000000">
            <w:pPr>
              <w:jc w:val="center"/>
            </w:pPr>
            <w:r>
              <w:rPr>
                <w:b/>
                <w:bCs/>
                <w:color w:val="FFFFFF"/>
              </w:rPr>
              <w:t>D/K</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0AE510D" w14:textId="77777777" w:rsidR="00CD1B41" w:rsidRDefault="00000000">
            <w:pPr>
              <w:jc w:val="center"/>
            </w:pPr>
            <w:r>
              <w:rPr>
                <w:b/>
                <w:bCs/>
                <w:color w:val="FFFFFF"/>
              </w:rPr>
              <w:t>Sumber Amount</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A684805" w14:textId="77777777" w:rsidR="00CD1B41" w:rsidRDefault="00000000">
            <w:pPr>
              <w:jc w:val="center"/>
            </w:pPr>
            <w:r>
              <w:rPr>
                <w:b/>
                <w:bCs/>
                <w:color w:val="FFFFFF"/>
              </w:rPr>
              <w:t>Klasifikasi</w:t>
            </w:r>
          </w:p>
        </w:tc>
        <w:tc>
          <w:tcPr>
            <w:tcW w:w="1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D9FE207" w14:textId="77777777" w:rsidR="00CD1B41" w:rsidRDefault="00000000">
            <w:pPr>
              <w:jc w:val="center"/>
            </w:pPr>
            <w:r>
              <w:rPr>
                <w:b/>
                <w:bCs/>
                <w:color w:val="FFFFFF"/>
              </w:rPr>
              <w:t>Multiplier</w:t>
            </w:r>
          </w:p>
        </w:tc>
      </w:tr>
      <w:tr w:rsidR="00CD1B41" w14:paraId="61973CF6"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56A326B" w14:textId="77777777" w:rsidR="00CD1B41" w:rsidRDefault="00000000">
            <w:r>
              <w:t>1</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61D055D" w14:textId="77777777" w:rsidR="00CD1B41" w:rsidRDefault="00000000">
            <w:r>
              <w:t>5.1.1.001</w:t>
            </w:r>
          </w:p>
        </w:tc>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263C078" w14:textId="77777777" w:rsidR="00CD1B41" w:rsidRDefault="00000000">
            <w:r>
              <w:rPr>
                <w:b/>
                <w:bCs/>
              </w:rPr>
              <w:t>DEBIT</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7DB5C7D" w14:textId="77777777" w:rsidR="00CD1B41" w:rsidRDefault="00000000">
            <w:r>
              <w:t>ECL_AMOUNT_IDR</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577F749" w14:textId="77777777" w:rsidR="00CD1B41" w:rsidRDefault="00000000">
            <w:r>
              <w:t>AC</w:t>
            </w:r>
          </w:p>
        </w:tc>
        <w:tc>
          <w:tcPr>
            <w:tcW w:w="1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6568E21" w14:textId="77777777" w:rsidR="00CD1B41" w:rsidRDefault="00000000">
            <w:r>
              <w:t>1,0000</w:t>
            </w:r>
          </w:p>
        </w:tc>
      </w:tr>
      <w:tr w:rsidR="00CD1B41" w14:paraId="22F257C0"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20A9352" w14:textId="77777777" w:rsidR="00CD1B41" w:rsidRDefault="00000000">
            <w:r>
              <w:t>1</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AC25E1E" w14:textId="77777777" w:rsidR="00CD1B41" w:rsidRDefault="00000000">
            <w:r>
              <w:t>5.1.1.001</w:t>
            </w:r>
          </w:p>
        </w:tc>
        <w:tc>
          <w:tcPr>
            <w:tcW w:w="2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DA1A0FC" w14:textId="77777777" w:rsidR="00CD1B41" w:rsidRDefault="00000000">
            <w:r>
              <w:rPr>
                <w:b/>
                <w:bCs/>
              </w:rPr>
              <w:t>DEBIT</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CA9A63B" w14:textId="77777777" w:rsidR="00CD1B41" w:rsidRDefault="00000000">
            <w:r>
              <w:t>ECL_AMOUNT_IDR</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35B189A" w14:textId="77777777" w:rsidR="00CD1B41" w:rsidRDefault="00000000">
            <w:r>
              <w:t>FVOCI</w:t>
            </w:r>
          </w:p>
        </w:tc>
        <w:tc>
          <w:tcPr>
            <w:tcW w:w="1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8CB8677" w14:textId="77777777" w:rsidR="00CD1B41" w:rsidRDefault="00000000">
            <w:r>
              <w:t>1,0000</w:t>
            </w:r>
          </w:p>
        </w:tc>
      </w:tr>
      <w:tr w:rsidR="00CD1B41" w14:paraId="1DEAA488"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61D3665" w14:textId="77777777" w:rsidR="00CD1B41" w:rsidRDefault="00000000">
            <w:r>
              <w:t>2</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9BC8BC4" w14:textId="77777777" w:rsidR="00CD1B41" w:rsidRDefault="00000000">
            <w:r>
              <w:t>1.1.9.001</w:t>
            </w:r>
          </w:p>
        </w:tc>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14ADE8F" w14:textId="77777777" w:rsidR="00CD1B41" w:rsidRDefault="00000000">
            <w:r>
              <w:rPr>
                <w:b/>
                <w:bCs/>
              </w:rPr>
              <w:t>KREDIT</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048CD32" w14:textId="77777777" w:rsidR="00CD1B41" w:rsidRDefault="00000000">
            <w:r>
              <w:t>ECL_AMOUNT_IDR</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3F4C84F" w14:textId="77777777" w:rsidR="00CD1B41" w:rsidRDefault="00000000">
            <w:r>
              <w:t>AC</w:t>
            </w:r>
          </w:p>
        </w:tc>
        <w:tc>
          <w:tcPr>
            <w:tcW w:w="1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0B57F8B" w14:textId="77777777" w:rsidR="00CD1B41" w:rsidRDefault="00000000">
            <w:r>
              <w:t>1,0000</w:t>
            </w:r>
          </w:p>
        </w:tc>
      </w:tr>
      <w:tr w:rsidR="00CD1B41" w14:paraId="65CD5397"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DB6AF40" w14:textId="77777777" w:rsidR="00CD1B41" w:rsidRDefault="00000000">
            <w:r>
              <w:t>2</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46E0CC7" w14:textId="77777777" w:rsidR="00CD1B41" w:rsidRDefault="00000000">
            <w:r>
              <w:t>3.2.1.003</w:t>
            </w:r>
          </w:p>
        </w:tc>
        <w:tc>
          <w:tcPr>
            <w:tcW w:w="2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CED2907" w14:textId="77777777" w:rsidR="00CD1B41" w:rsidRDefault="00000000">
            <w:r>
              <w:rPr>
                <w:b/>
                <w:bCs/>
              </w:rPr>
              <w:t>KREDIT</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14BB966" w14:textId="77777777" w:rsidR="00CD1B41" w:rsidRDefault="00000000">
            <w:r>
              <w:t>ECL_AMOUNT_IDR</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1145F51" w14:textId="77777777" w:rsidR="00CD1B41" w:rsidRDefault="00000000">
            <w:r>
              <w:t>FVOCI</w:t>
            </w:r>
          </w:p>
        </w:tc>
        <w:tc>
          <w:tcPr>
            <w:tcW w:w="1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5995137" w14:textId="77777777" w:rsidR="00CD1B41" w:rsidRDefault="00000000">
            <w:r>
              <w:t>1,0000</w:t>
            </w:r>
          </w:p>
        </w:tc>
      </w:tr>
    </w:tbl>
    <w:p w14:paraId="110CBE6E" w14:textId="77777777" w:rsidR="00CD1B41" w:rsidRDefault="00000000">
      <w:pPr>
        <w:spacing w:after="100"/>
      </w:pPr>
      <w:r>
        <w:rPr>
          <w:i/>
          <w:iCs/>
          <w:color w:val="606060"/>
        </w:rPr>
        <w:t>Catatan: AC menempatkan kredit CKPN ke akun kontra-aset (1.1.9.001); FVOCI menempatkan kredit ke OCI (3.2.1.003) karena CKPN FVOCI hanya memo entry di OCI, tidak mengurangi nilai tercatat aset.</w:t>
      </w:r>
    </w:p>
    <w:p w14:paraId="30F22BC6" w14:textId="77777777" w:rsidR="00CD1B41" w:rsidRDefault="00CD1B41">
      <w:pPr>
        <w:spacing w:after="80"/>
      </w:pPr>
    </w:p>
    <w:p w14:paraId="55860C0B" w14:textId="77777777" w:rsidR="00CD1B41" w:rsidRDefault="00000000">
      <w:pPr>
        <w:spacing w:after="100"/>
      </w:pPr>
      <w:r>
        <w:rPr>
          <w:i/>
          <w:iCs/>
        </w:rPr>
        <w:t>Event: PEMBAYARAN_KUPON — detail (gross-up dengan PPh):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
        <w:gridCol w:w="1644"/>
        <w:gridCol w:w="2184"/>
        <w:gridCol w:w="2299"/>
        <w:gridCol w:w="1287"/>
        <w:gridCol w:w="1592"/>
      </w:tblGrid>
      <w:tr w:rsidR="00CD1B41" w14:paraId="709513F0"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288D5EB" w14:textId="77777777" w:rsidR="00CD1B41" w:rsidRDefault="00000000">
            <w:pPr>
              <w:jc w:val="center"/>
            </w:pPr>
            <w:r>
              <w:rPr>
                <w:b/>
                <w:bCs/>
                <w:color w:val="FFFFFF"/>
              </w:rPr>
              <w:t>Urut</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6835CA2" w14:textId="77777777" w:rsidR="00CD1B41" w:rsidRDefault="00000000">
            <w:pPr>
              <w:jc w:val="center"/>
            </w:pPr>
            <w:r>
              <w:rPr>
                <w:b/>
                <w:bCs/>
                <w:color w:val="FFFFFF"/>
              </w:rPr>
              <w:t>Kode Akun</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885788A" w14:textId="77777777" w:rsidR="00CD1B41" w:rsidRDefault="00000000">
            <w:pPr>
              <w:jc w:val="center"/>
            </w:pPr>
            <w:r>
              <w:rPr>
                <w:b/>
                <w:bCs/>
                <w:color w:val="FFFFFF"/>
              </w:rPr>
              <w:t>D/K</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36DF6C3" w14:textId="77777777" w:rsidR="00CD1B41" w:rsidRDefault="00000000">
            <w:pPr>
              <w:jc w:val="center"/>
            </w:pPr>
            <w:r>
              <w:rPr>
                <w:b/>
                <w:bCs/>
                <w:color w:val="FFFFFF"/>
              </w:rPr>
              <w:t>Sumber Amount</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CA06C42" w14:textId="77777777" w:rsidR="00CD1B41" w:rsidRDefault="00000000">
            <w:pPr>
              <w:jc w:val="center"/>
            </w:pPr>
            <w:r>
              <w:rPr>
                <w:b/>
                <w:bCs/>
                <w:color w:val="FFFFFF"/>
              </w:rPr>
              <w:t>Tipe</w:t>
            </w:r>
          </w:p>
        </w:tc>
        <w:tc>
          <w:tcPr>
            <w:tcW w:w="1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165FC83" w14:textId="77777777" w:rsidR="00CD1B41" w:rsidRDefault="00000000">
            <w:pPr>
              <w:jc w:val="center"/>
            </w:pPr>
            <w:r>
              <w:rPr>
                <w:b/>
                <w:bCs/>
                <w:color w:val="FFFFFF"/>
              </w:rPr>
              <w:t>Multiplier</w:t>
            </w:r>
          </w:p>
        </w:tc>
      </w:tr>
      <w:tr w:rsidR="00CD1B41" w14:paraId="1E3E4CCE"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22AE330" w14:textId="77777777" w:rsidR="00CD1B41" w:rsidRDefault="00000000">
            <w:r>
              <w:t>1</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25A6BCC" w14:textId="77777777" w:rsidR="00CD1B41" w:rsidRDefault="00000000">
            <w:r>
              <w:t>1.1.1.001</w:t>
            </w:r>
          </w:p>
        </w:tc>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1E65643" w14:textId="77777777" w:rsidR="00CD1B41" w:rsidRDefault="00000000">
            <w:r>
              <w:rPr>
                <w:b/>
                <w:bCs/>
              </w:rPr>
              <w:t>DEBIT</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C882A6C" w14:textId="77777777" w:rsidR="00CD1B41" w:rsidRDefault="00000000">
            <w:r>
              <w:t>KUPON_AKRUAL_IDR</w:t>
            </w:r>
          </w:p>
        </w:tc>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ED04228" w14:textId="77777777" w:rsidR="00CD1B41" w:rsidRDefault="00000000">
            <w:r>
              <w:t>—</w:t>
            </w:r>
          </w:p>
        </w:tc>
        <w:tc>
          <w:tcPr>
            <w:tcW w:w="1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686D8F7" w14:textId="77777777" w:rsidR="00CD1B41" w:rsidRDefault="00000000">
            <w:r>
              <w:t>0,9000</w:t>
            </w:r>
          </w:p>
        </w:tc>
      </w:tr>
      <w:tr w:rsidR="00CD1B41" w14:paraId="4AD80C29"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71542D7" w14:textId="77777777" w:rsidR="00CD1B41" w:rsidRDefault="00000000">
            <w:r>
              <w:t>2</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5B2214C" w14:textId="77777777" w:rsidR="00CD1B41" w:rsidRDefault="00000000">
            <w:r>
              <w:t>5.1.2.001</w:t>
            </w:r>
          </w:p>
        </w:tc>
        <w:tc>
          <w:tcPr>
            <w:tcW w:w="2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DB44FB9" w14:textId="77777777" w:rsidR="00CD1B41" w:rsidRDefault="00000000">
            <w:r>
              <w:rPr>
                <w:b/>
                <w:bCs/>
              </w:rPr>
              <w:t>DEBIT</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9637AB9" w14:textId="77777777" w:rsidR="00CD1B41" w:rsidRDefault="00000000">
            <w:r>
              <w:t>KUPON_AKRUAL_IDR</w:t>
            </w:r>
          </w:p>
        </w:tc>
        <w:tc>
          <w:tcPr>
            <w:tcW w:w="1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867D144" w14:textId="77777777" w:rsidR="00CD1B41" w:rsidRDefault="00000000">
            <w:r>
              <w:t>—</w:t>
            </w:r>
          </w:p>
        </w:tc>
        <w:tc>
          <w:tcPr>
            <w:tcW w:w="1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1D3F12C" w14:textId="77777777" w:rsidR="00CD1B41" w:rsidRDefault="00000000">
            <w:r>
              <w:t>0,1000</w:t>
            </w:r>
          </w:p>
        </w:tc>
      </w:tr>
      <w:tr w:rsidR="00CD1B41" w14:paraId="114A0E6F"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D575F4D" w14:textId="77777777" w:rsidR="00CD1B41" w:rsidRDefault="00000000">
            <w:r>
              <w:lastRenderedPageBreak/>
              <w:t>3</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BF00814" w14:textId="77777777" w:rsidR="00CD1B41" w:rsidRDefault="00000000">
            <w:r>
              <w:t>1.1.9.004</w:t>
            </w:r>
          </w:p>
        </w:tc>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272D1D0" w14:textId="77777777" w:rsidR="00CD1B41" w:rsidRDefault="00000000">
            <w:r>
              <w:rPr>
                <w:b/>
                <w:bCs/>
              </w:rPr>
              <w:t>KREDIT</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9E7FDCA" w14:textId="77777777" w:rsidR="00CD1B41" w:rsidRDefault="00000000">
            <w:r>
              <w:t>KUPON_AKRUAL_IDR</w:t>
            </w:r>
          </w:p>
        </w:tc>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400176E" w14:textId="77777777" w:rsidR="00CD1B41" w:rsidRDefault="00000000">
            <w:r>
              <w:t>OBLIGASI</w:t>
            </w:r>
          </w:p>
        </w:tc>
        <w:tc>
          <w:tcPr>
            <w:tcW w:w="1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28FCA1F" w14:textId="77777777" w:rsidR="00CD1B41" w:rsidRDefault="00000000">
            <w:r>
              <w:t>1,0000</w:t>
            </w:r>
          </w:p>
        </w:tc>
      </w:tr>
    </w:tbl>
    <w:p w14:paraId="611885E0" w14:textId="77777777" w:rsidR="00CD1B41" w:rsidRDefault="00000000">
      <w:pPr>
        <w:spacing w:after="100"/>
      </w:pPr>
      <w:r>
        <w:rPr>
          <w:i/>
          <w:iCs/>
          <w:color w:val="606060"/>
        </w:rPr>
        <w:t>Catatan: Kas yang diterima = 90% (netto setelah PPh kupon 10%); Beban PPh diakui terpisah sebesar 10%; akrual kupon di-clear sepenuhnya. Total Debit (0,90 + 0,10) = Kredit (1,00) — balance.</w:t>
      </w:r>
    </w:p>
    <w:p w14:paraId="04D4BC25" w14:textId="77777777" w:rsidR="00CD1B41" w:rsidRDefault="00000000">
      <w:pPr>
        <w:spacing w:after="100"/>
      </w:pPr>
      <w:r>
        <w:rPr>
          <w:b/>
          <w:bCs/>
        </w:rPr>
        <w:t>Event mapping yang ter-cover di sistem: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1"/>
        <w:gridCol w:w="6117"/>
      </w:tblGrid>
      <w:tr w:rsidR="00CD1B41" w14:paraId="53689079"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0427BC7" w14:textId="77777777" w:rsidR="00CD1B41" w:rsidRDefault="00000000">
            <w:pPr>
              <w:jc w:val="center"/>
            </w:pPr>
            <w:r>
              <w:rPr>
                <w:b/>
                <w:bCs/>
                <w:color w:val="FFFFFF"/>
              </w:rPr>
              <w:t>Event Code</w:t>
            </w:r>
          </w:p>
        </w:tc>
        <w:tc>
          <w:tcPr>
            <w:tcW w:w="64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193852B" w14:textId="77777777" w:rsidR="00CD1B41" w:rsidRDefault="00000000">
            <w:pPr>
              <w:jc w:val="center"/>
            </w:pPr>
            <w:r>
              <w:rPr>
                <w:b/>
                <w:bCs/>
                <w:color w:val="FFFFFF"/>
              </w:rPr>
              <w:t>Deskripsi &amp; Detail Mapping (Ringkas)</w:t>
            </w:r>
          </w:p>
        </w:tc>
      </w:tr>
      <w:tr w:rsidR="00CD1B41" w14:paraId="1F04598A"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D7B413B" w14:textId="77777777" w:rsidR="00CD1B41" w:rsidRDefault="00000000">
            <w:r>
              <w:rPr>
                <w:b/>
                <w:bCs/>
              </w:rPr>
              <w:t>PENEMPATAN</w:t>
            </w:r>
          </w:p>
        </w:tc>
        <w:tc>
          <w:tcPr>
            <w:tcW w:w="6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C825505" w14:textId="77777777" w:rsidR="00CD1B41" w:rsidRDefault="00000000">
            <w:r>
              <w:t>D: SB AC/FVOCI/FVTPL (sesuai klasifikasi); K: Kas. EAD awal langsung dalam IDR equivalent.</w:t>
            </w:r>
          </w:p>
        </w:tc>
      </w:tr>
      <w:tr w:rsidR="00CD1B41" w14:paraId="37CC6742" w14:textId="77777777">
        <w:tc>
          <w:tcPr>
            <w:tcW w:w="3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4EBC9DE" w14:textId="77777777" w:rsidR="00CD1B41" w:rsidRDefault="00000000">
            <w:r>
              <w:rPr>
                <w:b/>
                <w:bCs/>
              </w:rPr>
              <w:t>AKRUAL_BUNGA</w:t>
            </w:r>
          </w:p>
        </w:tc>
        <w:tc>
          <w:tcPr>
            <w:tcW w:w="6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4AC0F1B" w14:textId="77777777" w:rsidR="00CD1B41" w:rsidRDefault="00000000">
            <w:r>
              <w:t>D: Akrual Bunga/Kupon; K: Pendapatan Bunga/Kupon. Harian, IDR.</w:t>
            </w:r>
          </w:p>
        </w:tc>
      </w:tr>
      <w:tr w:rsidR="00CD1B41" w14:paraId="6E5FBE61"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7A230C2" w14:textId="77777777" w:rsidR="00CD1B41" w:rsidRDefault="00000000">
            <w:r>
              <w:rPr>
                <w:b/>
                <w:bCs/>
              </w:rPr>
              <w:t>MTM_FVOCI</w:t>
            </w:r>
          </w:p>
        </w:tc>
        <w:tc>
          <w:tcPr>
            <w:tcW w:w="6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4355DE3" w14:textId="77777777" w:rsidR="00CD1B41" w:rsidRDefault="00000000">
            <w:r>
              <w:t>D atau K: SB FVOCI; K atau D: OCI Selisih MTM FVOCI. Jurnal balik bila MTM negatif.</w:t>
            </w:r>
          </w:p>
        </w:tc>
      </w:tr>
      <w:tr w:rsidR="00CD1B41" w14:paraId="3DE0AE51" w14:textId="77777777">
        <w:tc>
          <w:tcPr>
            <w:tcW w:w="3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A17852C" w14:textId="77777777" w:rsidR="00CD1B41" w:rsidRDefault="00000000">
            <w:r>
              <w:rPr>
                <w:b/>
                <w:bCs/>
              </w:rPr>
              <w:t>MTM_FVTPL</w:t>
            </w:r>
          </w:p>
        </w:tc>
        <w:tc>
          <w:tcPr>
            <w:tcW w:w="6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35CE598" w14:textId="77777777" w:rsidR="00CD1B41" w:rsidRDefault="00000000">
            <w:r>
              <w:t>D atau K: SB FVTPL; K atau D: Unrealized Gain/Loss MTM (P&amp;L).</w:t>
            </w:r>
          </w:p>
        </w:tc>
      </w:tr>
      <w:tr w:rsidR="00CD1B41" w14:paraId="60D89D2C"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F8C38CF" w14:textId="77777777" w:rsidR="00CD1B41" w:rsidRDefault="00000000">
            <w:r>
              <w:rPr>
                <w:b/>
                <w:bCs/>
              </w:rPr>
              <w:t>PEMBAYARAN_BUNGA / KUPON</w:t>
            </w:r>
          </w:p>
        </w:tc>
        <w:tc>
          <w:tcPr>
            <w:tcW w:w="6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16C3FCD" w14:textId="77777777" w:rsidR="00CD1B41" w:rsidRDefault="00000000">
            <w:r>
              <w:t>D: Kas (90% / netto); D: Beban PPh (10%); K: Akrual Bunga/Kupon.</w:t>
            </w:r>
          </w:p>
        </w:tc>
      </w:tr>
      <w:tr w:rsidR="00CD1B41" w14:paraId="0FDB1C14" w14:textId="77777777">
        <w:tc>
          <w:tcPr>
            <w:tcW w:w="3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1128B01" w14:textId="77777777" w:rsidR="00CD1B41" w:rsidRDefault="00000000">
            <w:r>
              <w:rPr>
                <w:b/>
                <w:bCs/>
              </w:rPr>
              <w:t>PENERIMAAN_DIVIDEN</w:t>
            </w:r>
          </w:p>
        </w:tc>
        <w:tc>
          <w:tcPr>
            <w:tcW w:w="6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F6BA663" w14:textId="77777777" w:rsidR="00CD1B41" w:rsidRDefault="00000000">
            <w:r>
              <w:t>D: Kas (90%); D: Beban PPh Dividen (10%); K: Pendapatan Dividen.</w:t>
            </w:r>
          </w:p>
        </w:tc>
      </w:tr>
      <w:tr w:rsidR="00CD1B41" w14:paraId="373C1C6F"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3D0E555" w14:textId="77777777" w:rsidR="00CD1B41" w:rsidRDefault="00000000">
            <w:r>
              <w:rPr>
                <w:b/>
                <w:bCs/>
              </w:rPr>
              <w:t>DISTRIBUSI_REKSADANA</w:t>
            </w:r>
          </w:p>
        </w:tc>
        <w:tc>
          <w:tcPr>
            <w:tcW w:w="6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FFAE550" w14:textId="77777777" w:rsidR="00CD1B41" w:rsidRDefault="00000000">
            <w:r>
              <w:t>D: Kas; K: Pendapatan Distribusi Reksadana (tidak kena PPh — bukan objek pajak).</w:t>
            </w:r>
          </w:p>
        </w:tc>
      </w:tr>
      <w:tr w:rsidR="00CD1B41" w14:paraId="2F98B2AC" w14:textId="77777777">
        <w:tc>
          <w:tcPr>
            <w:tcW w:w="3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81B9728" w14:textId="77777777" w:rsidR="00CD1B41" w:rsidRDefault="00000000">
            <w:r>
              <w:rPr>
                <w:b/>
                <w:bCs/>
              </w:rPr>
              <w:t>ECL_PEMBENTUKAN</w:t>
            </w:r>
          </w:p>
        </w:tc>
        <w:tc>
          <w:tcPr>
            <w:tcW w:w="6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582A249" w14:textId="77777777" w:rsidR="00CD1B41" w:rsidRDefault="00000000">
            <w:r>
              <w:t>D: Beban CKPN; K: CKPN (untuk AC) atau OCI CKPN (untuk FVOCI).</w:t>
            </w:r>
          </w:p>
        </w:tc>
      </w:tr>
      <w:tr w:rsidR="00CD1B41" w14:paraId="1EE0FBE9"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00B368C" w14:textId="77777777" w:rsidR="00CD1B41" w:rsidRDefault="00000000">
            <w:r>
              <w:rPr>
                <w:b/>
                <w:bCs/>
              </w:rPr>
              <w:t>ECL_REVERSAL</w:t>
            </w:r>
          </w:p>
        </w:tc>
        <w:tc>
          <w:tcPr>
            <w:tcW w:w="6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93845F8" w14:textId="77777777" w:rsidR="00CD1B41" w:rsidRDefault="00000000">
            <w:r>
              <w:t>Jurnal balik dari ECL_PEMBENTUKAN bila ECL turun.</w:t>
            </w:r>
          </w:p>
        </w:tc>
      </w:tr>
      <w:tr w:rsidR="00CD1B41" w14:paraId="7059B88B" w14:textId="77777777">
        <w:tc>
          <w:tcPr>
            <w:tcW w:w="3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82CD1B1" w14:textId="77777777" w:rsidR="00CD1B41" w:rsidRDefault="00000000">
            <w:r>
              <w:rPr>
                <w:b/>
                <w:bCs/>
              </w:rPr>
              <w:t>PENJUALAN_PENCAIRAN</w:t>
            </w:r>
          </w:p>
        </w:tc>
        <w:tc>
          <w:tcPr>
            <w:tcW w:w="6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A75480C" w14:textId="77777777" w:rsidR="00CD1B41" w:rsidRDefault="00000000">
            <w:r>
              <w:t>D: Kas; D atau K: Realized Gain/Loss; K: SB; (untuk FVOCI utang: tambahan REKLAS_OCI_PL).</w:t>
            </w:r>
          </w:p>
        </w:tc>
      </w:tr>
      <w:tr w:rsidR="00CD1B41" w14:paraId="4FEB6FDE"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D099193" w14:textId="77777777" w:rsidR="00CD1B41" w:rsidRDefault="00000000">
            <w:r>
              <w:rPr>
                <w:b/>
                <w:bCs/>
              </w:rPr>
              <w:t>JATUH_TEMPO</w:t>
            </w:r>
          </w:p>
        </w:tc>
        <w:tc>
          <w:tcPr>
            <w:tcW w:w="6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3228F97" w14:textId="77777777" w:rsidR="00CD1B41" w:rsidRDefault="00000000">
            <w:r>
              <w:t>D: Kas; K: SB (di nilai par); selisih ke Realized Gain/Loss.</w:t>
            </w:r>
          </w:p>
        </w:tc>
      </w:tr>
      <w:tr w:rsidR="00CD1B41" w14:paraId="74D485F4" w14:textId="77777777">
        <w:tc>
          <w:tcPr>
            <w:tcW w:w="3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62F7397" w14:textId="77777777" w:rsidR="00CD1B41" w:rsidRDefault="00000000">
            <w:r>
              <w:rPr>
                <w:b/>
                <w:bCs/>
              </w:rPr>
              <w:t>REKLAS_OCI_PL</w:t>
            </w:r>
          </w:p>
        </w:tc>
        <w:tc>
          <w:tcPr>
            <w:tcW w:w="6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5721676" w14:textId="77777777" w:rsidR="00CD1B41" w:rsidRDefault="00000000">
            <w:r>
              <w:t>D atau K: OCI Selisih MTM FVOCI; K atau D: Realized Gain/Loss. Saat closure FVOCI utang.</w:t>
            </w:r>
          </w:p>
        </w:tc>
      </w:tr>
      <w:tr w:rsidR="00CD1B41" w14:paraId="09C5231C"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823E0B9" w14:textId="77777777" w:rsidR="00CD1B41" w:rsidRDefault="00000000">
            <w:r>
              <w:rPr>
                <w:b/>
                <w:bCs/>
              </w:rPr>
              <w:t>FX_UNREALIZED</w:t>
            </w:r>
          </w:p>
        </w:tc>
        <w:tc>
          <w:tcPr>
            <w:tcW w:w="6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370CF15" w14:textId="77777777" w:rsidR="00CD1B41" w:rsidRDefault="00000000">
            <w:r>
              <w:t>D atau K: SB (instrumen valas); K atau D: Unrealized FX Gain/Loss (P&amp;L).</w:t>
            </w:r>
          </w:p>
        </w:tc>
      </w:tr>
      <w:tr w:rsidR="00CD1B41" w14:paraId="2B40BE61" w14:textId="77777777">
        <w:tc>
          <w:tcPr>
            <w:tcW w:w="3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AE0B1C6" w14:textId="77777777" w:rsidR="00CD1B41" w:rsidRDefault="00000000">
            <w:r>
              <w:rPr>
                <w:b/>
                <w:bCs/>
              </w:rPr>
              <w:t>FX_REALIZED</w:t>
            </w:r>
          </w:p>
        </w:tc>
        <w:tc>
          <w:tcPr>
            <w:tcW w:w="6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910F982" w14:textId="77777777" w:rsidR="00CD1B41" w:rsidRDefault="00000000">
            <w:r>
              <w:t>D atau K: Kas / SB; K atau D: Realized FX Gain/Loss (P&amp;L). Saat closure valas.</w:t>
            </w:r>
          </w:p>
        </w:tc>
      </w:tr>
      <w:tr w:rsidR="00CD1B41" w14:paraId="21D09661"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DD45405" w14:textId="77777777" w:rsidR="00CD1B41" w:rsidRDefault="00000000">
            <w:r>
              <w:rPr>
                <w:b/>
                <w:bCs/>
              </w:rPr>
              <w:t>STAGE_MIGRATION</w:t>
            </w:r>
          </w:p>
        </w:tc>
        <w:tc>
          <w:tcPr>
            <w:tcW w:w="6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5A83A48" w14:textId="77777777" w:rsidR="00CD1B41" w:rsidRDefault="00000000">
            <w:r>
              <w:t>Δ ECL = ECL_baru − ECL_lama. Bila Δ &gt; 0: trigger ECL_PEMBENTUKAN incremental; bila Δ &lt; 0: trigger ECL_REVERSAL incremental.</w:t>
            </w:r>
          </w:p>
        </w:tc>
      </w:tr>
      <w:tr w:rsidR="00CD1B41" w14:paraId="12D0CC04" w14:textId="77777777">
        <w:tc>
          <w:tcPr>
            <w:tcW w:w="3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A25BFE2" w14:textId="77777777" w:rsidR="00CD1B41" w:rsidRDefault="00000000">
            <w:r>
              <w:rPr>
                <w:b/>
                <w:bCs/>
              </w:rPr>
              <w:t>PERIODE_ADJUSTMENT</w:t>
            </w:r>
          </w:p>
        </w:tc>
        <w:tc>
          <w:tcPr>
            <w:tcW w:w="6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53F273A" w14:textId="77777777" w:rsidR="00CD1B41" w:rsidRDefault="00000000">
            <w:r>
              <w:t>Free-form journal entry oleh Akuntansi pada periode SOFT_CLOSED, dengan referensi event-asli + adjustment reason. Mapping flexible (manual).</w:t>
            </w:r>
          </w:p>
        </w:tc>
      </w:tr>
      <w:tr w:rsidR="00CD1B41" w14:paraId="46E710E6"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F2F7750" w14:textId="77777777" w:rsidR="00CD1B41" w:rsidRDefault="00000000">
            <w:r>
              <w:rPr>
                <w:b/>
                <w:bCs/>
              </w:rPr>
              <w:t>CORRECTION_PERIODE_CLOSED</w:t>
            </w:r>
          </w:p>
        </w:tc>
        <w:tc>
          <w:tcPr>
            <w:tcW w:w="6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B012B4E" w14:textId="77777777" w:rsidR="00CD1B41" w:rsidRDefault="00000000">
            <w:r>
              <w:t>Prior-period adjustment journal entry pada periode terbuka berikutnya. Mengikuti PSAK 25.</w:t>
            </w:r>
          </w:p>
        </w:tc>
      </w:tr>
      <w:tr>
        <w:tc>
          <w:tcPr>
            <w:tcW w:type="dxa" w:w="3521"/>
          </w:tcPr>
          <w:p>
            <w:r/>
            <w:r>
              <w:rPr>
                <w:b w:val="0"/>
              </w:rPr>
              <w:t>AMORTISASI_PREMI_DISKONTO</w:t>
            </w:r>
          </w:p>
        </w:tc>
        <w:tc>
          <w:tcPr>
            <w:tcW w:type="dxa" w:w="6117"/>
          </w:tcPr>
          <w:p>
            <w:r/>
            <w:r>
              <w:rPr>
                <w:b w:val="0"/>
              </w:rPr>
              <w:t>D atau K: SB AC/FVOCI; K atau D: Pendapatan Bunga/Kupon. Amortisasi premium (mengurangi pendapatan) atau diskonto (menambah pendapatan) per periode posting. Dipicu otomatis bersama AKRUAL_BUNGA untuk EIR Method Flag = Y.</w:t>
            </w:r>
          </w:p>
        </w:tc>
      </w:tr>
      <w:tr>
        <w:tc>
          <w:tcPr>
            <w:tcW w:type="dxa" w:w="3521"/>
          </w:tcPr>
          <w:p>
            <w:r/>
            <w:r>
              <w:rPr>
                <w:b w:val="0"/>
              </w:rPr>
              <w:t>EIR_REESTIMATION</w:t>
            </w:r>
          </w:p>
        </w:tc>
        <w:tc>
          <w:tcPr>
            <w:tcW w:type="dxa" w:w="6117"/>
          </w:tcPr>
          <w:p>
            <w:r/>
            <w:r>
              <w:rPr>
                <w:b w:val="0"/>
              </w:rPr>
              <w:t>Tidak ada jurnal langsung; sistem menghitung ulang EIR &amp; regenerate amortization schedule. Bila modifikasi material → trigger MODIFIKASI_MATERIAL (derecognition + recognition baru). Dokumentasikan delta EIR di audit trail.</w:t>
            </w:r>
          </w:p>
        </w:tc>
      </w:tr>
      <w:tr>
        <w:tc>
          <w:tcPr>
            <w:tcW w:type="dxa" w:w="3521"/>
          </w:tcPr>
          <w:p>
            <w:r/>
            <w:r>
              <w:rPr>
                <w:b w:val="0"/>
              </w:rPr>
              <w:t>MODIFIKASI_MATERIAL</w:t>
            </w:r>
          </w:p>
        </w:tc>
        <w:tc>
          <w:tcPr>
            <w:tcW w:type="dxa" w:w="6117"/>
          </w:tcPr>
          <w:p>
            <w:r/>
            <w:r>
              <w:rPr>
                <w:b w:val="0"/>
              </w:rPr>
              <w:t>D: SB Baru; K: SB Lama; selisih ke Realized Gain/Loss (P&amp;L) untuk AC, atau ke OCI untuk FVOCI. Mengikuti PSAK 71 paragraf 3.3.2: derecognition aset asli + recognition aset baru pada nilai wajar.</w:t>
            </w:r>
          </w:p>
        </w:tc>
      </w:tr>
    </w:tbl>
    <w:p w14:paraId="29801EEC" w14:textId="77777777" w:rsidR="00CD1B41" w:rsidRDefault="00000000">
      <w:r>
        <w:br w:type="page"/>
      </w:r>
    </w:p>
    <w:p w14:paraId="332F15A2" w14:textId="77777777" w:rsidR="00CD1B41" w:rsidRDefault="00000000">
      <w:pPr>
        <w:pStyle w:val="Heading2"/>
      </w:pPr>
      <w:r>
        <w:lastRenderedPageBreak/>
        <w:t>5.2 Modul Penempatan Instrumen</w:t>
      </w:r>
    </w:p>
    <w:p w14:paraId="305DAFC9" w14:textId="77777777" w:rsidR="00CD1B41" w:rsidRDefault="00000000">
      <w:pPr>
        <w:spacing w:after="100"/>
      </w:pPr>
      <w:r>
        <w:t>Modul penempatan mencatat transaksi pembelian/penempatan instrumen baru. Setiap penempatan wajib disertai bukti dokumen melalui media upload.</w:t>
      </w:r>
    </w:p>
    <w:p w14:paraId="152D73E2" w14:textId="77777777" w:rsidR="00CD1B41" w:rsidRDefault="00000000">
      <w:pPr>
        <w:pStyle w:val="Heading3"/>
      </w:pPr>
      <w:r>
        <w:t>5.2.1 Field Transaksi Penempatan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6"/>
        <w:gridCol w:w="1676"/>
        <w:gridCol w:w="1255"/>
        <w:gridCol w:w="4421"/>
      </w:tblGrid>
      <w:tr w:rsidR="00CD1B41" w14:paraId="56F05D9D"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BC371FB" w14:textId="77777777" w:rsidR="00CD1B41" w:rsidRDefault="00000000">
            <w:pPr>
              <w:jc w:val="center"/>
            </w:pPr>
            <w:r>
              <w:rPr>
                <w:b/>
                <w:bCs/>
                <w:color w:val="FFFFFF"/>
              </w:rPr>
              <w:t>Field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3F86B98" w14:textId="77777777" w:rsidR="00CD1B41" w:rsidRDefault="00000000">
            <w:pPr>
              <w:jc w:val="center"/>
            </w:pPr>
            <w:r>
              <w:rPr>
                <w:b/>
                <w:bCs/>
                <w:color w:val="FFFFFF"/>
              </w:rPr>
              <w:t>Tipe Data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C449603" w14:textId="77777777" w:rsidR="00CD1B41" w:rsidRDefault="00000000">
            <w:pPr>
              <w:jc w:val="center"/>
            </w:pPr>
            <w:r>
              <w:rPr>
                <w:b/>
                <w:bCs/>
                <w:color w:val="FFFFFF"/>
              </w:rPr>
              <w:t>Wajib</w:t>
            </w:r>
          </w:p>
        </w:tc>
        <w:tc>
          <w:tcPr>
            <w:tcW w:w="4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E3BCB3A" w14:textId="77777777" w:rsidR="00CD1B41" w:rsidRDefault="00000000">
            <w:pPr>
              <w:jc w:val="center"/>
            </w:pPr>
            <w:r>
              <w:rPr>
                <w:b/>
                <w:bCs/>
                <w:color w:val="FFFFFF"/>
              </w:rPr>
              <w:t>Keterangan</w:t>
            </w:r>
          </w:p>
        </w:tc>
      </w:tr>
      <w:tr w:rsidR="00CD1B41" w14:paraId="23C8C8B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E443F74" w14:textId="77777777" w:rsidR="00CD1B41" w:rsidRDefault="00000000">
            <w:r>
              <w:t>Nomor Transaksi</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B4322CC" w14:textId="77777777" w:rsidR="00CD1B41" w:rsidRDefault="00000000">
            <w:r>
              <w:t>VARCHAR(20)</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99AEE42"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7B34773" w14:textId="77777777" w:rsidR="00CD1B41" w:rsidRDefault="00000000">
            <w:r>
              <w:t>Auto-generate (mis. PNP-2026-00001).</w:t>
            </w:r>
          </w:p>
        </w:tc>
      </w:tr>
      <w:tr w:rsidR="00CD1B41" w14:paraId="15416FFF"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8C8E853" w14:textId="77777777" w:rsidR="00CD1B41" w:rsidRDefault="00000000">
            <w:r>
              <w:t>Tanggal Transaksi</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E859BCE"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6B71E00"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A06E30F" w14:textId="77777777" w:rsidR="00CD1B41" w:rsidRDefault="00000000">
            <w:r>
              <w:t>Trade date.</w:t>
            </w:r>
          </w:p>
        </w:tc>
      </w:tr>
      <w:tr w:rsidR="00CD1B41" w14:paraId="29263CD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A72504C" w14:textId="77777777" w:rsidR="00CD1B41" w:rsidRDefault="00000000">
            <w:r>
              <w:t>Tanggal Settlement</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E7F3219"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0B1D5A7"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15E4913" w14:textId="77777777" w:rsidR="00CD1B41" w:rsidRDefault="00000000">
            <w:r>
              <w:t>Value date / settlement date.</w:t>
            </w:r>
          </w:p>
        </w:tc>
      </w:tr>
      <w:tr w:rsidR="00CD1B41" w14:paraId="62FADD8A"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AF8BCE7" w14:textId="77777777" w:rsidR="00CD1B41" w:rsidRDefault="00000000">
            <w:r>
              <w:t>Kode Instrumen</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373B79E"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958101A"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26E77E9" w14:textId="77777777" w:rsidR="00CD1B41" w:rsidRDefault="00000000">
            <w:r>
              <w:t>Reference master instrumen.</w:t>
            </w:r>
          </w:p>
        </w:tc>
      </w:tr>
      <w:tr w:rsidR="00CD1B41" w14:paraId="4D315482"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D11E44E" w14:textId="77777777" w:rsidR="00CD1B41" w:rsidRDefault="00000000">
            <w:r>
              <w:t>Nominal/Face Value</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27067C4" w14:textId="77777777" w:rsidR="00CD1B41" w:rsidRDefault="00000000">
            <w:r>
              <w:t>NUMERIC(20,2)</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D49A577"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D5DA936" w14:textId="77777777" w:rsidR="00CD1B41" w:rsidRDefault="00000000">
            <w:r>
              <w:t>Untuk obligasi: face value; deposito: pokok; reksadana: jumlah pembayaran.</w:t>
            </w:r>
          </w:p>
        </w:tc>
      </w:tr>
      <w:tr w:rsidR="00CD1B41" w14:paraId="1BF36984"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883DB89" w14:textId="77777777" w:rsidR="00CD1B41" w:rsidRDefault="00000000">
            <w:r>
              <w:t>Harga Beli (% atau NAB)</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58A0E94" w14:textId="77777777" w:rsidR="00CD1B41" w:rsidRDefault="00000000">
            <w:r>
              <w:t>NUMERIC(15,4)</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C5E2EB0" w14:textId="77777777" w:rsidR="00CD1B41" w:rsidRDefault="00000000">
            <w:r>
              <w:t>Kondisional</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431F791" w14:textId="77777777" w:rsidR="00CD1B41" w:rsidRDefault="00000000">
            <w:r>
              <w:t>Obligasi: % dari nominal (4 desimal); reksadana: NAB per unit.</w:t>
            </w:r>
          </w:p>
        </w:tc>
      </w:tr>
      <w:tr w:rsidR="00CD1B41" w14:paraId="1E5632B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423BFBF" w14:textId="77777777" w:rsidR="00CD1B41" w:rsidRDefault="00000000">
            <w:r>
              <w:t>Jumlah Unit</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A7FF793" w14:textId="77777777" w:rsidR="00CD1B41" w:rsidRDefault="00000000">
            <w:r>
              <w:t>NUMERIC(18,4)</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A499F8A" w14:textId="77777777" w:rsidR="00CD1B41" w:rsidRDefault="00000000">
            <w:r>
              <w:t>Kondisional</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57A4281" w14:textId="77777777" w:rsidR="00CD1B41" w:rsidRDefault="00000000">
            <w:r>
              <w:t>Khusus reksadana, 4 desimal.</w:t>
            </w:r>
          </w:p>
        </w:tc>
      </w:tr>
      <w:tr w:rsidR="00CD1B41" w14:paraId="6B294326"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BE581BB" w14:textId="77777777" w:rsidR="00CD1B41" w:rsidRDefault="00000000">
            <w:r>
              <w:t>Accrued Interest Dibeli</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EAED38D" w14:textId="77777777" w:rsidR="00CD1B41" w:rsidRDefault="00000000">
            <w:r>
              <w:t>NUMERIC(20,2)</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3F6A25C" w14:textId="77777777" w:rsidR="00CD1B41" w:rsidRDefault="00000000">
            <w:r>
              <w:t>Kondisional</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7BF90F7" w14:textId="77777777" w:rsidR="00CD1B41" w:rsidRDefault="00000000">
            <w:r>
              <w:t>Khusus obligasi, jika beli di antara tanggal kupon.</w:t>
            </w:r>
          </w:p>
        </w:tc>
      </w:tr>
      <w:tr w:rsidR="00CD1B41" w14:paraId="54D242A1"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901E677" w14:textId="77777777" w:rsidR="00CD1B41" w:rsidRDefault="00000000">
            <w:r>
              <w:t>Total Pembayaran</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8F33F2B" w14:textId="77777777" w:rsidR="00CD1B41" w:rsidRDefault="00000000">
            <w:r>
              <w:t>NUMERIC(20,2)</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6CB2997"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B075EF2" w14:textId="77777777" w:rsidR="00CD1B41" w:rsidRDefault="00000000">
            <w:r>
              <w:t>Auto-calc: harga beli + accrued interest + biaya.</w:t>
            </w:r>
          </w:p>
        </w:tc>
      </w:tr>
      <w:tr w:rsidR="00CD1B41" w14:paraId="1DF67F16"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152F6BA" w14:textId="77777777" w:rsidR="00CD1B41" w:rsidRDefault="00000000">
            <w:r>
              <w:t>Biaya Transaksi</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6D0080E" w14:textId="77777777" w:rsidR="00CD1B41" w:rsidRDefault="00000000">
            <w:r>
              <w:t>NUMERIC(20,2)</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5D1A353" w14:textId="77777777" w:rsidR="00CD1B41" w:rsidRDefault="00000000">
            <w:r>
              <w:t>Tidak</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673A7BC" w14:textId="77777777" w:rsidR="00CD1B41" w:rsidRDefault="00000000">
            <w:r>
              <w:t>Biaya broker / komisi (untuk reksadana = subscription fee).</w:t>
            </w:r>
          </w:p>
        </w:tc>
      </w:tr>
      <w:tr w:rsidR="00CD1B41" w14:paraId="22C710E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47633C8" w14:textId="77777777" w:rsidR="00CD1B41" w:rsidRDefault="00000000">
            <w:r>
              <w:t>Akun Sumber Dana</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5AD2965"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F19C1D6"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A2E06C9" w14:textId="77777777" w:rsidR="00CD1B41" w:rsidRDefault="00000000">
            <w:r>
              <w:t>Rekening kas/bank yang dipakai untuk pembayaran.</w:t>
            </w:r>
          </w:p>
        </w:tc>
      </w:tr>
      <w:tr w:rsidR="00CD1B41" w14:paraId="38C1EB17"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9E05D7C" w14:textId="77777777" w:rsidR="00CD1B41" w:rsidRDefault="00000000">
            <w:r>
              <w:t>Dokumen Bukti (Upload)</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F6F49A5" w14:textId="77777777" w:rsidR="00CD1B41" w:rsidRDefault="00000000">
            <w:r>
              <w:t>FILE</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B69127D"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8F70D30" w14:textId="77777777" w:rsidR="00CD1B41" w:rsidRDefault="00000000">
            <w:r>
              <w:t>Bilyet, NoA, konfirmasi pembelian — lihat 5.8.</w:t>
            </w:r>
          </w:p>
        </w:tc>
      </w:tr>
      <w:tr w:rsidR="00CD1B41" w14:paraId="2D237FF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264A68E" w14:textId="77777777" w:rsidR="00CD1B41" w:rsidRDefault="00000000">
            <w:r>
              <w:t>User Maker / Approver</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A5636DA"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8833BEB"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D9E4E02" w14:textId="77777777" w:rsidR="00CD1B41" w:rsidRDefault="00000000">
            <w:r>
              <w:t>Pemisahan tugas (4-eyes principle).</w:t>
            </w:r>
          </w:p>
        </w:tc>
      </w:tr>
    </w:tbl>
    <w:p w14:paraId="45EFF287" w14:textId="77777777" w:rsidR="00CD1B41" w:rsidRDefault="00000000">
      <w:pPr>
        <w:pStyle w:val="Heading3"/>
      </w:pPr>
      <w:r>
        <w:t>5.2.2 Validasi Bisnis pada Saat Penempatan</w:t>
      </w:r>
    </w:p>
    <w:p w14:paraId="213804CE" w14:textId="77777777" w:rsidR="00CD1B41" w:rsidRDefault="00000000">
      <w:pPr>
        <w:pStyle w:val="ListParagraph"/>
        <w:numPr>
          <w:ilvl w:val="0"/>
          <w:numId w:val="23"/>
        </w:numPr>
        <w:spacing w:after="60"/>
      </w:pPr>
      <w:r>
        <w:t>Tanggal jatuh tempo &gt; tanggal penempatan untuk deposito dan obligasi.</w:t>
      </w:r>
    </w:p>
    <w:p w14:paraId="7D1D0B8E" w14:textId="77777777" w:rsidR="00CD1B41" w:rsidRDefault="00000000">
      <w:pPr>
        <w:pStyle w:val="ListParagraph"/>
        <w:numPr>
          <w:ilvl w:val="0"/>
          <w:numId w:val="23"/>
        </w:numPr>
        <w:spacing w:after="60"/>
      </w:pPr>
      <w:r>
        <w:t>Jumlah unit reksadana = total pembayaran ÷ NAB per unit (toleransi pembulatan 4 desimal).</w:t>
      </w:r>
    </w:p>
    <w:p w14:paraId="5E5133AE" w14:textId="77777777" w:rsidR="00CD1B41" w:rsidRDefault="00000000">
      <w:pPr>
        <w:pStyle w:val="ListParagraph"/>
        <w:numPr>
          <w:ilvl w:val="0"/>
          <w:numId w:val="23"/>
        </w:numPr>
        <w:spacing w:after="60"/>
      </w:pPr>
      <w:r>
        <w:t>Sumber dana rekening harus mempunyai saldo ≥ total pembayaran.</w:t>
      </w:r>
    </w:p>
    <w:p w14:paraId="6C388608" w14:textId="77777777" w:rsidR="00CD1B41" w:rsidRDefault="00000000">
      <w:pPr>
        <w:pStyle w:val="ListParagraph"/>
        <w:numPr>
          <w:ilvl w:val="0"/>
          <w:numId w:val="23"/>
        </w:numPr>
        <w:spacing w:after="60"/>
      </w:pPr>
      <w:r>
        <w:t>Counterparty harus aktif dan memiliki Rating Pefindo yang valid (kecuali sovereign).</w:t>
      </w:r>
    </w:p>
    <w:p w14:paraId="4F7AC95B" w14:textId="77777777" w:rsidR="00CD1B41" w:rsidRDefault="00000000">
      <w:pPr>
        <w:pStyle w:val="ListParagraph"/>
        <w:numPr>
          <w:ilvl w:val="0"/>
          <w:numId w:val="23"/>
        </w:numPr>
        <w:spacing w:after="60"/>
      </w:pPr>
      <w:r>
        <w:t>Wajib unggah minimal 1 (satu) dokumen bukti.</w:t>
      </w:r>
    </w:p>
    <w:p w14:paraId="348B89FE" w14:textId="77777777" w:rsidR="00CD1B41" w:rsidRDefault="00000000">
      <w:r>
        <w:br w:type="page"/>
      </w:r>
    </w:p>
    <w:p w14:paraId="68399842" w14:textId="77777777" w:rsidR="00CD1B41" w:rsidRDefault="00000000">
      <w:pPr>
        <w:pStyle w:val="Heading2"/>
      </w:pPr>
      <w:r>
        <w:lastRenderedPageBreak/>
        <w:t>5.3 Modul Mutasi / Mark-to-Market (MTM)</w:t>
      </w:r>
    </w:p>
    <w:p w14:paraId="049304A8" w14:textId="77777777" w:rsidR="00CD1B41" w:rsidRDefault="00000000">
      <w:pPr>
        <w:pStyle w:val="Heading3"/>
      </w:pPr>
      <w:r>
        <w:t>5.3.1 Cakupan MTM per Tipe Instrumen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400"/>
        <w:gridCol w:w="2638"/>
      </w:tblGrid>
      <w:tr w:rsidR="00CD1B41" w14:paraId="2A14C2F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7264AFE" w14:textId="77777777" w:rsidR="00CD1B41" w:rsidRDefault="00000000">
            <w:pPr>
              <w:jc w:val="center"/>
            </w:pPr>
            <w:r>
              <w:rPr>
                <w:b/>
                <w:bCs/>
                <w:color w:val="FFFFFF"/>
              </w:rPr>
              <w:t>Instrumen</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317C153" w14:textId="77777777" w:rsidR="00CD1B41" w:rsidRDefault="00000000">
            <w:pPr>
              <w:jc w:val="center"/>
            </w:pPr>
            <w:r>
              <w:rPr>
                <w:b/>
                <w:bCs/>
                <w:color w:val="FFFFFF"/>
              </w:rPr>
              <w:t>Frekuensi</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16058D5" w14:textId="77777777" w:rsidR="00CD1B41" w:rsidRDefault="00000000">
            <w:pPr>
              <w:jc w:val="center"/>
            </w:pPr>
            <w:r>
              <w:rPr>
                <w:b/>
                <w:bCs/>
                <w:color w:val="FFFFFF"/>
              </w:rPr>
              <w:t>Sumber Harga</w:t>
            </w:r>
          </w:p>
        </w:tc>
        <w:tc>
          <w:tcPr>
            <w:tcW w:w="2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83CA863" w14:textId="77777777" w:rsidR="00CD1B41" w:rsidRDefault="00000000">
            <w:pPr>
              <w:jc w:val="center"/>
            </w:pPr>
            <w:r>
              <w:rPr>
                <w:b/>
                <w:bCs/>
                <w:color w:val="FFFFFF"/>
              </w:rPr>
              <w:t>Pengakuan Selisih</w:t>
            </w:r>
          </w:p>
        </w:tc>
      </w:tr>
      <w:tr w:rsidR="00CD1B41" w14:paraId="459B2B8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988783C" w14:textId="77777777" w:rsidR="00CD1B41" w:rsidRDefault="00000000">
            <w:r>
              <w:t>Cash di Bank</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3799554" w14:textId="77777777" w:rsidR="00CD1B41" w:rsidRDefault="00000000">
            <w:r>
              <w:t>Harian (saldo aktual)</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A6270FC" w14:textId="77777777" w:rsidR="00CD1B41" w:rsidRDefault="00000000">
            <w:r>
              <w:t>Rekening koran</w:t>
            </w:r>
          </w:p>
        </w:tc>
        <w:tc>
          <w:tcPr>
            <w:tcW w:w="2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D955999" w14:textId="77777777" w:rsidR="00CD1B41" w:rsidRDefault="00000000">
            <w:r>
              <w:t>Tidak ada MTM (Amortized Cost)</w:t>
            </w:r>
          </w:p>
        </w:tc>
      </w:tr>
      <w:tr w:rsidR="00CD1B41" w14:paraId="0333CA22"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CE2D2C8" w14:textId="77777777" w:rsidR="00CD1B41" w:rsidRDefault="00000000">
            <w:r>
              <w:t>Deposito</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4BD2795" w14:textId="77777777" w:rsidR="00CD1B41" w:rsidRDefault="00000000">
            <w:r>
              <w:t>Tidak ada</w:t>
            </w:r>
          </w:p>
        </w:tc>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7A472BD" w14:textId="77777777" w:rsidR="00CD1B41" w:rsidRDefault="00000000">
            <w:r>
              <w:t>Nominal pokok</w:t>
            </w:r>
          </w:p>
        </w:tc>
        <w:tc>
          <w:tcPr>
            <w:tcW w:w="2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AD2C746" w14:textId="77777777" w:rsidR="00CD1B41" w:rsidRDefault="00000000">
            <w:r>
              <w:t>Tidak ada MTM (Amortized Cost; akrual bunga harian)</w:t>
            </w:r>
          </w:p>
        </w:tc>
      </w:tr>
      <w:tr w:rsidR="00CD1B41" w14:paraId="371522C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4DE3E02" w14:textId="77777777" w:rsidR="00CD1B41" w:rsidRDefault="00000000">
            <w:r>
              <w:t>Obligasi (FVOCI)</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CFDD3C2" w14:textId="77777777" w:rsidR="00CD1B41" w:rsidRDefault="00000000">
            <w:r>
              <w:t>Harian</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0B17BCB" w14:textId="77777777" w:rsidR="00CD1B41" w:rsidRDefault="00000000">
            <w:r>
              <w:t>Harga IBPA (upload harian)</w:t>
            </w:r>
          </w:p>
        </w:tc>
        <w:tc>
          <w:tcPr>
            <w:tcW w:w="2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3E6C4B5" w14:textId="77777777" w:rsidR="00CD1B41" w:rsidRDefault="00000000">
            <w:r>
              <w:t>OCI (Other Comprehensive Income)</w:t>
            </w:r>
          </w:p>
        </w:tc>
      </w:tr>
      <w:tr w:rsidR="00CD1B41" w14:paraId="7D082362"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0E51004" w14:textId="77777777" w:rsidR="00CD1B41" w:rsidRDefault="00000000">
            <w:r>
              <w:t>Obligasi (AC)</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EA43D13" w14:textId="77777777" w:rsidR="00CD1B41" w:rsidRDefault="00000000">
            <w:r>
              <w:t>Harian (untuk monitoring)</w:t>
            </w:r>
          </w:p>
        </w:tc>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DC7D0A6" w14:textId="77777777" w:rsidR="00CD1B41" w:rsidRDefault="00000000">
            <w:r>
              <w:t>Harga IBPA (upload harian)</w:t>
            </w:r>
          </w:p>
        </w:tc>
        <w:tc>
          <w:tcPr>
            <w:tcW w:w="2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59C6CD6" w14:textId="77777777" w:rsidR="00CD1B41" w:rsidRDefault="00000000">
            <w:r>
              <w:t>Tidak dijurnal; hanya monitoring impairment</w:t>
            </w:r>
          </w:p>
        </w:tc>
      </w:tr>
      <w:tr w:rsidR="00CD1B41" w14:paraId="077A039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C42580B" w14:textId="77777777" w:rsidR="00CD1B41" w:rsidRDefault="00000000">
            <w:r>
              <w:t>Saham (FVTPL)</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8387822" w14:textId="77777777" w:rsidR="00CD1B41" w:rsidRDefault="00000000">
            <w:r>
              <w:t>Harian</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9659DE6" w14:textId="77777777" w:rsidR="00CD1B41" w:rsidRDefault="00000000">
            <w:r>
              <w:t>Harga penutupan BEI harian</w:t>
            </w:r>
          </w:p>
        </w:tc>
        <w:tc>
          <w:tcPr>
            <w:tcW w:w="2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A674976" w14:textId="77777777" w:rsidR="00CD1B41" w:rsidRDefault="00000000">
            <w:r>
              <w:t>P&amp;L (laba rugi periode)</w:t>
            </w:r>
          </w:p>
        </w:tc>
      </w:tr>
      <w:tr w:rsidR="00CD1B41" w14:paraId="6013FCDA"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EE89BE2" w14:textId="77777777" w:rsidR="00CD1B41" w:rsidRDefault="00000000">
            <w:r>
              <w:t>Saham (FVOCI Election)</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CB119BF" w14:textId="77777777" w:rsidR="00CD1B41" w:rsidRDefault="00000000">
            <w:r>
              <w:t>Harian</w:t>
            </w:r>
          </w:p>
        </w:tc>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1359CE9" w14:textId="77777777" w:rsidR="00CD1B41" w:rsidRDefault="00000000">
            <w:r>
              <w:t>Harga penutupan BEI harian</w:t>
            </w:r>
          </w:p>
        </w:tc>
        <w:tc>
          <w:tcPr>
            <w:tcW w:w="2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0D17F78" w14:textId="77777777" w:rsidR="00CD1B41" w:rsidRDefault="00000000">
            <w:r>
              <w:t>OCI (no recycling — tidak pernah ke P&amp;L)</w:t>
            </w:r>
          </w:p>
        </w:tc>
      </w:tr>
      <w:tr w:rsidR="00CD1B41" w14:paraId="3450C31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9D8245D" w14:textId="77777777" w:rsidR="00CD1B41" w:rsidRDefault="00000000">
            <w:r>
              <w:t>Reksadana (FVTPL)</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3F7F693" w14:textId="77777777" w:rsidR="00CD1B41" w:rsidRDefault="00000000">
            <w:r>
              <w:t>Harian</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ABB49BC" w14:textId="77777777" w:rsidR="00CD1B41" w:rsidRDefault="00000000">
            <w:r>
              <w:t>NAB harian dari MI/KSEI</w:t>
            </w:r>
          </w:p>
        </w:tc>
        <w:tc>
          <w:tcPr>
            <w:tcW w:w="2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E086D2A" w14:textId="77777777" w:rsidR="00CD1B41" w:rsidRDefault="00000000">
            <w:r>
              <w:t>P&amp;L (laba rugi periode)</w:t>
            </w:r>
          </w:p>
        </w:tc>
      </w:tr>
      <w:tr w:rsidR="00CD1B41" w14:paraId="1877D0E2"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95A2E17" w14:textId="77777777" w:rsidR="00CD1B41" w:rsidRDefault="00000000">
            <w:r>
              <w:t>Reksadana (FVOCI)</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3A6FA2E" w14:textId="77777777" w:rsidR="00CD1B41" w:rsidRDefault="00000000">
            <w:r>
              <w:t>Harian</w:t>
            </w:r>
          </w:p>
        </w:tc>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7D877AD" w14:textId="77777777" w:rsidR="00CD1B41" w:rsidRDefault="00000000">
            <w:r>
              <w:t>NAB harian dari MI/KSEI</w:t>
            </w:r>
          </w:p>
        </w:tc>
        <w:tc>
          <w:tcPr>
            <w:tcW w:w="2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673EDD5" w14:textId="77777777" w:rsidR="00CD1B41" w:rsidRDefault="00000000">
            <w:r>
              <w:t>OCI (with recycling saat redemption)</w:t>
            </w:r>
          </w:p>
        </w:tc>
      </w:tr>
    </w:tbl>
    <w:p w14:paraId="47953309" w14:textId="77777777" w:rsidR="00CD1B41" w:rsidRDefault="00000000">
      <w:pPr>
        <w:pStyle w:val="Heading3"/>
      </w:pPr>
      <w:r>
        <w:t>5.3.2 Field Transaksi MTM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676"/>
        <w:gridCol w:w="894"/>
        <w:gridCol w:w="4708"/>
      </w:tblGrid>
      <w:tr w:rsidR="00CD1B41" w14:paraId="72C28017"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1D3BE4E" w14:textId="77777777" w:rsidR="00CD1B41" w:rsidRDefault="00000000">
            <w:pPr>
              <w:jc w:val="center"/>
            </w:pPr>
            <w:r>
              <w:rPr>
                <w:b/>
                <w:bCs/>
                <w:color w:val="FFFFFF"/>
              </w:rPr>
              <w:t>Field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3388E99" w14:textId="77777777" w:rsidR="00CD1B41" w:rsidRDefault="00000000">
            <w:pPr>
              <w:jc w:val="center"/>
            </w:pPr>
            <w:r>
              <w:rPr>
                <w:b/>
                <w:bCs/>
                <w:color w:val="FFFFFF"/>
              </w:rPr>
              <w:t>Tipe Data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BC382BC" w14:textId="77777777" w:rsidR="00CD1B41" w:rsidRDefault="00000000">
            <w:pPr>
              <w:jc w:val="center"/>
            </w:pPr>
            <w:r>
              <w:rPr>
                <w:b/>
                <w:bCs/>
                <w:color w:val="FFFFFF"/>
              </w:rPr>
              <w:t>Wajib</w:t>
            </w:r>
          </w:p>
        </w:tc>
        <w:tc>
          <w:tcPr>
            <w:tcW w:w="4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67B4993" w14:textId="77777777" w:rsidR="00CD1B41" w:rsidRDefault="00000000">
            <w:pPr>
              <w:jc w:val="center"/>
            </w:pPr>
            <w:r>
              <w:rPr>
                <w:b/>
                <w:bCs/>
                <w:color w:val="FFFFFF"/>
              </w:rPr>
              <w:t>Keterangan</w:t>
            </w:r>
          </w:p>
        </w:tc>
      </w:tr>
      <w:tr w:rsidR="00CD1B41" w14:paraId="2FAA9F5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AB8DD94" w14:textId="77777777" w:rsidR="00CD1B41" w:rsidRDefault="00000000">
            <w:r>
              <w:t>Tanggal Valuasi</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1194DE9"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2CEA0A4"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BF56183" w14:textId="77777777" w:rsidR="00CD1B41" w:rsidRDefault="00000000">
            <w:r>
              <w:t>Tanggal posisi valuasi.</w:t>
            </w:r>
          </w:p>
        </w:tc>
      </w:tr>
      <w:tr w:rsidR="00CD1B41" w14:paraId="68CBED2E"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FAF30F5" w14:textId="77777777" w:rsidR="00CD1B41" w:rsidRDefault="00000000">
            <w:r>
              <w:t>Kode Instrumen</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EF5FFDF"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E65D1D1"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32F4DE4" w14:textId="77777777" w:rsidR="00CD1B41" w:rsidRDefault="00000000">
            <w:r>
              <w:t>Reference master instrumen.</w:t>
            </w:r>
          </w:p>
        </w:tc>
      </w:tr>
      <w:tr w:rsidR="00CD1B41" w14:paraId="3C1E4AC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256F73E" w14:textId="77777777" w:rsidR="00CD1B41" w:rsidRDefault="00000000">
            <w:r>
              <w:t>Carrying Amount Sebelumnya</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D57F731" w14:textId="77777777" w:rsidR="00CD1B41" w:rsidRDefault="00000000">
            <w:r>
              <w:t>NUMERIC(20,2)</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2B2DB69"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297FEFF" w14:textId="77777777" w:rsidR="00CD1B41" w:rsidRDefault="00000000">
            <w:r>
              <w:t>Nilai tercatat sebelum MTM.</w:t>
            </w:r>
          </w:p>
        </w:tc>
      </w:tr>
      <w:tr w:rsidR="00CD1B41" w14:paraId="62711CFA"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128032B" w14:textId="77777777" w:rsidR="00CD1B41" w:rsidRDefault="00000000">
            <w:r>
              <w:t>Harga / NAB Baru</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70E7605" w14:textId="77777777" w:rsidR="00CD1B41" w:rsidRDefault="00000000">
            <w:r>
              <w:t>NUMERIC(15,4)</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0D258C8"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0A4EEFC" w14:textId="77777777" w:rsidR="00CD1B41" w:rsidRDefault="00000000">
            <w:r>
              <w:t>4 desimal.</w:t>
            </w:r>
          </w:p>
        </w:tc>
      </w:tr>
      <w:tr w:rsidR="00CD1B41" w14:paraId="0DB30FA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8717E16" w14:textId="77777777" w:rsidR="00CD1B41" w:rsidRDefault="00000000">
            <w:r>
              <w:t>Fair Value Baru</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4FECE9C" w14:textId="77777777" w:rsidR="00CD1B41" w:rsidRDefault="00000000">
            <w:r>
              <w:t>NUMERIC(20,2)</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E490E7C"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3BDA6C1" w14:textId="77777777" w:rsidR="00CD1B41" w:rsidRDefault="00000000">
            <w:r>
              <w:t>Untuk obligasi: % × nominal; reksadana: unit × NAB.</w:t>
            </w:r>
          </w:p>
        </w:tc>
      </w:tr>
      <w:tr w:rsidR="00CD1B41" w14:paraId="73DFB83A"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96D70B0" w14:textId="77777777" w:rsidR="00CD1B41" w:rsidRDefault="00000000">
            <w:r>
              <w:t>Selisih MTM</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688C7AF" w14:textId="77777777" w:rsidR="00CD1B41" w:rsidRDefault="00000000">
            <w:r>
              <w:t>NUMERIC(20,2)</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86163CF"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B3ED0DE" w14:textId="77777777" w:rsidR="00CD1B41" w:rsidRDefault="00000000">
            <w:r>
              <w:t>Auto-calc: Fair Value Baru − Carrying Amount Sebelumnya.</w:t>
            </w:r>
          </w:p>
        </w:tc>
      </w:tr>
      <w:tr w:rsidR="00CD1B41" w14:paraId="01784492"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8AB7244" w14:textId="77777777" w:rsidR="00CD1B41" w:rsidRDefault="00000000">
            <w:r>
              <w:t>Akun Pengakuan</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44B9BCF"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3A50667"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CF36BB7" w14:textId="77777777" w:rsidR="00CD1B41" w:rsidRDefault="00000000">
            <w:r>
              <w:t>OCI | LABA-RUGI.</w:t>
            </w:r>
          </w:p>
        </w:tc>
      </w:tr>
      <w:tr w:rsidR="00CD1B41" w14:paraId="69A96910"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DEB3687" w14:textId="77777777" w:rsidR="00CD1B41" w:rsidRDefault="00000000">
            <w:r>
              <w:t>Dokumen Sumber (Upload)</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397E0AA" w14:textId="77777777" w:rsidR="00CD1B41" w:rsidRDefault="00000000">
            <w:r>
              <w:t>FILE</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492B64C"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B684198" w14:textId="77777777" w:rsidR="00CD1B41" w:rsidRDefault="00000000">
            <w:r>
              <w:t>File IBPA harian / NAB report harian.</w:t>
            </w:r>
          </w:p>
        </w:tc>
      </w:tr>
    </w:tbl>
    <w:p w14:paraId="23308CF7" w14:textId="77777777" w:rsidR="00CD1B41" w:rsidRDefault="00000000">
      <w:pPr>
        <w:pStyle w:val="Heading2"/>
      </w:pPr>
      <w:r>
        <w:t>5.4 Modul Renewal (Khusus Deposito)</w:t>
      </w:r>
    </w:p>
    <w:p w14:paraId="189CA6C4" w14:textId="77777777" w:rsidR="00CD1B41" w:rsidRDefault="00000000">
      <w:pPr>
        <w:spacing w:after="100"/>
      </w:pPr>
      <w:r>
        <w:t>Renewal berlaku untuk deposito yang jatuh tempo, baik secara otomatis (auto-rollover) maupun manual. Sistem mendukung dua skema:</w:t>
      </w:r>
    </w:p>
    <w:p w14:paraId="4CB6682C" w14:textId="77777777" w:rsidR="00CD1B41" w:rsidRDefault="00000000">
      <w:pPr>
        <w:pStyle w:val="ListParagraph"/>
        <w:numPr>
          <w:ilvl w:val="0"/>
          <w:numId w:val="24"/>
        </w:numPr>
        <w:spacing w:after="60"/>
      </w:pPr>
      <w:r>
        <w:t>Renewal Pokok Saja — bunga ditarik ke rekening bank, pokok diperpanjang dengan tenor &amp; rate baru.</w:t>
      </w:r>
    </w:p>
    <w:p w14:paraId="0CC737F4" w14:textId="77777777" w:rsidR="00CD1B41" w:rsidRDefault="00000000">
      <w:pPr>
        <w:pStyle w:val="ListParagraph"/>
        <w:numPr>
          <w:ilvl w:val="0"/>
          <w:numId w:val="24"/>
        </w:numPr>
        <w:spacing w:after="60"/>
      </w:pPr>
      <w:r>
        <w:t>Renewal Pokok + Bunga Net — bunga (setelah PPh 4(2) Final 20%) digabung ke pokok, deposito baru dengan nominal yang lebih besar.</w:t>
      </w:r>
    </w:p>
    <w:p w14:paraId="51BA488E" w14:textId="77777777" w:rsidR="00CD1B41" w:rsidRDefault="00000000">
      <w:pPr>
        <w:pStyle w:val="Heading3"/>
      </w:pPr>
      <w:r>
        <w:t>5.4.1 Field Transaksi Renewal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1"/>
        <w:gridCol w:w="1676"/>
        <w:gridCol w:w="893"/>
        <w:gridCol w:w="4728"/>
      </w:tblGrid>
      <w:tr w:rsidR="00CD1B41" w14:paraId="6224A3D3"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27E6346" w14:textId="77777777" w:rsidR="00CD1B41" w:rsidRDefault="00000000">
            <w:pPr>
              <w:jc w:val="center"/>
            </w:pPr>
            <w:r>
              <w:rPr>
                <w:b/>
                <w:bCs/>
                <w:color w:val="FFFFFF"/>
              </w:rPr>
              <w:lastRenderedPageBreak/>
              <w:t>Field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5B35FA6" w14:textId="77777777" w:rsidR="00CD1B41" w:rsidRDefault="00000000">
            <w:pPr>
              <w:jc w:val="center"/>
            </w:pPr>
            <w:r>
              <w:rPr>
                <w:b/>
                <w:bCs/>
                <w:color w:val="FFFFFF"/>
              </w:rPr>
              <w:t>Tipe Data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D6960CE" w14:textId="77777777" w:rsidR="00CD1B41" w:rsidRDefault="00000000">
            <w:pPr>
              <w:jc w:val="center"/>
            </w:pPr>
            <w:r>
              <w:rPr>
                <w:b/>
                <w:bCs/>
                <w:color w:val="FFFFFF"/>
              </w:rPr>
              <w:t>Wajib</w:t>
            </w:r>
          </w:p>
        </w:tc>
        <w:tc>
          <w:tcPr>
            <w:tcW w:w="4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EB3C8A1" w14:textId="77777777" w:rsidR="00CD1B41" w:rsidRDefault="00000000">
            <w:pPr>
              <w:jc w:val="center"/>
            </w:pPr>
            <w:r>
              <w:rPr>
                <w:b/>
                <w:bCs/>
                <w:color w:val="FFFFFF"/>
              </w:rPr>
              <w:t>Keterangan</w:t>
            </w:r>
          </w:p>
        </w:tc>
      </w:tr>
      <w:tr w:rsidR="00CD1B41" w14:paraId="719126E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2ADBF9A" w14:textId="77777777" w:rsidR="00CD1B41" w:rsidRDefault="00000000">
            <w:r>
              <w:t>Kode Instrumen Lama</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E9C4AA4"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CE84B4B"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9D74A8" w14:textId="77777777" w:rsidR="00CD1B41" w:rsidRDefault="00000000">
            <w:r>
              <w:t>Deposito yang di-renewal.</w:t>
            </w:r>
          </w:p>
        </w:tc>
      </w:tr>
      <w:tr w:rsidR="00CD1B41" w14:paraId="64EEDF9D"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88E2589" w14:textId="77777777" w:rsidR="00CD1B41" w:rsidRDefault="00000000">
            <w:r>
              <w:t>Tanggal Jatuh Tempo Lama</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042ECD6"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2848F15"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271DB18" w14:textId="77777777" w:rsidR="00CD1B41" w:rsidRDefault="00000000">
            <w:r>
              <w:t>Auto.</w:t>
            </w:r>
          </w:p>
        </w:tc>
      </w:tr>
      <w:tr w:rsidR="00CD1B41" w14:paraId="0987340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B057735" w14:textId="77777777" w:rsidR="00CD1B41" w:rsidRDefault="00000000">
            <w:r>
              <w:t>Skema Renewal</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BBB0FAF"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25587D7"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648FFBA" w14:textId="77777777" w:rsidR="00CD1B41" w:rsidRDefault="00000000">
            <w:r>
              <w:t>POKOK_SAJA | POKOK_PLUS_BUNGA.</w:t>
            </w:r>
          </w:p>
        </w:tc>
      </w:tr>
      <w:tr w:rsidR="00CD1B41" w14:paraId="2098BFA4"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2E39F86" w14:textId="77777777" w:rsidR="00CD1B41" w:rsidRDefault="00000000">
            <w:r>
              <w:t>Tenor Baru</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16BAD40" w14:textId="77777777" w:rsidR="00CD1B41" w:rsidRDefault="00000000">
            <w:r>
              <w:t>INT</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AE2345C"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2FF8B89" w14:textId="77777777" w:rsidR="00CD1B41" w:rsidRDefault="00000000">
            <w:r>
              <w:t>Dalam hari/bulan.</w:t>
            </w:r>
          </w:p>
        </w:tc>
      </w:tr>
      <w:tr w:rsidR="00CD1B41" w14:paraId="1A9FA4D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EFCCB40" w14:textId="77777777" w:rsidR="00CD1B41" w:rsidRDefault="00000000">
            <w:r>
              <w:t>Suku Bunga Baru</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30E2A78" w14:textId="77777777" w:rsidR="00CD1B41" w:rsidRDefault="00000000">
            <w:r>
              <w:t>NUMERIC(8,4)</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1801DBA"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B014423" w14:textId="77777777" w:rsidR="00CD1B41" w:rsidRDefault="00000000">
            <w:r>
              <w:t>% per annum, 4 desimal.</w:t>
            </w:r>
          </w:p>
        </w:tc>
      </w:tr>
      <w:tr w:rsidR="00CD1B41" w14:paraId="7E9881F0"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983B9CC" w14:textId="77777777" w:rsidR="00CD1B41" w:rsidRDefault="00000000">
            <w:r>
              <w:t>Pokok Baru</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D7BC450" w14:textId="77777777" w:rsidR="00CD1B41" w:rsidRDefault="00000000">
            <w:r>
              <w:t>NUMERIC(20,2)</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0271EFC"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7DC6EEF" w14:textId="77777777" w:rsidR="00CD1B41" w:rsidRDefault="00000000">
            <w:r>
              <w:t>Auto-calc berdasarkan skema.</w:t>
            </w:r>
          </w:p>
        </w:tc>
      </w:tr>
      <w:tr w:rsidR="00CD1B41" w14:paraId="1070227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BBDE074" w14:textId="77777777" w:rsidR="00CD1B41" w:rsidRDefault="00000000">
            <w:r>
              <w:t>Kode Instrumen Baru</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E589D2D" w14:textId="77777777" w:rsidR="00CD1B41" w:rsidRDefault="00000000">
            <w:r>
              <w:t>VARCHAR(20)</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892BBCA"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03AF25A" w14:textId="77777777" w:rsidR="00CD1B41" w:rsidRDefault="00000000">
            <w:r>
              <w:t>Auto-generate.</w:t>
            </w:r>
          </w:p>
        </w:tc>
      </w:tr>
      <w:tr w:rsidR="00CD1B41" w14:paraId="429B825B"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8E7ED4D" w14:textId="77777777" w:rsidR="00CD1B41" w:rsidRDefault="00000000">
            <w:r>
              <w:t>Dokumen Bukti (Upload)</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4877F49" w14:textId="77777777" w:rsidR="00CD1B41" w:rsidRDefault="00000000">
            <w:r>
              <w:t>FILE</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D2AE4F7"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19EC295" w14:textId="77777777" w:rsidR="00CD1B41" w:rsidRDefault="00000000">
            <w:r>
              <w:t>Bilyet baru, surat instruksi rollover.</w:t>
            </w:r>
          </w:p>
        </w:tc>
      </w:tr>
    </w:tbl>
    <w:p w14:paraId="62E4A7B0" w14:textId="77777777" w:rsidR="00CD1B41" w:rsidRDefault="00000000">
      <w:pPr>
        <w:pStyle w:val="Heading2"/>
      </w:pPr>
      <w:r>
        <w:t>5.5 Modul Penjualan / Pencairan</w:t>
      </w:r>
    </w:p>
    <w:p w14:paraId="7901ECF1" w14:textId="77777777" w:rsidR="00CD1B41" w:rsidRDefault="00000000">
      <w:pPr>
        <w:spacing w:after="100"/>
      </w:pPr>
      <w:r>
        <w:t>Penjualan/pencairan berlaku saat instrumen di-disposal sebelum jatuh tempo (untuk deposito = break deposito; obligasi = penjualan secondary market; reksadana = redemption).</w:t>
      </w:r>
    </w:p>
    <w:p w14:paraId="59EBC9DE" w14:textId="77777777" w:rsidR="00CD1B41" w:rsidRDefault="00000000">
      <w:pPr>
        <w:pStyle w:val="Heading3"/>
      </w:pPr>
      <w:r>
        <w:t>5.5.1 Field Transaksi Penjualan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8"/>
        <w:gridCol w:w="1676"/>
        <w:gridCol w:w="1255"/>
        <w:gridCol w:w="4429"/>
      </w:tblGrid>
      <w:tr w:rsidR="00CD1B41" w14:paraId="64C097C1"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5AC2E47" w14:textId="77777777" w:rsidR="00CD1B41" w:rsidRDefault="00000000">
            <w:pPr>
              <w:jc w:val="center"/>
            </w:pPr>
            <w:r>
              <w:rPr>
                <w:b/>
                <w:bCs/>
                <w:color w:val="FFFFFF"/>
              </w:rPr>
              <w:t>Field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9783175" w14:textId="77777777" w:rsidR="00CD1B41" w:rsidRDefault="00000000">
            <w:pPr>
              <w:jc w:val="center"/>
            </w:pPr>
            <w:r>
              <w:rPr>
                <w:b/>
                <w:bCs/>
                <w:color w:val="FFFFFF"/>
              </w:rPr>
              <w:t>Tipe Data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30E4347" w14:textId="77777777" w:rsidR="00CD1B41" w:rsidRDefault="00000000">
            <w:pPr>
              <w:jc w:val="center"/>
            </w:pPr>
            <w:r>
              <w:rPr>
                <w:b/>
                <w:bCs/>
                <w:color w:val="FFFFFF"/>
              </w:rPr>
              <w:t>Wajib</w:t>
            </w:r>
          </w:p>
        </w:tc>
        <w:tc>
          <w:tcPr>
            <w:tcW w:w="4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537B251" w14:textId="77777777" w:rsidR="00CD1B41" w:rsidRDefault="00000000">
            <w:pPr>
              <w:jc w:val="center"/>
            </w:pPr>
            <w:r>
              <w:rPr>
                <w:b/>
                <w:bCs/>
                <w:color w:val="FFFFFF"/>
              </w:rPr>
              <w:t>Keterangan</w:t>
            </w:r>
          </w:p>
        </w:tc>
      </w:tr>
      <w:tr w:rsidR="00CD1B41" w14:paraId="0814A55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B8AA825" w14:textId="77777777" w:rsidR="00CD1B41" w:rsidRDefault="00000000">
            <w:r>
              <w:t>Kode Instrumen</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16175E6"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2F4C5F5"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35B13D4" w14:textId="77777777" w:rsidR="00CD1B41" w:rsidRDefault="00000000">
            <w:r>
              <w:t>Reference master instrumen.</w:t>
            </w:r>
          </w:p>
        </w:tc>
      </w:tr>
      <w:tr w:rsidR="00CD1B41" w14:paraId="4EE950D3"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B173DFE" w14:textId="77777777" w:rsidR="00CD1B41" w:rsidRDefault="00000000">
            <w:r>
              <w:t>Tanggal Penjualan</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5B1EEC5"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621EFED"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EFE5AAD" w14:textId="77777777" w:rsidR="00CD1B41" w:rsidRDefault="00000000">
            <w:r>
              <w:t>Trade date.</w:t>
            </w:r>
          </w:p>
        </w:tc>
      </w:tr>
      <w:tr w:rsidR="00CD1B41" w14:paraId="233EE5B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7CE8E69" w14:textId="77777777" w:rsidR="00CD1B41" w:rsidRDefault="00000000">
            <w:r>
              <w:t>Tanggal Settlement</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A3A313A"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57F6B2B"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43F1615" w14:textId="77777777" w:rsidR="00CD1B41" w:rsidRDefault="00000000">
            <w:r>
              <w:t>Value date.</w:t>
            </w:r>
          </w:p>
        </w:tc>
      </w:tr>
      <w:tr w:rsidR="00CD1B41" w14:paraId="59BFE3C1"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EFF7F43" w14:textId="77777777" w:rsidR="00CD1B41" w:rsidRDefault="00000000">
            <w:r>
              <w:t>Nominal/Unit yang Dijual</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AC208C0" w14:textId="77777777" w:rsidR="00CD1B41" w:rsidRDefault="00000000">
            <w:r>
              <w:t>NUMERIC(20,4)</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0D69EAB"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491D5B2" w14:textId="77777777" w:rsidR="00CD1B41" w:rsidRDefault="00000000">
            <w:r>
              <w:t>Untuk parsial penjualan.</w:t>
            </w:r>
          </w:p>
        </w:tc>
      </w:tr>
      <w:tr w:rsidR="00CD1B41" w14:paraId="58BCF21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1915801" w14:textId="77777777" w:rsidR="00CD1B41" w:rsidRDefault="00000000">
            <w:r>
              <w:t>Harga Jual (% atau NAB)</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FE9DFA1" w14:textId="77777777" w:rsidR="00CD1B41" w:rsidRDefault="00000000">
            <w:r>
              <w:t>NUMERIC(15,4)</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A34DEFB"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95B2591" w14:textId="77777777" w:rsidR="00CD1B41" w:rsidRDefault="00000000">
            <w:r>
              <w:t>4 desimal.</w:t>
            </w:r>
          </w:p>
        </w:tc>
      </w:tr>
      <w:tr w:rsidR="00CD1B41" w14:paraId="58A94F70"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3A0EC1E" w14:textId="77777777" w:rsidR="00CD1B41" w:rsidRDefault="00000000">
            <w:r>
              <w:t>Accrued Interest Dijual</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F8F33D6" w14:textId="77777777" w:rsidR="00CD1B41" w:rsidRDefault="00000000">
            <w:r>
              <w:t>NUMERIC(20,2)</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3C452AA" w14:textId="77777777" w:rsidR="00CD1B41" w:rsidRDefault="00000000">
            <w:r>
              <w:t>Kondisional</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DA406E5" w14:textId="77777777" w:rsidR="00CD1B41" w:rsidRDefault="00000000">
            <w:r>
              <w:t>Obligasi.</w:t>
            </w:r>
          </w:p>
        </w:tc>
      </w:tr>
      <w:tr w:rsidR="00CD1B41" w14:paraId="161D173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2596A21" w14:textId="77777777" w:rsidR="00CD1B41" w:rsidRDefault="00000000">
            <w:r>
              <w:t>Total Penerimaan</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B496A26" w14:textId="77777777" w:rsidR="00CD1B41" w:rsidRDefault="00000000">
            <w:r>
              <w:t>NUMERIC(20,2)</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A7A1EE0"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9FF66F2" w14:textId="77777777" w:rsidR="00CD1B41" w:rsidRDefault="00000000">
            <w:r>
              <w:t>Auto-calc.</w:t>
            </w:r>
          </w:p>
        </w:tc>
      </w:tr>
      <w:tr w:rsidR="00CD1B41" w14:paraId="71800034"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510C038" w14:textId="77777777" w:rsidR="00CD1B41" w:rsidRDefault="00000000">
            <w:r>
              <w:t>Biaya Transaksi</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EAB0E5F" w14:textId="77777777" w:rsidR="00CD1B41" w:rsidRDefault="00000000">
            <w:r>
              <w:t>NUMERIC(20,2)</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35306E4" w14:textId="77777777" w:rsidR="00CD1B41" w:rsidRDefault="00000000">
            <w:r>
              <w:t>Tidak</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33C0B08" w14:textId="77777777" w:rsidR="00CD1B41" w:rsidRDefault="00000000">
            <w:r>
              <w:t>Komisi / redemption fee.</w:t>
            </w:r>
          </w:p>
        </w:tc>
      </w:tr>
      <w:tr w:rsidR="00CD1B41" w14:paraId="66D4D93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94C3F9" w14:textId="77777777" w:rsidR="00CD1B41" w:rsidRDefault="00000000">
            <w:r>
              <w:t>Carrying Amount Saat Jual</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42F15AE" w14:textId="77777777" w:rsidR="00CD1B41" w:rsidRDefault="00000000">
            <w:r>
              <w:t>NUMERIC(20,2)</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D5F6F1B"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1362FCF" w14:textId="77777777" w:rsidR="00CD1B41" w:rsidRDefault="00000000">
            <w:r>
              <w:t>Auto-calc.</w:t>
            </w:r>
          </w:p>
        </w:tc>
      </w:tr>
      <w:tr w:rsidR="00CD1B41" w14:paraId="62D5BE19"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E9EC61D" w14:textId="77777777" w:rsidR="00CD1B41" w:rsidRDefault="00000000">
            <w:r>
              <w:t>Realized Gain/Loss</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C230EEA" w14:textId="77777777" w:rsidR="00CD1B41" w:rsidRDefault="00000000">
            <w:r>
              <w:t>NUMERIC(20,2)</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80012AD"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5D977CC" w14:textId="77777777" w:rsidR="00CD1B41" w:rsidRDefault="00000000">
            <w:r>
              <w:t>Auto-calc: Penerimaan − Carrying − biaya.</w:t>
            </w:r>
          </w:p>
        </w:tc>
      </w:tr>
      <w:tr w:rsidR="00CD1B41" w14:paraId="535ABA0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CEAC1FD" w14:textId="77777777" w:rsidR="00CD1B41" w:rsidRDefault="00000000">
            <w:r>
              <w:t>Dokumen Bukti (Upload)</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520D8E2" w14:textId="77777777" w:rsidR="00CD1B41" w:rsidRDefault="00000000">
            <w:r>
              <w:t>FILE</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82D2501"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6F1551A" w14:textId="77777777" w:rsidR="00CD1B41" w:rsidRDefault="00000000">
            <w:r>
              <w:t>Konfirmasi penjualan, redemption confirmation.</w:t>
            </w:r>
          </w:p>
        </w:tc>
      </w:tr>
    </w:tbl>
    <w:p w14:paraId="5AA0B5B4" w14:textId="77777777" w:rsidR="00CD1B41" w:rsidRDefault="00000000">
      <w:pPr>
        <w:pStyle w:val="Heading2"/>
      </w:pPr>
      <w:r>
        <w:t>5.6 Modul Jatuh Tempo (Closure)</w:t>
      </w:r>
    </w:p>
    <w:p w14:paraId="62679594" w14:textId="77777777" w:rsidR="00CD1B41" w:rsidRDefault="00000000">
      <w:pPr>
        <w:spacing w:after="100"/>
      </w:pPr>
      <w:r>
        <w:t>Setiap H-1 jatuh tempo, sistem menampilkan list instrumen yang akan jatuh tempo besok. Pada tanggal jatuh tempo, sistem membentuk transaksi closure otomatis (atau menunggu konfirmasi user untuk deposito non-auto-rollover).</w:t>
      </w:r>
    </w:p>
    <w:p w14:paraId="3AE22AC7" w14:textId="77777777" w:rsidR="00CD1B41" w:rsidRDefault="00000000">
      <w:pPr>
        <w:pStyle w:val="Heading3"/>
      </w:pPr>
      <w:r>
        <w:t>5.6.1 Logika Jatuh Tempo</w:t>
      </w:r>
    </w:p>
    <w:p w14:paraId="118FF03C" w14:textId="77777777" w:rsidR="00CD1B41" w:rsidRDefault="00000000">
      <w:pPr>
        <w:pStyle w:val="ListParagraph"/>
        <w:numPr>
          <w:ilvl w:val="0"/>
          <w:numId w:val="25"/>
        </w:numPr>
        <w:spacing w:after="60"/>
      </w:pPr>
      <w:r>
        <w:t>Deposito dengan Auto Renewal = Y → otomatis renewal sesuai skema rollover (lihat 5.4).</w:t>
      </w:r>
    </w:p>
    <w:p w14:paraId="59FFDC67" w14:textId="77777777" w:rsidR="00CD1B41" w:rsidRDefault="00000000">
      <w:pPr>
        <w:pStyle w:val="ListParagraph"/>
        <w:numPr>
          <w:ilvl w:val="0"/>
          <w:numId w:val="25"/>
        </w:numPr>
        <w:spacing w:after="60"/>
      </w:pPr>
      <w:r>
        <w:t>Deposito dengan Auto Renewal = N → settlement: pokok + bunga akrual sisa masuk ke rekening bank.</w:t>
      </w:r>
    </w:p>
    <w:p w14:paraId="47B73482" w14:textId="77777777" w:rsidR="00CD1B41" w:rsidRDefault="00000000">
      <w:pPr>
        <w:pStyle w:val="ListParagraph"/>
        <w:numPr>
          <w:ilvl w:val="0"/>
          <w:numId w:val="25"/>
        </w:numPr>
        <w:spacing w:after="60"/>
      </w:pPr>
      <w:r>
        <w:t>Obligasi → settlement: nominal + kupon terakhir masuk ke rekening bank; saldo OCI direklasifikasi ke laba/rugi.</w:t>
      </w:r>
    </w:p>
    <w:p w14:paraId="5A6637F1" w14:textId="77777777" w:rsidR="00CD1B41" w:rsidRDefault="00000000">
      <w:pPr>
        <w:pStyle w:val="ListParagraph"/>
        <w:numPr>
          <w:ilvl w:val="0"/>
          <w:numId w:val="25"/>
        </w:numPr>
        <w:spacing w:after="60"/>
      </w:pPr>
      <w:r>
        <w:lastRenderedPageBreak/>
        <w:t>Reksadana → tidak memiliki jatuh tempo (perpetual); hanya bisa di-redeem (Modul 5.5).</w:t>
      </w:r>
    </w:p>
    <w:p w14:paraId="1E7CF4CA" w14:textId="77777777" w:rsidR="00CD1B41" w:rsidRDefault="00000000">
      <w:pPr>
        <w:pStyle w:val="Heading2"/>
      </w:pPr>
      <w:r>
        <w:t>5.7 Modul Pendapatan Investasi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CD1B41" w14:paraId="6DF21E0A"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AC7B3DD" w14:textId="77777777" w:rsidR="00CD1B41" w:rsidRDefault="00000000">
            <w:pPr>
              <w:jc w:val="center"/>
            </w:pPr>
            <w:r>
              <w:rPr>
                <w:b/>
                <w:bCs/>
                <w:color w:val="FFFFFF"/>
              </w:rPr>
              <w:t>Tipe Pendapatan</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A4BEDE5" w14:textId="77777777" w:rsidR="00CD1B41" w:rsidRDefault="00000000">
            <w:pPr>
              <w:jc w:val="center"/>
            </w:pPr>
            <w:r>
              <w:rPr>
                <w:b/>
                <w:bCs/>
                <w:color w:val="FFFFFF"/>
              </w:rPr>
              <w:t>Mekanisme</w:t>
            </w:r>
          </w:p>
        </w:tc>
      </w:tr>
      <w:tr w:rsidR="00CD1B41" w14:paraId="2B86D8E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C775A25" w14:textId="77777777" w:rsidR="00CD1B41" w:rsidRDefault="00000000">
            <w:r>
              <w:t>Bunga Cash di Bank</w:t>
            </w:r>
          </w:p>
        </w:tc>
        <w:tc>
          <w:tcPr>
            <w:tcW w:w="7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rPr>
                <w:b w:val="0"/>
              </w:rPr>
              <w:t>Untuk AC dengan rate variabel harian: Saldo × Rate harian (simple interest); EIR Method Flag = N. Pencatatan otomatis dari rekening koran.</w:t>
            </w:r>
          </w:p>
        </w:tc>
      </w:tr>
      <w:tr w:rsidR="00CD1B41" w14:paraId="3FBEC65D"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F3BD2E8" w14:textId="77777777" w:rsidR="00CD1B41" w:rsidRDefault="00000000">
            <w:r>
              <w:t>Bunga Deposito</w:t>
            </w:r>
          </w:p>
        </w:tc>
        <w:tc>
          <w:tcPr>
            <w:tcW w:w="7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rPr>
                <w:b w:val="0"/>
              </w:rPr>
              <w:t>Berbasis EIR (PSAK 71 paragraf 5.4): Akrual harian = Carrying × EIR ÷ 365. Untuk deposito plain vanilla tanpa premium/diskonto, EIR ≈ kupon nominal sehingga praktis identik dengan formula sederhana Pokok × Rate ÷ 365. Jurnal akrual harian; PPh 4(2) Final 20% diakui saat realisasi.</w:t>
            </w:r>
          </w:p>
        </w:tc>
      </w:tr>
      <w:tr w:rsidR="00CD1B41" w14:paraId="354914D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4CCBC33" w14:textId="77777777" w:rsidR="00CD1B41" w:rsidRDefault="00000000">
            <w:r>
              <w:t>Kupon Obligasi</w:t>
            </w:r>
          </w:p>
        </w:tc>
        <w:tc>
          <w:tcPr>
            <w:tcW w:w="7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r/>
            <w:r>
              <w:rPr>
                <w:b w:val="0"/>
              </w:rPr>
              <w:t>Berbasis EIR (PSAK 71 paragraf 5.4): Pendapatan bunga harian = Gross Carrying × EIR ÷ 365 (Stage 1 &amp; 2) atau Net Carrying × EIR ÷ 365 (Stage 3). Selisih dengan kupon kontraktual nominal = Amortisasi Premium/Diskonto. Lihat Bab 5.12 untuk algoritma &amp; jurnal. PPh Final (10% korporasi non-public, 0%/10% pemerintah) diakui saat penerimaan kupon.</w:t>
            </w:r>
          </w:p>
        </w:tc>
      </w:tr>
      <w:tr w:rsidR="00CD1B41" w14:paraId="24D9656D"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FB0EE18" w14:textId="77777777" w:rsidR="00CD1B41" w:rsidRDefault="00000000">
            <w:r>
              <w:t>Dividen Saham</w:t>
            </w:r>
          </w:p>
        </w:tc>
        <w:tc>
          <w:tcPr>
            <w:tcW w:w="7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1AAE9D5" w14:textId="77777777" w:rsidR="00CD1B41" w:rsidRDefault="00000000">
            <w:r>
              <w:t>Diakui pada cum-date / ex-date sesuai kebijakan akuntansi; PPh Final 10% (untuk WP OP) atau exemption sesuai PP 9/2021 untuk WP Badan yang reinvestasi. Untuk saham FVOCI Election, dividen tetap diakui di P&amp;L (bukan OCI).</w:t>
            </w:r>
          </w:p>
        </w:tc>
      </w:tr>
      <w:tr w:rsidR="00CD1B41" w14:paraId="427C01B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314C04B" w14:textId="77777777" w:rsidR="00CD1B41" w:rsidRDefault="00000000">
            <w:r>
              <w:t>Distribusi/Hasil Reksadana</w:t>
            </w:r>
          </w:p>
        </w:tc>
        <w:tc>
          <w:tcPr>
            <w:tcW w:w="7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E21D1D8" w14:textId="77777777" w:rsidR="00CD1B41" w:rsidRDefault="00000000">
            <w:r>
              <w:t>Diakui saat dibagikan oleh MI (cash distribution); jurnal pengakuan langsung ke laba/rugi.</w:t>
            </w:r>
          </w:p>
        </w:tc>
      </w:tr>
      <w:tr w:rsidR="00CD1B41" w14:paraId="7543DDD3"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A5AB6CD" w14:textId="77777777" w:rsidR="00CD1B41" w:rsidRDefault="00000000">
            <w:r>
              <w:t>MTM Gain/Loss</w:t>
            </w:r>
          </w:p>
        </w:tc>
        <w:tc>
          <w:tcPr>
            <w:tcW w:w="7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523B0D5" w14:textId="77777777" w:rsidR="00CD1B41" w:rsidRDefault="00000000">
            <w:r>
              <w:t>Lihat Modul 5.3.</w:t>
            </w:r>
          </w:p>
        </w:tc>
      </w:tr>
    </w:tbl>
    <w:p w14:paraId="47A1F0FF" w14:textId="77777777" w:rsidR="00CD1B41" w:rsidRDefault="00000000">
      <w:r>
        <w:br w:type="page"/>
      </w:r>
    </w:p>
    <w:p w14:paraId="2AA73E87" w14:textId="77777777" w:rsidR="00CD1B41" w:rsidRDefault="00000000">
      <w:pPr>
        <w:pStyle w:val="Heading2"/>
      </w:pPr>
      <w:r>
        <w:lastRenderedPageBreak/>
        <w:t>5.8 Modul Media Upload</w:t>
      </w:r>
    </w:p>
    <w:p w14:paraId="6D169D5A" w14:textId="77777777" w:rsidR="00CD1B41" w:rsidRDefault="00000000">
      <w:pPr>
        <w:spacing w:after="100"/>
      </w:pPr>
      <w:r>
        <w:t>Semua dokumen bukti melekat pada event-nya, dengan trail audit lengkap. Sistem menyimpan file dalam object storage terenkripsi (mis. S3 + KMS).</w:t>
      </w:r>
    </w:p>
    <w:p w14:paraId="179F7D82" w14:textId="77777777" w:rsidR="00CD1B41" w:rsidRDefault="00000000">
      <w:pPr>
        <w:pStyle w:val="Heading3"/>
      </w:pPr>
      <w:r>
        <w:t>5.8.1 Spesifikasi Teknis Upload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CD1B41" w14:paraId="0E5BDC47"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C9EA8C9" w14:textId="77777777" w:rsidR="00CD1B41" w:rsidRDefault="00000000">
            <w:pPr>
              <w:jc w:val="center"/>
            </w:pPr>
            <w:r>
              <w:rPr>
                <w:b/>
                <w:bCs/>
                <w:color w:val="FFFFFF"/>
              </w:rPr>
              <w:t>Aspek</w:t>
            </w:r>
          </w:p>
        </w:tc>
        <w:tc>
          <w:tcPr>
            <w:tcW w:w="6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DBE0893" w14:textId="77777777" w:rsidR="00CD1B41" w:rsidRDefault="00000000">
            <w:pPr>
              <w:jc w:val="center"/>
            </w:pPr>
            <w:r>
              <w:rPr>
                <w:b/>
                <w:bCs/>
                <w:color w:val="FFFFFF"/>
              </w:rPr>
              <w:t>Spesifikasi</w:t>
            </w:r>
          </w:p>
        </w:tc>
      </w:tr>
      <w:tr w:rsidR="00CD1B41" w14:paraId="5F022D63"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51E4058" w14:textId="77777777" w:rsidR="00CD1B41" w:rsidRDefault="00000000">
            <w:r>
              <w:t>Format File yang Diizinkan</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49764C9" w14:textId="77777777" w:rsidR="00CD1B41" w:rsidRDefault="00000000">
            <w:r>
              <w:t>PDF, JPG, JPEG, PNG, XLSX, XLS, CSV</w:t>
            </w:r>
          </w:p>
        </w:tc>
      </w:tr>
      <w:tr w:rsidR="00CD1B41" w14:paraId="3D6506CF"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1941BE8" w14:textId="77777777" w:rsidR="00CD1B41" w:rsidRDefault="00000000">
            <w:r>
              <w:t>Ukuran Maksimum per File</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9FF9787" w14:textId="77777777" w:rsidR="00CD1B41" w:rsidRDefault="00000000">
            <w:r>
              <w:t>10 MB</w:t>
            </w:r>
          </w:p>
        </w:tc>
      </w:tr>
      <w:tr w:rsidR="00CD1B41" w14:paraId="250C5910"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7C31B33" w14:textId="77777777" w:rsidR="00CD1B41" w:rsidRDefault="00000000">
            <w:r>
              <w:t>Jumlah File per Event</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2F751DD" w14:textId="77777777" w:rsidR="00CD1B41" w:rsidRDefault="00000000">
            <w:r>
              <w:t>Maksimum 10 file</w:t>
            </w:r>
          </w:p>
        </w:tc>
      </w:tr>
      <w:tr w:rsidR="00CD1B41" w14:paraId="04CDC495"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5C1831E" w14:textId="77777777" w:rsidR="00CD1B41" w:rsidRDefault="00000000">
            <w:r>
              <w:t>Penamaan File</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BCFFA9A" w14:textId="77777777" w:rsidR="00CD1B41" w:rsidRDefault="00000000">
            <w:r>
              <w:t>Auto-rename: {KODE_INSTRUMEN}_{EVENT}_{TIMESTAMP}_{ORIGINAL_NAME}</w:t>
            </w:r>
          </w:p>
        </w:tc>
      </w:tr>
      <w:tr w:rsidR="00CD1B41" w14:paraId="7DC60F80"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4FB4B6A" w14:textId="77777777" w:rsidR="00CD1B41" w:rsidRDefault="00000000">
            <w:r>
              <w:t>Anti-Virus Scan</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788FFB2" w14:textId="77777777" w:rsidR="00CD1B41" w:rsidRDefault="00000000">
            <w:r>
              <w:t>Wajib scan saat upload (mis. ClamAV); blok jika positif</w:t>
            </w:r>
          </w:p>
        </w:tc>
      </w:tr>
      <w:tr w:rsidR="00CD1B41" w14:paraId="645DFCA1"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24D986A" w14:textId="77777777" w:rsidR="00CD1B41" w:rsidRDefault="00000000">
            <w:r>
              <w:t>Enkripsi Penyimpanan</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5DCD82C" w14:textId="77777777" w:rsidR="00CD1B41" w:rsidRDefault="00000000">
            <w:r>
              <w:t>Server-side encryption (AES-256)</w:t>
            </w:r>
          </w:p>
        </w:tc>
      </w:tr>
      <w:tr w:rsidR="00CD1B41" w14:paraId="036B479F"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4B194DE" w14:textId="77777777" w:rsidR="00CD1B41" w:rsidRDefault="00000000">
            <w:r>
              <w:t>Audit Trail</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BA8BD1A" w14:textId="77777777" w:rsidR="00CD1B41" w:rsidRDefault="00000000">
            <w:r>
              <w:t>Mencatat: user, timestamp, IP address, hash SHA-256 file, action (upload/view/delete)</w:t>
            </w:r>
          </w:p>
        </w:tc>
      </w:tr>
      <w:tr w:rsidR="00CD1B41" w14:paraId="12F1B49F"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5A74294" w14:textId="77777777" w:rsidR="00CD1B41" w:rsidRDefault="00000000">
            <w:r>
              <w:t>Retensi</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CB1FADD" w14:textId="77777777" w:rsidR="00CD1B41" w:rsidRDefault="00000000">
            <w:r>
              <w:t>Minimal 10 tahun sesuai ketentuan dokumen pendukung pajak/audit</w:t>
            </w:r>
          </w:p>
        </w:tc>
      </w:tr>
      <w:tr w:rsidR="00CD1B41" w14:paraId="00A14409"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DAB0469" w14:textId="77777777" w:rsidR="00CD1B41" w:rsidRDefault="00000000">
            <w:r>
              <w:t>Akses</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4D52962" w14:textId="77777777" w:rsidR="00CD1B41" w:rsidRDefault="00000000">
            <w:r>
              <w:t>RBAC — hanya user dengan role tertentu (Maker, Approver, Auditor) yang bisa view</w:t>
            </w:r>
          </w:p>
        </w:tc>
      </w:tr>
    </w:tbl>
    <w:p w14:paraId="45BBBFEC" w14:textId="77777777" w:rsidR="00CD1B41" w:rsidRDefault="00000000">
      <w:pPr>
        <w:pStyle w:val="Heading3"/>
      </w:pPr>
      <w:r>
        <w:t>5.8.2 Daftar Wajib Upload per Event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438"/>
      </w:tblGrid>
      <w:tr w:rsidR="00CD1B41" w14:paraId="17B58BD9"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EBE927B" w14:textId="77777777" w:rsidR="00CD1B41" w:rsidRDefault="00000000">
            <w:pPr>
              <w:jc w:val="center"/>
            </w:pPr>
            <w:r>
              <w:rPr>
                <w:b/>
                <w:bCs/>
                <w:color w:val="FFFFFF"/>
              </w:rPr>
              <w:t>Event</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0066482" w14:textId="77777777" w:rsidR="00CD1B41" w:rsidRDefault="00000000">
            <w:pPr>
              <w:jc w:val="center"/>
            </w:pPr>
            <w:r>
              <w:rPr>
                <w:b/>
                <w:bCs/>
                <w:color w:val="FFFFFF"/>
              </w:rPr>
              <w:t>Wajib Upload</w:t>
            </w:r>
          </w:p>
        </w:tc>
        <w:tc>
          <w:tcPr>
            <w:tcW w:w="44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04A9151" w14:textId="77777777" w:rsidR="00CD1B41" w:rsidRDefault="00000000">
            <w:pPr>
              <w:jc w:val="center"/>
            </w:pPr>
            <w:r>
              <w:rPr>
                <w:b/>
                <w:bCs/>
                <w:color w:val="FFFFFF"/>
              </w:rPr>
              <w:t>Contoh Dokumen</w:t>
            </w:r>
          </w:p>
        </w:tc>
      </w:tr>
      <w:tr w:rsidR="00CD1B41" w14:paraId="53A37D63"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AC2C68A" w14:textId="77777777" w:rsidR="00CD1B41" w:rsidRDefault="00000000">
            <w:r>
              <w:t>Penempatan Deposito</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D476117" w14:textId="77777777" w:rsidR="00CD1B41" w:rsidRDefault="00000000">
            <w:r>
              <w:t>Ya (min. 1)</w:t>
            </w:r>
          </w:p>
        </w:tc>
        <w:tc>
          <w:tcPr>
            <w:tcW w:w="4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6645F2A" w14:textId="77777777" w:rsidR="00CD1B41" w:rsidRDefault="00000000">
            <w:r>
              <w:t>Bilyet/Sertifikat Deposito, Surat Konfirmasi</w:t>
            </w:r>
          </w:p>
        </w:tc>
      </w:tr>
      <w:tr w:rsidR="00CD1B41" w14:paraId="671311C7"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20E2278" w14:textId="77777777" w:rsidR="00CD1B41" w:rsidRDefault="00000000">
            <w:r>
              <w:t>Penempatan Obligasi</w:t>
            </w:r>
          </w:p>
        </w:tc>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34D37D3" w14:textId="77777777" w:rsidR="00CD1B41" w:rsidRDefault="00000000">
            <w:r>
              <w:t>Ya (min. 1)</w:t>
            </w:r>
          </w:p>
        </w:tc>
        <w:tc>
          <w:tcPr>
            <w:tcW w:w="4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4637883" w14:textId="77777777" w:rsidR="00CD1B41" w:rsidRDefault="00000000">
            <w:r>
              <w:t>Notice of Allocation (NoA), Trade Confirmation, Settlement Confirmation</w:t>
            </w:r>
          </w:p>
        </w:tc>
      </w:tr>
      <w:tr w:rsidR="00CD1B41" w14:paraId="56A5EB62"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19DF77A" w14:textId="77777777" w:rsidR="00CD1B41" w:rsidRDefault="00000000">
            <w:r>
              <w:t>Penempatan Reksadana</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42BEAA7" w14:textId="77777777" w:rsidR="00CD1B41" w:rsidRDefault="00000000">
            <w:r>
              <w:t>Ya (min. 1)</w:t>
            </w:r>
          </w:p>
        </w:tc>
        <w:tc>
          <w:tcPr>
            <w:tcW w:w="4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3D5A84A" w14:textId="77777777" w:rsidR="00CD1B41" w:rsidRDefault="00000000">
            <w:r>
              <w:t>Surat Konfirmasi Pembelian, Bukti Transfer</w:t>
            </w:r>
          </w:p>
        </w:tc>
      </w:tr>
      <w:tr w:rsidR="00CD1B41" w14:paraId="54B10D0D"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643F9E6" w14:textId="77777777" w:rsidR="00CD1B41" w:rsidRDefault="00000000">
            <w:r>
              <w:t>MTM Harian</w:t>
            </w:r>
          </w:p>
        </w:tc>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8D6CA96" w14:textId="77777777" w:rsidR="00CD1B41" w:rsidRDefault="00000000">
            <w:r>
              <w:t>Ya (per batch)</w:t>
            </w:r>
          </w:p>
        </w:tc>
        <w:tc>
          <w:tcPr>
            <w:tcW w:w="4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326DB20" w14:textId="77777777" w:rsidR="00CD1B41" w:rsidRDefault="00000000">
            <w:r>
              <w:t>File IBPA harian, NAB report harian dari KSEI/MI</w:t>
            </w:r>
          </w:p>
        </w:tc>
      </w:tr>
      <w:tr w:rsidR="00CD1B41" w14:paraId="650180C2"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74E8EEE" w14:textId="77777777" w:rsidR="00CD1B41" w:rsidRDefault="00000000">
            <w:r>
              <w:t>Renewal</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BCE06D2" w14:textId="77777777" w:rsidR="00CD1B41" w:rsidRDefault="00000000">
            <w:r>
              <w:t>Ya (min. 1)</w:t>
            </w:r>
          </w:p>
        </w:tc>
        <w:tc>
          <w:tcPr>
            <w:tcW w:w="4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9E86F44" w14:textId="77777777" w:rsidR="00CD1B41" w:rsidRDefault="00000000">
            <w:r>
              <w:t>Bilyet Deposito Baru, Surat Instruksi Rollover</w:t>
            </w:r>
          </w:p>
        </w:tc>
      </w:tr>
      <w:tr w:rsidR="00CD1B41" w14:paraId="508C51CF"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5B57277" w14:textId="77777777" w:rsidR="00CD1B41" w:rsidRDefault="00000000">
            <w:r>
              <w:t>Penjualan/Pencairan</w:t>
            </w:r>
          </w:p>
        </w:tc>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CF4E67F" w14:textId="77777777" w:rsidR="00CD1B41" w:rsidRDefault="00000000">
            <w:r>
              <w:t>Ya (min. 1)</w:t>
            </w:r>
          </w:p>
        </w:tc>
        <w:tc>
          <w:tcPr>
            <w:tcW w:w="4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A3B5081" w14:textId="77777777" w:rsidR="00CD1B41" w:rsidRDefault="00000000">
            <w:r>
              <w:t>Konfirmasi Penjualan, Redemption Confirmation, Bukti Penerimaan</w:t>
            </w:r>
          </w:p>
        </w:tc>
      </w:tr>
      <w:tr w:rsidR="00CD1B41" w14:paraId="015D1328"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22B503C" w14:textId="77777777" w:rsidR="00CD1B41" w:rsidRDefault="00000000">
            <w:r>
              <w:t>Jatuh Tempo</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2B1E610" w14:textId="77777777" w:rsidR="00CD1B41" w:rsidRDefault="00000000">
            <w:r>
              <w:t>Ya (min. 1)</w:t>
            </w:r>
          </w:p>
        </w:tc>
        <w:tc>
          <w:tcPr>
            <w:tcW w:w="4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DD3CC9A" w14:textId="77777777" w:rsidR="00CD1B41" w:rsidRDefault="00000000">
            <w:r>
              <w:t>Surat Pencairan Deposito, Bukti Settlement Pokok+Kupon Obligasi</w:t>
            </w:r>
          </w:p>
        </w:tc>
      </w:tr>
      <w:tr w:rsidR="00CD1B41" w14:paraId="601A2022"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AB48586" w14:textId="77777777" w:rsidR="00CD1B41" w:rsidRDefault="00000000">
            <w:r>
              <w:t>Pendapatan Bunga/Kupon</w:t>
            </w:r>
          </w:p>
        </w:tc>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A735507" w14:textId="77777777" w:rsidR="00CD1B41" w:rsidRDefault="00000000">
            <w:r>
              <w:t>Ya (per pembayaran)</w:t>
            </w:r>
          </w:p>
        </w:tc>
        <w:tc>
          <w:tcPr>
            <w:tcW w:w="4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591A956" w14:textId="77777777" w:rsidR="00CD1B41" w:rsidRDefault="00000000">
            <w:r>
              <w:t>Bukti Setor Bunga, Bukti Potong Pajak (BPP) PPh Final</w:t>
            </w:r>
          </w:p>
        </w:tc>
      </w:tr>
      <w:tr w:rsidR="00CD1B41" w14:paraId="322AB540"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54F94A9" w14:textId="77777777" w:rsidR="00CD1B41" w:rsidRDefault="00000000">
            <w:r>
              <w:t>Pengakuan ECL</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9070F35" w14:textId="77777777" w:rsidR="00CD1B41" w:rsidRDefault="00000000">
            <w:r>
              <w:t>Ya (per periode)</w:t>
            </w:r>
          </w:p>
        </w:tc>
        <w:tc>
          <w:tcPr>
            <w:tcW w:w="4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EDF28BD" w14:textId="77777777" w:rsidR="00CD1B41" w:rsidRDefault="00000000">
            <w:r>
              <w:t>File parameter PD Pefindo, file Impact PD forward-looking, perhitungan ECL</w:t>
            </w:r>
          </w:p>
        </w:tc>
      </w:tr>
    </w:tbl>
    <w:p w14:paraId="2B7822E1" w14:textId="77777777" w:rsidR="00CD1B41" w:rsidRDefault="00000000">
      <w:pPr>
        <w:pStyle w:val="Heading3"/>
      </w:pPr>
      <w:r>
        <w:t>5.8.3 Upload Khusus: Total Impact MEV to PD (Derivasi PD Good &amp; PD Bad)</w:t>
      </w:r>
    </w:p>
    <w:p w14:paraId="3ADEE848" w14:textId="77777777" w:rsidR="00CD1B41" w:rsidRDefault="00000000">
      <w:pPr>
        <w:spacing w:after="100"/>
      </w:pPr>
      <w:r>
        <w:t>Total Impact MEV to PD adalah multiplier forward-looking yang merepresentasikan dampak proyeksi variabel makroekonomi (Macroeconomic Variables — MEV) terhadap PD. Sistem TIDAK mengupload PD Good/Bad langsung dari Pefindo; PD Good (skenario Optimistic) dan PD Bad (skenario Pessimistic) DIDERIVASI dari PD Normal (sumber Pefindo) menggunakan Impact MEV.</w:t>
      </w:r>
    </w:p>
    <w:p w14:paraId="1481E421" w14:textId="77777777" w:rsidR="00CD1B41" w:rsidRDefault="00000000">
      <w:pPr>
        <w:spacing w:after="100"/>
      </w:pPr>
      <w:r>
        <w:rPr>
          <w:b/>
          <w:bCs/>
          <w:color w:val="1F4E79"/>
        </w:rPr>
        <w:t>Formula derivasi PD per skenario (per rating, per tenor):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CD1B41" w14:paraId="59F62A4A" w14:textId="77777777">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61994E3" w14:textId="77777777" w:rsidR="00CD1B41" w:rsidRDefault="00000000">
            <w:pPr>
              <w:jc w:val="center"/>
            </w:pPr>
            <w:r>
              <w:rPr>
                <w:b/>
                <w:bCs/>
                <w:color w:val="FFFFFF"/>
              </w:rPr>
              <w:lastRenderedPageBreak/>
              <w:t>PD Skenario</w:t>
            </w:r>
          </w:p>
        </w:tc>
        <w:tc>
          <w:tcPr>
            <w:tcW w:w="61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E71AC92" w14:textId="77777777" w:rsidR="00CD1B41" w:rsidRDefault="00000000">
            <w:pPr>
              <w:jc w:val="center"/>
            </w:pPr>
            <w:r>
              <w:rPr>
                <w:b/>
                <w:bCs/>
                <w:color w:val="FFFFFF"/>
              </w:rPr>
              <w:t>Formula</w:t>
            </w:r>
          </w:p>
        </w:tc>
      </w:tr>
      <w:tr w:rsidR="00CD1B41" w14:paraId="103A73EF" w14:textId="77777777">
        <w:tc>
          <w:tcPr>
            <w:tcW w:w="35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53C13D23" w14:textId="77777777" w:rsidR="00CD1B41" w:rsidRDefault="00000000">
            <w:r>
              <w:rPr>
                <w:b/>
                <w:bCs/>
              </w:rPr>
              <w:t>PD Good (Optimistic)</w:t>
            </w:r>
          </w:p>
        </w:tc>
        <w:tc>
          <w:tcPr>
            <w:tcW w:w="6138"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375342E7" w14:textId="77777777" w:rsidR="00CD1B41" w:rsidRDefault="00000000">
            <w:r>
              <w:t>PD Good = PD Normal × Impact MEV (Optimistic)</w:t>
            </w:r>
          </w:p>
        </w:tc>
      </w:tr>
      <w:tr w:rsidR="00CD1B41" w14:paraId="0ABC1A46" w14:textId="77777777">
        <w:tc>
          <w:tcPr>
            <w:tcW w:w="3500" w:type="dxa"/>
            <w:tcBorders>
              <w:top w:val="single" w:sz="4" w:space="0" w:color="BFBFBF"/>
              <w:left w:val="single" w:sz="4" w:space="0" w:color="BFBFBF"/>
              <w:bottom w:val="single" w:sz="4" w:space="0" w:color="BFBFBF"/>
              <w:right w:val="single" w:sz="4" w:space="0" w:color="BFBFBF"/>
            </w:tcBorders>
            <w:shd w:val="clear" w:color="auto" w:fill="D5E1EC"/>
            <w:tcMar>
              <w:top w:w="80" w:type="dxa"/>
              <w:left w:w="110" w:type="dxa"/>
              <w:bottom w:w="80" w:type="dxa"/>
              <w:right w:w="110" w:type="dxa"/>
            </w:tcMar>
            <w:vAlign w:val="center"/>
          </w:tcPr>
          <w:p w14:paraId="2D7E4D66" w14:textId="77777777" w:rsidR="00CD1B41" w:rsidRDefault="00000000">
            <w:r>
              <w:rPr>
                <w:b/>
                <w:bCs/>
              </w:rPr>
              <w:t>PD Normal (Base)</w:t>
            </w:r>
          </w:p>
        </w:tc>
        <w:tc>
          <w:tcPr>
            <w:tcW w:w="6138" w:type="dxa"/>
            <w:tcBorders>
              <w:top w:val="single" w:sz="4" w:space="0" w:color="BFBFBF"/>
              <w:left w:val="single" w:sz="4" w:space="0" w:color="BFBFBF"/>
              <w:bottom w:val="single" w:sz="4" w:space="0" w:color="BFBFBF"/>
              <w:right w:val="single" w:sz="4" w:space="0" w:color="BFBFBF"/>
            </w:tcBorders>
            <w:shd w:val="clear" w:color="auto" w:fill="D5E1EC"/>
            <w:tcMar>
              <w:top w:w="80" w:type="dxa"/>
              <w:left w:w="110" w:type="dxa"/>
              <w:bottom w:w="80" w:type="dxa"/>
              <w:right w:w="110" w:type="dxa"/>
            </w:tcMar>
            <w:vAlign w:val="center"/>
          </w:tcPr>
          <w:p w14:paraId="616C1706" w14:textId="77777777" w:rsidR="00CD1B41" w:rsidRDefault="00000000">
            <w:r>
              <w:t>PD Normal = data Pefindo (sumber utama)</w:t>
            </w:r>
          </w:p>
        </w:tc>
      </w:tr>
      <w:tr w:rsidR="00CD1B41" w14:paraId="611988BE" w14:textId="77777777">
        <w:tc>
          <w:tcPr>
            <w:tcW w:w="3500" w:type="dxa"/>
            <w:tcBorders>
              <w:top w:val="single" w:sz="4" w:space="0" w:color="BFBFBF"/>
              <w:left w:val="single" w:sz="4" w:space="0" w:color="BFBFBF"/>
              <w:bottom w:val="single" w:sz="4" w:space="0" w:color="BFBFBF"/>
              <w:right w:val="single" w:sz="4" w:space="0" w:color="BFBFBF"/>
            </w:tcBorders>
            <w:shd w:val="clear" w:color="auto" w:fill="FFEBEE"/>
            <w:tcMar>
              <w:top w:w="80" w:type="dxa"/>
              <w:left w:w="110" w:type="dxa"/>
              <w:bottom w:w="80" w:type="dxa"/>
              <w:right w:w="110" w:type="dxa"/>
            </w:tcMar>
            <w:vAlign w:val="center"/>
          </w:tcPr>
          <w:p w14:paraId="6D48A1C7" w14:textId="77777777" w:rsidR="00CD1B41" w:rsidRDefault="00000000">
            <w:r>
              <w:rPr>
                <w:b/>
                <w:bCs/>
              </w:rPr>
              <w:t>PD Bad (Pessimistic)</w:t>
            </w:r>
          </w:p>
        </w:tc>
        <w:tc>
          <w:tcPr>
            <w:tcW w:w="6138" w:type="dxa"/>
            <w:tcBorders>
              <w:top w:val="single" w:sz="4" w:space="0" w:color="BFBFBF"/>
              <w:left w:val="single" w:sz="4" w:space="0" w:color="BFBFBF"/>
              <w:bottom w:val="single" w:sz="4" w:space="0" w:color="BFBFBF"/>
              <w:right w:val="single" w:sz="4" w:space="0" w:color="BFBFBF"/>
            </w:tcBorders>
            <w:shd w:val="clear" w:color="auto" w:fill="FFEBEE"/>
            <w:tcMar>
              <w:top w:w="80" w:type="dxa"/>
              <w:left w:w="110" w:type="dxa"/>
              <w:bottom w:w="80" w:type="dxa"/>
              <w:right w:w="110" w:type="dxa"/>
            </w:tcMar>
            <w:vAlign w:val="center"/>
          </w:tcPr>
          <w:p w14:paraId="167351E5" w14:textId="77777777" w:rsidR="00CD1B41" w:rsidRDefault="00000000">
            <w:r>
              <w:t>PD Bad = PD Normal × Impact MEV (Pessimistic)</w:t>
            </w:r>
          </w:p>
        </w:tc>
      </w:tr>
    </w:tbl>
    <w:p w14:paraId="2B9FD6F6" w14:textId="77777777" w:rsidR="00CD1B41" w:rsidRDefault="00000000">
      <w:pPr>
        <w:spacing w:after="100"/>
      </w:pPr>
      <w:r>
        <w:rPr>
          <w:i/>
          <w:iCs/>
          <w:color w:val="606060"/>
        </w:rPr>
        <w:t>Catatan: Impact MEV (Optimistic) umumnya &lt; 1,0000 (mengurangi PD karena kondisi membaik); Impact MEV (Pessimistic) umumnya &gt; 1,0000 (memperbesar PD karena kondisi memburuk); Impact MEV (Base) tidak diperlukan karena PD Normal langsung dipakai sebagai PD Base.</w:t>
      </w:r>
    </w:p>
    <w:p w14:paraId="2E067176" w14:textId="77777777" w:rsidR="00CD1B41" w:rsidRDefault="00000000">
      <w:pPr>
        <w:spacing w:after="100"/>
      </w:pPr>
      <w:r>
        <w:rPr>
          <w:b/>
          <w:bCs/>
        </w:rPr>
        <w:t>Spesifikasi file upload Total Impact MEV to PD: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CD1B41" w14:paraId="39A6437F"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83B8A64" w14:textId="77777777" w:rsidR="00CD1B41" w:rsidRDefault="00000000">
            <w:pPr>
              <w:jc w:val="center"/>
            </w:pPr>
            <w:r>
              <w:rPr>
                <w:b/>
                <w:bCs/>
                <w:color w:val="FFFFFF"/>
              </w:rPr>
              <w:t>Field</w:t>
            </w:r>
          </w:p>
        </w:tc>
        <w:tc>
          <w:tcPr>
            <w:tcW w:w="6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F3905F5" w14:textId="77777777" w:rsidR="00CD1B41" w:rsidRDefault="00000000">
            <w:pPr>
              <w:jc w:val="center"/>
            </w:pPr>
            <w:r>
              <w:rPr>
                <w:b/>
                <w:bCs/>
                <w:color w:val="FFFFFF"/>
              </w:rPr>
              <w:t>Spesifikasi</w:t>
            </w:r>
          </w:p>
        </w:tc>
      </w:tr>
      <w:tr w:rsidR="00CD1B41" w14:paraId="002B02B4"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A784185" w14:textId="77777777" w:rsidR="00CD1B41" w:rsidRDefault="00000000">
            <w:r>
              <w:t>Format File</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27651C0" w14:textId="77777777" w:rsidR="00CD1B41" w:rsidRDefault="00000000">
            <w:r>
              <w:t>XLSX (template baku disediakan sistem)</w:t>
            </w:r>
          </w:p>
        </w:tc>
      </w:tr>
      <w:tr w:rsidR="00CD1B41" w14:paraId="39F62629"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D135F9A" w14:textId="77777777" w:rsidR="00CD1B41" w:rsidRDefault="00000000">
            <w:r>
              <w:t>Periode Berlaku</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B4750DE" w14:textId="77777777" w:rsidR="00CD1B41" w:rsidRDefault="00000000">
            <w:r>
              <w:t>Tanggal mulai – tanggal akhir berlaku</w:t>
            </w:r>
          </w:p>
        </w:tc>
      </w:tr>
      <w:tr w:rsidR="00CD1B41" w14:paraId="117A13CE"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322D56D" w14:textId="77777777" w:rsidR="00CD1B41" w:rsidRDefault="00000000">
            <w:r>
              <w:t>Skenario</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A628AF7" w14:textId="77777777" w:rsidR="00CD1B41" w:rsidRDefault="00000000">
            <w:r>
              <w:t>GOOD (Optimistic) | BAD (Pessimistic) — TIDAK perlu Base/Normal karena PD Normal langsung dari Pefindo</w:t>
            </w:r>
          </w:p>
        </w:tc>
      </w:tr>
      <w:tr w:rsidR="00CD1B41" w14:paraId="750BE032"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35672CC" w14:textId="77777777" w:rsidR="00CD1B41" w:rsidRDefault="00000000">
            <w:r>
              <w:t>Tipe Counterparty</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67EAEFC" w14:textId="77777777" w:rsidR="00CD1B41" w:rsidRDefault="00000000">
            <w:r>
              <w:t>BANK | KORPORASI | PEMERINTAH | MI | EMITEN_SAHAM</w:t>
            </w:r>
          </w:p>
        </w:tc>
      </w:tr>
      <w:tr w:rsidR="00CD1B41" w14:paraId="4BAFFADC"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3A4D8AC" w14:textId="77777777" w:rsidR="00CD1B41" w:rsidRDefault="00000000">
            <w:r>
              <w:t>Tipe Instrumen</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61917B9" w14:textId="77777777" w:rsidR="00CD1B41" w:rsidRDefault="00000000">
            <w:r>
              <w:t>CASH | DEPOSITO | OBLIGASI | REKSADANA</w:t>
            </w:r>
          </w:p>
        </w:tc>
      </w:tr>
      <w:tr w:rsidR="00CD1B41" w14:paraId="3A73D482"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9379DEB" w14:textId="77777777" w:rsidR="00CD1B41" w:rsidRDefault="00000000">
            <w:r>
              <w:t>Sub-Tipe Instrumen (opsional)</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5B20B9A" w14:textId="77777777" w:rsidR="00CD1B41" w:rsidRDefault="00000000">
            <w:r>
              <w:t>Granularitas tambahan jika diperlukan</w:t>
            </w:r>
          </w:p>
        </w:tc>
      </w:tr>
      <w:tr w:rsidR="00CD1B41" w14:paraId="748361D4"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8AC5699" w14:textId="77777777" w:rsidR="00CD1B41" w:rsidRDefault="00000000">
            <w:r>
              <w:t>Rating Bucket (opsional)</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82D71D" w14:textId="77777777" w:rsidR="00CD1B41" w:rsidRDefault="00000000">
            <w:r>
              <w:t>idAAA, idAA, idA, dst.</w:t>
            </w:r>
          </w:p>
        </w:tc>
      </w:tr>
      <w:tr w:rsidR="00CD1B41" w14:paraId="7BB525C6"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F4CEA3D" w14:textId="77777777" w:rsidR="00CD1B41" w:rsidRDefault="00000000">
            <w:r>
              <w:t>Komponen MEV (sheet detail)</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4C31979" w14:textId="77777777" w:rsidR="00CD1B41" w:rsidRDefault="00000000">
            <w:r>
              <w:t>Variabel makro &amp; koefisien sensitivitas (GDP, CPI, BI Rate, USD/IDR, dll)</w:t>
            </w:r>
          </w:p>
        </w:tc>
      </w:tr>
      <w:tr w:rsidR="00CD1B41" w14:paraId="27BAF232"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F770FA4" w14:textId="77777777" w:rsidR="00CD1B41" w:rsidRDefault="00000000">
            <w:r>
              <w:t>Total Impact MEV Multiplier</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5A00A61" w14:textId="77777777" w:rsidR="00CD1B41" w:rsidRDefault="00000000">
            <w:r>
              <w:t>NUMERIC, 4 desimal — hasil agregasi komponen MEV</w:t>
            </w:r>
          </w:p>
        </w:tc>
      </w:tr>
      <w:tr w:rsidR="00CD1B41" w14:paraId="192901E5"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9EA4287" w14:textId="77777777" w:rsidR="00CD1B41" w:rsidRDefault="00000000">
            <w:r>
              <w:t>Dokumen Pendukung</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B071121" w14:textId="77777777" w:rsidR="00CD1B41" w:rsidRDefault="00000000">
            <w:r>
              <w:t>Memo Komite Risiko, analisis makro, model dokumentasi, wajib di-attach</w:t>
            </w:r>
          </w:p>
        </w:tc>
      </w:tr>
      <w:tr w:rsidR="00CD1B41" w14:paraId="6C2DA046"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53A7F0A" w14:textId="77777777" w:rsidR="00CD1B41" w:rsidRDefault="00000000">
            <w:r>
              <w:t>Otorisasi</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0287C19" w14:textId="77777777" w:rsidR="00CD1B41" w:rsidRDefault="00000000">
            <w:r>
              <w:t>Disetujui minimal 2 level (Maker Risk Officer → Approver Komite Risiko/ALCO)</w:t>
            </w:r>
          </w:p>
        </w:tc>
      </w:tr>
      <w:tr w:rsidR="00CD1B41" w14:paraId="4DF267A3"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D6A8B6D" w14:textId="77777777" w:rsidR="00CD1B41" w:rsidRDefault="00000000">
            <w:r>
              <w:t>Audit Trail</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B73A0F2" w14:textId="77777777" w:rsidR="00CD1B41" w:rsidRDefault="00000000">
            <w:r>
              <w:t>Versi dan history nilai per periode; rekam variabel MEV input dan koefisien</w:t>
            </w:r>
          </w:p>
        </w:tc>
      </w:tr>
      <w:tr w:rsidR="00CD1B41" w14:paraId="1E6A2D80"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77EBEA4" w14:textId="77777777" w:rsidR="00CD1B41" w:rsidRDefault="00000000">
            <w:r>
              <w:t>Frekuensi Update</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4647F09" w14:textId="77777777" w:rsidR="00CD1B41" w:rsidRDefault="00000000">
            <w:r>
              <w:t>Minimal triwulanan; ad-hoc bila terjadi shock makroekonomi material</w:t>
            </w:r>
          </w:p>
        </w:tc>
      </w:tr>
    </w:tbl>
    <w:p w14:paraId="6A6047F0" w14:textId="77777777" w:rsidR="00CD1B41" w:rsidRDefault="00000000">
      <w:pPr>
        <w:spacing w:after="100"/>
      </w:pPr>
      <w:r>
        <w:rPr>
          <w:b/>
          <w:bCs/>
        </w:rPr>
        <w:t>Template upload (sheet 1 — Summary Multiplier):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900"/>
        <w:gridCol w:w="1900"/>
        <w:gridCol w:w="2438"/>
      </w:tblGrid>
      <w:tr w:rsidR="00CD1B41" w14:paraId="480BC575"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AB4A41F" w14:textId="77777777" w:rsidR="00CD1B41" w:rsidRDefault="00000000">
            <w:pPr>
              <w:jc w:val="center"/>
            </w:pPr>
            <w:r>
              <w:rPr>
                <w:b/>
                <w:bCs/>
                <w:color w:val="FFFFFF"/>
              </w:rPr>
              <w:t>Skenario</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F08FC3F" w14:textId="77777777" w:rsidR="00CD1B41" w:rsidRDefault="00000000">
            <w:pPr>
              <w:jc w:val="center"/>
            </w:pPr>
            <w:r>
              <w:rPr>
                <w:b/>
                <w:bCs/>
                <w:color w:val="FFFFFF"/>
              </w:rPr>
              <w:t>Tipe Instrumen</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6C1E590" w14:textId="77777777" w:rsidR="00CD1B41" w:rsidRDefault="00000000">
            <w:pPr>
              <w:jc w:val="center"/>
            </w:pPr>
            <w:r>
              <w:rPr>
                <w:b/>
                <w:bCs/>
                <w:color w:val="FFFFFF"/>
              </w:rPr>
              <w:t>Rating Bucket</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79095A2" w14:textId="77777777" w:rsidR="00CD1B41" w:rsidRDefault="00000000">
            <w:pPr>
              <w:jc w:val="center"/>
            </w:pPr>
            <w:r>
              <w:rPr>
                <w:b/>
                <w:bCs/>
                <w:color w:val="FFFFFF"/>
              </w:rPr>
              <w:t>Impact MEV</w:t>
            </w:r>
          </w:p>
        </w:tc>
        <w:tc>
          <w:tcPr>
            <w:tcW w:w="24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0C95D45" w14:textId="77777777" w:rsidR="00CD1B41" w:rsidRDefault="00000000">
            <w:pPr>
              <w:jc w:val="center"/>
            </w:pPr>
            <w:r>
              <w:rPr>
                <w:b/>
                <w:bCs/>
                <w:color w:val="FFFFFF"/>
              </w:rPr>
              <w:t>Catatan</w:t>
            </w:r>
          </w:p>
        </w:tc>
      </w:tr>
      <w:tr w:rsidR="00CD1B41" w14:paraId="0EF63B51"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6A2E57C" w14:textId="77777777" w:rsidR="00CD1B41" w:rsidRDefault="00000000">
            <w:r>
              <w:t>GOOD</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24A8C08" w14:textId="77777777" w:rsidR="00CD1B41" w:rsidRDefault="00000000">
            <w:r>
              <w:t>OBLIGASI</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0EADB68" w14:textId="77777777" w:rsidR="00CD1B41" w:rsidRDefault="00000000">
            <w:r>
              <w:t>idA</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CF01013" w14:textId="77777777" w:rsidR="00CD1B41" w:rsidRDefault="00000000">
            <w:pPr>
              <w:jc w:val="right"/>
            </w:pPr>
            <w:r>
              <w:t>0,5000</w:t>
            </w:r>
          </w:p>
        </w:tc>
        <w:tc>
          <w:tcPr>
            <w:tcW w:w="2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0A5AD4E" w14:textId="77777777" w:rsidR="00CD1B41" w:rsidRDefault="00000000">
            <w:r>
              <w:t>GDP growth +5,5% → PD turun 50%</w:t>
            </w:r>
          </w:p>
        </w:tc>
      </w:tr>
      <w:tr w:rsidR="00CD1B41" w14:paraId="6DB8F577"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74E4BD3" w14:textId="77777777" w:rsidR="00CD1B41" w:rsidRDefault="00000000">
            <w:r>
              <w:t>BAD</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1BF9660" w14:textId="77777777" w:rsidR="00CD1B41" w:rsidRDefault="00000000">
            <w:r>
              <w:t>OBLIGASI</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DF8A79C" w14:textId="77777777" w:rsidR="00CD1B41" w:rsidRDefault="00000000">
            <w:r>
              <w:t>idA</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742D121" w14:textId="77777777" w:rsidR="00CD1B41" w:rsidRDefault="00000000">
            <w:pPr>
              <w:jc w:val="right"/>
            </w:pPr>
            <w:r>
              <w:t>2,5000</w:t>
            </w:r>
          </w:p>
        </w:tc>
        <w:tc>
          <w:tcPr>
            <w:tcW w:w="2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95DC771" w14:textId="77777777" w:rsidR="00CD1B41" w:rsidRDefault="00000000">
            <w:r>
              <w:t>GDP growth +3,5% → PD naik 150%</w:t>
            </w:r>
          </w:p>
        </w:tc>
      </w:tr>
      <w:tr w:rsidR="00CD1B41" w14:paraId="18EC8AD3"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BADD801" w14:textId="77777777" w:rsidR="00CD1B41" w:rsidRDefault="00000000">
            <w:r>
              <w:t>GOOD</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7448F49" w14:textId="77777777" w:rsidR="00CD1B41" w:rsidRDefault="00000000">
            <w:r>
              <w:t>DEPOSITO</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C398CCD" w14:textId="77777777" w:rsidR="00CD1B41" w:rsidRDefault="00000000">
            <w:r>
              <w:t>idAAA</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6DB97E5" w14:textId="77777777" w:rsidR="00CD1B41" w:rsidRDefault="00000000">
            <w:pPr>
              <w:jc w:val="right"/>
            </w:pPr>
            <w:r>
              <w:t>0,5000</w:t>
            </w:r>
          </w:p>
        </w:tc>
        <w:tc>
          <w:tcPr>
            <w:tcW w:w="2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15F1D1B" w14:textId="77777777" w:rsidR="00CD1B41" w:rsidRDefault="00000000">
            <w:r>
              <w:t>—</w:t>
            </w:r>
          </w:p>
        </w:tc>
      </w:tr>
      <w:tr w:rsidR="00CD1B41" w14:paraId="3F88F088"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596775A" w14:textId="77777777" w:rsidR="00CD1B41" w:rsidRDefault="00000000">
            <w:r>
              <w:t>BAD</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86D821A" w14:textId="77777777" w:rsidR="00CD1B41" w:rsidRDefault="00000000">
            <w:r>
              <w:t>DEPOSITO</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C24E115" w14:textId="77777777" w:rsidR="00CD1B41" w:rsidRDefault="00000000">
            <w:r>
              <w:t>idAAA</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DDBC0F8" w14:textId="77777777" w:rsidR="00CD1B41" w:rsidRDefault="00000000">
            <w:pPr>
              <w:jc w:val="right"/>
            </w:pPr>
            <w:r>
              <w:t>2,5000</w:t>
            </w:r>
          </w:p>
        </w:tc>
        <w:tc>
          <w:tcPr>
            <w:tcW w:w="2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2869182" w14:textId="77777777" w:rsidR="00CD1B41" w:rsidRDefault="00000000">
            <w:r>
              <w:t>—</w:t>
            </w:r>
          </w:p>
        </w:tc>
      </w:tr>
      <w:tr w:rsidR="00CD1B41" w14:paraId="2C4C3BB2"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380761D" w14:textId="77777777" w:rsidR="00CD1B41" w:rsidRDefault="00000000">
            <w:r>
              <w:t>…</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23FEECE" w14:textId="77777777" w:rsidR="00CD1B41" w:rsidRDefault="00000000">
            <w:r>
              <w:t>…</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9B93E7D" w14:textId="77777777" w:rsidR="00CD1B41" w:rsidRDefault="00000000">
            <w:r>
              <w:t>…</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29EF961" w14:textId="77777777" w:rsidR="00CD1B41" w:rsidRDefault="00000000">
            <w:r>
              <w:t>…</w:t>
            </w:r>
          </w:p>
        </w:tc>
        <w:tc>
          <w:tcPr>
            <w:tcW w:w="2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7D1F260" w14:textId="77777777" w:rsidR="00CD1B41" w:rsidRDefault="00000000">
            <w:r>
              <w:t>Diisi seluruh kombinasi yang relevan</w:t>
            </w:r>
          </w:p>
        </w:tc>
      </w:tr>
    </w:tbl>
    <w:p w14:paraId="039AE7F2" w14:textId="77777777" w:rsidR="00CD1B41" w:rsidRDefault="00000000">
      <w:pPr>
        <w:spacing w:after="100"/>
      </w:pPr>
      <w:r>
        <w:rPr>
          <w:b/>
          <w:bCs/>
        </w:rPr>
        <w:t>Template upload (sheet 2 — Detail Komponen MEV):</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700"/>
        <w:gridCol w:w="1700"/>
        <w:gridCol w:w="2338"/>
      </w:tblGrid>
      <w:tr w:rsidR="00CD1B41" w14:paraId="3FC6F5E3"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8C0DEF1" w14:textId="77777777" w:rsidR="00CD1B41" w:rsidRDefault="00000000">
            <w:pPr>
              <w:jc w:val="center"/>
            </w:pPr>
            <w:r>
              <w:rPr>
                <w:b/>
                <w:bCs/>
                <w:color w:val="FFFFFF"/>
              </w:rPr>
              <w:t>Variabel MEV</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A35ADF3" w14:textId="77777777" w:rsidR="00CD1B41" w:rsidRDefault="00000000">
            <w:pPr>
              <w:jc w:val="center"/>
            </w:pPr>
            <w:r>
              <w:rPr>
                <w:b/>
                <w:bCs/>
                <w:color w:val="FFFFFF"/>
              </w:rPr>
              <w:t>Bobot</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85F1A6C" w14:textId="77777777" w:rsidR="00CD1B41" w:rsidRDefault="00000000">
            <w:pPr>
              <w:jc w:val="center"/>
            </w:pPr>
            <w:r>
              <w:rPr>
                <w:b/>
                <w:bCs/>
                <w:color w:val="FFFFFF"/>
              </w:rPr>
              <w:t>GOOD Scenario</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3855E3A" w14:textId="77777777" w:rsidR="00CD1B41" w:rsidRDefault="00000000">
            <w:pPr>
              <w:jc w:val="center"/>
            </w:pPr>
            <w:r>
              <w:rPr>
                <w:b/>
                <w:bCs/>
                <w:color w:val="FFFFFF"/>
              </w:rPr>
              <w:t>Normal</w:t>
            </w:r>
          </w:p>
        </w:tc>
        <w:tc>
          <w:tcPr>
            <w:tcW w:w="23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E7CAB5D" w14:textId="77777777" w:rsidR="00CD1B41" w:rsidRDefault="00000000">
            <w:pPr>
              <w:jc w:val="center"/>
            </w:pPr>
            <w:r>
              <w:rPr>
                <w:b/>
                <w:bCs/>
                <w:color w:val="FFFFFF"/>
              </w:rPr>
              <w:t>BAD Scenario</w:t>
            </w:r>
          </w:p>
        </w:tc>
      </w:tr>
      <w:tr w:rsidR="00CD1B41" w14:paraId="77BA9B3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ED3DCE8" w14:textId="77777777" w:rsidR="00CD1B41" w:rsidRDefault="00000000">
            <w:r>
              <w:t>GDP Growth (%)</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0CE8926" w14:textId="77777777" w:rsidR="00CD1B41" w:rsidRDefault="00000000">
            <w:pPr>
              <w:jc w:val="center"/>
            </w:pPr>
            <w:r>
              <w:t>30%</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E703A9C" w14:textId="77777777" w:rsidR="00CD1B41" w:rsidRDefault="00000000">
            <w:pPr>
              <w:jc w:val="right"/>
            </w:pPr>
            <w:r>
              <w:t>5,50%</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28581A3" w14:textId="77777777" w:rsidR="00CD1B41" w:rsidRDefault="00000000">
            <w:pPr>
              <w:jc w:val="right"/>
            </w:pPr>
            <w:r>
              <w:t>5,00%</w:t>
            </w:r>
          </w:p>
        </w:tc>
        <w:tc>
          <w:tcPr>
            <w:tcW w:w="23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6CB1392" w14:textId="77777777" w:rsidR="00CD1B41" w:rsidRDefault="00000000">
            <w:pPr>
              <w:jc w:val="right"/>
            </w:pPr>
            <w:r>
              <w:t>3,50%</w:t>
            </w:r>
          </w:p>
        </w:tc>
      </w:tr>
      <w:tr w:rsidR="00CD1B41" w14:paraId="22E2B0D8"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CE131EB" w14:textId="77777777" w:rsidR="00CD1B41" w:rsidRDefault="00000000">
            <w:r>
              <w:lastRenderedPageBreak/>
              <w:t>CPI / Inflasi (%)</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644F356" w14:textId="77777777" w:rsidR="00CD1B41" w:rsidRDefault="00000000">
            <w:pPr>
              <w:jc w:val="center"/>
            </w:pPr>
            <w:r>
              <w:t>20%</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E382AD2" w14:textId="77777777" w:rsidR="00CD1B41" w:rsidRDefault="00000000">
            <w:pPr>
              <w:jc w:val="right"/>
            </w:pPr>
            <w:r>
              <w:t>2,50%</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BCF8870" w14:textId="77777777" w:rsidR="00CD1B41" w:rsidRDefault="00000000">
            <w:pPr>
              <w:jc w:val="right"/>
            </w:pPr>
            <w:r>
              <w:t>3,00%</w:t>
            </w:r>
          </w:p>
        </w:tc>
        <w:tc>
          <w:tcPr>
            <w:tcW w:w="23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3B21BD6" w14:textId="77777777" w:rsidR="00CD1B41" w:rsidRDefault="00000000">
            <w:pPr>
              <w:jc w:val="right"/>
            </w:pPr>
            <w:r>
              <w:t>5,00%</w:t>
            </w:r>
          </w:p>
        </w:tc>
      </w:tr>
      <w:tr w:rsidR="00CD1B41" w14:paraId="79BC0CE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DA7089C" w14:textId="77777777" w:rsidR="00CD1B41" w:rsidRDefault="00000000">
            <w:r>
              <w:t>BI Rate (%)</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C024714" w14:textId="77777777" w:rsidR="00CD1B41" w:rsidRDefault="00000000">
            <w:pPr>
              <w:jc w:val="center"/>
            </w:pPr>
            <w:r>
              <w:t>20%</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E6D8E3A" w14:textId="77777777" w:rsidR="00CD1B41" w:rsidRDefault="00000000">
            <w:pPr>
              <w:jc w:val="right"/>
            </w:pPr>
            <w:r>
              <w:t>5,00%</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BF6173F" w14:textId="77777777" w:rsidR="00CD1B41" w:rsidRDefault="00000000">
            <w:pPr>
              <w:jc w:val="right"/>
            </w:pPr>
            <w:r>
              <w:t>5,75%</w:t>
            </w:r>
          </w:p>
        </w:tc>
        <w:tc>
          <w:tcPr>
            <w:tcW w:w="23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AE68CFF" w14:textId="77777777" w:rsidR="00CD1B41" w:rsidRDefault="00000000">
            <w:pPr>
              <w:jc w:val="right"/>
            </w:pPr>
            <w:r>
              <w:t>7,00%</w:t>
            </w:r>
          </w:p>
        </w:tc>
      </w:tr>
      <w:tr w:rsidR="00CD1B41" w14:paraId="63F8EE56"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E487DFF" w14:textId="77777777" w:rsidR="00CD1B41" w:rsidRDefault="00000000">
            <w:r>
              <w:t>USD/IDR (Rp)</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E166564" w14:textId="77777777" w:rsidR="00CD1B41" w:rsidRDefault="00000000">
            <w:pPr>
              <w:jc w:val="center"/>
            </w:pPr>
            <w:r>
              <w:t>15%</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C3CB1A7" w14:textId="77777777" w:rsidR="00CD1B41" w:rsidRDefault="00000000">
            <w:pPr>
              <w:jc w:val="right"/>
            </w:pPr>
            <w:r>
              <w:t>15.500</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F78251D" w14:textId="77777777" w:rsidR="00CD1B41" w:rsidRDefault="00000000">
            <w:pPr>
              <w:jc w:val="right"/>
            </w:pPr>
            <w:r>
              <w:t>16.000</w:t>
            </w:r>
          </w:p>
        </w:tc>
        <w:tc>
          <w:tcPr>
            <w:tcW w:w="23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F34B462" w14:textId="77777777" w:rsidR="00CD1B41" w:rsidRDefault="00000000">
            <w:pPr>
              <w:jc w:val="right"/>
            </w:pPr>
            <w:r>
              <w:t>17.500</w:t>
            </w:r>
          </w:p>
        </w:tc>
      </w:tr>
      <w:tr w:rsidR="00CD1B41" w14:paraId="5CBEEA01"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FDC582B" w14:textId="77777777" w:rsidR="00CD1B41" w:rsidRDefault="00000000">
            <w:r>
              <w:t>Oil Price (USD/bbl)</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32F5E49" w14:textId="77777777" w:rsidR="00CD1B41" w:rsidRDefault="00000000">
            <w:pPr>
              <w:jc w:val="center"/>
            </w:pPr>
            <w:r>
              <w:t>10%</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B40E93D" w14:textId="77777777" w:rsidR="00CD1B41" w:rsidRDefault="00000000">
            <w:pPr>
              <w:jc w:val="right"/>
            </w:pPr>
            <w:r>
              <w:t>70</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440B761" w14:textId="77777777" w:rsidR="00CD1B41" w:rsidRDefault="00000000">
            <w:pPr>
              <w:jc w:val="right"/>
            </w:pPr>
            <w:r>
              <w:t>85</w:t>
            </w:r>
          </w:p>
        </w:tc>
        <w:tc>
          <w:tcPr>
            <w:tcW w:w="23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1C7E592" w14:textId="77777777" w:rsidR="00CD1B41" w:rsidRDefault="00000000">
            <w:pPr>
              <w:jc w:val="right"/>
            </w:pPr>
            <w:r>
              <w:t>110</w:t>
            </w:r>
          </w:p>
        </w:tc>
      </w:tr>
      <w:tr w:rsidR="00CD1B41" w14:paraId="2D02DD1A"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3240BA5" w14:textId="77777777" w:rsidR="00CD1B41" w:rsidRDefault="00000000">
            <w:r>
              <w:t>IHSG Growth (%)</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8DF8645" w14:textId="77777777" w:rsidR="00CD1B41" w:rsidRDefault="00000000">
            <w:pPr>
              <w:jc w:val="center"/>
            </w:pPr>
            <w:r>
              <w:t>5%</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22EC9EC" w14:textId="77777777" w:rsidR="00CD1B41" w:rsidRDefault="00000000">
            <w:pPr>
              <w:jc w:val="right"/>
            </w:pPr>
            <w:r>
              <w:t>10,00%</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805602B" w14:textId="77777777" w:rsidR="00CD1B41" w:rsidRDefault="00000000">
            <w:pPr>
              <w:jc w:val="right"/>
            </w:pPr>
            <w:r>
              <w:t>5,00%</w:t>
            </w:r>
          </w:p>
        </w:tc>
        <w:tc>
          <w:tcPr>
            <w:tcW w:w="23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14707CB" w14:textId="77777777" w:rsidR="00CD1B41" w:rsidRDefault="00000000">
            <w:pPr>
              <w:jc w:val="right"/>
            </w:pPr>
            <w:r>
              <w:t>−5,00%</w:t>
            </w:r>
          </w:p>
        </w:tc>
      </w:tr>
    </w:tbl>
    <w:p w14:paraId="61E8E691" w14:textId="77777777" w:rsidR="00CD1B41" w:rsidRDefault="00000000">
      <w:pPr>
        <w:spacing w:after="100"/>
      </w:pPr>
      <w:r>
        <w:rPr>
          <w:i/>
          <w:iCs/>
          <w:color w:val="606060"/>
        </w:rPr>
        <w:t>Total Impact MEV (Summary Multiplier sheet 1) merupakan hasil agregasi tertimbang dari komponen MEV pada sheet 2 melalui model regresi/expert judgment yang didokumentasikan terpisah.</w:t>
      </w:r>
    </w:p>
    <w:p w14:paraId="3EE22463" w14:textId="77777777" w:rsidR="00CD1B41" w:rsidRDefault="00CD1B41">
      <w:pPr>
        <w:spacing w:after="80"/>
      </w:pPr>
    </w:p>
    <w:p w14:paraId="049AD065" w14:textId="77777777" w:rsidR="00CD1B41" w:rsidRDefault="00000000">
      <w:pPr>
        <w:pStyle w:val="Heading3"/>
      </w:pPr>
      <w:r>
        <w:t>5.8.3.a Upload Khusus: Impact PD (Multiplier ECL ke ECL FL)</w:t>
      </w:r>
    </w:p>
    <w:p w14:paraId="423971C8" w14:textId="77777777" w:rsidR="00CD1B41" w:rsidRDefault="00000000">
      <w:pPr>
        <w:spacing w:after="100"/>
      </w:pPr>
      <w:r>
        <w:t>Impact PD adalah multiplier akhir yang dikenakan pada nilai ECL Weighted untuk menghasilkan ECL Forward-Looking (ECL FL). Berbeda dari Impact MEV to PD (yang men-derivasi PD Good/Bad dari PD Normal di tingkat parameter), Impact PD bekerja di tingkat output ECL — sebagai layer adjustment final yang merefleksikan risiko forward-looking yang belum tertangkap oleh PD scenario semata.</w:t>
      </w:r>
    </w:p>
    <w:p w14:paraId="30CEDD40" w14:textId="77777777" w:rsidR="00CD1B41" w:rsidRDefault="00000000">
      <w:pPr>
        <w:spacing w:after="100"/>
      </w:pPr>
      <w:r>
        <w:rPr>
          <w:b/>
          <w:bCs/>
          <w:color w:val="1F4E79"/>
        </w:rPr>
        <w:t>Formula penggunaan Impact PD: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CD1B41" w14:paraId="2F8E6B00" w14:textId="77777777">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B0AA0B1" w14:textId="77777777" w:rsidR="00CD1B41" w:rsidRDefault="00000000">
            <w:pPr>
              <w:jc w:val="center"/>
            </w:pPr>
            <w:r>
              <w:rPr>
                <w:b/>
                <w:bCs/>
                <w:color w:val="FFFFFF"/>
              </w:rPr>
              <w:t>Komponen</w:t>
            </w:r>
          </w:p>
        </w:tc>
        <w:tc>
          <w:tcPr>
            <w:tcW w:w="61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1C361DF" w14:textId="77777777" w:rsidR="00CD1B41" w:rsidRDefault="00000000">
            <w:pPr>
              <w:jc w:val="center"/>
            </w:pPr>
            <w:r>
              <w:rPr>
                <w:b/>
                <w:bCs/>
                <w:color w:val="FFFFFF"/>
              </w:rPr>
              <w:t>Formula</w:t>
            </w:r>
          </w:p>
        </w:tc>
      </w:tr>
      <w:tr w:rsidR="00CD1B41" w14:paraId="6A2A8703" w14:textId="77777777">
        <w:tc>
          <w:tcPr>
            <w:tcW w:w="35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05ABA151" w14:textId="77777777" w:rsidR="00CD1B41" w:rsidRDefault="00000000">
            <w:r>
              <w:rPr>
                <w:b/>
                <w:bCs/>
              </w:rPr>
              <w:t>ECL FL (final)</w:t>
            </w:r>
          </w:p>
        </w:tc>
        <w:tc>
          <w:tcPr>
            <w:tcW w:w="6138"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24584A63" w14:textId="77777777" w:rsidR="00CD1B41" w:rsidRDefault="00000000">
            <w:r>
              <w:rPr>
                <w:b/>
                <w:bCs/>
              </w:rPr>
              <w:t>ECL FL = ECL Weighted × Impact PD</w:t>
            </w:r>
          </w:p>
        </w:tc>
      </w:tr>
    </w:tbl>
    <w:p w14:paraId="7C8A7021" w14:textId="77777777" w:rsidR="00CD1B41" w:rsidRDefault="00000000">
      <w:pPr>
        <w:spacing w:after="100"/>
      </w:pPr>
      <w:r>
        <w:rPr>
          <w:b/>
          <w:bCs/>
        </w:rPr>
        <w:t>Hubungan dua mekanisme forward-looking:</w:t>
      </w:r>
    </w:p>
    <w:p w14:paraId="65FC8D5C" w14:textId="77777777" w:rsidR="00CD1B41" w:rsidRDefault="00000000">
      <w:pPr>
        <w:pStyle w:val="ListParagraph"/>
        <w:numPr>
          <w:ilvl w:val="0"/>
          <w:numId w:val="26"/>
        </w:numPr>
        <w:spacing w:after="60"/>
      </w:pPr>
      <w:r>
        <w:t>Impact MEV to PD bekerja di TINGKAT INPUT (parameter PD per skenario): mengubah PD Normal menjadi PD Good dan PD Bad untuk perhitungan tiga skenario ECL.</w:t>
      </w:r>
    </w:p>
    <w:p w14:paraId="24C7E781" w14:textId="77777777" w:rsidR="00CD1B41" w:rsidRDefault="00000000">
      <w:pPr>
        <w:pStyle w:val="ListParagraph"/>
        <w:numPr>
          <w:ilvl w:val="0"/>
          <w:numId w:val="26"/>
        </w:numPr>
        <w:spacing w:after="60"/>
      </w:pPr>
      <w:r>
        <w:t>Impact PD bekerja di TINGKAT OUTPUT (hasil ECL Weighted): menerapkan layer multiplier final menjadi ECL FL yang dijurnal.</w:t>
      </w:r>
    </w:p>
    <w:p w14:paraId="2408F49D" w14:textId="77777777" w:rsidR="00CD1B41" w:rsidRDefault="00000000">
      <w:pPr>
        <w:pStyle w:val="ListParagraph"/>
        <w:numPr>
          <w:ilvl w:val="0"/>
          <w:numId w:val="26"/>
        </w:numPr>
        <w:spacing w:after="60"/>
      </w:pPr>
      <w:r>
        <w:t>Kedua mekanisme dapat hidup berdampingan: Impact MEV menyesuaikan probabilitas default secara skenario, sementara Impact PD menyesuaikan nilai ECL agregat untuk faktor-faktor yang tidak tertangkap di tingkat parameter (mis. management overlay, expert judgment, sektor-spesifik).</w:t>
      </w:r>
    </w:p>
    <w:p w14:paraId="069D0015" w14:textId="77777777" w:rsidR="00CD1B41" w:rsidRDefault="00000000">
      <w:pPr>
        <w:spacing w:after="100"/>
      </w:pPr>
      <w:r>
        <w:rPr>
          <w:b/>
          <w:bCs/>
        </w:rPr>
        <w:t>Spesifikasi file upload Impact PD: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CD1B41" w14:paraId="549946FF"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018DF53" w14:textId="77777777" w:rsidR="00CD1B41" w:rsidRDefault="00000000">
            <w:pPr>
              <w:jc w:val="center"/>
            </w:pPr>
            <w:r>
              <w:rPr>
                <w:b/>
                <w:bCs/>
                <w:color w:val="FFFFFF"/>
              </w:rPr>
              <w:t>Field</w:t>
            </w:r>
          </w:p>
        </w:tc>
        <w:tc>
          <w:tcPr>
            <w:tcW w:w="6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53C47BF" w14:textId="77777777" w:rsidR="00CD1B41" w:rsidRDefault="00000000">
            <w:pPr>
              <w:jc w:val="center"/>
            </w:pPr>
            <w:r>
              <w:rPr>
                <w:b/>
                <w:bCs/>
                <w:color w:val="FFFFFF"/>
              </w:rPr>
              <w:t>Spesifikasi</w:t>
            </w:r>
          </w:p>
        </w:tc>
      </w:tr>
      <w:tr w:rsidR="00CD1B41" w14:paraId="284E783D"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74591F6" w14:textId="77777777" w:rsidR="00CD1B41" w:rsidRDefault="00000000">
            <w:r>
              <w:t>Format File</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2FD3E5E" w14:textId="77777777" w:rsidR="00CD1B41" w:rsidRDefault="00000000">
            <w:r>
              <w:t>XLSX (template baku disediakan sistem)</w:t>
            </w:r>
          </w:p>
        </w:tc>
      </w:tr>
      <w:tr w:rsidR="00CD1B41" w14:paraId="6A5B979F"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56778B3" w14:textId="77777777" w:rsidR="00CD1B41" w:rsidRDefault="00000000">
            <w:r>
              <w:t>Periode Berlaku</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D8E623D" w14:textId="77777777" w:rsidR="00CD1B41" w:rsidRDefault="00000000">
            <w:r>
              <w:t>Tanggal mulai – tanggal akhir berlaku</w:t>
            </w:r>
          </w:p>
        </w:tc>
      </w:tr>
      <w:tr w:rsidR="00CD1B41" w14:paraId="3039A296"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D4AA51" w14:textId="77777777" w:rsidR="00CD1B41" w:rsidRDefault="00000000">
            <w:r>
              <w:t>Tipe Counterparty</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796D36C" w14:textId="77777777" w:rsidR="00CD1B41" w:rsidRDefault="00000000">
            <w:r>
              <w:t>BANK | KORPORASI | PEMERINTAH | MI | EMITEN_SAHAM (opsional, default = ALL)</w:t>
            </w:r>
          </w:p>
        </w:tc>
      </w:tr>
      <w:tr w:rsidR="00CD1B41" w14:paraId="0ADD1F7A"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E1F31DB" w14:textId="77777777" w:rsidR="00CD1B41" w:rsidRDefault="00000000">
            <w:r>
              <w:t>Tipe Instrumen</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DC85E78" w14:textId="77777777" w:rsidR="00CD1B41" w:rsidRDefault="00000000">
            <w:r>
              <w:t>CASH | DEPOSITO | OBLIGASI | REKSADANA (opsional, default = ALL)</w:t>
            </w:r>
          </w:p>
        </w:tc>
      </w:tr>
      <w:tr w:rsidR="00CD1B41" w14:paraId="53CC8E4C"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00D44CA" w14:textId="77777777" w:rsidR="00CD1B41" w:rsidRDefault="00000000">
            <w:r>
              <w:t>Rating Bucket (opsional)</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814DF6F" w14:textId="77777777" w:rsidR="00CD1B41" w:rsidRDefault="00000000">
            <w:r>
              <w:t>idAAA, idAA, idA, dst.</w:t>
            </w:r>
          </w:p>
        </w:tc>
      </w:tr>
      <w:tr w:rsidR="00CD1B41" w14:paraId="0CA03A46"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97BE5E1" w14:textId="77777777" w:rsidR="00CD1B41" w:rsidRDefault="00000000">
            <w:r>
              <w:t>Stage (opsional)</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12ED4A2" w14:textId="77777777" w:rsidR="00CD1B41" w:rsidRDefault="00000000">
            <w:r>
              <w:t>STAGE_1 | STAGE_2 | STAGE_3</w:t>
            </w:r>
          </w:p>
        </w:tc>
      </w:tr>
      <w:tr w:rsidR="00CD1B41" w14:paraId="71B57587"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9E846B9" w14:textId="77777777" w:rsidR="00CD1B41" w:rsidRDefault="00000000">
            <w:r>
              <w:t>Impact PD Multiplier</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EEE295B" w14:textId="77777777" w:rsidR="00CD1B41" w:rsidRDefault="00000000">
            <w:r>
              <w:t>NUMERIC, 4 desimal (mis. 1,1500 berarti +15% adjustment final ke ECL)</w:t>
            </w:r>
          </w:p>
        </w:tc>
      </w:tr>
      <w:tr w:rsidR="00CD1B41" w14:paraId="1BDFEA38"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96AA458" w14:textId="77777777" w:rsidR="00CD1B41" w:rsidRDefault="00000000">
            <w:r>
              <w:t>Justifikasi</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B2F97D0" w14:textId="77777777" w:rsidR="00CD1B41" w:rsidRDefault="00000000">
            <w:r>
              <w:t>TEXT — alasan management overlay, sektor-spesifik, atau expert judgment</w:t>
            </w:r>
          </w:p>
        </w:tc>
      </w:tr>
      <w:tr w:rsidR="00CD1B41" w14:paraId="1E5BF41C"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829304B" w14:textId="77777777" w:rsidR="00CD1B41" w:rsidRDefault="00000000">
            <w:r>
              <w:t>Dokumen Pendukung</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F2EB829" w14:textId="77777777" w:rsidR="00CD1B41" w:rsidRDefault="00000000">
            <w:r>
              <w:t>Memo Komite Risiko, model overlay, analisis sektor, wajib di-attach</w:t>
            </w:r>
          </w:p>
        </w:tc>
      </w:tr>
      <w:tr w:rsidR="00CD1B41" w14:paraId="078A1CC3"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8B08946" w14:textId="77777777" w:rsidR="00CD1B41" w:rsidRDefault="00000000">
            <w:r>
              <w:t>Otorisasi</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78F17A0" w14:textId="77777777" w:rsidR="00CD1B41" w:rsidRDefault="00000000">
            <w:r>
              <w:t>Disetujui minimal 2 level (Maker Risk Officer → Approver Komite Risiko/CFO)</w:t>
            </w:r>
          </w:p>
        </w:tc>
      </w:tr>
      <w:tr w:rsidR="00CD1B41" w14:paraId="18B5FD28"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87E0AD4" w14:textId="77777777" w:rsidR="00CD1B41" w:rsidRDefault="00000000">
            <w:r>
              <w:t>Audit Trail</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6724460" w14:textId="77777777" w:rsidR="00CD1B41" w:rsidRDefault="00000000">
            <w:r>
              <w:t>Versi dan history nilai per periode</w:t>
            </w:r>
          </w:p>
        </w:tc>
      </w:tr>
      <w:tr w:rsidR="00CD1B41" w14:paraId="026152BA"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8BD98C3" w14:textId="77777777" w:rsidR="00CD1B41" w:rsidRDefault="00000000">
            <w:r>
              <w:lastRenderedPageBreak/>
              <w:t>Frekuensi Update</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C9A3147" w14:textId="77777777" w:rsidR="00CD1B41" w:rsidRDefault="00000000">
            <w:r>
              <w:t>Minimal triwulanan, atau ad-hoc bila ada peristiwa material yang memerlukan overlay</w:t>
            </w:r>
          </w:p>
        </w:tc>
      </w:tr>
    </w:tbl>
    <w:p w14:paraId="6AAF6C8E" w14:textId="77777777" w:rsidR="00CD1B41" w:rsidRDefault="00000000">
      <w:pPr>
        <w:spacing w:after="100"/>
      </w:pPr>
      <w:r>
        <w:rPr>
          <w:b/>
          <w:bCs/>
        </w:rPr>
        <w:t>Template upload Impact PD: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1755"/>
        <w:gridCol w:w="1755"/>
        <w:gridCol w:w="1548"/>
        <w:gridCol w:w="2826"/>
      </w:tblGrid>
      <w:tr w:rsidR="00CD1B41" w14:paraId="727284AB"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6E46C43" w14:textId="77777777" w:rsidR="00CD1B41" w:rsidRDefault="00000000">
            <w:pPr>
              <w:jc w:val="center"/>
            </w:pPr>
            <w:r>
              <w:rPr>
                <w:b/>
                <w:bCs/>
                <w:color w:val="FFFFFF"/>
              </w:rPr>
              <w:t>Tipe Instrumen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41A2DAA" w14:textId="77777777" w:rsidR="00CD1B41" w:rsidRDefault="00000000">
            <w:pPr>
              <w:jc w:val="center"/>
            </w:pPr>
            <w:r>
              <w:rPr>
                <w:b/>
                <w:bCs/>
                <w:color w:val="FFFFFF"/>
              </w:rPr>
              <w:t>Rating Bucket</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B56BF1A" w14:textId="77777777" w:rsidR="00CD1B41" w:rsidRDefault="00000000">
            <w:pPr>
              <w:jc w:val="center"/>
            </w:pPr>
            <w:r>
              <w:rPr>
                <w:b/>
                <w:bCs/>
                <w:color w:val="FFFFFF"/>
              </w:rPr>
              <w:t>Stage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9EE3B50" w14:textId="77777777" w:rsidR="00CD1B41" w:rsidRDefault="00000000">
            <w:pPr>
              <w:jc w:val="center"/>
            </w:pPr>
            <w:r>
              <w:rPr>
                <w:b/>
                <w:bCs/>
                <w:color w:val="FFFFFF"/>
              </w:rPr>
              <w:t>Impact PD</w:t>
            </w:r>
          </w:p>
        </w:tc>
        <w:tc>
          <w:tcPr>
            <w:tcW w:w="2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36630FF" w14:textId="77777777" w:rsidR="00CD1B41" w:rsidRDefault="00000000">
            <w:pPr>
              <w:jc w:val="center"/>
            </w:pPr>
            <w:r>
              <w:rPr>
                <w:b/>
                <w:bCs/>
                <w:color w:val="FFFFFF"/>
              </w:rPr>
              <w:t>Justifikasi</w:t>
            </w:r>
          </w:p>
        </w:tc>
      </w:tr>
      <w:tr w:rsidR="00CD1B41" w14:paraId="52926B8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E5892C0" w14:textId="77777777" w:rsidR="00CD1B41" w:rsidRDefault="00000000">
            <w:r>
              <w:t>OBLIGASI</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702A8B1" w14:textId="77777777" w:rsidR="00CD1B41" w:rsidRDefault="00000000">
            <w:r>
              <w:t>idA</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C0E5914" w14:textId="77777777" w:rsidR="00CD1B41" w:rsidRDefault="00000000">
            <w:r>
              <w:t>STAGE_1</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D7C38BF" w14:textId="77777777" w:rsidR="00CD1B41" w:rsidRDefault="00000000">
            <w:pPr>
              <w:jc w:val="right"/>
            </w:pPr>
            <w:r>
              <w:t>1,1500</w:t>
            </w:r>
          </w:p>
        </w:tc>
        <w:tc>
          <w:tcPr>
            <w:tcW w:w="2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199C11F" w14:textId="77777777" w:rsidR="00CD1B41" w:rsidRDefault="00000000">
            <w:r>
              <w:t>Management overlay sektor properti +15%</w:t>
            </w:r>
          </w:p>
        </w:tc>
      </w:tr>
      <w:tr w:rsidR="00CD1B41" w14:paraId="1FF502B3"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634B6EB" w14:textId="77777777" w:rsidR="00CD1B41" w:rsidRDefault="00000000">
            <w:r>
              <w:t>OBLIGASI</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F5A4623" w14:textId="77777777" w:rsidR="00CD1B41" w:rsidRDefault="00000000">
            <w:r>
              <w:t>idBBB</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54194B8" w14:textId="77777777" w:rsidR="00CD1B41" w:rsidRDefault="00000000">
            <w:r>
              <w:t>STAGE_1</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FF30ED1" w14:textId="77777777" w:rsidR="00CD1B41" w:rsidRDefault="00000000">
            <w:pPr>
              <w:jc w:val="right"/>
            </w:pPr>
            <w:r>
              <w:t>1,2500</w:t>
            </w:r>
          </w:p>
        </w:tc>
        <w:tc>
          <w:tcPr>
            <w:tcW w:w="2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A8C35B3" w14:textId="77777777" w:rsidR="00CD1B41" w:rsidRDefault="00000000">
            <w:r>
              <w:t>Management overlay sektor properti +25%</w:t>
            </w:r>
          </w:p>
        </w:tc>
      </w:tr>
      <w:tr w:rsidR="00CD1B41" w14:paraId="70E14DDD"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5754B5F" w14:textId="77777777" w:rsidR="00CD1B41" w:rsidRDefault="00000000">
            <w:r>
              <w:t>DEPOSITO</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FD933C8" w14:textId="77777777" w:rsidR="00CD1B41" w:rsidRDefault="00000000">
            <w:r>
              <w:t>idAAA</w:t>
            </w:r>
          </w:p>
        </w:tc>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AA4694E" w14:textId="77777777" w:rsidR="00CD1B41" w:rsidRDefault="00000000">
            <w:r>
              <w:t>STAGE_1</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068B385" w14:textId="77777777" w:rsidR="00CD1B41" w:rsidRDefault="00000000">
            <w:pPr>
              <w:jc w:val="right"/>
            </w:pPr>
            <w:r>
              <w:t>1,0500</w:t>
            </w:r>
          </w:p>
        </w:tc>
        <w:tc>
          <w:tcPr>
            <w:tcW w:w="2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BBBDB84" w14:textId="77777777" w:rsidR="00CD1B41" w:rsidRDefault="00000000">
            <w:r>
              <w:t>Standard FL multiplier</w:t>
            </w:r>
          </w:p>
        </w:tc>
      </w:tr>
      <w:tr w:rsidR="00CD1B41" w14:paraId="21671247"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E74FB51" w14:textId="77777777" w:rsidR="00CD1B41" w:rsidRDefault="00000000">
            <w:r>
              <w:t>…</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8DA18C9" w14:textId="77777777" w:rsidR="00CD1B41" w:rsidRDefault="00000000">
            <w:r>
              <w:t>…</w:t>
            </w:r>
          </w:p>
        </w:tc>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1F5A000" w14:textId="77777777" w:rsidR="00CD1B41" w:rsidRDefault="00000000">
            <w:r>
              <w:t>…</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707F6B1" w14:textId="77777777" w:rsidR="00CD1B41" w:rsidRDefault="00000000">
            <w:r>
              <w:t>…</w:t>
            </w:r>
          </w:p>
        </w:tc>
        <w:tc>
          <w:tcPr>
            <w:tcW w:w="2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78FC436" w14:textId="77777777" w:rsidR="00CD1B41" w:rsidRDefault="00000000">
            <w:r>
              <w:t>Diisi seluruh kombinasi yang relevan</w:t>
            </w:r>
          </w:p>
        </w:tc>
      </w:tr>
    </w:tbl>
    <w:p w14:paraId="0A34EC49" w14:textId="77777777" w:rsidR="00CD1B41" w:rsidRDefault="00CD1B41">
      <w:pPr>
        <w:spacing w:after="80"/>
      </w:pPr>
    </w:p>
    <w:p w14:paraId="2B5972BB" w14:textId="77777777" w:rsidR="00CD1B41" w:rsidRDefault="00000000">
      <w:pPr>
        <w:pStyle w:val="Heading3"/>
      </w:pPr>
      <w:r>
        <w:t>5.8.4 Upload Khusus: Underlying Detail Reksadana</w:t>
      </w:r>
    </w:p>
    <w:p w14:paraId="21932AFB" w14:textId="77777777" w:rsidR="00CD1B41" w:rsidRDefault="00000000">
      <w:pPr>
        <w:spacing w:after="100"/>
      </w:pPr>
      <w:r>
        <w:t>Setiap reksadana yang diinvestasikan WAJIB di-upload detail underlying-nya secara periodik (minimal bulanan) untuk: (a) perhitungan ECL look-through, (b) monitoring konsentrasi risiko, (c) verifikasi konsistensi sub-tipe reksadana (mis. RDN Pendapatan Tetap harus tetap memiliki underlying obligasi ≥ 80%), (d) audit trail komposisi portofolio.</w:t>
      </w:r>
    </w:p>
    <w:p w14:paraId="25E497C2" w14:textId="77777777" w:rsidR="00CD1B41" w:rsidRDefault="00000000">
      <w:pPr>
        <w:spacing w:after="100"/>
      </w:pPr>
      <w:r>
        <w:rPr>
          <w:b/>
          <w:bCs/>
        </w:rPr>
        <w:t>Spesifikasi file upload Underlying Reksadana: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CD1B41" w14:paraId="53C86EB0"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D9EA646" w14:textId="77777777" w:rsidR="00CD1B41" w:rsidRDefault="00000000">
            <w:pPr>
              <w:jc w:val="center"/>
            </w:pPr>
            <w:r>
              <w:rPr>
                <w:b/>
                <w:bCs/>
                <w:color w:val="FFFFFF"/>
              </w:rPr>
              <w:t>Field</w:t>
            </w:r>
          </w:p>
        </w:tc>
        <w:tc>
          <w:tcPr>
            <w:tcW w:w="6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A5D9921" w14:textId="77777777" w:rsidR="00CD1B41" w:rsidRDefault="00000000">
            <w:pPr>
              <w:jc w:val="center"/>
            </w:pPr>
            <w:r>
              <w:rPr>
                <w:b/>
                <w:bCs/>
                <w:color w:val="FFFFFF"/>
              </w:rPr>
              <w:t>Spesifikasi</w:t>
            </w:r>
          </w:p>
        </w:tc>
      </w:tr>
      <w:tr w:rsidR="00CD1B41" w14:paraId="259EB541"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B4B3EC3" w14:textId="77777777" w:rsidR="00CD1B41" w:rsidRDefault="00000000">
            <w:r>
              <w:t>Format File</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0B39D1A" w14:textId="77777777" w:rsidR="00CD1B41" w:rsidRDefault="00000000">
            <w:r>
              <w:t>XLSX (template baku disediakan sistem)</w:t>
            </w:r>
          </w:p>
        </w:tc>
      </w:tr>
      <w:tr w:rsidR="00CD1B41" w14:paraId="59339986"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49C4B0A" w14:textId="77777777" w:rsidR="00CD1B41" w:rsidRDefault="00000000">
            <w:r>
              <w:t>Sumber Data</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AF7A2F7" w14:textId="77777777" w:rsidR="00CD1B41" w:rsidRDefault="00000000">
            <w:r>
              <w:t>Fund Fact Sheet (FFS), Laporan Bulanan MI, atau export Bank Kustodian</w:t>
            </w:r>
          </w:p>
        </w:tc>
      </w:tr>
      <w:tr w:rsidR="00CD1B41" w14:paraId="76664024"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B958192" w14:textId="77777777" w:rsidR="00CD1B41" w:rsidRDefault="00000000">
            <w:r>
              <w:t>Frekuensi Upload</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1989A5A" w14:textId="77777777" w:rsidR="00CD1B41" w:rsidRDefault="00000000">
            <w:r>
              <w:t>Minimal bulanan (akhir bulan); ad-hoc bila ada perubahan strategi MI</w:t>
            </w:r>
          </w:p>
        </w:tc>
      </w:tr>
      <w:tr w:rsidR="00CD1B41" w14:paraId="5265574E"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BB78FED" w14:textId="77777777" w:rsidR="00CD1B41" w:rsidRDefault="00000000">
            <w:r>
              <w:t>Tanggal Snapshot NAB</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C1951D6" w14:textId="77777777" w:rsidR="00CD1B41" w:rsidRDefault="00000000">
            <w:r>
              <w:t>Tanggal posisi underlying (umumnya akhir bulan)</w:t>
            </w:r>
          </w:p>
        </w:tc>
      </w:tr>
      <w:tr w:rsidR="00CD1B41" w14:paraId="661A0B10"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4D34001" w14:textId="77777777" w:rsidR="00CD1B41" w:rsidRDefault="00000000">
            <w:r>
              <w:t>Validasi Sistem</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74B12BA" w14:textId="77777777" w:rsidR="00CD1B41" w:rsidRDefault="00000000">
            <w:r>
              <w:t>Total bobot underlying = 100,0000% (toleransi ±0,01%); konsistensi dengan sub-tipe reksadana</w:t>
            </w:r>
          </w:p>
        </w:tc>
      </w:tr>
      <w:tr w:rsidR="00CD1B41" w14:paraId="24B9FC2C"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0274613" w14:textId="77777777" w:rsidR="00CD1B41" w:rsidRDefault="00000000">
            <w:r>
              <w:t>Otorisasi</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DB7F189" w14:textId="77777777" w:rsidR="00CD1B41" w:rsidRDefault="00000000">
            <w:r>
              <w:t>Maker (Treasury) → Approver (Risk Officer)</w:t>
            </w:r>
          </w:p>
        </w:tc>
      </w:tr>
      <w:tr w:rsidR="00CD1B41" w14:paraId="1FC1795A"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E0BF0F0" w14:textId="77777777" w:rsidR="00CD1B41" w:rsidRDefault="00000000">
            <w:r>
              <w:t>Audit Trail</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B26EF91" w14:textId="77777777" w:rsidR="00CD1B41" w:rsidRDefault="00000000">
            <w:r>
              <w:t>Versi snapshot bulanan; tampilan trend komposisi underlying</w:t>
            </w:r>
          </w:p>
        </w:tc>
      </w:tr>
    </w:tbl>
    <w:p w14:paraId="5C5925EB" w14:textId="77777777" w:rsidR="00CD1B41" w:rsidRDefault="00000000">
      <w:pPr>
        <w:spacing w:after="100"/>
      </w:pPr>
      <w:r>
        <w:rPr>
          <w:b/>
          <w:bCs/>
        </w:rPr>
        <w:t>Template upload (per reksadana):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7"/>
        <w:gridCol w:w="2124"/>
        <w:gridCol w:w="1413"/>
        <w:gridCol w:w="1445"/>
        <w:gridCol w:w="1688"/>
        <w:gridCol w:w="2081"/>
      </w:tblGrid>
      <w:tr w:rsidR="00CD1B41" w14:paraId="00559AC0"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310995C" w14:textId="77777777" w:rsidR="00CD1B41" w:rsidRDefault="00000000">
            <w:pPr>
              <w:jc w:val="center"/>
            </w:pPr>
            <w:r>
              <w:rPr>
                <w:b/>
                <w:bCs/>
                <w:color w:val="FFFFFF"/>
              </w:rPr>
              <w:t>No</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ED85B55" w14:textId="77777777" w:rsidR="00CD1B41" w:rsidRDefault="00000000">
            <w:pPr>
              <w:jc w:val="center"/>
            </w:pPr>
            <w:r>
              <w:rPr>
                <w:b/>
                <w:bCs/>
                <w:color w:val="FFFFFF"/>
              </w:rPr>
              <w:t>Nama Underlying</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D34777D" w14:textId="77777777" w:rsidR="00CD1B41" w:rsidRDefault="00000000">
            <w:pPr>
              <w:jc w:val="center"/>
            </w:pPr>
            <w:r>
              <w:rPr>
                <w:b/>
                <w:bCs/>
                <w:color w:val="FFFFFF"/>
              </w:rPr>
              <w:t>Kategori</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0D8C550" w14:textId="77777777" w:rsidR="00CD1B41" w:rsidRDefault="00000000">
            <w:pPr>
              <w:jc w:val="center"/>
            </w:pPr>
            <w:r>
              <w:rPr>
                <w:b/>
                <w:bCs/>
                <w:color w:val="FFFFFF"/>
              </w:rPr>
              <w:t>Bobot %</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7164BCE" w14:textId="77777777" w:rsidR="00CD1B41" w:rsidRDefault="00000000">
            <w:pPr>
              <w:jc w:val="center"/>
            </w:pPr>
            <w:r>
              <w:rPr>
                <w:b/>
                <w:bCs/>
                <w:color w:val="FFFFFF"/>
              </w:rPr>
              <w:t>ISIN/Kode</w:t>
            </w:r>
          </w:p>
        </w:tc>
        <w:tc>
          <w:tcPr>
            <w:tcW w:w="2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D66EB16" w14:textId="77777777" w:rsidR="00CD1B41" w:rsidRDefault="00000000">
            <w:pPr>
              <w:jc w:val="center"/>
            </w:pPr>
            <w:r>
              <w:rPr>
                <w:b/>
                <w:bCs/>
                <w:color w:val="FFFFFF"/>
              </w:rPr>
              <w:t>Issuer / Counterparty</w:t>
            </w:r>
          </w:p>
        </w:tc>
        <w:tc>
          <w:tcPr>
            <w:tcW w:w="2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D66EB16" w14:textId="77777777" w:rsidR="00CD1B41" w:rsidRDefault="00000000">
            <w:pPr>
              <w:jc w:val="center"/>
            </w:pPr>
            <w:r>
              <w:t>Rating Pefindo</w:t>
            </w:r>
          </w:p>
        </w:tc>
      </w:tr>
      <w:tr w:rsidR="00CD1B41" w14:paraId="03259A1F"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F1E7B2F" w14:textId="77777777" w:rsidR="00CD1B41" w:rsidRDefault="00000000">
            <w:r>
              <w:t>1</w:t>
            </w:r>
          </w:p>
        </w:tc>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F68A632" w14:textId="77777777" w:rsidR="00CD1B41" w:rsidRDefault="00000000">
            <w:r>
              <w:t>ORI023</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CBCB895" w14:textId="77777777" w:rsidR="00CD1B41" w:rsidRDefault="00000000">
            <w:r>
              <w:t>Obligasi Negara</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F02260A" w14:textId="77777777" w:rsidR="00CD1B41" w:rsidRDefault="00000000">
            <w:pPr>
              <w:jc w:val="right"/>
            </w:pPr>
            <w:r>
              <w:t>25,0000%</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07A157E" w14:textId="77777777" w:rsidR="00CD1B41" w:rsidRDefault="00000000">
            <w:r>
              <w:t>IDG000016605</w:t>
            </w:r>
          </w:p>
        </w:tc>
        <w:tc>
          <w:tcPr>
            <w:tcW w:w="2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973DAB" w14:textId="77777777" w:rsidR="00CD1B41" w:rsidRDefault="00000000">
            <w:r>
              <w:t>Pemerintah RI</w:t>
            </w:r>
          </w:p>
        </w:tc>
        <w:tc>
          <w:tcPr>
            <w:tcW w:w="2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973DAB" w14:textId="77777777" w:rsidR="00CD1B41" w:rsidRDefault="00000000">
            <w:r>
              <w:t>Sovereign (idAAA implicit)</w:t>
            </w:r>
          </w:p>
        </w:tc>
      </w:tr>
      <w:tr w:rsidR="00CD1B41" w14:paraId="73F906F0"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496584C" w14:textId="77777777" w:rsidR="00CD1B41" w:rsidRDefault="00000000">
            <w:r>
              <w:t>2</w:t>
            </w:r>
          </w:p>
        </w:tc>
        <w:tc>
          <w:tcPr>
            <w:tcW w:w="2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6C64EEE" w14:textId="77777777" w:rsidR="00CD1B41" w:rsidRDefault="00000000">
            <w:r>
              <w:t>Obligasi Berkelanjutan I PT XYZ Tahap II 2024</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0CEB97C" w14:textId="77777777" w:rsidR="00CD1B41" w:rsidRDefault="00000000">
            <w:r>
              <w:t>Obligasi Korporasi</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5AE864A" w14:textId="77777777" w:rsidR="00CD1B41" w:rsidRDefault="00000000">
            <w:pPr>
              <w:jc w:val="right"/>
            </w:pPr>
            <w:r>
              <w:t>20,0000%</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362A039" w14:textId="77777777" w:rsidR="00CD1B41" w:rsidRDefault="00000000">
            <w:r>
              <w:t>IDA000XXXXXX</w:t>
            </w:r>
          </w:p>
        </w:tc>
        <w:tc>
          <w:tcPr>
            <w:tcW w:w="2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9A96E4A" w14:textId="77777777" w:rsidR="00CD1B41" w:rsidRDefault="00000000">
            <w:r>
              <w:t>PT XYZ Tbk (idA)</w:t>
            </w:r>
          </w:p>
        </w:tc>
        <w:tc>
          <w:tcPr>
            <w:tcW w:w="2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9A96E4A" w14:textId="77777777" w:rsidR="00CD1B41" w:rsidRDefault="00000000">
            <w:r>
              <w:t>idA</w:t>
            </w:r>
          </w:p>
        </w:tc>
      </w:tr>
      <w:tr w:rsidR="00CD1B41" w14:paraId="01DDA9A8"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38C2158" w14:textId="77777777" w:rsidR="00CD1B41" w:rsidRDefault="00000000">
            <w:r>
              <w:t>3</w:t>
            </w:r>
          </w:p>
        </w:tc>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1E80610" w14:textId="77777777" w:rsidR="00CD1B41" w:rsidRDefault="00000000">
            <w:r>
              <w:t>Sukuk Mudharabah PT ABC</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D3D462A" w14:textId="77777777" w:rsidR="00CD1B41" w:rsidRDefault="00000000">
            <w:r>
              <w:t>Sukuk Korporasi</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2B9957F" w14:textId="77777777" w:rsidR="00CD1B41" w:rsidRDefault="00000000">
            <w:pPr>
              <w:jc w:val="right"/>
            </w:pPr>
            <w:r>
              <w:t>15,0000%</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4A8F39D" w14:textId="77777777" w:rsidR="00CD1B41" w:rsidRDefault="00000000">
            <w:r>
              <w:t>IDB000YYYYYY</w:t>
            </w:r>
          </w:p>
        </w:tc>
        <w:tc>
          <w:tcPr>
            <w:tcW w:w="2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096BD02" w14:textId="77777777" w:rsidR="00CD1B41" w:rsidRDefault="00000000">
            <w:r>
              <w:t>PT ABC Tbk (idAA)</w:t>
            </w:r>
          </w:p>
        </w:tc>
        <w:tc>
          <w:tcPr>
            <w:tcW w:w="2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096BD02" w14:textId="77777777" w:rsidR="00CD1B41" w:rsidRDefault="00000000">
            <w:r>
              <w:t>idAA</w:t>
            </w:r>
          </w:p>
        </w:tc>
      </w:tr>
      <w:tr w:rsidR="00CD1B41" w14:paraId="0B966E7F"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FC240CA" w14:textId="77777777" w:rsidR="00CD1B41" w:rsidRDefault="00000000">
            <w:r>
              <w:t>4</w:t>
            </w:r>
          </w:p>
        </w:tc>
        <w:tc>
          <w:tcPr>
            <w:tcW w:w="2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A3C460C" w14:textId="77777777" w:rsidR="00CD1B41" w:rsidRDefault="00000000">
            <w:r>
              <w:t>Saham BBCA</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55821D7" w14:textId="77777777" w:rsidR="00CD1B41" w:rsidRDefault="00000000">
            <w:r>
              <w:t>Saham</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116E2AA" w14:textId="77777777" w:rsidR="00CD1B41" w:rsidRDefault="00000000">
            <w:pPr>
              <w:jc w:val="right"/>
            </w:pPr>
            <w:r>
              <w:t>10,0000%</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6025805" w14:textId="77777777" w:rsidR="00CD1B41" w:rsidRDefault="00000000">
            <w:r>
              <w:t>BBCA</w:t>
            </w:r>
          </w:p>
        </w:tc>
        <w:tc>
          <w:tcPr>
            <w:tcW w:w="2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2F77D80" w14:textId="77777777" w:rsidR="00CD1B41" w:rsidRDefault="00000000">
            <w:r>
              <w:t>PT Bank Central Asia Tbk</w:t>
            </w:r>
          </w:p>
        </w:tc>
        <w:tc>
          <w:tcPr>
            <w:tcW w:w="2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2F77D80" w14:textId="77777777" w:rsidR="00CD1B41" w:rsidRDefault="00000000">
            <w:r>
              <w:t>—</w:t>
            </w:r>
          </w:p>
        </w:tc>
      </w:tr>
      <w:tr w:rsidR="00CD1B41" w14:paraId="306DA78A"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519AD32" w14:textId="77777777" w:rsidR="00CD1B41" w:rsidRDefault="00000000">
            <w:r>
              <w:t>5</w:t>
            </w:r>
          </w:p>
        </w:tc>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5160D56" w14:textId="77777777" w:rsidR="00CD1B41" w:rsidRDefault="00000000">
            <w:r>
              <w:t>Deposito Bank Mandiri 3M</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A0A8299" w14:textId="77777777" w:rsidR="00CD1B41" w:rsidRDefault="00000000">
            <w:r>
              <w:t>Deposito</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040DFB5" w14:textId="77777777" w:rsidR="00CD1B41" w:rsidRDefault="00000000">
            <w:pPr>
              <w:jc w:val="right"/>
            </w:pPr>
            <w:r>
              <w:t>20,0000%</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3D2D81A" w14:textId="77777777" w:rsidR="00CD1B41" w:rsidRDefault="00000000">
            <w:r>
              <w:t>—</w:t>
            </w:r>
          </w:p>
        </w:tc>
        <w:tc>
          <w:tcPr>
            <w:tcW w:w="2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AB943DE" w14:textId="77777777" w:rsidR="00CD1B41" w:rsidRDefault="00000000">
            <w:r>
              <w:t>PT Bank Mandiri (Persero) Tbk (idAAA)</w:t>
            </w:r>
          </w:p>
        </w:tc>
        <w:tc>
          <w:tcPr>
            <w:tcW w:w="2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AB943DE" w14:textId="77777777" w:rsidR="00CD1B41" w:rsidRDefault="00000000">
            <w:r>
              <w:t>idAAA</w:t>
            </w:r>
          </w:p>
        </w:tc>
      </w:tr>
      <w:tr w:rsidR="00CD1B41" w14:paraId="42EA0B2F"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9C137C4" w14:textId="77777777" w:rsidR="00CD1B41" w:rsidRDefault="00000000">
            <w:r>
              <w:lastRenderedPageBreak/>
              <w:t>6</w:t>
            </w:r>
          </w:p>
        </w:tc>
        <w:tc>
          <w:tcPr>
            <w:tcW w:w="2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48543DB" w14:textId="77777777" w:rsidR="00CD1B41" w:rsidRDefault="00000000">
            <w:r>
              <w:t>Cash &amp; Equivalents</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788E089" w14:textId="77777777" w:rsidR="00CD1B41" w:rsidRDefault="00000000">
            <w:r>
              <w:t>Cash</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91A8F2F" w14:textId="77777777" w:rsidR="00CD1B41" w:rsidRDefault="00000000">
            <w:pPr>
              <w:jc w:val="right"/>
            </w:pPr>
            <w:r>
              <w:t>10,0000%</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AF3C660" w14:textId="77777777" w:rsidR="00CD1B41" w:rsidRDefault="00000000">
            <w:r>
              <w:t>—</w:t>
            </w:r>
          </w:p>
        </w:tc>
        <w:tc>
          <w:tcPr>
            <w:tcW w:w="2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50E5BF0" w14:textId="77777777" w:rsidR="00CD1B41" w:rsidRDefault="00000000">
            <w:r>
              <w:t>Multi-bank (lihat detail tab kustodian)</w:t>
            </w:r>
          </w:p>
        </w:tc>
        <w:tc>
          <w:tcPr>
            <w:tcW w:w="2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50E5BF0" w14:textId="77777777" w:rsidR="00CD1B41" w:rsidRDefault="00000000">
            <w:r>
              <w:t>—</w:t>
            </w:r>
          </w:p>
        </w:tc>
      </w:tr>
      <w:tr w:rsidR="00CD1B41" w14:paraId="0767DB0C"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7BBF3CD" w14:textId="77777777" w:rsidR="00CD1B41" w:rsidRDefault="00000000">
            <w:r>
              <w:rPr>
                <w:b/>
                <w:bCs/>
              </w:rPr>
              <w:t>TOTAL</w:t>
            </w:r>
          </w:p>
        </w:tc>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084BE43" w14:textId="77777777" w:rsidR="00CD1B41" w:rsidRDefault="00CD1B41"/>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F83F26C" w14:textId="77777777" w:rsidR="00CD1B41" w:rsidRDefault="00CD1B41"/>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3F7EA3B" w14:textId="77777777" w:rsidR="00CD1B41" w:rsidRDefault="00000000">
            <w:pPr>
              <w:jc w:val="right"/>
            </w:pPr>
            <w:r>
              <w:rPr>
                <w:b/>
                <w:bCs/>
              </w:rPr>
              <w:t>100,0000%</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8E1C0D7" w14:textId="77777777" w:rsidR="00CD1B41" w:rsidRDefault="00CD1B41"/>
        </w:tc>
        <w:tc>
          <w:tcPr>
            <w:tcW w:w="2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7AF9EB1" w14:textId="77777777" w:rsidR="00CD1B41" w:rsidRDefault="00CD1B41"/>
        </w:tc>
        <w:tc>
          <w:tcPr>
            <w:tcW w:w="2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7AF9EB1" w14:textId="77777777" w:rsidR="00CD1B41" w:rsidRDefault="00CD1B41">
            <w:r>
              <w:t/>
            </w:r>
          </w:p>
        </w:tc>
      </w:tr>
    </w:tbl>
    <w:p w14:paraId="364B20AB" w14:textId="77777777" w:rsidR="00CD1B41" w:rsidRDefault="00000000">
      <w:pPr>
        <w:spacing w:after="100"/>
      </w:pPr>
      <w:r>
        <w:rPr>
          <w:b/>
          <w:bCs/>
        </w:rPr>
        <w:t>Validasi otomatis sistem saat upload:</w:t>
      </w:r>
    </w:p>
    <w:p w14:paraId="7B311AA2" w14:textId="77777777" w:rsidR="00CD1B41" w:rsidRDefault="00000000">
      <w:pPr>
        <w:pStyle w:val="ListParagraph"/>
        <w:numPr>
          <w:ilvl w:val="0"/>
          <w:numId w:val="27"/>
        </w:numPr>
        <w:spacing w:after="60"/>
      </w:pPr>
      <w:r>
        <w:t>Total bobot underlying = 100,0000% (toleransi ±0,01%).</w:t>
      </w:r>
    </w:p>
    <w:p w14:paraId="25D7A2E1" w14:textId="77777777" w:rsidR="00CD1B41" w:rsidRDefault="00000000">
      <w:pPr>
        <w:pStyle w:val="ListParagraph"/>
        <w:numPr>
          <w:ilvl w:val="0"/>
          <w:numId w:val="27"/>
        </w:numPr>
        <w:spacing w:after="60"/>
      </w:pPr>
      <w:r>
        <w:t>Issuer/Counterparty pada underlying harus terdaftar di Master Counterparty (auto-suggest atau redirect ke modul tambah counterparty).</w:t>
      </w:r>
    </w:p>
    <w:p w14:paraId="5C90461D" w14:textId="77777777" w:rsidR="00CD1B41" w:rsidRDefault="00000000">
      <w:pPr>
        <w:pStyle w:val="ListParagraph"/>
        <w:numPr>
          <w:ilvl w:val="0"/>
          <w:numId w:val="27"/>
        </w:numPr>
        <w:spacing w:after="60"/>
      </w:pPr>
      <w:r>
        <w:t>Untuk underlying obligasi/sukuk: rating Pefindo wajib ada di Counterparty Rating History (untuk lookup PD). Kolom Rating wajib diisi di template upload (lihat template di atas).</w:t>
      </w:r>
    </w:p>
    <w:p w14:paraId="25DE9F1A" w14:textId="77777777" w:rsidR="00CD1B41" w:rsidRDefault="00000000">
      <w:pPr>
        <w:pStyle w:val="ListParagraph"/>
        <w:numPr>
          <w:ilvl w:val="0"/>
          <w:numId w:val="27"/>
        </w:numPr>
        <w:spacing w:after="60"/>
      </w:pPr>
      <w:r>
        <w:t>Manajer Investasi (MI) yang mengelola reksadana harus terdaftar di Master Counterparty dengan Tipe = MANAJER_INVESTASI dan memiliki Nomor Izin OJK yang valid.</w:t>
      </w:r>
    </w:p>
    <w:p w14:paraId="688A76BE" w14:textId="77777777" w:rsidR="00CD1B41" w:rsidRDefault="00000000">
      <w:pPr>
        <w:pStyle w:val="ListParagraph"/>
        <w:numPr>
          <w:ilvl w:val="0"/>
          <w:numId w:val="27"/>
        </w:numPr>
        <w:spacing w:after="60"/>
      </w:pPr>
      <w:r>
        <w:t>Bank Kustodian harus terdaftar di Master Counterparty dengan Tipe = BANK_KUSTODIAN.</w:t>
      </w:r>
    </w:p>
    <w:p w14:paraId="22FA501C" w14:textId="77777777" w:rsidR="00CD1B41" w:rsidRDefault="00000000">
      <w:pPr>
        <w:pStyle w:val="ListParagraph"/>
        <w:numPr>
          <w:ilvl w:val="0"/>
          <w:numId w:val="27"/>
        </w:numPr>
        <w:spacing w:after="60"/>
      </w:pPr>
      <w:r>
        <w:t>Konsistensi dengan sub-tipe reksadana:</w:t>
      </w:r>
    </w:p>
    <w:p w14:paraId="77E00A06" w14:textId="77777777" w:rsidR="00CD1B41" w:rsidRDefault="00000000">
      <w:pPr>
        <w:pStyle w:val="ListParagraph"/>
        <w:numPr>
          <w:ilvl w:val="1"/>
          <w:numId w:val="28"/>
        </w:numPr>
        <w:spacing w:after="60"/>
      </w:pPr>
      <w:r>
        <w:t>RDN Pendapatan Tetap → underlying obligasi+sukuk ≥ 80%</w:t>
      </w:r>
    </w:p>
    <w:p w14:paraId="68ED8FCC" w14:textId="77777777" w:rsidR="00CD1B41" w:rsidRDefault="00000000">
      <w:pPr>
        <w:pStyle w:val="ListParagraph"/>
        <w:numPr>
          <w:ilvl w:val="1"/>
          <w:numId w:val="28"/>
        </w:numPr>
        <w:spacing w:after="60"/>
      </w:pPr>
      <w:r>
        <w:t>RDN Saham → underlying saham ≥ 80%</w:t>
      </w:r>
    </w:p>
    <w:p w14:paraId="7CB27C9E" w14:textId="77777777" w:rsidR="00CD1B41" w:rsidRDefault="00000000">
      <w:pPr>
        <w:pStyle w:val="ListParagraph"/>
        <w:numPr>
          <w:ilvl w:val="1"/>
          <w:numId w:val="28"/>
        </w:numPr>
        <w:spacing w:after="60"/>
      </w:pPr>
      <w:r>
        <w:t>RDN Pasar Uang → underlying instrumen pasar uang (deposito, SBI, SPN, sertifikat deposito) 100%, tenor maks 1 tahun</w:t>
      </w:r>
    </w:p>
    <w:p w14:paraId="6663AEBC" w14:textId="77777777" w:rsidR="00CD1B41" w:rsidRDefault="00000000">
      <w:pPr>
        <w:pStyle w:val="ListParagraph"/>
        <w:numPr>
          <w:ilvl w:val="1"/>
          <w:numId w:val="28"/>
        </w:numPr>
        <w:spacing w:after="60"/>
      </w:pPr>
      <w:r>
        <w:t>RDN Campuran → tiap kelas aset ≤ 79%</w:t>
      </w:r>
    </w:p>
    <w:p w14:paraId="19334D86" w14:textId="77777777" w:rsidR="00CD1B41" w:rsidRDefault="00000000">
      <w:pPr>
        <w:pStyle w:val="ListParagraph"/>
        <w:numPr>
          <w:ilvl w:val="0"/>
          <w:numId w:val="29"/>
        </w:numPr>
        <w:spacing w:after="60"/>
      </w:pPr>
      <w:r>
        <w:t>Bila validasi gagal, sistem block upload dan tampilkan error spesifik.</w:t>
      </w:r>
    </w:p>
    <w:p w14:paraId="6031BE62" w14:textId="77777777" w:rsidR="00CD1B41" w:rsidRDefault="00000000">
      <w:r>
        <w:br w:type="page"/>
      </w:r>
    </w:p>
    <w:p>
      <w:pPr>
        <w:pStyle w:val="Heading3"/>
      </w:pPr>
      <w:r>
        <w:t>5.8.5 Upload MTM Harian (Mark-to-Market Pricing)</w:t>
      </w:r>
    </w:p>
    <w:p>
      <w:pPr>
        <w:jc w:val="both"/>
      </w:pPr>
      <w:r>
        <w:rPr>
          <w:b w:val="0"/>
          <w:i w:val="0"/>
        </w:rPr>
        <w:t>Modul Upload MTM Harian menyediakan mekanisme bulk upload harga referensi instrumen untuk perhitungan Mark-to-Market harian. Modul ini mendukung dua mode: (a) Automated Feed — scheduled job pickup file dari IBPA/KSEI/BEI secara otomatis pada hari kerja; (b) Manual Upload — upload UI oleh Akuntansi bila feed otomatis tidak tersedia, terlambat, atau perlu koreksi. Modul ini ditambahkan pada versi 1.3 sebagai pelengkap modul MTM (Bab 5.3) untuk mengatasi gap operasional saat feed eksternal tidak available.</w:t>
      </w:r>
    </w:p>
    <w:p>
      <w:pPr>
        <w:jc w:val="both"/>
      </w:pPr>
      <w:r>
        <w:rPr>
          <w:b/>
          <w:i w:val="0"/>
        </w:rPr>
        <w:t>Spesifikasi file upload MTM Harian:</w:t>
      </w:r>
    </w:p>
    <w:tbl>
      <w:tblPr>
        <w:tblW w:type="auto" w:w="0"/>
        <w:tblLook w:firstColumn="1" w:firstRow="1" w:lastColumn="0" w:lastRow="0" w:noHBand="0" w:noVBand="1" w:val="04A0"/>
      </w:tblPr>
      <w:tblGrid>
        <w:gridCol w:w="4819"/>
        <w:gridCol w:w="4819"/>
      </w:tblGrid>
      <w:tr>
        <w:tc>
          <w:tcPr>
            <w:tcW w:type="dxa" w:w="2268"/>
            <w:tcBorders>
              <w:top w:val="single" w:sz="4" w:color="999999"/>
              <w:left w:val="single" w:sz="4" w:color="999999"/>
              <w:bottom w:val="single" w:sz="4" w:color="999999"/>
              <w:right w:val="single" w:sz="4" w:color="999999"/>
            </w:tcBorders>
            <w:shd w:val="clear" w:color="auto" w:fill="E6E6E6"/>
          </w:tcPr>
          <w:p>
            <w:pPr>
              <w:spacing w:after="0"/>
            </w:pPr>
            <w:r/>
            <w:r>
              <w:rPr>
                <w:b/>
                <w:i w:val="0"/>
                <w:sz w:val="20"/>
              </w:rPr>
              <w:t>Aspek</w:t>
            </w:r>
          </w:p>
        </w:tc>
        <w:tc>
          <w:tcPr>
            <w:tcW w:type="dxa" w:w="6803"/>
            <w:tcBorders>
              <w:top w:val="single" w:sz="4" w:color="999999"/>
              <w:left w:val="single" w:sz="4" w:color="999999"/>
              <w:bottom w:val="single" w:sz="4" w:color="999999"/>
              <w:right w:val="single" w:sz="4" w:color="999999"/>
            </w:tcBorders>
            <w:shd w:val="clear" w:color="auto" w:fill="E6E6E6"/>
          </w:tcPr>
          <w:p>
            <w:pPr>
              <w:spacing w:after="0"/>
            </w:pPr>
            <w:r/>
            <w:r>
              <w:rPr>
                <w:b/>
                <w:i w:val="0"/>
                <w:sz w:val="20"/>
              </w:rPr>
              <w:t>Spesifikasi</w:t>
            </w:r>
          </w:p>
        </w:tc>
      </w:tr>
      <w:tr>
        <w:tc>
          <w:tcPr>
            <w:tcW w:type="dxa" w:w="2268"/>
            <w:tcBorders>
              <w:top w:val="single" w:sz="4" w:color="999999"/>
              <w:left w:val="single" w:sz="4" w:color="999999"/>
              <w:bottom w:val="single" w:sz="4" w:color="999999"/>
              <w:right w:val="single" w:sz="4" w:color="999999"/>
            </w:tcBorders>
          </w:tcPr>
          <w:p>
            <w:pPr>
              <w:spacing w:after="0"/>
            </w:pPr>
            <w:r/>
            <w:r>
              <w:rPr>
                <w:b w:val="0"/>
                <w:i w:val="0"/>
                <w:sz w:val="20"/>
              </w:rPr>
              <w:t>Format File</w:t>
            </w:r>
          </w:p>
        </w:tc>
        <w:tc>
          <w:tcPr>
            <w:tcW w:type="dxa" w:w="6803"/>
            <w:tcBorders>
              <w:top w:val="single" w:sz="4" w:color="999999"/>
              <w:left w:val="single" w:sz="4" w:color="999999"/>
              <w:bottom w:val="single" w:sz="4" w:color="999999"/>
              <w:right w:val="single" w:sz="4" w:color="999999"/>
            </w:tcBorders>
          </w:tcPr>
          <w:p>
            <w:pPr>
              <w:spacing w:after="0"/>
            </w:pPr>
            <w:r/>
            <w:r>
              <w:rPr>
                <w:b w:val="0"/>
                <w:i w:val="0"/>
                <w:sz w:val="20"/>
              </w:rPr>
              <w:t>XLSX (template baku disediakan sistem); fallback CSV untuk integrasi otomatis</w:t>
            </w:r>
          </w:p>
        </w:tc>
      </w:tr>
      <w:tr>
        <w:tc>
          <w:tcPr>
            <w:tcW w:type="dxa" w:w="2268"/>
            <w:tcBorders>
              <w:top w:val="single" w:sz="4" w:color="999999"/>
              <w:left w:val="single" w:sz="4" w:color="999999"/>
              <w:bottom w:val="single" w:sz="4" w:color="999999"/>
              <w:right w:val="single" w:sz="4" w:color="999999"/>
            </w:tcBorders>
          </w:tcPr>
          <w:p>
            <w:pPr>
              <w:spacing w:after="0"/>
            </w:pPr>
            <w:r/>
            <w:r>
              <w:rPr>
                <w:b w:val="0"/>
                <w:i w:val="0"/>
                <w:sz w:val="20"/>
              </w:rPr>
              <w:t>Sumber Data</w:t>
            </w:r>
          </w:p>
        </w:tc>
        <w:tc>
          <w:tcPr>
            <w:tcW w:type="dxa" w:w="6803"/>
            <w:tcBorders>
              <w:top w:val="single" w:sz="4" w:color="999999"/>
              <w:left w:val="single" w:sz="4" w:color="999999"/>
              <w:bottom w:val="single" w:sz="4" w:color="999999"/>
              <w:right w:val="single" w:sz="4" w:color="999999"/>
            </w:tcBorders>
          </w:tcPr>
          <w:p>
            <w:pPr>
              <w:spacing w:after="0"/>
            </w:pPr>
            <w:r/>
            <w:r>
              <w:rPr>
                <w:b w:val="0"/>
                <w:i w:val="0"/>
                <w:sz w:val="20"/>
              </w:rPr>
              <w:t>(a) IBPA — file feed harian via SFTP/HTTPS download; (b) KSEI / MI — NAB report harian; (c) BEI — closing price harian; (d) Manual upload Akuntansi</w:t>
            </w:r>
          </w:p>
        </w:tc>
      </w:tr>
      <w:tr>
        <w:tc>
          <w:tcPr>
            <w:tcW w:type="dxa" w:w="2268"/>
            <w:tcBorders>
              <w:top w:val="single" w:sz="4" w:color="999999"/>
              <w:left w:val="single" w:sz="4" w:color="999999"/>
              <w:bottom w:val="single" w:sz="4" w:color="999999"/>
              <w:right w:val="single" w:sz="4" w:color="999999"/>
            </w:tcBorders>
          </w:tcPr>
          <w:p>
            <w:pPr>
              <w:spacing w:after="0"/>
            </w:pPr>
            <w:r/>
            <w:r>
              <w:rPr>
                <w:b w:val="0"/>
                <w:i w:val="0"/>
                <w:sz w:val="20"/>
              </w:rPr>
              <w:t>Frekuensi Upload</w:t>
            </w:r>
          </w:p>
        </w:tc>
        <w:tc>
          <w:tcPr>
            <w:tcW w:type="dxa" w:w="6803"/>
            <w:tcBorders>
              <w:top w:val="single" w:sz="4" w:color="999999"/>
              <w:left w:val="single" w:sz="4" w:color="999999"/>
              <w:bottom w:val="single" w:sz="4" w:color="999999"/>
              <w:right w:val="single" w:sz="4" w:color="999999"/>
            </w:tcBorders>
          </w:tcPr>
          <w:p>
            <w:pPr>
              <w:spacing w:after="0"/>
            </w:pPr>
            <w:r/>
            <w:r>
              <w:rPr>
                <w:b w:val="0"/>
                <w:i w:val="0"/>
                <w:sz w:val="20"/>
              </w:rPr>
              <w:t>Hari kerja, end-of-day setelah market close (jam 18:00 WIB)</w:t>
            </w:r>
          </w:p>
        </w:tc>
      </w:tr>
      <w:tr>
        <w:tc>
          <w:tcPr>
            <w:tcW w:type="dxa" w:w="2268"/>
            <w:tcBorders>
              <w:top w:val="single" w:sz="4" w:color="999999"/>
              <w:left w:val="single" w:sz="4" w:color="999999"/>
              <w:bottom w:val="single" w:sz="4" w:color="999999"/>
              <w:right w:val="single" w:sz="4" w:color="999999"/>
            </w:tcBorders>
          </w:tcPr>
          <w:p>
            <w:pPr>
              <w:spacing w:after="0"/>
            </w:pPr>
            <w:r/>
            <w:r>
              <w:rPr>
                <w:b w:val="0"/>
                <w:i w:val="0"/>
                <w:sz w:val="20"/>
              </w:rPr>
              <w:t>Tanggal Valuasi</w:t>
            </w:r>
          </w:p>
        </w:tc>
        <w:tc>
          <w:tcPr>
            <w:tcW w:type="dxa" w:w="6803"/>
            <w:tcBorders>
              <w:top w:val="single" w:sz="4" w:color="999999"/>
              <w:left w:val="single" w:sz="4" w:color="999999"/>
              <w:bottom w:val="single" w:sz="4" w:color="999999"/>
              <w:right w:val="single" w:sz="4" w:color="999999"/>
            </w:tcBorders>
          </w:tcPr>
          <w:p>
            <w:pPr>
              <w:spacing w:after="0"/>
            </w:pPr>
            <w:r/>
            <w:r>
              <w:rPr>
                <w:b w:val="0"/>
                <w:i w:val="0"/>
                <w:sz w:val="20"/>
              </w:rPr>
              <w:t>= tanggal hari kerja saat upload; tidak boleh masa depan; backdate hanya untuk koreksi via PERIODE_ADJUSTMENT</w:t>
            </w:r>
          </w:p>
        </w:tc>
      </w:tr>
      <w:tr>
        <w:tc>
          <w:tcPr>
            <w:tcW w:type="dxa" w:w="2268"/>
            <w:tcBorders>
              <w:top w:val="single" w:sz="4" w:color="999999"/>
              <w:left w:val="single" w:sz="4" w:color="999999"/>
              <w:bottom w:val="single" w:sz="4" w:color="999999"/>
              <w:right w:val="single" w:sz="4" w:color="999999"/>
            </w:tcBorders>
          </w:tcPr>
          <w:p>
            <w:pPr>
              <w:spacing w:after="0"/>
            </w:pPr>
            <w:r/>
            <w:r>
              <w:rPr>
                <w:b w:val="0"/>
                <w:i w:val="0"/>
                <w:sz w:val="20"/>
              </w:rPr>
              <w:t>Cakupan Instrumen</w:t>
            </w:r>
          </w:p>
        </w:tc>
        <w:tc>
          <w:tcPr>
            <w:tcW w:type="dxa" w:w="6803"/>
            <w:tcBorders>
              <w:top w:val="single" w:sz="4" w:color="999999"/>
              <w:left w:val="single" w:sz="4" w:color="999999"/>
              <w:bottom w:val="single" w:sz="4" w:color="999999"/>
              <w:right w:val="single" w:sz="4" w:color="999999"/>
            </w:tcBorders>
          </w:tcPr>
          <w:p>
            <w:pPr>
              <w:spacing w:after="0"/>
            </w:pPr>
            <w:r/>
            <w:r>
              <w:rPr>
                <w:b w:val="0"/>
                <w:i w:val="0"/>
                <w:sz w:val="20"/>
              </w:rPr>
              <w:t>OBLIGASI (sumber IBPA), SAHAM (sumber BEI), REKSADANA semua sub-tipe termasuk ETF (sumber NAB MI/KSEI atau BEI untuk ETF)</w:t>
            </w:r>
          </w:p>
        </w:tc>
      </w:tr>
      <w:tr>
        <w:tc>
          <w:tcPr>
            <w:tcW w:type="dxa" w:w="2268"/>
            <w:tcBorders>
              <w:top w:val="single" w:sz="4" w:color="999999"/>
              <w:left w:val="single" w:sz="4" w:color="999999"/>
              <w:bottom w:val="single" w:sz="4" w:color="999999"/>
              <w:right w:val="single" w:sz="4" w:color="999999"/>
            </w:tcBorders>
          </w:tcPr>
          <w:p>
            <w:pPr>
              <w:spacing w:after="0"/>
            </w:pPr>
            <w:r/>
            <w:r>
              <w:rPr>
                <w:b w:val="0"/>
                <w:i w:val="0"/>
                <w:sz w:val="20"/>
              </w:rPr>
              <w:t>Otorisasi (Manual Upload)</w:t>
            </w:r>
          </w:p>
        </w:tc>
        <w:tc>
          <w:tcPr>
            <w:tcW w:type="dxa" w:w="6803"/>
            <w:tcBorders>
              <w:top w:val="single" w:sz="4" w:color="999999"/>
              <w:left w:val="single" w:sz="4" w:color="999999"/>
              <w:bottom w:val="single" w:sz="4" w:color="999999"/>
              <w:right w:val="single" w:sz="4" w:color="999999"/>
            </w:tcBorders>
          </w:tcPr>
          <w:p>
            <w:pPr>
              <w:spacing w:after="0"/>
            </w:pPr>
            <w:r/>
            <w:r>
              <w:rPr>
                <w:b w:val="0"/>
                <w:i w:val="0"/>
                <w:sz w:val="20"/>
              </w:rPr>
              <w:t>Maker (Akuntansi) → Approver (Finance Controller)</w:t>
            </w:r>
          </w:p>
        </w:tc>
      </w:tr>
      <w:tr>
        <w:tc>
          <w:tcPr>
            <w:tcW w:type="dxa" w:w="2268"/>
            <w:tcBorders>
              <w:top w:val="single" w:sz="4" w:color="999999"/>
              <w:left w:val="single" w:sz="4" w:color="999999"/>
              <w:bottom w:val="single" w:sz="4" w:color="999999"/>
              <w:right w:val="single" w:sz="4" w:color="999999"/>
            </w:tcBorders>
          </w:tcPr>
          <w:p>
            <w:pPr>
              <w:spacing w:after="0"/>
            </w:pPr>
            <w:r/>
            <w:r>
              <w:rPr>
                <w:b w:val="0"/>
                <w:i w:val="0"/>
                <w:sz w:val="20"/>
              </w:rPr>
              <w:t>Validasi Sistem</w:t>
            </w:r>
          </w:p>
        </w:tc>
        <w:tc>
          <w:tcPr>
            <w:tcW w:type="dxa" w:w="6803"/>
            <w:tcBorders>
              <w:top w:val="single" w:sz="4" w:color="999999"/>
              <w:left w:val="single" w:sz="4" w:color="999999"/>
              <w:bottom w:val="single" w:sz="4" w:color="999999"/>
              <w:right w:val="single" w:sz="4" w:color="999999"/>
            </w:tcBorders>
          </w:tcPr>
          <w:p>
            <w:pPr>
              <w:spacing w:after="0"/>
            </w:pPr>
            <w:r/>
            <w:r>
              <w:rPr>
                <w:b w:val="0"/>
                <w:i w:val="0"/>
                <w:sz w:val="20"/>
              </w:rPr>
              <w:t>ISIN/Kode terdaftar di Master Instrumen; price reasonability ≤ 5% deviasi vs hari kerja sebelumnya; mata uang konsisten dengan Master Instrumen</w:t>
            </w:r>
          </w:p>
        </w:tc>
      </w:tr>
      <w:tr>
        <w:tc>
          <w:tcPr>
            <w:tcW w:type="dxa" w:w="2268"/>
            <w:tcBorders>
              <w:top w:val="single" w:sz="4" w:color="999999"/>
              <w:left w:val="single" w:sz="4" w:color="999999"/>
              <w:bottom w:val="single" w:sz="4" w:color="999999"/>
              <w:right w:val="single" w:sz="4" w:color="999999"/>
            </w:tcBorders>
          </w:tcPr>
          <w:p>
            <w:pPr>
              <w:spacing w:after="0"/>
            </w:pPr>
            <w:r/>
            <w:r>
              <w:rPr>
                <w:b w:val="0"/>
                <w:i w:val="0"/>
                <w:sz w:val="20"/>
              </w:rPr>
              <w:t>Audit Trail</w:t>
            </w:r>
          </w:p>
        </w:tc>
        <w:tc>
          <w:tcPr>
            <w:tcW w:type="dxa" w:w="6803"/>
            <w:tcBorders>
              <w:top w:val="single" w:sz="4" w:color="999999"/>
              <w:left w:val="single" w:sz="4" w:color="999999"/>
              <w:bottom w:val="single" w:sz="4" w:color="999999"/>
              <w:right w:val="single" w:sz="4" w:color="999999"/>
            </w:tcBorders>
          </w:tcPr>
          <w:p>
            <w:pPr>
              <w:spacing w:after="0"/>
            </w:pPr>
            <w:r/>
            <w:r>
              <w:rPr>
                <w:b w:val="0"/>
                <w:i w:val="0"/>
                <w:sz w:val="20"/>
              </w:rPr>
              <w:t>Versi snapshot harian per instrumen; sumber data; uploader/approver; SHA-256 hash file; status (POSTED/STALE_PRICE/REJECTED)</w:t>
            </w:r>
          </w:p>
        </w:tc>
      </w:tr>
      <w:tr>
        <w:tc>
          <w:tcPr>
            <w:tcW w:type="dxa" w:w="2268"/>
            <w:tcBorders>
              <w:top w:val="single" w:sz="4" w:color="999999"/>
              <w:left w:val="single" w:sz="4" w:color="999999"/>
              <w:bottom w:val="single" w:sz="4" w:color="999999"/>
              <w:right w:val="single" w:sz="4" w:color="999999"/>
            </w:tcBorders>
          </w:tcPr>
          <w:p>
            <w:pPr>
              <w:spacing w:after="0"/>
            </w:pPr>
            <w:r/>
            <w:r>
              <w:rPr>
                <w:b w:val="0"/>
                <w:i w:val="0"/>
                <w:sz w:val="20"/>
              </w:rPr>
              <w:t>Retensi</w:t>
            </w:r>
          </w:p>
        </w:tc>
        <w:tc>
          <w:tcPr>
            <w:tcW w:type="dxa" w:w="6803"/>
            <w:tcBorders>
              <w:top w:val="single" w:sz="4" w:color="999999"/>
              <w:left w:val="single" w:sz="4" w:color="999999"/>
              <w:bottom w:val="single" w:sz="4" w:color="999999"/>
              <w:right w:val="single" w:sz="4" w:color="999999"/>
            </w:tcBorders>
          </w:tcPr>
          <w:p>
            <w:pPr>
              <w:spacing w:after="0"/>
            </w:pPr>
            <w:r/>
            <w:r>
              <w:rPr>
                <w:b w:val="0"/>
                <w:i w:val="0"/>
                <w:sz w:val="20"/>
              </w:rPr>
              <w:t>10 tahun (sama dengan transaksi terkait)</w:t>
            </w:r>
          </w:p>
        </w:tc>
      </w:tr>
    </w:tbl>
    <w:p/>
    <w:p>
      <w:pPr>
        <w:jc w:val="both"/>
      </w:pPr>
      <w:r>
        <w:rPr>
          <w:b/>
          <w:i w:val="0"/>
        </w:rPr>
        <w:t>Template upload MTM Harian (sample 5 baris):</w:t>
      </w:r>
    </w:p>
    <w:tbl>
      <w:tblPr>
        <w:tblW w:type="auto" w:w="0"/>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397"/>
            <w:tcBorders>
              <w:top w:val="single" w:sz="4" w:color="999999"/>
              <w:left w:val="single" w:sz="4" w:color="999999"/>
              <w:bottom w:val="single" w:sz="4" w:color="999999"/>
              <w:right w:val="single" w:sz="4" w:color="999999"/>
            </w:tcBorders>
            <w:shd w:val="clear" w:color="auto" w:fill="E6E6E6"/>
          </w:tcPr>
          <w:p>
            <w:pPr>
              <w:spacing w:after="0"/>
            </w:pPr>
            <w:r/>
            <w:r>
              <w:rPr>
                <w:b/>
                <w:i w:val="0"/>
                <w:sz w:val="20"/>
              </w:rPr>
              <w:t>No</w:t>
            </w:r>
          </w:p>
        </w:tc>
        <w:tc>
          <w:tcPr>
            <w:tcW w:type="dxa" w:w="1134"/>
            <w:tcBorders>
              <w:top w:val="single" w:sz="4" w:color="999999"/>
              <w:left w:val="single" w:sz="4" w:color="999999"/>
              <w:bottom w:val="single" w:sz="4" w:color="999999"/>
              <w:right w:val="single" w:sz="4" w:color="999999"/>
            </w:tcBorders>
            <w:shd w:val="clear" w:color="auto" w:fill="E6E6E6"/>
          </w:tcPr>
          <w:p>
            <w:pPr>
              <w:spacing w:after="0"/>
            </w:pPr>
            <w:r/>
            <w:r>
              <w:rPr>
                <w:b/>
                <w:i w:val="0"/>
                <w:sz w:val="20"/>
              </w:rPr>
              <w:t>Tanggal Valuasi</w:t>
            </w:r>
          </w:p>
        </w:tc>
        <w:tc>
          <w:tcPr>
            <w:tcW w:type="dxa" w:w="1020"/>
            <w:tcBorders>
              <w:top w:val="single" w:sz="4" w:color="999999"/>
              <w:left w:val="single" w:sz="4" w:color="999999"/>
              <w:bottom w:val="single" w:sz="4" w:color="999999"/>
              <w:right w:val="single" w:sz="4" w:color="999999"/>
            </w:tcBorders>
            <w:shd w:val="clear" w:color="auto" w:fill="E6E6E6"/>
          </w:tcPr>
          <w:p>
            <w:pPr>
              <w:spacing w:after="0"/>
            </w:pPr>
            <w:r/>
            <w:r>
              <w:rPr>
                <w:b/>
                <w:i w:val="0"/>
                <w:sz w:val="20"/>
              </w:rPr>
              <w:t>Tipe Instrumen</w:t>
            </w:r>
          </w:p>
        </w:tc>
        <w:tc>
          <w:tcPr>
            <w:tcW w:type="dxa" w:w="1247"/>
            <w:tcBorders>
              <w:top w:val="single" w:sz="4" w:color="999999"/>
              <w:left w:val="single" w:sz="4" w:color="999999"/>
              <w:bottom w:val="single" w:sz="4" w:color="999999"/>
              <w:right w:val="single" w:sz="4" w:color="999999"/>
            </w:tcBorders>
            <w:shd w:val="clear" w:color="auto" w:fill="E6E6E6"/>
          </w:tcPr>
          <w:p>
            <w:pPr>
              <w:spacing w:after="0"/>
            </w:pPr>
            <w:r/>
            <w:r>
              <w:rPr>
                <w:b/>
                <w:i w:val="0"/>
                <w:sz w:val="20"/>
              </w:rPr>
              <w:t>ISIN / Kode</w:t>
            </w:r>
          </w:p>
        </w:tc>
        <w:tc>
          <w:tcPr>
            <w:tcW w:type="dxa" w:w="1020"/>
            <w:tcBorders>
              <w:top w:val="single" w:sz="4" w:color="999999"/>
              <w:left w:val="single" w:sz="4" w:color="999999"/>
              <w:bottom w:val="single" w:sz="4" w:color="999999"/>
              <w:right w:val="single" w:sz="4" w:color="999999"/>
            </w:tcBorders>
            <w:shd w:val="clear" w:color="auto" w:fill="E6E6E6"/>
          </w:tcPr>
          <w:p>
            <w:pPr>
              <w:spacing w:after="0"/>
            </w:pPr>
            <w:r/>
            <w:r>
              <w:rPr>
                <w:b/>
                <w:i w:val="0"/>
                <w:sz w:val="20"/>
              </w:rPr>
              <w:t>Sumber Harga</w:t>
            </w:r>
          </w:p>
        </w:tc>
        <w:tc>
          <w:tcPr>
            <w:tcW w:type="dxa" w:w="680"/>
            <w:tcBorders>
              <w:top w:val="single" w:sz="4" w:color="999999"/>
              <w:left w:val="single" w:sz="4" w:color="999999"/>
              <w:bottom w:val="single" w:sz="4" w:color="999999"/>
              <w:right w:val="single" w:sz="4" w:color="999999"/>
            </w:tcBorders>
            <w:shd w:val="clear" w:color="auto" w:fill="E6E6E6"/>
          </w:tcPr>
          <w:p>
            <w:pPr>
              <w:spacing w:after="0"/>
            </w:pPr>
            <w:r/>
            <w:r>
              <w:rPr>
                <w:b/>
                <w:i w:val="0"/>
                <w:sz w:val="20"/>
              </w:rPr>
              <w:t>Mata Uang</w:t>
            </w:r>
          </w:p>
        </w:tc>
        <w:tc>
          <w:tcPr>
            <w:tcW w:type="dxa" w:w="1134"/>
            <w:tcBorders>
              <w:top w:val="single" w:sz="4" w:color="999999"/>
              <w:left w:val="single" w:sz="4" w:color="999999"/>
              <w:bottom w:val="single" w:sz="4" w:color="999999"/>
              <w:right w:val="single" w:sz="4" w:color="999999"/>
            </w:tcBorders>
            <w:shd w:val="clear" w:color="auto" w:fill="E6E6E6"/>
          </w:tcPr>
          <w:p>
            <w:pPr>
              <w:spacing w:after="0"/>
            </w:pPr>
            <w:r/>
            <w:r>
              <w:rPr>
                <w:b/>
                <w:i w:val="0"/>
                <w:sz w:val="20"/>
              </w:rPr>
              <w:t>Harga (% atau NAB)</w:t>
            </w:r>
          </w:p>
        </w:tc>
        <w:tc>
          <w:tcPr>
            <w:tcW w:type="dxa" w:w="680"/>
            <w:tcBorders>
              <w:top w:val="single" w:sz="4" w:color="999999"/>
              <w:left w:val="single" w:sz="4" w:color="999999"/>
              <w:bottom w:val="single" w:sz="4" w:color="999999"/>
              <w:right w:val="single" w:sz="4" w:color="999999"/>
            </w:tcBorders>
            <w:shd w:val="clear" w:color="auto" w:fill="E6E6E6"/>
          </w:tcPr>
          <w:p>
            <w:pPr>
              <w:spacing w:after="0"/>
            </w:pPr>
            <w:r/>
            <w:r>
              <w:rPr>
                <w:b/>
                <w:i w:val="0"/>
                <w:sz w:val="20"/>
              </w:rPr>
              <w:t>Yield (%)</w:t>
            </w:r>
          </w:p>
        </w:tc>
        <w:tc>
          <w:tcPr>
            <w:tcW w:type="dxa" w:w="850"/>
            <w:tcBorders>
              <w:top w:val="single" w:sz="4" w:color="999999"/>
              <w:left w:val="single" w:sz="4" w:color="999999"/>
              <w:bottom w:val="single" w:sz="4" w:color="999999"/>
              <w:right w:val="single" w:sz="4" w:color="999999"/>
            </w:tcBorders>
            <w:shd w:val="clear" w:color="auto" w:fill="E6E6E6"/>
          </w:tcPr>
          <w:p>
            <w:pPr>
              <w:spacing w:after="0"/>
            </w:pPr>
            <w:r/>
            <w:r>
              <w:rPr>
                <w:b/>
                <w:i w:val="0"/>
                <w:sz w:val="20"/>
              </w:rPr>
              <w:t>Volume</w:t>
            </w:r>
          </w:p>
        </w:tc>
        <w:tc>
          <w:tcPr>
            <w:tcW w:type="dxa" w:w="907"/>
            <w:tcBorders>
              <w:top w:val="single" w:sz="4" w:color="999999"/>
              <w:left w:val="single" w:sz="4" w:color="999999"/>
              <w:bottom w:val="single" w:sz="4" w:color="999999"/>
              <w:right w:val="single" w:sz="4" w:color="999999"/>
            </w:tcBorders>
            <w:shd w:val="clear" w:color="auto" w:fill="E6E6E6"/>
          </w:tcPr>
          <w:p>
            <w:pPr>
              <w:spacing w:after="0"/>
            </w:pPr>
            <w:r/>
            <w:r>
              <w:rPr>
                <w:b/>
                <w:i w:val="0"/>
                <w:sz w:val="20"/>
              </w:rPr>
              <w:t>Catatan</w:t>
            </w:r>
          </w:p>
        </w:tc>
      </w:tr>
      <w:tr>
        <w:tc>
          <w:tcPr>
            <w:tcW w:type="dxa" w:w="397"/>
            <w:tcBorders>
              <w:top w:val="single" w:sz="4" w:color="999999"/>
              <w:left w:val="single" w:sz="4" w:color="999999"/>
              <w:bottom w:val="single" w:sz="4" w:color="999999"/>
              <w:right w:val="single" w:sz="4" w:color="999999"/>
            </w:tcBorders>
          </w:tcPr>
          <w:p>
            <w:pPr>
              <w:spacing w:after="0"/>
            </w:pPr>
            <w:r/>
            <w:r>
              <w:rPr>
                <w:b w:val="0"/>
                <w:i w:val="0"/>
                <w:sz w:val="20"/>
              </w:rPr>
              <w:t>1</w:t>
            </w:r>
          </w:p>
        </w:tc>
        <w:tc>
          <w:tcPr>
            <w:tcW w:type="dxa" w:w="1134"/>
            <w:tcBorders>
              <w:top w:val="single" w:sz="4" w:color="999999"/>
              <w:left w:val="single" w:sz="4" w:color="999999"/>
              <w:bottom w:val="single" w:sz="4" w:color="999999"/>
              <w:right w:val="single" w:sz="4" w:color="999999"/>
            </w:tcBorders>
          </w:tcPr>
          <w:p>
            <w:pPr>
              <w:spacing w:after="0"/>
            </w:pPr>
            <w:r/>
            <w:r>
              <w:rPr>
                <w:b w:val="0"/>
                <w:i w:val="0"/>
                <w:sz w:val="20"/>
              </w:rPr>
              <w:t>2026-05-29</w:t>
            </w:r>
          </w:p>
        </w:tc>
        <w:tc>
          <w:tcPr>
            <w:tcW w:type="dxa" w:w="1020"/>
            <w:tcBorders>
              <w:top w:val="single" w:sz="4" w:color="999999"/>
              <w:left w:val="single" w:sz="4" w:color="999999"/>
              <w:bottom w:val="single" w:sz="4" w:color="999999"/>
              <w:right w:val="single" w:sz="4" w:color="999999"/>
            </w:tcBorders>
          </w:tcPr>
          <w:p>
            <w:pPr>
              <w:spacing w:after="0"/>
            </w:pPr>
            <w:r/>
            <w:r>
              <w:rPr>
                <w:b w:val="0"/>
                <w:i w:val="0"/>
                <w:sz w:val="20"/>
              </w:rPr>
              <w:t>OBLIGASI</w:t>
            </w:r>
          </w:p>
        </w:tc>
        <w:tc>
          <w:tcPr>
            <w:tcW w:type="dxa" w:w="1247"/>
            <w:tcBorders>
              <w:top w:val="single" w:sz="4" w:color="999999"/>
              <w:left w:val="single" w:sz="4" w:color="999999"/>
              <w:bottom w:val="single" w:sz="4" w:color="999999"/>
              <w:right w:val="single" w:sz="4" w:color="999999"/>
            </w:tcBorders>
          </w:tcPr>
          <w:p>
            <w:pPr>
              <w:spacing w:after="0"/>
            </w:pPr>
            <w:r/>
            <w:r>
              <w:rPr>
                <w:b w:val="0"/>
                <w:i w:val="0"/>
                <w:sz w:val="20"/>
              </w:rPr>
              <w:t>IDG000016605</w:t>
            </w:r>
          </w:p>
        </w:tc>
        <w:tc>
          <w:tcPr>
            <w:tcW w:type="dxa" w:w="1020"/>
            <w:tcBorders>
              <w:top w:val="single" w:sz="4" w:color="999999"/>
              <w:left w:val="single" w:sz="4" w:color="999999"/>
              <w:bottom w:val="single" w:sz="4" w:color="999999"/>
              <w:right w:val="single" w:sz="4" w:color="999999"/>
            </w:tcBorders>
          </w:tcPr>
          <w:p>
            <w:pPr>
              <w:spacing w:after="0"/>
            </w:pPr>
            <w:r/>
            <w:r>
              <w:rPr>
                <w:b w:val="0"/>
                <w:i w:val="0"/>
                <w:sz w:val="20"/>
              </w:rPr>
              <w:t>IBPA</w:t>
            </w:r>
          </w:p>
        </w:tc>
        <w:tc>
          <w:tcPr>
            <w:tcW w:type="dxa" w:w="680"/>
            <w:tcBorders>
              <w:top w:val="single" w:sz="4" w:color="999999"/>
              <w:left w:val="single" w:sz="4" w:color="999999"/>
              <w:bottom w:val="single" w:sz="4" w:color="999999"/>
              <w:right w:val="single" w:sz="4" w:color="999999"/>
            </w:tcBorders>
          </w:tcPr>
          <w:p>
            <w:pPr>
              <w:spacing w:after="0"/>
            </w:pPr>
            <w:r/>
            <w:r>
              <w:rPr>
                <w:b w:val="0"/>
                <w:i w:val="0"/>
                <w:sz w:val="20"/>
              </w:rPr>
              <w:t>IDR</w:t>
            </w:r>
          </w:p>
        </w:tc>
        <w:tc>
          <w:tcPr>
            <w:tcW w:type="dxa" w:w="1134"/>
            <w:tcBorders>
              <w:top w:val="single" w:sz="4" w:color="999999"/>
              <w:left w:val="single" w:sz="4" w:color="999999"/>
              <w:bottom w:val="single" w:sz="4" w:color="999999"/>
              <w:right w:val="single" w:sz="4" w:color="999999"/>
            </w:tcBorders>
          </w:tcPr>
          <w:p>
            <w:pPr>
              <w:spacing w:after="0"/>
            </w:pPr>
            <w:r/>
            <w:r>
              <w:rPr>
                <w:b w:val="0"/>
                <w:i w:val="0"/>
                <w:sz w:val="20"/>
              </w:rPr>
              <w:t>101,5000%</w:t>
            </w:r>
          </w:p>
        </w:tc>
        <w:tc>
          <w:tcPr>
            <w:tcW w:type="dxa" w:w="680"/>
            <w:tcBorders>
              <w:top w:val="single" w:sz="4" w:color="999999"/>
              <w:left w:val="single" w:sz="4" w:color="999999"/>
              <w:bottom w:val="single" w:sz="4" w:color="999999"/>
              <w:right w:val="single" w:sz="4" w:color="999999"/>
            </w:tcBorders>
          </w:tcPr>
          <w:p>
            <w:pPr>
              <w:spacing w:after="0"/>
            </w:pPr>
            <w:r/>
            <w:r>
              <w:rPr>
                <w:b w:val="0"/>
                <w:i w:val="0"/>
                <w:sz w:val="20"/>
              </w:rPr>
              <w:t>5,7500</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w:t>
            </w:r>
          </w:p>
        </w:tc>
        <w:tc>
          <w:tcPr>
            <w:tcW w:type="dxa" w:w="907"/>
            <w:tcBorders>
              <w:top w:val="single" w:sz="4" w:color="999999"/>
              <w:left w:val="single" w:sz="4" w:color="999999"/>
              <w:bottom w:val="single" w:sz="4" w:color="999999"/>
              <w:right w:val="single" w:sz="4" w:color="999999"/>
            </w:tcBorders>
          </w:tcPr>
          <w:p>
            <w:pPr>
              <w:spacing w:after="0"/>
            </w:pPr>
            <w:r/>
            <w:r>
              <w:rPr>
                <w:b w:val="0"/>
                <w:i w:val="0"/>
                <w:sz w:val="20"/>
              </w:rPr>
              <w:t>ORI023</w:t>
            </w:r>
          </w:p>
        </w:tc>
      </w:tr>
      <w:tr>
        <w:tc>
          <w:tcPr>
            <w:tcW w:type="dxa" w:w="397"/>
            <w:tcBorders>
              <w:top w:val="single" w:sz="4" w:color="999999"/>
              <w:left w:val="single" w:sz="4" w:color="999999"/>
              <w:bottom w:val="single" w:sz="4" w:color="999999"/>
              <w:right w:val="single" w:sz="4" w:color="999999"/>
            </w:tcBorders>
          </w:tcPr>
          <w:p>
            <w:pPr>
              <w:spacing w:after="0"/>
            </w:pPr>
            <w:r/>
            <w:r>
              <w:rPr>
                <w:b w:val="0"/>
                <w:i w:val="0"/>
                <w:sz w:val="20"/>
              </w:rPr>
              <w:t>2</w:t>
            </w:r>
          </w:p>
        </w:tc>
        <w:tc>
          <w:tcPr>
            <w:tcW w:type="dxa" w:w="1134"/>
            <w:tcBorders>
              <w:top w:val="single" w:sz="4" w:color="999999"/>
              <w:left w:val="single" w:sz="4" w:color="999999"/>
              <w:bottom w:val="single" w:sz="4" w:color="999999"/>
              <w:right w:val="single" w:sz="4" w:color="999999"/>
            </w:tcBorders>
          </w:tcPr>
          <w:p>
            <w:pPr>
              <w:spacing w:after="0"/>
            </w:pPr>
            <w:r/>
            <w:r>
              <w:rPr>
                <w:b w:val="0"/>
                <w:i w:val="0"/>
                <w:sz w:val="20"/>
              </w:rPr>
              <w:t>2026-05-29</w:t>
            </w:r>
          </w:p>
        </w:tc>
        <w:tc>
          <w:tcPr>
            <w:tcW w:type="dxa" w:w="1020"/>
            <w:tcBorders>
              <w:top w:val="single" w:sz="4" w:color="999999"/>
              <w:left w:val="single" w:sz="4" w:color="999999"/>
              <w:bottom w:val="single" w:sz="4" w:color="999999"/>
              <w:right w:val="single" w:sz="4" w:color="999999"/>
            </w:tcBorders>
          </w:tcPr>
          <w:p>
            <w:pPr>
              <w:spacing w:after="0"/>
            </w:pPr>
            <w:r/>
            <w:r>
              <w:rPr>
                <w:b w:val="0"/>
                <w:i w:val="0"/>
                <w:sz w:val="20"/>
              </w:rPr>
              <w:t>OBLIGASI</w:t>
            </w:r>
          </w:p>
        </w:tc>
        <w:tc>
          <w:tcPr>
            <w:tcW w:type="dxa" w:w="1247"/>
            <w:tcBorders>
              <w:top w:val="single" w:sz="4" w:color="999999"/>
              <w:left w:val="single" w:sz="4" w:color="999999"/>
              <w:bottom w:val="single" w:sz="4" w:color="999999"/>
              <w:right w:val="single" w:sz="4" w:color="999999"/>
            </w:tcBorders>
          </w:tcPr>
          <w:p>
            <w:pPr>
              <w:spacing w:after="0"/>
            </w:pPr>
            <w:r/>
            <w:r>
              <w:rPr>
                <w:b w:val="0"/>
                <w:i w:val="0"/>
                <w:sz w:val="20"/>
              </w:rPr>
              <w:t>IDA000XXXXXX</w:t>
            </w:r>
          </w:p>
        </w:tc>
        <w:tc>
          <w:tcPr>
            <w:tcW w:type="dxa" w:w="1020"/>
            <w:tcBorders>
              <w:top w:val="single" w:sz="4" w:color="999999"/>
              <w:left w:val="single" w:sz="4" w:color="999999"/>
              <w:bottom w:val="single" w:sz="4" w:color="999999"/>
              <w:right w:val="single" w:sz="4" w:color="999999"/>
            </w:tcBorders>
          </w:tcPr>
          <w:p>
            <w:pPr>
              <w:spacing w:after="0"/>
            </w:pPr>
            <w:r/>
            <w:r>
              <w:rPr>
                <w:b w:val="0"/>
                <w:i w:val="0"/>
                <w:sz w:val="20"/>
              </w:rPr>
              <w:t>IBPA</w:t>
            </w:r>
          </w:p>
        </w:tc>
        <w:tc>
          <w:tcPr>
            <w:tcW w:type="dxa" w:w="680"/>
            <w:tcBorders>
              <w:top w:val="single" w:sz="4" w:color="999999"/>
              <w:left w:val="single" w:sz="4" w:color="999999"/>
              <w:bottom w:val="single" w:sz="4" w:color="999999"/>
              <w:right w:val="single" w:sz="4" w:color="999999"/>
            </w:tcBorders>
          </w:tcPr>
          <w:p>
            <w:pPr>
              <w:spacing w:after="0"/>
            </w:pPr>
            <w:r/>
            <w:r>
              <w:rPr>
                <w:b w:val="0"/>
                <w:i w:val="0"/>
                <w:sz w:val="20"/>
              </w:rPr>
              <w:t>IDR</w:t>
            </w:r>
          </w:p>
        </w:tc>
        <w:tc>
          <w:tcPr>
            <w:tcW w:type="dxa" w:w="1134"/>
            <w:tcBorders>
              <w:top w:val="single" w:sz="4" w:color="999999"/>
              <w:left w:val="single" w:sz="4" w:color="999999"/>
              <w:bottom w:val="single" w:sz="4" w:color="999999"/>
              <w:right w:val="single" w:sz="4" w:color="999999"/>
            </w:tcBorders>
          </w:tcPr>
          <w:p>
            <w:pPr>
              <w:spacing w:after="0"/>
            </w:pPr>
            <w:r/>
            <w:r>
              <w:rPr>
                <w:b w:val="0"/>
                <w:i w:val="0"/>
                <w:sz w:val="20"/>
              </w:rPr>
              <w:t>98,7500%</w:t>
            </w:r>
          </w:p>
        </w:tc>
        <w:tc>
          <w:tcPr>
            <w:tcW w:type="dxa" w:w="680"/>
            <w:tcBorders>
              <w:top w:val="single" w:sz="4" w:color="999999"/>
              <w:left w:val="single" w:sz="4" w:color="999999"/>
              <w:bottom w:val="single" w:sz="4" w:color="999999"/>
              <w:right w:val="single" w:sz="4" w:color="999999"/>
            </w:tcBorders>
          </w:tcPr>
          <w:p>
            <w:pPr>
              <w:spacing w:after="0"/>
            </w:pPr>
            <w:r/>
            <w:r>
              <w:rPr>
                <w:b w:val="0"/>
                <w:i w:val="0"/>
                <w:sz w:val="20"/>
              </w:rPr>
              <w:t>6,1250</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w:t>
            </w:r>
          </w:p>
        </w:tc>
        <w:tc>
          <w:tcPr>
            <w:tcW w:type="dxa" w:w="907"/>
            <w:tcBorders>
              <w:top w:val="single" w:sz="4" w:color="999999"/>
              <w:left w:val="single" w:sz="4" w:color="999999"/>
              <w:bottom w:val="single" w:sz="4" w:color="999999"/>
              <w:right w:val="single" w:sz="4" w:color="999999"/>
            </w:tcBorders>
          </w:tcPr>
          <w:p>
            <w:pPr>
              <w:spacing w:after="0"/>
            </w:pPr>
            <w:r/>
            <w:r>
              <w:rPr>
                <w:b w:val="0"/>
                <w:i w:val="0"/>
                <w:sz w:val="20"/>
              </w:rPr>
              <w:t>PT XYZ Tbk Seri A</w:t>
            </w:r>
          </w:p>
        </w:tc>
      </w:tr>
      <w:tr>
        <w:tc>
          <w:tcPr>
            <w:tcW w:type="dxa" w:w="397"/>
            <w:tcBorders>
              <w:top w:val="single" w:sz="4" w:color="999999"/>
              <w:left w:val="single" w:sz="4" w:color="999999"/>
              <w:bottom w:val="single" w:sz="4" w:color="999999"/>
              <w:right w:val="single" w:sz="4" w:color="999999"/>
            </w:tcBorders>
          </w:tcPr>
          <w:p>
            <w:pPr>
              <w:spacing w:after="0"/>
            </w:pPr>
            <w:r/>
            <w:r>
              <w:rPr>
                <w:b w:val="0"/>
                <w:i w:val="0"/>
                <w:sz w:val="20"/>
              </w:rPr>
              <w:t>3</w:t>
            </w:r>
          </w:p>
        </w:tc>
        <w:tc>
          <w:tcPr>
            <w:tcW w:type="dxa" w:w="1134"/>
            <w:tcBorders>
              <w:top w:val="single" w:sz="4" w:color="999999"/>
              <w:left w:val="single" w:sz="4" w:color="999999"/>
              <w:bottom w:val="single" w:sz="4" w:color="999999"/>
              <w:right w:val="single" w:sz="4" w:color="999999"/>
            </w:tcBorders>
          </w:tcPr>
          <w:p>
            <w:pPr>
              <w:spacing w:after="0"/>
            </w:pPr>
            <w:r/>
            <w:r>
              <w:rPr>
                <w:b w:val="0"/>
                <w:i w:val="0"/>
                <w:sz w:val="20"/>
              </w:rPr>
              <w:t>2026-05-29</w:t>
            </w:r>
          </w:p>
        </w:tc>
        <w:tc>
          <w:tcPr>
            <w:tcW w:type="dxa" w:w="1020"/>
            <w:tcBorders>
              <w:top w:val="single" w:sz="4" w:color="999999"/>
              <w:left w:val="single" w:sz="4" w:color="999999"/>
              <w:bottom w:val="single" w:sz="4" w:color="999999"/>
              <w:right w:val="single" w:sz="4" w:color="999999"/>
            </w:tcBorders>
          </w:tcPr>
          <w:p>
            <w:pPr>
              <w:spacing w:after="0"/>
            </w:pPr>
            <w:r/>
            <w:r>
              <w:rPr>
                <w:b w:val="0"/>
                <w:i w:val="0"/>
                <w:sz w:val="20"/>
              </w:rPr>
              <w:t>SAHAM</w:t>
            </w:r>
          </w:p>
        </w:tc>
        <w:tc>
          <w:tcPr>
            <w:tcW w:type="dxa" w:w="1247"/>
            <w:tcBorders>
              <w:top w:val="single" w:sz="4" w:color="999999"/>
              <w:left w:val="single" w:sz="4" w:color="999999"/>
              <w:bottom w:val="single" w:sz="4" w:color="999999"/>
              <w:right w:val="single" w:sz="4" w:color="999999"/>
            </w:tcBorders>
          </w:tcPr>
          <w:p>
            <w:pPr>
              <w:spacing w:after="0"/>
            </w:pPr>
            <w:r/>
            <w:r>
              <w:rPr>
                <w:b w:val="0"/>
                <w:i w:val="0"/>
                <w:sz w:val="20"/>
              </w:rPr>
              <w:t>BBCA</w:t>
            </w:r>
          </w:p>
        </w:tc>
        <w:tc>
          <w:tcPr>
            <w:tcW w:type="dxa" w:w="1020"/>
            <w:tcBorders>
              <w:top w:val="single" w:sz="4" w:color="999999"/>
              <w:left w:val="single" w:sz="4" w:color="999999"/>
              <w:bottom w:val="single" w:sz="4" w:color="999999"/>
              <w:right w:val="single" w:sz="4" w:color="999999"/>
            </w:tcBorders>
          </w:tcPr>
          <w:p>
            <w:pPr>
              <w:spacing w:after="0"/>
            </w:pPr>
            <w:r/>
            <w:r>
              <w:rPr>
                <w:b w:val="0"/>
                <w:i w:val="0"/>
                <w:sz w:val="20"/>
              </w:rPr>
              <w:t>BEI</w:t>
            </w:r>
          </w:p>
        </w:tc>
        <w:tc>
          <w:tcPr>
            <w:tcW w:type="dxa" w:w="680"/>
            <w:tcBorders>
              <w:top w:val="single" w:sz="4" w:color="999999"/>
              <w:left w:val="single" w:sz="4" w:color="999999"/>
              <w:bottom w:val="single" w:sz="4" w:color="999999"/>
              <w:right w:val="single" w:sz="4" w:color="999999"/>
            </w:tcBorders>
          </w:tcPr>
          <w:p>
            <w:pPr>
              <w:spacing w:after="0"/>
            </w:pPr>
            <w:r/>
            <w:r>
              <w:rPr>
                <w:b w:val="0"/>
                <w:i w:val="0"/>
                <w:sz w:val="20"/>
              </w:rPr>
              <w:t>IDR</w:t>
            </w:r>
          </w:p>
        </w:tc>
        <w:tc>
          <w:tcPr>
            <w:tcW w:type="dxa" w:w="1134"/>
            <w:tcBorders>
              <w:top w:val="single" w:sz="4" w:color="999999"/>
              <w:left w:val="single" w:sz="4" w:color="999999"/>
              <w:bottom w:val="single" w:sz="4" w:color="999999"/>
              <w:right w:val="single" w:sz="4" w:color="999999"/>
            </w:tcBorders>
          </w:tcPr>
          <w:p>
            <w:pPr>
              <w:spacing w:after="0"/>
            </w:pPr>
            <w:r/>
            <w:r>
              <w:rPr>
                <w:b w:val="0"/>
                <w:i w:val="0"/>
                <w:sz w:val="20"/>
              </w:rPr>
              <w:t>9.525,00</w:t>
            </w:r>
          </w:p>
        </w:tc>
        <w:tc>
          <w:tcPr>
            <w:tcW w:type="dxa" w:w="680"/>
            <w:tcBorders>
              <w:top w:val="single" w:sz="4" w:color="999999"/>
              <w:left w:val="single" w:sz="4" w:color="999999"/>
              <w:bottom w:val="single" w:sz="4" w:color="999999"/>
              <w:right w:val="single" w:sz="4" w:color="999999"/>
            </w:tcBorders>
          </w:tcPr>
          <w:p>
            <w:pPr>
              <w:spacing w:after="0"/>
            </w:pPr>
            <w:r/>
            <w:r>
              <w:rPr>
                <w:b w:val="0"/>
                <w:i w:val="0"/>
                <w:sz w:val="20"/>
              </w:rPr>
              <w:t>—</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Closing 9.525</w:t>
            </w:r>
          </w:p>
        </w:tc>
        <w:tc>
          <w:tcPr>
            <w:tcW w:type="dxa" w:w="907"/>
            <w:tcBorders>
              <w:top w:val="single" w:sz="4" w:color="999999"/>
              <w:left w:val="single" w:sz="4" w:color="999999"/>
              <w:bottom w:val="single" w:sz="4" w:color="999999"/>
              <w:right w:val="single" w:sz="4" w:color="999999"/>
            </w:tcBorders>
          </w:tcPr>
          <w:p>
            <w:pPr>
              <w:spacing w:after="0"/>
            </w:pPr>
            <w:r/>
            <w:r>
              <w:rPr>
                <w:b w:val="0"/>
                <w:i w:val="0"/>
                <w:sz w:val="20"/>
              </w:rPr>
              <w:t>—</w:t>
            </w:r>
          </w:p>
        </w:tc>
      </w:tr>
      <w:tr>
        <w:tc>
          <w:tcPr>
            <w:tcW w:type="dxa" w:w="397"/>
            <w:tcBorders>
              <w:top w:val="single" w:sz="4" w:color="999999"/>
              <w:left w:val="single" w:sz="4" w:color="999999"/>
              <w:bottom w:val="single" w:sz="4" w:color="999999"/>
              <w:right w:val="single" w:sz="4" w:color="999999"/>
            </w:tcBorders>
          </w:tcPr>
          <w:p>
            <w:pPr>
              <w:spacing w:after="0"/>
            </w:pPr>
            <w:r/>
            <w:r>
              <w:rPr>
                <w:b w:val="0"/>
                <w:i w:val="0"/>
                <w:sz w:val="20"/>
              </w:rPr>
              <w:t>4</w:t>
            </w:r>
          </w:p>
        </w:tc>
        <w:tc>
          <w:tcPr>
            <w:tcW w:type="dxa" w:w="1134"/>
            <w:tcBorders>
              <w:top w:val="single" w:sz="4" w:color="999999"/>
              <w:left w:val="single" w:sz="4" w:color="999999"/>
              <w:bottom w:val="single" w:sz="4" w:color="999999"/>
              <w:right w:val="single" w:sz="4" w:color="999999"/>
            </w:tcBorders>
          </w:tcPr>
          <w:p>
            <w:pPr>
              <w:spacing w:after="0"/>
            </w:pPr>
            <w:r/>
            <w:r>
              <w:rPr>
                <w:b w:val="0"/>
                <w:i w:val="0"/>
                <w:sz w:val="20"/>
              </w:rPr>
              <w:t>2026-05-29</w:t>
            </w:r>
          </w:p>
        </w:tc>
        <w:tc>
          <w:tcPr>
            <w:tcW w:type="dxa" w:w="1020"/>
            <w:tcBorders>
              <w:top w:val="single" w:sz="4" w:color="999999"/>
              <w:left w:val="single" w:sz="4" w:color="999999"/>
              <w:bottom w:val="single" w:sz="4" w:color="999999"/>
              <w:right w:val="single" w:sz="4" w:color="999999"/>
            </w:tcBorders>
          </w:tcPr>
          <w:p>
            <w:pPr>
              <w:spacing w:after="0"/>
            </w:pPr>
            <w:r/>
            <w:r>
              <w:rPr>
                <w:b w:val="0"/>
                <w:i w:val="0"/>
                <w:sz w:val="20"/>
              </w:rPr>
              <w:t>REKSADANA</w:t>
            </w:r>
          </w:p>
        </w:tc>
        <w:tc>
          <w:tcPr>
            <w:tcW w:type="dxa" w:w="1247"/>
            <w:tcBorders>
              <w:top w:val="single" w:sz="4" w:color="999999"/>
              <w:left w:val="single" w:sz="4" w:color="999999"/>
              <w:bottom w:val="single" w:sz="4" w:color="999999"/>
              <w:right w:val="single" w:sz="4" w:color="999999"/>
            </w:tcBorders>
          </w:tcPr>
          <w:p>
            <w:pPr>
              <w:spacing w:after="0"/>
            </w:pPr>
            <w:r/>
            <w:r>
              <w:rPr>
                <w:b w:val="0"/>
                <w:i w:val="0"/>
                <w:sz w:val="20"/>
              </w:rPr>
              <w:t>RDN-0001</w:t>
            </w:r>
          </w:p>
        </w:tc>
        <w:tc>
          <w:tcPr>
            <w:tcW w:type="dxa" w:w="1020"/>
            <w:tcBorders>
              <w:top w:val="single" w:sz="4" w:color="999999"/>
              <w:left w:val="single" w:sz="4" w:color="999999"/>
              <w:bottom w:val="single" w:sz="4" w:color="999999"/>
              <w:right w:val="single" w:sz="4" w:color="999999"/>
            </w:tcBorders>
          </w:tcPr>
          <w:p>
            <w:pPr>
              <w:spacing w:after="0"/>
            </w:pPr>
            <w:r/>
            <w:r>
              <w:rPr>
                <w:b w:val="0"/>
                <w:i w:val="0"/>
                <w:sz w:val="20"/>
              </w:rPr>
              <w:t>NAB_MI</w:t>
            </w:r>
          </w:p>
        </w:tc>
        <w:tc>
          <w:tcPr>
            <w:tcW w:type="dxa" w:w="680"/>
            <w:tcBorders>
              <w:top w:val="single" w:sz="4" w:color="999999"/>
              <w:left w:val="single" w:sz="4" w:color="999999"/>
              <w:bottom w:val="single" w:sz="4" w:color="999999"/>
              <w:right w:val="single" w:sz="4" w:color="999999"/>
            </w:tcBorders>
          </w:tcPr>
          <w:p>
            <w:pPr>
              <w:spacing w:after="0"/>
            </w:pPr>
            <w:r/>
            <w:r>
              <w:rPr>
                <w:b w:val="0"/>
                <w:i w:val="0"/>
                <w:sz w:val="20"/>
              </w:rPr>
              <w:t>IDR</w:t>
            </w:r>
          </w:p>
        </w:tc>
        <w:tc>
          <w:tcPr>
            <w:tcW w:type="dxa" w:w="1134"/>
            <w:tcBorders>
              <w:top w:val="single" w:sz="4" w:color="999999"/>
              <w:left w:val="single" w:sz="4" w:color="999999"/>
              <w:bottom w:val="single" w:sz="4" w:color="999999"/>
              <w:right w:val="single" w:sz="4" w:color="999999"/>
            </w:tcBorders>
          </w:tcPr>
          <w:p>
            <w:pPr>
              <w:spacing w:after="0"/>
            </w:pPr>
            <w:r/>
            <w:r>
              <w:rPr>
                <w:b w:val="0"/>
                <w:i w:val="0"/>
                <w:sz w:val="20"/>
              </w:rPr>
              <w:t>1.262,5000</w:t>
            </w:r>
          </w:p>
        </w:tc>
        <w:tc>
          <w:tcPr>
            <w:tcW w:type="dxa" w:w="680"/>
            <w:tcBorders>
              <w:top w:val="single" w:sz="4" w:color="999999"/>
              <w:left w:val="single" w:sz="4" w:color="999999"/>
              <w:bottom w:val="single" w:sz="4" w:color="999999"/>
              <w:right w:val="single" w:sz="4" w:color="999999"/>
            </w:tcBorders>
          </w:tcPr>
          <w:p>
            <w:pPr>
              <w:spacing w:after="0"/>
            </w:pPr>
            <w:r/>
            <w:r>
              <w:rPr>
                <w:b w:val="0"/>
                <w:i w:val="0"/>
                <w:sz w:val="20"/>
              </w:rPr>
              <w:t>—</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MI: Schroder</w:t>
            </w:r>
          </w:p>
        </w:tc>
        <w:tc>
          <w:tcPr>
            <w:tcW w:type="dxa" w:w="907"/>
            <w:tcBorders>
              <w:top w:val="single" w:sz="4" w:color="999999"/>
              <w:left w:val="single" w:sz="4" w:color="999999"/>
              <w:bottom w:val="single" w:sz="4" w:color="999999"/>
              <w:right w:val="single" w:sz="4" w:color="999999"/>
            </w:tcBorders>
          </w:tcPr>
          <w:p>
            <w:pPr>
              <w:spacing w:after="0"/>
            </w:pPr>
            <w:r/>
            <w:r>
              <w:rPr>
                <w:b w:val="0"/>
                <w:i w:val="0"/>
                <w:sz w:val="20"/>
              </w:rPr>
              <w:t>RDN PT</w:t>
            </w:r>
          </w:p>
        </w:tc>
      </w:tr>
      <w:tr>
        <w:tc>
          <w:tcPr>
            <w:tcW w:type="dxa" w:w="397"/>
            <w:tcBorders>
              <w:top w:val="single" w:sz="4" w:color="999999"/>
              <w:left w:val="single" w:sz="4" w:color="999999"/>
              <w:bottom w:val="single" w:sz="4" w:color="999999"/>
              <w:right w:val="single" w:sz="4" w:color="999999"/>
            </w:tcBorders>
          </w:tcPr>
          <w:p>
            <w:pPr>
              <w:spacing w:after="0"/>
            </w:pPr>
            <w:r/>
            <w:r>
              <w:rPr>
                <w:b w:val="0"/>
                <w:i w:val="0"/>
                <w:sz w:val="20"/>
              </w:rPr>
              <w:t>5</w:t>
            </w:r>
          </w:p>
        </w:tc>
        <w:tc>
          <w:tcPr>
            <w:tcW w:type="dxa" w:w="1134"/>
            <w:tcBorders>
              <w:top w:val="single" w:sz="4" w:color="999999"/>
              <w:left w:val="single" w:sz="4" w:color="999999"/>
              <w:bottom w:val="single" w:sz="4" w:color="999999"/>
              <w:right w:val="single" w:sz="4" w:color="999999"/>
            </w:tcBorders>
          </w:tcPr>
          <w:p>
            <w:pPr>
              <w:spacing w:after="0"/>
            </w:pPr>
            <w:r/>
            <w:r>
              <w:rPr>
                <w:b w:val="0"/>
                <w:i w:val="0"/>
                <w:sz w:val="20"/>
              </w:rPr>
              <w:t>2026-05-29</w:t>
            </w:r>
          </w:p>
        </w:tc>
        <w:tc>
          <w:tcPr>
            <w:tcW w:type="dxa" w:w="1020"/>
            <w:tcBorders>
              <w:top w:val="single" w:sz="4" w:color="999999"/>
              <w:left w:val="single" w:sz="4" w:color="999999"/>
              <w:bottom w:val="single" w:sz="4" w:color="999999"/>
              <w:right w:val="single" w:sz="4" w:color="999999"/>
            </w:tcBorders>
          </w:tcPr>
          <w:p>
            <w:pPr>
              <w:spacing w:after="0"/>
            </w:pPr>
            <w:r/>
            <w:r>
              <w:rPr>
                <w:b w:val="0"/>
                <w:i w:val="0"/>
                <w:sz w:val="20"/>
              </w:rPr>
              <w:t>REKSADANA</w:t>
            </w:r>
          </w:p>
        </w:tc>
        <w:tc>
          <w:tcPr>
            <w:tcW w:type="dxa" w:w="1247"/>
            <w:tcBorders>
              <w:top w:val="single" w:sz="4" w:color="999999"/>
              <w:left w:val="single" w:sz="4" w:color="999999"/>
              <w:bottom w:val="single" w:sz="4" w:color="999999"/>
              <w:right w:val="single" w:sz="4" w:color="999999"/>
            </w:tcBorders>
          </w:tcPr>
          <w:p>
            <w:pPr>
              <w:spacing w:after="0"/>
            </w:pPr>
            <w:r/>
            <w:r>
              <w:rPr>
                <w:b w:val="0"/>
                <w:i w:val="0"/>
                <w:sz w:val="20"/>
              </w:rPr>
              <w:t>XIIT</w:t>
            </w:r>
          </w:p>
        </w:tc>
        <w:tc>
          <w:tcPr>
            <w:tcW w:type="dxa" w:w="1020"/>
            <w:tcBorders>
              <w:top w:val="single" w:sz="4" w:color="999999"/>
              <w:left w:val="single" w:sz="4" w:color="999999"/>
              <w:bottom w:val="single" w:sz="4" w:color="999999"/>
              <w:right w:val="single" w:sz="4" w:color="999999"/>
            </w:tcBorders>
          </w:tcPr>
          <w:p>
            <w:pPr>
              <w:spacing w:after="0"/>
            </w:pPr>
            <w:r/>
            <w:r>
              <w:rPr>
                <w:b w:val="0"/>
                <w:i w:val="0"/>
                <w:sz w:val="20"/>
              </w:rPr>
              <w:t>BEI</w:t>
            </w:r>
          </w:p>
        </w:tc>
        <w:tc>
          <w:tcPr>
            <w:tcW w:type="dxa" w:w="680"/>
            <w:tcBorders>
              <w:top w:val="single" w:sz="4" w:color="999999"/>
              <w:left w:val="single" w:sz="4" w:color="999999"/>
              <w:bottom w:val="single" w:sz="4" w:color="999999"/>
              <w:right w:val="single" w:sz="4" w:color="999999"/>
            </w:tcBorders>
          </w:tcPr>
          <w:p>
            <w:pPr>
              <w:spacing w:after="0"/>
            </w:pPr>
            <w:r/>
            <w:r>
              <w:rPr>
                <w:b w:val="0"/>
                <w:i w:val="0"/>
                <w:sz w:val="20"/>
              </w:rPr>
              <w:t>IDR</w:t>
            </w:r>
          </w:p>
        </w:tc>
        <w:tc>
          <w:tcPr>
            <w:tcW w:type="dxa" w:w="1134"/>
            <w:tcBorders>
              <w:top w:val="single" w:sz="4" w:color="999999"/>
              <w:left w:val="single" w:sz="4" w:color="999999"/>
              <w:bottom w:val="single" w:sz="4" w:color="999999"/>
              <w:right w:val="single" w:sz="4" w:color="999999"/>
            </w:tcBorders>
          </w:tcPr>
          <w:p>
            <w:pPr>
              <w:spacing w:after="0"/>
            </w:pPr>
            <w:r/>
            <w:r>
              <w:rPr>
                <w:b w:val="0"/>
                <w:i w:val="0"/>
                <w:sz w:val="20"/>
              </w:rPr>
              <w:t>543,00</w:t>
            </w:r>
          </w:p>
        </w:tc>
        <w:tc>
          <w:tcPr>
            <w:tcW w:type="dxa" w:w="680"/>
            <w:tcBorders>
              <w:top w:val="single" w:sz="4" w:color="999999"/>
              <w:left w:val="single" w:sz="4" w:color="999999"/>
              <w:bottom w:val="single" w:sz="4" w:color="999999"/>
              <w:right w:val="single" w:sz="4" w:color="999999"/>
            </w:tcBorders>
          </w:tcPr>
          <w:p>
            <w:pPr>
              <w:spacing w:after="0"/>
            </w:pPr>
            <w:r/>
            <w:r>
              <w:rPr>
                <w:b w:val="0"/>
                <w:i w:val="0"/>
                <w:sz w:val="20"/>
              </w:rPr>
              <w:t>—</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Closing ETF</w:t>
            </w:r>
          </w:p>
        </w:tc>
        <w:tc>
          <w:tcPr>
            <w:tcW w:type="dxa" w:w="907"/>
            <w:tcBorders>
              <w:top w:val="single" w:sz="4" w:color="999999"/>
              <w:left w:val="single" w:sz="4" w:color="999999"/>
              <w:bottom w:val="single" w:sz="4" w:color="999999"/>
              <w:right w:val="single" w:sz="4" w:color="999999"/>
            </w:tcBorders>
          </w:tcPr>
          <w:p>
            <w:pPr>
              <w:spacing w:after="0"/>
            </w:pPr>
            <w:r/>
            <w:r>
              <w:rPr>
                <w:b w:val="0"/>
                <w:i w:val="0"/>
                <w:sz w:val="20"/>
              </w:rPr>
              <w:t>ETF XIIT (NAB acuan BEI)</w:t>
            </w:r>
          </w:p>
        </w:tc>
      </w:tr>
    </w:tbl>
    <w:p/>
    <w:p>
      <w:pPr>
        <w:jc w:val="both"/>
      </w:pPr>
      <w:r>
        <w:rPr>
          <w:b/>
          <w:i w:val="0"/>
        </w:rPr>
        <w:t>Validasi otomatis sistem saat upload:</w:t>
      </w:r>
    </w:p>
    <w:p>
      <w:pPr>
        <w:pStyle w:val="ListParagraph"/>
        <w:numPr>
          <w:ilvl w:val="0"/>
          <w:numId w:val="1"/>
        </w:numPr>
      </w:pPr>
      <w:r>
        <w:t>ISIN/Kode Instrumen wajib terdaftar di Master Instrumen dengan status AKTIF. Bila tidak: row di-flag REJECTED dengan error 'INSTRUMEN_TIDAK_DITEMUKAN'.</w:t>
      </w:r>
    </w:p>
    <w:p>
      <w:pPr>
        <w:pStyle w:val="ListParagraph"/>
        <w:numPr>
          <w:ilvl w:val="0"/>
          <w:numId w:val="1"/>
        </w:numPr>
      </w:pPr>
      <w:r>
        <w:t>Tanggal Valuasi harus hari kerja (cek terhadap kalender libur BI); tidak boleh masa depan; tidak boleh di periode buku CLOSED.</w:t>
      </w:r>
    </w:p>
    <w:p>
      <w:pPr>
        <w:pStyle w:val="ListParagraph"/>
        <w:numPr>
          <w:ilvl w:val="0"/>
          <w:numId w:val="1"/>
        </w:numPr>
      </w:pPr>
      <w:r>
        <w:t>Price reasonability check: deviasi harga vs hari kerja sebelumnya ≤ 5%. Bila &gt; 5%: row di-flag PRICE_DEVIATION_HIGH untuk review Akuntansi (tidak auto-reject — bisa override dengan justifikasi).</w:t>
      </w:r>
    </w:p>
    <w:p>
      <w:pPr>
        <w:pStyle w:val="ListParagraph"/>
        <w:numPr>
          <w:ilvl w:val="0"/>
          <w:numId w:val="1"/>
        </w:numPr>
      </w:pPr>
      <w:r>
        <w:t>Mata Uang harus sama dengan Master Instrumen.mata_uang; bila berbeda → REJECTED.</w:t>
      </w:r>
    </w:p>
    <w:p>
      <w:pPr>
        <w:pStyle w:val="ListParagraph"/>
        <w:numPr>
          <w:ilvl w:val="0"/>
          <w:numId w:val="1"/>
        </w:numPr>
      </w:pPr>
      <w:r>
        <w:t>Sumber Harga harus sesuai dengan Tipe Instrumen: OBLIGASI → IBPA atau MANUAL; SAHAM → BEI atau MANUAL; REKSADANA → NAB_MI/NAB_KSEI/BEI (untuk ETF) atau MANUAL.</w:t>
      </w:r>
    </w:p>
    <w:p>
      <w:pPr>
        <w:pStyle w:val="ListParagraph"/>
        <w:numPr>
          <w:ilvl w:val="0"/>
          <w:numId w:val="1"/>
        </w:numPr>
      </w:pPr>
      <w:r>
        <w:t>Untuk instrumen valas: kurs tengah BI pada tanggal valuasi harus tersedia di Master Kurs; bila tidak → REJECTED dengan error 'KURS_TIDAK_TERSEDIA'.</w:t>
      </w:r>
    </w:p>
    <w:p>
      <w:pPr>
        <w:pStyle w:val="ListParagraph"/>
        <w:numPr>
          <w:ilvl w:val="0"/>
          <w:numId w:val="1"/>
        </w:numPr>
      </w:pPr>
      <w:r>
        <w:t>Duplicate detection: (ISIN, Tanggal Valuasi) UNIQUE — bila sudah ada record POSTED → row di-flag DUPLICATE untuk override approval.</w:t>
      </w:r>
    </w:p>
    <w:p>
      <w:pPr>
        <w:jc w:val="both"/>
      </w:pPr>
      <w:r>
        <w:rPr>
          <w:b/>
          <w:i w:val="0"/>
        </w:rPr>
        <w:t>Workflow Upload MTM (Manual Mode):</w:t>
      </w:r>
    </w:p>
    <w:p>
      <w:pPr>
        <w:pStyle w:val="ListParagraph"/>
      </w:pPr>
      <w:r>
        <w:t>Akuntansi (Maker) login → Modul Upload MTM → klik 'Upload XLSX'.</w:t>
      </w:r>
    </w:p>
    <w:p>
      <w:pPr>
        <w:pStyle w:val="ListParagraph"/>
      </w:pPr>
      <w:r>
        <w:t>Pilih file → sistem virus scan + parse → tampilkan preview staging dengan status per row (VALID / WARNING / REJECTED).</w:t>
      </w:r>
    </w:p>
    <w:p>
      <w:pPr>
        <w:pStyle w:val="ListParagraph"/>
      </w:pPr>
      <w:r>
        <w:t>Maker review staging; dapat: (a) Submit All (batch) untuk approval; (b) Override warning per row dengan justifikasi; (c) Re-upload setelah perbaikan.</w:t>
      </w:r>
    </w:p>
    <w:p>
      <w:pPr>
        <w:pStyle w:val="ListParagraph"/>
      </w:pPr>
      <w:r>
        <w:t>Sistem hitung Δ harga per row (vs harga sebelumnya) sebagai info preview.</w:t>
      </w:r>
    </w:p>
    <w:p>
      <w:pPr>
        <w:pStyle w:val="ListParagraph"/>
      </w:pPr>
      <w:r>
        <w:t>Finance Controller (Approver) review batch → Approve All atau Approve dengan exclusions.</w:t>
      </w:r>
    </w:p>
    <w:p>
      <w:pPr>
        <w:pStyle w:val="ListParagraph"/>
      </w:pPr>
      <w:r>
        <w:t>Setelah APPROVED: sistem post sebagai trx.mtm records; trigger jurnal MTM_FVOCI / MTM_FVTPL per klasifikasi instrumen.</w:t>
      </w:r>
    </w:p>
    <w:p>
      <w:pPr>
        <w:pStyle w:val="ListParagraph"/>
      </w:pPr>
      <w:r>
        <w:t>Untuk row REJECTED: tetap di-log di tabel staging dengan reason; tidak menghasilkan trx.mtm record.</w:t>
      </w:r>
    </w:p>
    <w:p>
      <w:pPr>
        <w:pStyle w:val="ListParagraph"/>
      </w:pPr>
      <w:r>
        <w:t>Notification ke Akuntansi &amp; Treasury bila ada PRICE_DEVIATION_HIGH yang di-approve dengan override.</w:t>
      </w:r>
    </w:p>
    <w:p>
      <w:pPr>
        <w:jc w:val="both"/>
      </w:pPr>
      <w:r>
        <w:rPr>
          <w:b/>
          <w:i w:val="0"/>
        </w:rPr>
        <w:t>Fallback dan Failure Handling:</w:t>
      </w:r>
    </w:p>
    <w:p>
      <w:pPr>
        <w:pStyle w:val="ListParagraph"/>
        <w:numPr>
          <w:ilvl w:val="0"/>
          <w:numId w:val="1"/>
        </w:numPr>
      </w:pPr>
      <w:r>
        <w:t>Job otomatis IBPA/NAB/BEI gagal selama 3 retry (interval 30 menit) → alert Akuntansi via email + dashboard; sistem switch ke mode 'WAITING_MANUAL_UPLOAD'.</w:t>
      </w:r>
    </w:p>
    <w:p>
      <w:pPr>
        <w:pStyle w:val="ListParagraph"/>
        <w:numPr>
          <w:ilvl w:val="0"/>
          <w:numId w:val="1"/>
        </w:numPr>
      </w:pPr>
      <w:r>
        <w:t>Bila manual upload juga tidak masuk hingga end-of-day (jam 22:00 WIB): sistem mark instrumen tersebut dengan flag STALE_PRICE dan pakai harga hari kerja terakhir untuk MTM hari ini. Notification ke Akuntansi + CFO.</w:t>
      </w:r>
    </w:p>
    <w:p>
      <w:pPr>
        <w:pStyle w:val="ListParagraph"/>
        <w:numPr>
          <w:ilvl w:val="0"/>
          <w:numId w:val="1"/>
        </w:numPr>
      </w:pPr>
      <w:r>
        <w:t>STALE_PRICE &gt; 3 hari kerja berturut-turut: escalate ke Treasury Manager + Risk Officer untuk review (possible delisting/suspended trading).</w:t>
      </w:r>
    </w:p>
    <w:p>
      <w:pPr>
        <w:pStyle w:val="ListParagraph"/>
        <w:numPr>
          <w:ilvl w:val="0"/>
          <w:numId w:val="1"/>
        </w:numPr>
      </w:pPr>
      <w:r>
        <w:t>Bila file upload corrupt atau format salah: sistem tampilkan error spesifik kolom mana yang invalid; tidak ada partial commit.</w:t>
      </w:r>
    </w:p>
    <w:p/>
    <w:p>
      <w:pPr>
        <w:pStyle w:val="Heading3"/>
      </w:pPr>
      <w:r>
        <w:t>5.8.6 Upload Master Instrumen — Bulk Import (NEW v1.3)</w:t>
      </w:r>
    </w:p>
    <w:p>
      <w:pPr>
        <w:jc w:val="both"/>
      </w:pPr>
      <w:r>
        <w:rPr>
          <w:b w:val="0"/>
          <w:i w:val="0"/>
        </w:rPr>
        <w:t>Modul Upload Master Instrumen Bulk Import menyediakan mekanisme onboarding multiple instrumen sekaligus via Excel template. Digunakan untuk: (a) migrasi data awal dari sistem legacy ke BLIPS saat go-live, (b) bulk onboarding instrumen baru dari hasil tender obligasi primer atau IPO saham, (c) periodic refresh master data dari sumber eksternal. Modul ini menyediakan staging mode dengan preview per-row sebelum commit batch ke production.</w:t>
      </w:r>
    </w:p>
    <w:p>
      <w:pPr>
        <w:jc w:val="both"/>
      </w:pPr>
      <w:r>
        <w:rPr>
          <w:b/>
          <w:i w:val="0"/>
        </w:rPr>
        <w:t>Spesifikasi file upload Master Instrumen Bulk:</w:t>
      </w:r>
    </w:p>
    <w:tbl>
      <w:tblPr>
        <w:tblW w:type="auto" w:w="0"/>
        <w:tblLook w:firstColumn="1" w:firstRow="1" w:lastColumn="0" w:lastRow="0" w:noHBand="0" w:noVBand="1" w:val="04A0"/>
      </w:tblPr>
      <w:tblGrid>
        <w:gridCol w:w="4819"/>
        <w:gridCol w:w="4819"/>
      </w:tblGrid>
      <w:tr>
        <w:tc>
          <w:tcPr>
            <w:tcW w:type="dxa" w:w="2835"/>
            <w:tcBorders>
              <w:top w:val="single" w:sz="4" w:color="999999"/>
              <w:left w:val="single" w:sz="4" w:color="999999"/>
              <w:bottom w:val="single" w:sz="4" w:color="999999"/>
              <w:right w:val="single" w:sz="4" w:color="999999"/>
            </w:tcBorders>
            <w:shd w:val="clear" w:color="auto" w:fill="E6E6E6"/>
          </w:tcPr>
          <w:p>
            <w:pPr>
              <w:spacing w:after="0"/>
            </w:pPr>
            <w:r/>
            <w:r>
              <w:rPr>
                <w:b/>
                <w:i w:val="0"/>
                <w:sz w:val="20"/>
              </w:rPr>
              <w:t>Aspek</w:t>
            </w:r>
          </w:p>
        </w:tc>
        <w:tc>
          <w:tcPr>
            <w:tcW w:type="dxa" w:w="6236"/>
            <w:tcBorders>
              <w:top w:val="single" w:sz="4" w:color="999999"/>
              <w:left w:val="single" w:sz="4" w:color="999999"/>
              <w:bottom w:val="single" w:sz="4" w:color="999999"/>
              <w:right w:val="single" w:sz="4" w:color="999999"/>
            </w:tcBorders>
            <w:shd w:val="clear" w:color="auto" w:fill="E6E6E6"/>
          </w:tcPr>
          <w:p>
            <w:pPr>
              <w:spacing w:after="0"/>
            </w:pPr>
            <w:r/>
            <w:r>
              <w:rPr>
                <w:b/>
                <w:i w:val="0"/>
                <w:sz w:val="20"/>
              </w:rPr>
              <w:t>Spesifikasi</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Format File</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XLSX (template baku disediakan sistem); satu sheet per Tipe Instrumen (5 sheets: CASH, DEPOSITO, OBLIGASI, SAHAM, REKSADANA)</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Sumber Data</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(a) Spreadsheet legacy Treasury/Risk; (b) Export dari sistem ERP/GL existing; (c) Term sheet/prospektus dari issuer (untuk obligasi primer)</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Frekuensi Upload</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Ad-hoc; umumnya saat: inisialisasi sistem (go-live), batch onboarding (mis. hasil tender), refresh master (triwulanan untuk RDN)</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Maximum Rows per Upload</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1.000 instrumen per batch (untuk performance &amp; manageable review)</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Otorisasi</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Maker (Treasury) → Reviewer (Risk + Akuntansi) → Approver (Treasury Manager untuk instrumen dengan klasifikasi locked existing; Komite Investasi untuk instrumen baru dengan klasifikasi PSAK 71 inisial)</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Pre-condition</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Counterparty existing untuk semua issuer (atau auto-create dengan workflow approval terpisah); Portofolio target sudah ditentukan; Pefindo PD master ter-update</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Validasi Sistem</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Field required completeness; FK constraints (counterparty/portofolio/MI/kustodian); business rules (JT &gt; penempatan, kupon ≥ 0, klasifikasi enum valid)</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Staging Mode</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Wajib — semua upload masuk staging area dulu; preview per-row dengan status VALID/WARNING/REJECTED; commit hanya setelah review &amp; approve</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Audit Trail</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Per batch: batch_id, filename, hash, uploader, timestamp, total_rows, success_rows, rejected_rows, approval workflow log</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Retensi Batch History</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10 tahun (sama dengan instrumen)</w:t>
            </w:r>
          </w:p>
        </w:tc>
      </w:tr>
    </w:tbl>
    <w:p/>
    <w:p>
      <w:pPr>
        <w:jc w:val="both"/>
      </w:pPr>
      <w:r>
        <w:rPr>
          <w:b/>
          <w:i w:val="0"/>
        </w:rPr>
        <w:t>Template upload Master Instrumen Bulk (sheet OBLIGASI sample — kolom utama):</w:t>
      </w:r>
    </w:p>
    <w:tbl>
      <w:tblPr>
        <w:tblW w:type="auto" w:w="0"/>
        <w:tblLook w:firstColumn="1" w:firstRow="1" w:lastColumn="0" w:lastRow="0" w:noHBand="0" w:noVBand="1" w:val="04A0"/>
      </w:tblPr>
      <w:tblGrid>
        <w:gridCol w:w="2409"/>
        <w:gridCol w:w="2409"/>
        <w:gridCol w:w="2409"/>
        <w:gridCol w:w="2409"/>
      </w:tblGrid>
      <w:tr>
        <w:tc>
          <w:tcPr>
            <w:tcW w:type="dxa" w:w="1984"/>
            <w:tcBorders>
              <w:top w:val="single" w:sz="4" w:color="999999"/>
              <w:left w:val="single" w:sz="4" w:color="999999"/>
              <w:bottom w:val="single" w:sz="4" w:color="999999"/>
              <w:right w:val="single" w:sz="4" w:color="999999"/>
            </w:tcBorders>
            <w:shd w:val="clear" w:color="auto" w:fill="E6E6E6"/>
          </w:tcPr>
          <w:p>
            <w:pPr>
              <w:spacing w:after="0"/>
            </w:pPr>
            <w:r/>
            <w:r>
              <w:rPr>
                <w:b/>
                <w:i w:val="0"/>
                <w:sz w:val="20"/>
              </w:rPr>
              <w:t>Kolom</w:t>
            </w:r>
          </w:p>
        </w:tc>
        <w:tc>
          <w:tcPr>
            <w:tcW w:type="dxa" w:w="850"/>
            <w:tcBorders>
              <w:top w:val="single" w:sz="4" w:color="999999"/>
              <w:left w:val="single" w:sz="4" w:color="999999"/>
              <w:bottom w:val="single" w:sz="4" w:color="999999"/>
              <w:right w:val="single" w:sz="4" w:color="999999"/>
            </w:tcBorders>
            <w:shd w:val="clear" w:color="auto" w:fill="E6E6E6"/>
          </w:tcPr>
          <w:p>
            <w:pPr>
              <w:spacing w:after="0"/>
            </w:pPr>
            <w:r/>
            <w:r>
              <w:rPr>
                <w:b/>
                <w:i w:val="0"/>
                <w:sz w:val="20"/>
              </w:rPr>
              <w:t>Wajib</w:t>
            </w:r>
          </w:p>
        </w:tc>
        <w:tc>
          <w:tcPr>
            <w:tcW w:type="dxa" w:w="2835"/>
            <w:tcBorders>
              <w:top w:val="single" w:sz="4" w:color="999999"/>
              <w:left w:val="single" w:sz="4" w:color="999999"/>
              <w:bottom w:val="single" w:sz="4" w:color="999999"/>
              <w:right w:val="single" w:sz="4" w:color="999999"/>
            </w:tcBorders>
            <w:shd w:val="clear" w:color="auto" w:fill="E6E6E6"/>
          </w:tcPr>
          <w:p>
            <w:pPr>
              <w:spacing w:after="0"/>
            </w:pPr>
            <w:r/>
            <w:r>
              <w:rPr>
                <w:b/>
                <w:i w:val="0"/>
                <w:sz w:val="20"/>
              </w:rPr>
              <w:t>Contoh Value</w:t>
            </w:r>
          </w:p>
        </w:tc>
        <w:tc>
          <w:tcPr>
            <w:tcW w:type="dxa" w:w="3402"/>
            <w:tcBorders>
              <w:top w:val="single" w:sz="4" w:color="999999"/>
              <w:left w:val="single" w:sz="4" w:color="999999"/>
              <w:bottom w:val="single" w:sz="4" w:color="999999"/>
              <w:right w:val="single" w:sz="4" w:color="999999"/>
            </w:tcBorders>
            <w:shd w:val="clear" w:color="auto" w:fill="E6E6E6"/>
          </w:tcPr>
          <w:p>
            <w:pPr>
              <w:spacing w:after="0"/>
            </w:pPr>
            <w:r/>
            <w:r>
              <w:rPr>
                <w:b/>
                <w:i w:val="0"/>
                <w:sz w:val="20"/>
              </w:rPr>
              <w:t>Validasi</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row_number</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Auto</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1, 2, 3, ...</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Auto-increment dalam batch</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tipe_instrumen</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Ya</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OBLIGASI</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ENUM 5 nilai (per sheet konsisten)</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sub_tipe</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Ya</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NEGARA / KORPORASI / SUKUK_NEGARA / SUKUK_KORPORASI</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ENUM per tipe (lihat 5.1.1.a)</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nama</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Ya</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Obligasi PT XYZ Tbk Seri A 2026</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Min 5 karakter</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isin</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Conditional</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IDA000ABCDEF</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12 alphanumeric; wajib untuk obligasi/saham/RDN</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counterparty_kode</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Ya</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CP-0042 (atau Nama Issuer)</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FK ke Master Counterparty; bila Nama → fuzzy match + manual confirm</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manajer_investasi_kode</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Conditional</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CP-MI-0010</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FK MI; wajib untuk RDN</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bank_kustodian_kode</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Conditional</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CP-BK-0005</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FK Bank Kustodian; wajib untuk RDN</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portofolio_kode</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Ya</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PORT-INV-LT</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FK ke Master Portofolio</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mata_uang</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Ya</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IDR</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ISO 4217 dari Master Mata Uang</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nominal</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Ya</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5000000000.00</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&gt; 0; format 2 desimal</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tanggal_penempatan</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Ya</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2026-01-15</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Format ISO; ≤ hari ini</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tanggal_jatuh_tempo</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Conditional</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2030-12-31</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Wajib DEPOSITO/OBLIGASI; &gt; tanggal_penempatan</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kupon</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Conditional</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5.0000</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 pa; ≥ 0; 4 desimal; wajib DEPOSITO/OBLIGASI</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frekuensi_bunga</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Conditional</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SEMESTERAN</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ENUM; wajib DEPOSITO/OBLIGASI</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harga_beli_persen</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Conditional</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101.5000</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 dari par; wajib OBLIGASI</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biaya_transaksi</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Tidak</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5000000.00</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 0; default 0</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fvoci_election</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Conditional</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FALSE</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BOOLEAN; hanya SAHAM</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sppi_test_kode</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Conditional</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SPPI-2026-00123</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FK ke SPPI Test existing; opsional jika instrumen sudah ada di legacy dengan klasifikasi</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bm_test_kode</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Conditional</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BMT-2026-00045</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FK ke BM Test existing</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klasifikasi_psak71</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Conditional</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FVOCI</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AC/FVOCI/FVOCI_ELECTION/FVTPL; wajib bila migration dari legacy</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auto_renewal_flag</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Conditional</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TRUE</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BOOLEAN; hanya DEPOSITO</w:t>
            </w:r>
          </w:p>
        </w:tc>
      </w:tr>
      <w:tr>
        <w:tc>
          <w:tcPr>
            <w:tcW w:type="dxa" w:w="1984"/>
            <w:tcBorders>
              <w:top w:val="single" w:sz="4" w:color="999999"/>
              <w:left w:val="single" w:sz="4" w:color="999999"/>
              <w:bottom w:val="single" w:sz="4" w:color="999999"/>
              <w:right w:val="single" w:sz="4" w:color="999999"/>
            </w:tcBorders>
          </w:tcPr>
          <w:p>
            <w:pPr>
              <w:spacing w:after="0"/>
            </w:pPr>
            <w:r/>
            <w:r>
              <w:rPr>
                <w:b w:val="0"/>
                <w:i w:val="0"/>
                <w:sz w:val="20"/>
              </w:rPr>
              <w:t>catatan_legacy</w:t>
            </w:r>
          </w:p>
        </w:tc>
        <w:tc>
          <w:tcPr>
            <w:tcW w:type="dxa" w:w="850"/>
            <w:tcBorders>
              <w:top w:val="single" w:sz="4" w:color="999999"/>
              <w:left w:val="single" w:sz="4" w:color="999999"/>
              <w:bottom w:val="single" w:sz="4" w:color="999999"/>
              <w:right w:val="single" w:sz="4" w:color="999999"/>
            </w:tcBorders>
          </w:tcPr>
          <w:p>
            <w:pPr>
              <w:spacing w:after="0"/>
            </w:pPr>
            <w:r/>
            <w:r>
              <w:rPr>
                <w:b w:val="0"/>
                <w:i w:val="0"/>
                <w:sz w:val="20"/>
              </w:rPr>
              <w:t>Tidak</w:t>
            </w:r>
          </w:p>
        </w:tc>
        <w:tc>
          <w:tcPr>
            <w:tcW w:type="dxa" w:w="2835"/>
            <w:tcBorders>
              <w:top w:val="single" w:sz="4" w:color="999999"/>
              <w:left w:val="single" w:sz="4" w:color="999999"/>
              <w:bottom w:val="single" w:sz="4" w:color="999999"/>
              <w:right w:val="single" w:sz="4" w:color="999999"/>
            </w:tcBorders>
          </w:tcPr>
          <w:p>
            <w:pPr>
              <w:spacing w:after="0"/>
            </w:pPr>
            <w:r/>
            <w:r>
              <w:rPr>
                <w:b w:val="0"/>
                <w:i w:val="0"/>
                <w:sz w:val="20"/>
              </w:rPr>
              <w:t>Migrated from system XYZ</w:t>
            </w:r>
          </w:p>
        </w:tc>
        <w:tc>
          <w:tcPr>
            <w:tcW w:type="dxa" w:w="3402"/>
            <w:tcBorders>
              <w:top w:val="single" w:sz="4" w:color="999999"/>
              <w:left w:val="single" w:sz="4" w:color="999999"/>
              <w:bottom w:val="single" w:sz="4" w:color="999999"/>
              <w:right w:val="single" w:sz="4" w:color="999999"/>
            </w:tcBorders>
          </w:tcPr>
          <w:p>
            <w:pPr>
              <w:spacing w:after="0"/>
            </w:pPr>
            <w:r/>
            <w:r>
              <w:rPr>
                <w:b w:val="0"/>
                <w:i w:val="0"/>
                <w:sz w:val="20"/>
              </w:rPr>
              <w:t>Free text untuk audit trail</w:t>
            </w:r>
          </w:p>
        </w:tc>
      </w:tr>
    </w:tbl>
    <w:p/>
    <w:p>
      <w:pPr>
        <w:jc w:val="both"/>
      </w:pPr>
      <w:r>
        <w:rPr>
          <w:b/>
          <w:i w:val="0"/>
        </w:rPr>
        <w:t>Validasi staging per row:</w:t>
      </w:r>
    </w:p>
    <w:p>
      <w:pPr>
        <w:pStyle w:val="ListParagraph"/>
        <w:numPr>
          <w:ilvl w:val="0"/>
          <w:numId w:val="1"/>
        </w:numPr>
      </w:pPr>
      <w:r>
        <w:t>REQUIRED fields completeness: semua field 'Ya' harus ada nilai; row dengan missing required → REJECTED.</w:t>
      </w:r>
    </w:p>
    <w:p>
      <w:pPr>
        <w:pStyle w:val="ListParagraph"/>
        <w:numPr>
          <w:ilvl w:val="0"/>
          <w:numId w:val="1"/>
        </w:numPr>
      </w:pPr>
      <w:r>
        <w:t>FK validation: counterparty_kode, portofolio_kode, mata_uang, manajer_investasi_kode, bank_kustodian_kode harus exist di master masing-masing. Bila ada FK yang tidak match → WARNING (suggest auto-create counterparty) atau REJECTED (untuk FK yang strict).</w:t>
      </w:r>
    </w:p>
    <w:p>
      <w:pPr>
        <w:pStyle w:val="ListParagraph"/>
        <w:numPr>
          <w:ilvl w:val="0"/>
          <w:numId w:val="1"/>
        </w:numPr>
      </w:pPr>
      <w:r>
        <w:t>Business rule: tanggal_jatuh_tempo &gt; tanggal_penempatan; kupon ≥ 0; nominal &gt; 0; harga_beli_persen &gt; 0.</w:t>
      </w:r>
    </w:p>
    <w:p>
      <w:pPr>
        <w:pStyle w:val="ListParagraph"/>
        <w:numPr>
          <w:ilvl w:val="0"/>
          <w:numId w:val="1"/>
        </w:numPr>
      </w:pPr>
      <w:r>
        <w:t>Sub-tipe consistency: sub_tipe harus valid untuk tipe_instrumen (mis. tipe=OBLIGASI hanya boleh sub_tipe NEGARA/KORPORASI/SUKUK_NEGARA/SUKUK_KORPORASI).</w:t>
      </w:r>
    </w:p>
    <w:p>
      <w:pPr>
        <w:pStyle w:val="ListParagraph"/>
        <w:numPr>
          <w:ilvl w:val="0"/>
          <w:numId w:val="1"/>
        </w:numPr>
      </w:pPr>
      <w:r>
        <w:t>Klasifikasi PSAK 71 consistency: bila klasifikasi=AC → BM harus HTC; bila FVOCI → BM HTCS; bila FVTPL → BM Other atau SPPI FAIL. Sistem cross-check terhadap SPPI/BM Test referenced.</w:t>
      </w:r>
    </w:p>
    <w:p>
      <w:pPr>
        <w:pStyle w:val="ListParagraph"/>
        <w:numPr>
          <w:ilvl w:val="0"/>
          <w:numId w:val="1"/>
        </w:numPr>
      </w:pPr>
      <w:r>
        <w:t>Duplicate detection: (tipe, sub_tipe, isin, counterparty) UNIQUE → bila duplicate → WARNING untuk konfirmasi (mungkin top-up, bukan instrumen baru).</w:t>
      </w:r>
    </w:p>
    <w:p>
      <w:pPr>
        <w:pStyle w:val="ListParagraph"/>
        <w:numPr>
          <w:ilvl w:val="0"/>
          <w:numId w:val="1"/>
        </w:numPr>
      </w:pPr>
      <w:r>
        <w:t>ISIN format: bila diisi, harus 12 karakter alphanumeric ISO 6166 format.</w:t>
      </w:r>
    </w:p>
    <w:p>
      <w:pPr>
        <w:pStyle w:val="ListParagraph"/>
        <w:numPr>
          <w:ilvl w:val="0"/>
          <w:numId w:val="1"/>
        </w:numPr>
      </w:pPr>
      <w:r>
        <w:t>Mata Uang valuta asing: kurs Tengah BI pada tanggal_penempatan harus tersedia.</w:t>
      </w:r>
    </w:p>
    <w:p>
      <w:pPr>
        <w:jc w:val="both"/>
      </w:pPr>
      <w:r>
        <w:rPr>
          <w:b/>
          <w:i w:val="0"/>
        </w:rPr>
        <w:t>Workflow Bulk Upload:</w:t>
      </w:r>
    </w:p>
    <w:p>
      <w:pPr>
        <w:pStyle w:val="ListParagraph"/>
      </w:pPr>
      <w:r>
        <w:t>Treasury Maker login → Modul Upload Master Instrumen → klik 'Upload XLSX Template'.</w:t>
      </w:r>
    </w:p>
    <w:p>
      <w:pPr>
        <w:pStyle w:val="ListParagraph"/>
      </w:pPr>
      <w:r>
        <w:t>Pilih file → sistem virus scan + parse semua 5 sheets → tampilkan summary: total rows, breakdown per Tipe Instrumen.</w:t>
      </w:r>
    </w:p>
    <w:p>
      <w:pPr>
        <w:pStyle w:val="ListParagraph"/>
      </w:pPr>
      <w:r>
        <w:t>Sistem run staging validation per row → tampilkan dashboard dengan filter status (VALID / WARNING / REJECTED) per sheet.</w:t>
      </w:r>
    </w:p>
    <w:p>
      <w:pPr>
        <w:pStyle w:val="ListParagraph"/>
      </w:pPr>
      <w:r>
        <w:t>Maker review per-row staging; dapat: (a) Edit inline untuk fix WARNING; (b) Re-upload file koreksi; (c) Submit batch untuk approval.</w:t>
      </w:r>
    </w:p>
    <w:p>
      <w:pPr>
        <w:pStyle w:val="ListParagraph"/>
      </w:pPr>
      <w:r>
        <w:t>Risk + Akuntansi Reviewer review klasifikasi PSAK 71 (jika ada klasifikasi inisial baru) dan validasi parameter risiko.</w:t>
      </w:r>
    </w:p>
    <w:p>
      <w:pPr>
        <w:pStyle w:val="ListParagraph"/>
      </w:pPr>
      <w:r>
        <w:t>Approver — bergantung scope: (a) Treasury Manager untuk top-up instrumen existing dengan klasifikasi locked; (b) Komite Investasi untuk batch dengan klasifikasi PSAK 71 baru atau perubahan material.</w:t>
      </w:r>
    </w:p>
    <w:p>
      <w:pPr>
        <w:pStyle w:val="ListParagraph"/>
      </w:pPr>
      <w:r>
        <w:t>Setelah APPROVED: sistem commit batch — INSERT records ke mst.instrumen, lock klasifikasi, generate EIR awal (untuk AC/FVOCI utang), generate amortization schedule.</w:t>
      </w:r>
    </w:p>
    <w:p>
      <w:pPr>
        <w:pStyle w:val="ListParagraph"/>
      </w:pPr>
      <w:r>
        <w:t>Untuk rows REJECTED: tetap di-log di staging dengan reason; tidak masuk ke mst.instrumen.</w:t>
      </w:r>
    </w:p>
    <w:p>
      <w:pPr>
        <w:pStyle w:val="ListParagraph"/>
      </w:pPr>
      <w:r>
        <w:t>Notification ke seluruh stakeholder + batch summary report (rows success/rejected, total nominal IDR equivalent, breakdown per Tipe).</w:t>
      </w:r>
    </w:p>
    <w:p>
      <w:pPr>
        <w:jc w:val="both"/>
      </w:pPr>
      <w:r>
        <w:rPr>
          <w:b/>
          <w:i w:val="0"/>
        </w:rPr>
        <w:t>Special Modes:</w:t>
      </w:r>
    </w:p>
    <w:p>
      <w:pPr>
        <w:pStyle w:val="ListParagraph"/>
        <w:numPr>
          <w:ilvl w:val="0"/>
          <w:numId w:val="1"/>
        </w:numPr>
      </w:pPr>
      <w:r>
        <w:t>Migration Mode (saat go-live) — Treasury dapat upload dengan klasifikasi_psak71 yang sudah filled (dari legacy); sistem skip pre-trade clearance flow tetapi tetap require dokumen pendukung migrasi (legacy export + audit trail).</w:t>
      </w:r>
    </w:p>
    <w:p>
      <w:pPr>
        <w:pStyle w:val="ListParagraph"/>
        <w:numPr>
          <w:ilvl w:val="0"/>
          <w:numId w:val="1"/>
        </w:numPr>
      </w:pPr>
      <w:r>
        <w:t>Top-Up Mode — bila instrumen sudah exist (match by ISIN+counterparty), sistem treat sebagai penempatan baru pada instrumen existing — buat trx.penempatan record, bukan mst.instrumen baru.</w:t>
      </w:r>
    </w:p>
    <w:p>
      <w:pPr>
        <w:pStyle w:val="ListParagraph"/>
        <w:numPr>
          <w:ilvl w:val="0"/>
          <w:numId w:val="1"/>
        </w:numPr>
      </w:pPr>
      <w:r>
        <w:t>Dry Run Mode — Maker dapat trigger staging validation tanpa submit; output: report rows status untuk preview internal sebelum proper upload.</w:t>
      </w:r>
    </w:p>
    <w:p>
      <w:pPr>
        <w:pStyle w:val="ListParagraph"/>
        <w:numPr>
          <w:ilvl w:val="0"/>
          <w:numId w:val="1"/>
        </w:numPr>
      </w:pPr>
      <w:r>
        <w:t>Rollback — bila terjadi error sistem material setelah commit batch (mis. FK constraint runtime), CFO dapat trigger rollback batch dengan justifikasi; semua records ditandai REVERSED dengan audit trail link ke batch_id.</w:t>
      </w:r>
    </w:p>
    <w:p>
      <w:pPr>
        <w:jc w:val="both"/>
      </w:pPr>
      <w:r>
        <w:rPr>
          <w:b/>
          <w:i w:val="0"/>
        </w:rPr>
        <w:t>Audit Trail Batch Upload:</w:t>
      </w:r>
    </w:p>
    <w:tbl>
      <w:tblPr>
        <w:tblW w:type="auto" w:w="0"/>
        <w:tblLook w:firstColumn="1" w:firstRow="1" w:lastColumn="0" w:lastRow="0" w:noHBand="0" w:noVBand="1" w:val="04A0"/>
      </w:tblPr>
      <w:tblGrid>
        <w:gridCol w:w="4819"/>
        <w:gridCol w:w="4819"/>
      </w:tblGrid>
      <w:tr>
        <w:tc>
          <w:tcPr>
            <w:tcW w:type="dxa" w:w="2835"/>
            <w:tcBorders>
              <w:top w:val="single" w:sz="4" w:color="999999"/>
              <w:left w:val="single" w:sz="4" w:color="999999"/>
              <w:bottom w:val="single" w:sz="4" w:color="999999"/>
              <w:right w:val="single" w:sz="4" w:color="999999"/>
            </w:tcBorders>
            <w:shd w:val="clear" w:color="auto" w:fill="E6E6E6"/>
          </w:tcPr>
          <w:p>
            <w:pPr>
              <w:spacing w:after="0"/>
            </w:pPr>
            <w:r/>
            <w:r>
              <w:rPr>
                <w:b/>
                <w:i w:val="0"/>
                <w:sz w:val="20"/>
              </w:rPr>
              <w:t>Field Audit</w:t>
            </w:r>
          </w:p>
        </w:tc>
        <w:tc>
          <w:tcPr>
            <w:tcW w:type="dxa" w:w="6236"/>
            <w:tcBorders>
              <w:top w:val="single" w:sz="4" w:color="999999"/>
              <w:left w:val="single" w:sz="4" w:color="999999"/>
              <w:bottom w:val="single" w:sz="4" w:color="999999"/>
              <w:right w:val="single" w:sz="4" w:color="999999"/>
            </w:tcBorders>
            <w:shd w:val="clear" w:color="auto" w:fill="E6E6E6"/>
          </w:tcPr>
          <w:p>
            <w:pPr>
              <w:spacing w:after="0"/>
            </w:pPr>
            <w:r/>
            <w:r>
              <w:rPr>
                <w:b/>
                <w:i w:val="0"/>
                <w:sz w:val="20"/>
              </w:rPr>
              <w:t>Description</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batch_id</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UUID unique per batch</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batch_code</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Auto-generate (BATCH-INS-{YYYY}-{#####})</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filename_original</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Nama file yang di-upload</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file_sha256</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Hash integrity</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uploaded_by</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FK ke sec.user</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uploaded_at</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Timestamp</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total_rows</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Total baris di file</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valid_rows / warning_rows / rejected_rows</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Status breakdown</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committed_rows</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Final yang masuk ke mst.instrumen</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mode</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MIGRATION / TOPUP / DRY_RUN / STANDARD</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reviewer_id, approver_id</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Workflow actors</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committed_at</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Timestamp commit</w:t>
            </w:r>
          </w:p>
        </w:tc>
      </w:tr>
      <w:tr>
        <w:tc>
          <w:tcPr>
            <w:tcW w:type="dxa" w:w="2835"/>
            <w:tcBorders>
              <w:top w:val="single" w:sz="4" w:color="999999"/>
              <w:left w:val="single" w:sz="4" w:color="999999"/>
              <w:bottom w:val="single" w:sz="4" w:color="999999"/>
              <w:right w:val="single" w:sz="4" w:color="999999"/>
            </w:tcBorders>
          </w:tcPr>
          <w:p>
            <w:pPr>
              <w:spacing w:after="0"/>
            </w:pPr>
            <w:r/>
            <w:r>
              <w:rPr>
                <w:b w:val="0"/>
                <w:i w:val="0"/>
                <w:sz w:val="20"/>
              </w:rPr>
              <w:t>rollback_at, rollback_by, rollback_reason</w:t>
            </w:r>
          </w:p>
        </w:tc>
        <w:tc>
          <w:tcPr>
            <w:tcW w:type="dxa" w:w="6236"/>
            <w:tcBorders>
              <w:top w:val="single" w:sz="4" w:color="999999"/>
              <w:left w:val="single" w:sz="4" w:color="999999"/>
              <w:bottom w:val="single" w:sz="4" w:color="999999"/>
              <w:right w:val="single" w:sz="4" w:color="999999"/>
            </w:tcBorders>
          </w:tcPr>
          <w:p>
            <w:pPr>
              <w:spacing w:after="0"/>
            </w:pPr>
            <w:r/>
            <w:r>
              <w:rPr>
                <w:b w:val="0"/>
                <w:i w:val="0"/>
                <w:sz w:val="20"/>
              </w:rPr>
              <w:t>Jika di-rollback</w:t>
            </w:r>
          </w:p>
        </w:tc>
      </w:tr>
    </w:tbl>
    <w:p/>
    <w:p w14:paraId="6F6191FC" w14:textId="77777777" w:rsidR="00CD1B41" w:rsidRDefault="00000000">
      <w:pPr>
        <w:pStyle w:val="Heading2"/>
      </w:pPr>
      <w:r>
        <w:lastRenderedPageBreak/>
        <w:t>5.9 Modul Periode Buku (Financial Period Management)</w:t>
      </w:r>
    </w:p>
    <w:p w14:paraId="0D2A6F54" w14:textId="77777777" w:rsidR="00CD1B41" w:rsidRDefault="00000000">
      <w:pPr>
        <w:spacing w:after="100"/>
      </w:pPr>
      <w:r>
        <w:t>Modul Periode Buku mengelola siklus hidup setiap periode akuntansi: opening, closing (soft &amp; hard), dan reopening. Modul ini bersifat cross-cutting — setiap modul transaksi (penempatan, MTM, akrual, ECL, jurnal closure) wajib memvalidasi status periode buku dari tanggal transaksi sebelum proses dijalankan.</w:t>
      </w:r>
    </w:p>
    <w:p w14:paraId="2FFDA9E1" w14:textId="77777777" w:rsidR="00CD1B41" w:rsidRDefault="00000000">
      <w:pPr>
        <w:pStyle w:val="Heading3"/>
      </w:pPr>
      <w:r>
        <w:t>5.9.1 Field Transaksi Stamp Periode</w:t>
      </w:r>
    </w:p>
    <w:p w14:paraId="316AF7B4" w14:textId="77777777" w:rsidR="00CD1B41" w:rsidRDefault="00000000">
      <w:pPr>
        <w:spacing w:after="100"/>
      </w:pPr>
      <w:r>
        <w:t>Setiap rekord transaksi (di seluruh modul: penempatan, mutasi, MTM, akrual, ECL, closure, jurnal) wajib menyimpan field stamping berikut: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900"/>
        <w:gridCol w:w="4838"/>
      </w:tblGrid>
      <w:tr w:rsidR="00CD1B41" w14:paraId="150FB77E"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FAD7B7F" w14:textId="77777777" w:rsidR="00CD1B41" w:rsidRDefault="00000000">
            <w:pPr>
              <w:jc w:val="center"/>
            </w:pPr>
            <w:r>
              <w:rPr>
                <w:b/>
                <w:bCs/>
                <w:color w:val="FFFFFF"/>
              </w:rPr>
              <w:t>Field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D679F6F" w14:textId="77777777" w:rsidR="00CD1B41" w:rsidRDefault="00000000">
            <w:pPr>
              <w:jc w:val="center"/>
            </w:pPr>
            <w:r>
              <w:rPr>
                <w:b/>
                <w:bCs/>
                <w:color w:val="FFFFFF"/>
              </w:rPr>
              <w:t>Tipe Data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B5C5F88" w14:textId="77777777" w:rsidR="00CD1B41" w:rsidRDefault="00000000">
            <w:pPr>
              <w:jc w:val="center"/>
            </w:pPr>
            <w:r>
              <w:rPr>
                <w:b/>
                <w:bCs/>
                <w:color w:val="FFFFFF"/>
              </w:rPr>
              <w:t>Wajib</w:t>
            </w:r>
          </w:p>
        </w:tc>
        <w:tc>
          <w:tcPr>
            <w:tcW w:w="4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1C9C822" w14:textId="77777777" w:rsidR="00CD1B41" w:rsidRDefault="00000000">
            <w:pPr>
              <w:jc w:val="center"/>
            </w:pPr>
            <w:r>
              <w:rPr>
                <w:b/>
                <w:bCs/>
                <w:color w:val="FFFFFF"/>
              </w:rPr>
              <w:t>Keterangan</w:t>
            </w:r>
          </w:p>
        </w:tc>
      </w:tr>
      <w:tr w:rsidR="00CD1B41" w14:paraId="2487E0C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6FF08E9" w14:textId="77777777" w:rsidR="00CD1B41" w:rsidRDefault="00000000">
            <w:r>
              <w:t>Tanggal Transaksi</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1058598"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BE305D6"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F63D8FB" w14:textId="77777777" w:rsidR="00CD1B41" w:rsidRDefault="00000000">
            <w:r>
              <w:t>Tanggal yang relevan secara akuntansi (trade date / value date / akrual date).</w:t>
            </w:r>
          </w:p>
        </w:tc>
      </w:tr>
      <w:tr w:rsidR="00CD1B41" w14:paraId="42F0BD14"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BC7636D" w14:textId="77777777" w:rsidR="00CD1B41" w:rsidRDefault="00000000">
            <w:r>
              <w:t>Periode Bulanan ID</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B3E0F5B"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6E01032"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CDA04A3" w14:textId="77777777" w:rsidR="00CD1B41" w:rsidRDefault="00000000">
            <w:r>
              <w:t>Auto-derive dari Tanggal Transaksi → lookup Master Periode Buku tipe BULANAN.</w:t>
            </w:r>
          </w:p>
        </w:tc>
      </w:tr>
      <w:tr w:rsidR="00CD1B41" w14:paraId="73E4777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8927645" w14:textId="77777777" w:rsidR="00CD1B41" w:rsidRDefault="00000000">
            <w:r>
              <w:t>Periode Triwulanan ID</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5CFEBEB"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49A4859"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DD65E18" w14:textId="77777777" w:rsidR="00CD1B41" w:rsidRDefault="00000000">
            <w:r>
              <w:t>Auto-derive.</w:t>
            </w:r>
          </w:p>
        </w:tc>
      </w:tr>
      <w:tr w:rsidR="00CD1B41" w14:paraId="07A8B0D3"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EC6F0C9" w14:textId="77777777" w:rsidR="00CD1B41" w:rsidRDefault="00000000">
            <w:r>
              <w:t>Periode Tahunan ID</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110147A"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0EE74C5"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7028B5A" w14:textId="77777777" w:rsidR="00CD1B41" w:rsidRDefault="00000000">
            <w:r>
              <w:t>Auto-derive.</w:t>
            </w:r>
          </w:p>
        </w:tc>
      </w:tr>
      <w:tr w:rsidR="00CD1B41" w14:paraId="38229AB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D9439CF" w14:textId="77777777" w:rsidR="00CD1B41" w:rsidRDefault="00000000">
            <w:r>
              <w:t>Status Periode (snapshot)</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A7AAC03"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F25EBFE"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CDB679B" w14:textId="77777777" w:rsidR="00CD1B41" w:rsidRDefault="00000000">
            <w:r>
              <w:t>OPEN | SOFT_CLOSED | CLOSED — snapshot saat transaksi dibuat. Dipakai untuk validasi.</w:t>
            </w:r>
          </w:p>
        </w:tc>
      </w:tr>
      <w:tr w:rsidR="00CD1B41" w14:paraId="5620A3A0"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29676F6" w14:textId="77777777" w:rsidR="00CD1B41" w:rsidRDefault="00000000">
            <w:r>
              <w:t>Posting Date</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15E8759" w14:textId="77777777" w:rsidR="00CD1B41" w:rsidRDefault="00000000">
            <w:r>
              <w:t>DATETIME</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27B1BDA"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7E84EB7" w14:textId="77777777" w:rsidR="00CD1B41" w:rsidRDefault="00000000">
            <w:r>
              <w:t>Tanggal-waktu sistem saat transaksi di-create (boleh berbeda dengan Tanggal Transaksi, mis. backdated entry oleh Akuntansi).</w:t>
            </w:r>
          </w:p>
        </w:tc>
      </w:tr>
    </w:tbl>
    <w:p w14:paraId="3D320AE4" w14:textId="77777777" w:rsidR="00CD1B41" w:rsidRDefault="00000000">
      <w:pPr>
        <w:pStyle w:val="Heading3"/>
      </w:pPr>
      <w:r>
        <w:t>5.9.2 Aturan Validasi Posting Period</w:t>
      </w:r>
    </w:p>
    <w:p w14:paraId="43D89788" w14:textId="77777777" w:rsidR="00CD1B41" w:rsidRDefault="00000000">
      <w:pPr>
        <w:pStyle w:val="ListParagraph"/>
        <w:numPr>
          <w:ilvl w:val="0"/>
          <w:numId w:val="30"/>
        </w:numPr>
        <w:spacing w:after="60"/>
      </w:pPr>
      <w:r>
        <w:t>Saat input transaksi baru: sistem cek Status Periode dari Tanggal Transaksi. Jika OPEN → lolos. Jika SOFT_CLOSED dan user bukan Akuntansi → block. Jika CLOSED → block untuk semua user.</w:t>
      </w:r>
    </w:p>
    <w:p w14:paraId="673A19EA" w14:textId="77777777" w:rsidR="00CD1B41" w:rsidRDefault="00000000">
      <w:pPr>
        <w:pStyle w:val="ListParagraph"/>
        <w:numPr>
          <w:ilvl w:val="0"/>
          <w:numId w:val="30"/>
        </w:numPr>
        <w:spacing w:after="60"/>
      </w:pPr>
      <w:r>
        <w:t>Saat edit transaksi yang masih PENDING_APPROVAL: sistem cek status periode saat ini (bukan saat transaksi dibuat). Jika periode sudah berubah ke SOFT_CLOSED/CLOSED → block edit.</w:t>
      </w:r>
    </w:p>
    <w:p w14:paraId="3B011A39" w14:textId="77777777" w:rsidR="00CD1B41" w:rsidRDefault="00000000">
      <w:pPr>
        <w:pStyle w:val="ListParagraph"/>
        <w:numPr>
          <w:ilvl w:val="0"/>
          <w:numId w:val="30"/>
        </w:numPr>
        <w:spacing w:after="60"/>
      </w:pPr>
      <w:r>
        <w:t>Saat approve transaksi: sistem cek status periode dari Tanggal Transaksi. Jika sudah CLOSED → block approve, transaksi auto-cancel dan harus diinput ulang pada periode terbuka.</w:t>
      </w:r>
    </w:p>
    <w:p w14:paraId="3457CBFB" w14:textId="77777777" w:rsidR="00CD1B41" w:rsidRDefault="00000000">
      <w:pPr>
        <w:pStyle w:val="ListParagraph"/>
        <w:numPr>
          <w:ilvl w:val="0"/>
          <w:numId w:val="30"/>
        </w:numPr>
        <w:spacing w:after="60"/>
      </w:pPr>
      <w:r>
        <w:t>Backdated entry: hanya Akuntansi (Finance Controller) yang dapat input transaksi dengan Tanggal Transaksi pada periode SOFT_CLOSED, dan wajib dengan Adjustment Reason + dokumen pendukung. Tidak ada user yang bisa backdated entry pada periode CLOSED.</w:t>
      </w:r>
    </w:p>
    <w:p w14:paraId="27393CC5" w14:textId="77777777" w:rsidR="00CD1B41" w:rsidRDefault="00000000">
      <w:pPr>
        <w:pStyle w:val="ListParagraph"/>
        <w:numPr>
          <w:ilvl w:val="0"/>
          <w:numId w:val="30"/>
        </w:numPr>
        <w:spacing w:after="60"/>
      </w:pPr>
      <w:r>
        <w:t>Forward-dated entry: input transaksi dengan Tanggal Transaksi di masa depan diperbolehkan untuk planning (mis. komitmen penempatan future), tetapi posting jurnal ditunda sampai tanggal tersebut tiba.</w:t>
      </w:r>
    </w:p>
    <w:p w14:paraId="59DD0A36" w14:textId="77777777" w:rsidR="00CD1B41" w:rsidRDefault="00000000">
      <w:pPr>
        <w:pStyle w:val="ListParagraph"/>
        <w:numPr>
          <w:ilvl w:val="0"/>
          <w:numId w:val="30"/>
        </w:numPr>
        <w:spacing w:after="60"/>
      </w:pPr>
      <w:r>
        <w:t>Job sistem (akrual harian, MTM harian, ECL akhir bulan) hanya berjalan pada periode OPEN. Bila job berjalan ketika periode bulanan sudah SOFT_CLOSED, output dialokasikan ke periode bulanan berikutnya.</w:t>
      </w:r>
    </w:p>
    <w:p w14:paraId="0FDD9FBF" w14:textId="77777777" w:rsidR="00CD1B41" w:rsidRDefault="00000000">
      <w:pPr>
        <w:pStyle w:val="Heading3"/>
      </w:pPr>
      <w:r>
        <w:t>5.9.3 Workflow Soft Close Bulanan</w:t>
      </w:r>
    </w:p>
    <w:p w14:paraId="44462BF7" w14:textId="77777777" w:rsidR="00CD1B41" w:rsidRDefault="00000000">
      <w:pPr>
        <w:pStyle w:val="ListParagraph"/>
        <w:numPr>
          <w:ilvl w:val="0"/>
          <w:numId w:val="31"/>
        </w:numPr>
        <w:spacing w:after="60"/>
      </w:pPr>
      <w:r>
        <w:t>H+1 sampai H+5 hari kerja setelah akhir bulan: Treasury menyelesaikan input transaksi tertunda; Akuntansi melakukan rekonsiliasi GL.</w:t>
      </w:r>
    </w:p>
    <w:p w14:paraId="53118ACE" w14:textId="77777777" w:rsidR="00CD1B41" w:rsidRDefault="00000000">
      <w:pPr>
        <w:pStyle w:val="ListParagraph"/>
        <w:numPr>
          <w:ilvl w:val="0"/>
          <w:numId w:val="31"/>
        </w:numPr>
        <w:spacing w:after="60"/>
      </w:pPr>
      <w:r>
        <w:t>H+5: sistem mengirim notifikasi ke Akuntansi untuk soft-close (default; konfigurabel per organisasi).</w:t>
      </w:r>
    </w:p>
    <w:p w14:paraId="6306E623" w14:textId="77777777" w:rsidR="00CD1B41" w:rsidRDefault="00000000">
      <w:pPr>
        <w:pStyle w:val="ListParagraph"/>
        <w:numPr>
          <w:ilvl w:val="0"/>
          <w:numId w:val="31"/>
        </w:numPr>
        <w:spacing w:after="60"/>
      </w:pPr>
      <w:r>
        <w:t>Akuntansi menjalankan checklist pre-close: rekonsiliasi GL, verifikasi ECL akhir bulan ter-jurnal, semua transaksi PENDING_APPROVAL sudah disposisi.</w:t>
      </w:r>
    </w:p>
    <w:p w14:paraId="1AB7BCBC" w14:textId="77777777" w:rsidR="00CD1B41" w:rsidRDefault="00000000">
      <w:pPr>
        <w:pStyle w:val="ListParagraph"/>
        <w:numPr>
          <w:ilvl w:val="0"/>
          <w:numId w:val="31"/>
        </w:numPr>
        <w:spacing w:after="60"/>
      </w:pPr>
      <w:r>
        <w:t>Akuntansi (Maker) request soft-close → Finance Controller (Approver) approve → status periode bulanan berubah ke SOFT_CLOSED.</w:t>
      </w:r>
    </w:p>
    <w:p w14:paraId="15D040FB" w14:textId="77777777" w:rsidR="00CD1B41" w:rsidRDefault="00000000">
      <w:pPr>
        <w:pStyle w:val="ListParagraph"/>
        <w:numPr>
          <w:ilvl w:val="0"/>
          <w:numId w:val="31"/>
        </w:numPr>
        <w:spacing w:after="60"/>
      </w:pPr>
      <w:r>
        <w:t>Pada status SOFT_CLOSED, Akuntansi masih dapat melakukan adjustment journal entry untuk koreksi material yang teridentifikasi (mis. reklasifikasi salah, koreksi parameter ECL) dengan trail audit.</w:t>
      </w:r>
    </w:p>
    <w:p w14:paraId="71599800" w14:textId="77777777" w:rsidR="00CD1B41" w:rsidRDefault="00000000">
      <w:pPr>
        <w:pStyle w:val="Heading3"/>
      </w:pPr>
      <w:r>
        <w:t>5.9.4 Workflow Hard Close Bulanan</w:t>
      </w:r>
    </w:p>
    <w:p w14:paraId="15292865" w14:textId="77777777" w:rsidR="00CD1B41" w:rsidRDefault="00000000">
      <w:pPr>
        <w:pStyle w:val="ListParagraph"/>
        <w:numPr>
          <w:ilvl w:val="0"/>
          <w:numId w:val="32"/>
        </w:numPr>
        <w:spacing w:after="60"/>
      </w:pPr>
      <w:r>
        <w:t>Maksimal H+15 hari kerja setelah akhir bulan: Akuntansi melakukan hard-close.</w:t>
      </w:r>
    </w:p>
    <w:p w14:paraId="66FF6FD9" w14:textId="77777777" w:rsidR="00CD1B41" w:rsidRDefault="00000000">
      <w:pPr>
        <w:pStyle w:val="ListParagraph"/>
        <w:numPr>
          <w:ilvl w:val="0"/>
          <w:numId w:val="32"/>
        </w:numPr>
        <w:spacing w:after="60"/>
      </w:pPr>
      <w:r>
        <w:t>Pre-condition: tidak ada adjustment yang sedang PENDING_APPROVAL; laporan keuangan bulanan sudah ter-finalisasi; tidak ada selisih rekonsiliasi yang material.</w:t>
      </w:r>
    </w:p>
    <w:p w14:paraId="7072CAC5" w14:textId="77777777" w:rsidR="00CD1B41" w:rsidRDefault="00000000">
      <w:pPr>
        <w:pStyle w:val="ListParagraph"/>
        <w:numPr>
          <w:ilvl w:val="0"/>
          <w:numId w:val="32"/>
        </w:numPr>
        <w:spacing w:after="60"/>
      </w:pPr>
      <w:r>
        <w:lastRenderedPageBreak/>
        <w:t>Akuntansi (Maker) request hard-close → CFO (Approver) approve → status periode bulanan berubah ke CLOSED.</w:t>
      </w:r>
    </w:p>
    <w:p w14:paraId="7ED9D9D4" w14:textId="77777777" w:rsidR="00CD1B41" w:rsidRDefault="00000000">
      <w:pPr>
        <w:pStyle w:val="ListParagraph"/>
        <w:numPr>
          <w:ilvl w:val="0"/>
          <w:numId w:val="32"/>
        </w:numPr>
        <w:spacing w:after="60"/>
      </w:pPr>
      <w:r>
        <w:t>Setelah CLOSED, periode bulanan tidak dapat diubah dengan cara apapun. Koreksi error yang teridentifikasi setelah closing harus dilakukan via prior-period adjustment journal entry pada periode terbuka berikutnya (mengikuti PSAK 25).</w:t>
      </w:r>
    </w:p>
    <w:p w14:paraId="06869A5F" w14:textId="77777777" w:rsidR="00CD1B41" w:rsidRDefault="00000000">
      <w:pPr>
        <w:pStyle w:val="Heading3"/>
      </w:pPr>
      <w:r>
        <w:t>5.9.5 Workflow Closing Triwulanan &amp; Tahunan</w:t>
      </w:r>
    </w:p>
    <w:p w14:paraId="74DCE7D4" w14:textId="77777777" w:rsidR="00CD1B41" w:rsidRDefault="00000000">
      <w:pPr>
        <w:pStyle w:val="ListParagraph"/>
        <w:numPr>
          <w:ilvl w:val="0"/>
          <w:numId w:val="33"/>
        </w:numPr>
        <w:spacing w:after="60"/>
      </w:pPr>
      <w:r>
        <w:t>Periode TRIWULANAN soft-close otomatis ketika 3 periode bulanan dalam triwulan tersebut sudah CLOSED.</w:t>
      </w:r>
    </w:p>
    <w:p w14:paraId="59B6AE7E" w14:textId="77777777" w:rsidR="00CD1B41" w:rsidRDefault="00000000">
      <w:pPr>
        <w:pStyle w:val="ListParagraph"/>
        <w:numPr>
          <w:ilvl w:val="0"/>
          <w:numId w:val="33"/>
        </w:numPr>
        <w:spacing w:after="60"/>
      </w:pPr>
      <w:r>
        <w:t>Periode TRIWULANAN hard-close memerlukan tambahan: laporan triwulanan ter-finalisasi (untuk perusahaan publik: laporan ke OJK).</w:t>
      </w:r>
    </w:p>
    <w:p w14:paraId="505108FD" w14:textId="77777777" w:rsidR="00CD1B41" w:rsidRDefault="00000000">
      <w:pPr>
        <w:pStyle w:val="ListParagraph"/>
        <w:numPr>
          <w:ilvl w:val="0"/>
          <w:numId w:val="33"/>
        </w:numPr>
        <w:spacing w:after="60"/>
      </w:pPr>
      <w:r>
        <w:t>Periode TAHUNAN soft-close otomatis ketika 12 periode bulanan dan 4 periode triwulanan sudah CLOSED.</w:t>
      </w:r>
    </w:p>
    <w:p w14:paraId="4FD2BD5B" w14:textId="77777777" w:rsidR="00CD1B41" w:rsidRDefault="00000000">
      <w:pPr>
        <w:pStyle w:val="ListParagraph"/>
        <w:numPr>
          <w:ilvl w:val="0"/>
          <w:numId w:val="33"/>
        </w:numPr>
        <w:spacing w:after="60"/>
      </w:pPr>
      <w:r>
        <w:t>Periode TAHUNAN hard-close memerlukan: audit eksternal selesai, laporan keuangan tahunan ter-tanda tangani, RUPS persetujuan.</w:t>
      </w:r>
    </w:p>
    <w:p w14:paraId="62B73807" w14:textId="77777777" w:rsidR="00CD1B41" w:rsidRDefault="00000000">
      <w:pPr>
        <w:pStyle w:val="Heading3"/>
      </w:pPr>
      <w:r>
        <w:t>5.9.6 Workflow Reopen Periode (Exceptional)</w:t>
      </w:r>
    </w:p>
    <w:p w14:paraId="29ED5AEE" w14:textId="77777777" w:rsidR="00CD1B41" w:rsidRDefault="00000000">
      <w:pPr>
        <w:spacing w:after="100"/>
      </w:pPr>
      <w:r>
        <w:t>Reopen periode CLOSED hanya dapat dilakukan dalam kondisi exceptional, mis. ditemukan error material yang tidak dapat dikoreksi via prior-period adjustment, atau ada kewajiban regulasi untuk restate. Reopen mengganggu integritas laporan keuangan yang sudah disampaikan, sehingga harus dijaga ketat.</w:t>
      </w:r>
    </w:p>
    <w:p w14:paraId="11C63601" w14:textId="77777777" w:rsidR="00CD1B41" w:rsidRDefault="00000000">
      <w:pPr>
        <w:pStyle w:val="ListParagraph"/>
        <w:numPr>
          <w:ilvl w:val="0"/>
          <w:numId w:val="34"/>
        </w:numPr>
        <w:spacing w:after="60"/>
      </w:pPr>
      <w:r>
        <w:t>Hanya CFO yang dapat memicu reopen request, dengan disertai memo tertulis + persetujuan auditor (bila tahunan).</w:t>
      </w:r>
    </w:p>
    <w:p w14:paraId="7C127A29" w14:textId="77777777" w:rsidR="00CD1B41" w:rsidRDefault="00000000">
      <w:pPr>
        <w:pStyle w:val="ListParagraph"/>
        <w:numPr>
          <w:ilvl w:val="0"/>
          <w:numId w:val="34"/>
        </w:numPr>
        <w:spacing w:after="60"/>
      </w:pPr>
      <w:r>
        <w:t>Reopen request → CEO (atau Komite Audit untuk perusahaan publik) approval → sistem mengubah status CLOSED → OPEN.</w:t>
      </w:r>
    </w:p>
    <w:p w14:paraId="6BE560C4" w14:textId="77777777" w:rsidR="00CD1B41" w:rsidRDefault="00000000">
      <w:pPr>
        <w:pStyle w:val="ListParagraph"/>
        <w:numPr>
          <w:ilvl w:val="0"/>
          <w:numId w:val="34"/>
        </w:numPr>
        <w:spacing w:after="60"/>
      </w:pPr>
      <w:r>
        <w:t>Reopened Flag pada Master Periode Buku otomatis ter-set Y, dan seluruh adjustment yang dilakukan pada periode reopened ditandai khusus (Flag: REOPENED_ADJUSTMENT) untuk audit trail dan disclosure.</w:t>
      </w:r>
    </w:p>
    <w:p w14:paraId="59BE325E" w14:textId="77777777" w:rsidR="00CD1B41" w:rsidRDefault="00000000">
      <w:pPr>
        <w:pStyle w:val="ListParagraph"/>
        <w:numPr>
          <w:ilvl w:val="0"/>
          <w:numId w:val="34"/>
        </w:numPr>
        <w:spacing w:after="60"/>
      </w:pPr>
      <w:r>
        <w:t>Setelah koreksi selesai, Akuntansi wajib menjalankan workflow soft-close → hard-close ulang pada periode tersebut.</w:t>
      </w:r>
    </w:p>
    <w:p w14:paraId="709F2107" w14:textId="77777777" w:rsidR="00CD1B41" w:rsidRDefault="00000000">
      <w:pPr>
        <w:pStyle w:val="ListParagraph"/>
        <w:numPr>
          <w:ilvl w:val="0"/>
          <w:numId w:val="34"/>
        </w:numPr>
        <w:spacing w:after="60"/>
      </w:pPr>
      <w:r>
        <w:t>Bila periode yang di-reopen adalah periode tahunan yang sudah laporan keuangan-nya disampaikan ke regulator, organisasi wajib mengajukan restated financial statement.</w:t>
      </w:r>
    </w:p>
    <w:p w14:paraId="23C3046D" w14:textId="77777777" w:rsidR="00CD1B41" w:rsidRDefault="00000000">
      <w:pPr>
        <w:pStyle w:val="Heading3"/>
      </w:pPr>
      <w:r>
        <w:t>5.9.7 Reporting &amp; Dashboard Periode Buku</w:t>
      </w:r>
    </w:p>
    <w:p w14:paraId="0B8D9F3F" w14:textId="77777777" w:rsidR="00CD1B41" w:rsidRDefault="00000000">
      <w:pPr>
        <w:pStyle w:val="ListParagraph"/>
        <w:numPr>
          <w:ilvl w:val="0"/>
          <w:numId w:val="35"/>
        </w:numPr>
        <w:spacing w:after="60"/>
      </w:pPr>
      <w:r>
        <w:t>Dashboard "Status Periode" menampilkan timeline 12 bulan terakhir + 12 bulan ke depan, dengan kode warna: hijau (OPEN), kuning (SOFT_CLOSED), abu-abu (CLOSED), merah (REOPENED).</w:t>
      </w:r>
    </w:p>
    <w:p w14:paraId="5322D89A" w14:textId="77777777" w:rsidR="00CD1B41" w:rsidRDefault="00000000">
      <w:pPr>
        <w:pStyle w:val="ListParagraph"/>
        <w:numPr>
          <w:ilvl w:val="0"/>
          <w:numId w:val="35"/>
        </w:numPr>
        <w:spacing w:after="60"/>
      </w:pPr>
      <w:r>
        <w:t>Notifikasi otomatis: H-3 sebelum tenggat soft-close (default H+5), H-3 sebelum tenggat hard-close (default H+15), dan pada saat status berubah.</w:t>
      </w:r>
    </w:p>
    <w:p w14:paraId="7ADC65EE" w14:textId="77777777" w:rsidR="00CD1B41" w:rsidRDefault="00000000">
      <w:pPr>
        <w:pStyle w:val="ListParagraph"/>
        <w:numPr>
          <w:ilvl w:val="0"/>
          <w:numId w:val="35"/>
        </w:numPr>
        <w:spacing w:after="60"/>
      </w:pPr>
      <w:r>
        <w:t>Laporan Closing Audit Trail: per periode, daftar semua transaksi adjustment yang dibuat pada status SOFT_CLOSED + reopened adjustment, dengan maker/approver/reason.</w:t>
      </w:r>
    </w:p>
    <w:p w14:paraId="743F616E" w14:textId="77777777" w:rsidR="00CD1B41" w:rsidRDefault="00000000">
      <w:pPr>
        <w:pStyle w:val="ListParagraph"/>
        <w:numPr>
          <w:ilvl w:val="0"/>
          <w:numId w:val="35"/>
        </w:numPr>
        <w:spacing w:after="60"/>
      </w:pPr>
      <w:r>
        <w:t>Filter periode tersedia di seluruh laporan (Bab 10.3): Saldo CKPN, Stage Distribution, Roll-Forward, Mutasi Instrumen, P&amp;L Investasi, dst — semua dapat di-cut per periode bulanan/triwulanan/tahunan.</w:t>
      </w:r>
    </w:p>
    <w:p w14:paraId="3E89B079" w14:textId="77777777" w:rsidR="00CD1B41" w:rsidRDefault="00000000">
      <w:r>
        <w:br w:type="page"/>
      </w:r>
    </w:p>
    <w:p w14:paraId="4343E102" w14:textId="77777777" w:rsidR="00CD1B41" w:rsidRDefault="00000000">
      <w:pPr>
        <w:pStyle w:val="Heading2"/>
      </w:pPr>
      <w:r>
        <w:lastRenderedPageBreak/>
        <w:t>5.10 Modul FX Rate Management</w:t>
      </w:r>
    </w:p>
    <w:p w14:paraId="1E1BD568" w14:textId="77777777" w:rsidR="00CD1B41" w:rsidRDefault="00000000">
      <w:pPr>
        <w:spacing w:after="100"/>
      </w:pPr>
      <w:r>
        <w:t>Modul FX Rate Management mengelola siklus hidup kurs harian: ingestion (otomatis dari BI atau upload manual), validasi, lock saat closing, dan distribusi ke seluruh modul yang membutuhkan konversi mata uang. Modul ini bekerja erat dengan Modul Periode Buku (Bab 5.9) untuk memastikan kurs di periode CLOSED tidak dapat diubah.</w:t>
      </w:r>
    </w:p>
    <w:p w14:paraId="2CD6BBCB" w14:textId="77777777" w:rsidR="00CD1B41" w:rsidRDefault="00000000">
      <w:pPr>
        <w:pStyle w:val="Heading3"/>
      </w:pPr>
      <w:r>
        <w:t>5.10.1 Sumber Kurs &amp; Mekanisme Update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CD1B41" w14:paraId="5B896E5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4EF1963" w14:textId="77777777" w:rsidR="00CD1B41" w:rsidRDefault="00000000">
            <w:pPr>
              <w:jc w:val="center"/>
            </w:pPr>
            <w:r>
              <w:rPr>
                <w:b/>
                <w:bCs/>
                <w:color w:val="FFFFFF"/>
              </w:rPr>
              <w:t>Sumber Kurs</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3ADBF1D" w14:textId="77777777" w:rsidR="00CD1B41" w:rsidRDefault="00000000">
            <w:pPr>
              <w:jc w:val="center"/>
            </w:pPr>
            <w:r>
              <w:rPr>
                <w:b/>
                <w:bCs/>
                <w:color w:val="FFFFFF"/>
              </w:rPr>
              <w:t>Mekanisme</w:t>
            </w:r>
          </w:p>
        </w:tc>
      </w:tr>
      <w:tr w:rsidR="00CD1B41" w14:paraId="0460ECD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25AB8ED" w14:textId="77777777" w:rsidR="00CD1B41" w:rsidRDefault="00000000">
            <w:r>
              <w:rPr>
                <w:b/>
                <w:bCs/>
              </w:rPr>
              <w:t>BI JISDOR (USD)</w:t>
            </w:r>
          </w:p>
        </w:tc>
        <w:tc>
          <w:tcPr>
            <w:tcW w:w="7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D753437" w14:textId="77777777" w:rsidR="00CD1B41" w:rsidRDefault="00000000">
            <w:r>
              <w:t>Auto-fetch dari publikasi BI setiap hari kerja jam 10:30 WIB. Sistem connect ke API/halaman BI, parsing kurs, dan tersimpan dengan Sumber = BI_JISDOR. Locked Flag = N (sampai periode CLOSED).</w:t>
            </w:r>
          </w:p>
        </w:tc>
      </w:tr>
      <w:tr w:rsidR="00CD1B41" w14:paraId="03458E27"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56A92D4" w14:textId="77777777" w:rsidR="00CD1B41" w:rsidRDefault="00000000">
            <w:r>
              <w:rPr>
                <w:b/>
                <w:bCs/>
              </w:rPr>
              <w:t>BI Kurs Tengah (Non-USD)</w:t>
            </w:r>
          </w:p>
        </w:tc>
        <w:tc>
          <w:tcPr>
            <w:tcW w:w="7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48F94A0" w14:textId="77777777" w:rsidR="00CD1B41" w:rsidRDefault="00000000">
            <w:r>
              <w:t>Auto-fetch untuk SGD, EUR, JPY, AUD, CNY, MYR, GBP, dll. dari publikasi BI setiap hari kerja jam 10:30 WIB.</w:t>
            </w:r>
          </w:p>
        </w:tc>
      </w:tr>
      <w:tr w:rsidR="00CD1B41" w14:paraId="69CA37D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E6B2159" w14:textId="77777777" w:rsidR="00CD1B41" w:rsidRDefault="00000000">
            <w:r>
              <w:rPr>
                <w:b/>
                <w:bCs/>
              </w:rPr>
              <w:t>Upload Manual</w:t>
            </w:r>
          </w:p>
        </w:tc>
        <w:tc>
          <w:tcPr>
            <w:tcW w:w="7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EEB0923" w14:textId="77777777" w:rsidR="00CD1B41" w:rsidRDefault="00000000">
            <w:r>
              <w:t>Untuk kasus khusus: backdated rate, mata uang non-aktif, atau koreksi. Wajib Maker (Akuntansi) → Approver (Finance Controller) + dokumen bukti screenshot/PDF publikasi BI.</w:t>
            </w:r>
          </w:p>
        </w:tc>
      </w:tr>
      <w:tr w:rsidR="00CD1B41" w14:paraId="49506962"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DCE0350" w14:textId="77777777" w:rsidR="00CD1B41" w:rsidRDefault="00000000">
            <w:r>
              <w:rPr>
                <w:b/>
                <w:bCs/>
              </w:rPr>
              <w:t>Repeat Rate (Hari Libur)</w:t>
            </w:r>
          </w:p>
        </w:tc>
        <w:tc>
          <w:tcPr>
            <w:tcW w:w="7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361C85D" w14:textId="77777777" w:rsidR="00CD1B41" w:rsidRDefault="00000000">
            <w:r>
              <w:t>Sistem otomatis menggunakan kurs hari kerja terakhir bila pada hari libur/cuti bersama tidak ada publikasi kurs baru. Ter-flag REPEAT_RATE untuk audit trail.</w:t>
            </w:r>
          </w:p>
        </w:tc>
      </w:tr>
    </w:tbl>
    <w:p w14:paraId="2CE7A706" w14:textId="77777777" w:rsidR="00CD1B41" w:rsidRDefault="00000000">
      <w:pPr>
        <w:pStyle w:val="Heading3"/>
      </w:pPr>
      <w:r>
        <w:t>5.10.2 Workflow Upload Manual Kurs</w:t>
      </w:r>
    </w:p>
    <w:p w14:paraId="4DFF6386" w14:textId="77777777" w:rsidR="00CD1B41" w:rsidRDefault="00000000">
      <w:pPr>
        <w:pStyle w:val="ListParagraph"/>
        <w:numPr>
          <w:ilvl w:val="0"/>
          <w:numId w:val="36"/>
        </w:numPr>
        <w:spacing w:after="60"/>
      </w:pPr>
      <w:r>
        <w:t>Akuntansi (Maker) input kurs baru: pilih mata uang, tanggal berlaku, kurs tengah, sumber referensi.</w:t>
      </w:r>
    </w:p>
    <w:p w14:paraId="5999FD6B" w14:textId="77777777" w:rsidR="00CD1B41" w:rsidRDefault="00000000">
      <w:pPr>
        <w:pStyle w:val="ListParagraph"/>
        <w:numPr>
          <w:ilvl w:val="0"/>
          <w:numId w:val="36"/>
        </w:numPr>
        <w:spacing w:after="60"/>
      </w:pPr>
      <w:r>
        <w:t>Sistem validasi: tanggal tidak di periode CLOSED, kombinasi (mata uang × tanggal) belum ada (atau ada tetapi belum locked).</w:t>
      </w:r>
    </w:p>
    <w:p w14:paraId="039BE7BD" w14:textId="77777777" w:rsidR="00CD1B41" w:rsidRDefault="00000000">
      <w:pPr>
        <w:pStyle w:val="ListParagraph"/>
        <w:numPr>
          <w:ilvl w:val="0"/>
          <w:numId w:val="36"/>
        </w:numPr>
        <w:spacing w:after="60"/>
      </w:pPr>
      <w:r>
        <w:t>Maker upload dokumen bukti (PDF/screenshot publikasi BI atau memo internal untuk kurs khusus).</w:t>
      </w:r>
    </w:p>
    <w:p w14:paraId="0F15E66D" w14:textId="77777777" w:rsidR="00CD1B41" w:rsidRDefault="00000000">
      <w:pPr>
        <w:pStyle w:val="ListParagraph"/>
        <w:numPr>
          <w:ilvl w:val="0"/>
          <w:numId w:val="36"/>
        </w:numPr>
        <w:spacing w:after="60"/>
      </w:pPr>
      <w:r>
        <w:t>Approver (Finance Controller) review → Approve → kurs aktif.</w:t>
      </w:r>
    </w:p>
    <w:p w14:paraId="56358FE1" w14:textId="77777777" w:rsidR="00CD1B41" w:rsidRDefault="00000000">
      <w:pPr>
        <w:pStyle w:val="ListParagraph"/>
        <w:numPr>
          <w:ilvl w:val="0"/>
          <w:numId w:val="36"/>
        </w:numPr>
        <w:spacing w:after="60"/>
      </w:pPr>
      <w:r>
        <w:t>Bila kurs di-upload untuk tanggal yang sudah punya kurs (overwrite): sistem auto-create record baru dengan flag REVISED, kurs lama ditandai SUPERSEDED untuk audit trail.</w:t>
      </w:r>
    </w:p>
    <w:p w14:paraId="5FDD91FD" w14:textId="77777777" w:rsidR="00CD1B41" w:rsidRDefault="00000000">
      <w:pPr>
        <w:pStyle w:val="Heading3"/>
      </w:pPr>
      <w:r>
        <w:t>5.10.3 Validasi Periode pada Upload/Edit Kurs</w:t>
      </w:r>
    </w:p>
    <w:p w14:paraId="52367C4A" w14:textId="77777777" w:rsidR="00CD1B41" w:rsidRDefault="00000000">
      <w:pPr>
        <w:pStyle w:val="ListParagraph"/>
        <w:numPr>
          <w:ilvl w:val="0"/>
          <w:numId w:val="37"/>
        </w:numPr>
        <w:spacing w:after="60"/>
      </w:pPr>
      <w:r>
        <w:t>Tanggal Berlaku pada periode OPEN: maker dapat input/edit tanpa restriction.</w:t>
      </w:r>
    </w:p>
    <w:p w14:paraId="0F4AF382" w14:textId="77777777" w:rsidR="00CD1B41" w:rsidRDefault="00000000">
      <w:pPr>
        <w:pStyle w:val="ListParagraph"/>
        <w:numPr>
          <w:ilvl w:val="0"/>
          <w:numId w:val="37"/>
        </w:numPr>
        <w:spacing w:after="60"/>
      </w:pPr>
      <w:r>
        <w:t>Tanggal Berlaku pada periode SOFT_CLOSED: hanya Akuntansi yang bisa upload, dengan trail Maker-Approver dan adjustment reason.</w:t>
      </w:r>
    </w:p>
    <w:p w14:paraId="496C86C9" w14:textId="77777777" w:rsidR="00CD1B41" w:rsidRDefault="00000000">
      <w:pPr>
        <w:pStyle w:val="ListParagraph"/>
        <w:numPr>
          <w:ilvl w:val="0"/>
          <w:numId w:val="37"/>
        </w:numPr>
        <w:spacing w:after="60"/>
      </w:pPr>
      <w:r>
        <w:t>Tanggal Berlaku pada periode CLOSED: TIDAK BISA. Koreksi harus via prior-period FX adjustment journal entry pada periode terbuka berikutnya.</w:t>
      </w:r>
    </w:p>
    <w:p w14:paraId="637BAE93" w14:textId="77777777" w:rsidR="00CD1B41" w:rsidRDefault="00000000">
      <w:pPr>
        <w:pStyle w:val="ListParagraph"/>
        <w:numPr>
          <w:ilvl w:val="0"/>
          <w:numId w:val="37"/>
        </w:numPr>
        <w:spacing w:after="60"/>
      </w:pPr>
      <w:r>
        <w:t>Saat periode bulanan transition ke HARD CLOSED: sistem otomatis set Locked Flag = Y untuk seluruh kurs di periode tersebut.</w:t>
      </w:r>
    </w:p>
    <w:p w14:paraId="1AE52A47" w14:textId="77777777" w:rsidR="00CD1B41" w:rsidRDefault="00000000">
      <w:pPr>
        <w:pStyle w:val="Heading3"/>
      </w:pPr>
      <w:r>
        <w:t>5.10.4 Job Sistem yang Terdampak Kurs</w:t>
      </w:r>
    </w:p>
    <w:p w14:paraId="64939658" w14:textId="77777777" w:rsidR="00CD1B41" w:rsidRDefault="00000000">
      <w:pPr>
        <w:spacing w:after="100"/>
      </w:pPr>
      <w:r>
        <w:t>Setiap job sistem yang berinteraksi dengan instrumen valas wajib lookup kurs dari Master FX Rate History sesuai tanggal eventnya:</w:t>
      </w:r>
    </w:p>
    <w:p w14:paraId="0CFBA2C9" w14:textId="77777777" w:rsidR="00CD1B41" w:rsidRDefault="00000000">
      <w:pPr>
        <w:pStyle w:val="ListParagraph"/>
        <w:numPr>
          <w:ilvl w:val="0"/>
          <w:numId w:val="38"/>
        </w:numPr>
        <w:spacing w:after="60"/>
      </w:pPr>
      <w:r>
        <w:t>Job Akrual Bunga Harian: lookup kurs hari ini, hitung akrual valas → konversi ke IDR pada kurs hari ini → posting jurnal IDR + record bunga valas asli.</w:t>
      </w:r>
    </w:p>
    <w:p w14:paraId="2CA0B351" w14:textId="77777777" w:rsidR="00CD1B41" w:rsidRDefault="00000000">
      <w:pPr>
        <w:pStyle w:val="ListParagraph"/>
        <w:numPr>
          <w:ilvl w:val="0"/>
          <w:numId w:val="38"/>
        </w:numPr>
        <w:spacing w:after="60"/>
      </w:pPr>
      <w:r>
        <w:t>Job MTM Harian: lookup kurs hari ini, MTM mata uang asli × kurs = MTM IDR → posting selisih ke OCI/P&amp;L sesuai klasifikasi.</w:t>
      </w:r>
    </w:p>
    <w:p w14:paraId="2C0BEA0B" w14:textId="77777777" w:rsidR="00CD1B41" w:rsidRDefault="00000000">
      <w:pPr>
        <w:pStyle w:val="ListParagraph"/>
        <w:numPr>
          <w:ilvl w:val="0"/>
          <w:numId w:val="38"/>
        </w:numPr>
        <w:spacing w:after="60"/>
      </w:pPr>
      <w:r>
        <w:t>Job Hitung ECL Akhir Bulan: lookup kurs tanggal akhir bulan, EAD valas × kurs = EAD IDR → ECL = EAD IDR × PD × LGD × Impact PD (semua dalam IDR).</w:t>
      </w:r>
    </w:p>
    <w:p w14:paraId="601E63A3" w14:textId="77777777" w:rsidR="00CD1B41" w:rsidRDefault="00000000">
      <w:pPr>
        <w:pStyle w:val="ListParagraph"/>
        <w:numPr>
          <w:ilvl w:val="0"/>
          <w:numId w:val="38"/>
        </w:numPr>
        <w:spacing w:after="60"/>
      </w:pPr>
      <w:r>
        <w:t>Job Closing Period: snapshot kurs akhir periode dipakai untuk laporan komparatif period-over-period.</w:t>
      </w:r>
    </w:p>
    <w:p w14:paraId="08E15489" w14:textId="77777777" w:rsidR="00CD1B41" w:rsidRDefault="00000000">
      <w:pPr>
        <w:pStyle w:val="Heading3"/>
      </w:pPr>
      <w:r>
        <w:t>5.10.5 Reporting &amp; Dashboard FX</w:t>
      </w:r>
    </w:p>
    <w:p w14:paraId="4774C9F6" w14:textId="77777777" w:rsidR="00CD1B41" w:rsidRDefault="00000000">
      <w:pPr>
        <w:pStyle w:val="ListParagraph"/>
        <w:numPr>
          <w:ilvl w:val="0"/>
          <w:numId w:val="39"/>
        </w:numPr>
        <w:spacing w:after="60"/>
      </w:pPr>
      <w:r>
        <w:t>Dashboard "Posisi Valas" menampilkan total exposure per mata uang dalam mata uang asli dan IDR equivalent, dengan trend kurs harian.</w:t>
      </w:r>
    </w:p>
    <w:p w14:paraId="6674B310" w14:textId="77777777" w:rsidR="00CD1B41" w:rsidRDefault="00000000">
      <w:pPr>
        <w:pStyle w:val="ListParagraph"/>
        <w:numPr>
          <w:ilvl w:val="0"/>
          <w:numId w:val="39"/>
        </w:numPr>
        <w:spacing w:after="60"/>
      </w:pPr>
      <w:r>
        <w:t>Laporan FX Gain/Loss: per periode, breakdown unrealized vs realized, per mata uang, per instrumen, dengan jurnal posting reference.</w:t>
      </w:r>
    </w:p>
    <w:p w14:paraId="26065EB5" w14:textId="77777777" w:rsidR="00CD1B41" w:rsidRDefault="00000000">
      <w:pPr>
        <w:pStyle w:val="ListParagraph"/>
        <w:numPr>
          <w:ilvl w:val="0"/>
          <w:numId w:val="39"/>
        </w:numPr>
        <w:spacing w:after="60"/>
      </w:pPr>
      <w:r>
        <w:lastRenderedPageBreak/>
        <w:t>Laporan FX Rate History: tabel kurs harian per mata uang dengan source, locked status, dan revision history.</w:t>
      </w:r>
    </w:p>
    <w:p w14:paraId="5D6BFCD3" w14:textId="77777777" w:rsidR="00CD1B41" w:rsidRDefault="00000000">
      <w:pPr>
        <w:pStyle w:val="ListParagraph"/>
        <w:numPr>
          <w:ilvl w:val="0"/>
          <w:numId w:val="39"/>
        </w:numPr>
        <w:spacing w:after="60"/>
      </w:pPr>
      <w:r>
        <w:t>Notifikasi otomatis bila ada hari kerja tanpa kurs ter-upload (alert untuk Akuntansi pada jam 11:00 WIB jika kurs hari itu belum masuk).</w:t>
      </w:r>
    </w:p>
    <w:p w14:paraId="12CF17E7" w14:textId="77777777" w:rsidR="00CD1B41" w:rsidRDefault="00000000">
      <w:r>
        <w:br w:type="page"/>
      </w:r>
    </w:p>
    <w:p w14:paraId="2DD4A5F4" w14:textId="77777777" w:rsidR="00CD1B41" w:rsidRDefault="00000000">
      <w:pPr>
        <w:pStyle w:val="Heading2"/>
      </w:pPr>
      <w:r>
        <w:t>5.11 Modul Mapping Jurnal [Phase 1: Standalone mode — jurnal di-export ke file CSV/XLSX untuk upload manual ke GL Host. Integrasi API ke GL Host di-defer ke Phase 2. Lihat Decision Log DEC-005.]</w:t>
      </w:r>
    </w:p>
    <w:p w14:paraId="51EF3B7C" w14:textId="77777777" w:rsidR="00CD1B41" w:rsidRDefault="00000000">
      <w:pPr>
        <w:spacing w:after="100"/>
      </w:pPr>
      <w:r>
        <w:t>Modul Mapping Jurnal mengelola siklus hidup mapping event-jurnal: setup awal, integrasi Chart of Accounts, edit mapping, export/import bulk via Excel, dan resolusi runtime saat event terpicu. Modul ini bekerja erat dengan Master CoA (Bab 5.1.9) dan Master Mapping Jurnal Header-Detail (Bab 5.1.10).</w:t>
      </w:r>
    </w:p>
    <w:p w14:paraId="61C9E693" w14:textId="77777777" w:rsidR="00CD1B41" w:rsidRDefault="00000000">
      <w:pPr>
        <w:pStyle w:val="Heading3"/>
      </w:pPr>
      <w:r>
        <w:t>5.11.1 Setup Awal &amp; Integrasi Chart of Accounts</w:t>
      </w:r>
    </w:p>
    <w:p w14:paraId="199F9023" w14:textId="77777777" w:rsidR="00CD1B41" w:rsidRDefault="00000000">
      <w:pPr>
        <w:spacing w:after="100"/>
      </w:pPr>
      <w:r>
        <w:t>Saat implementasi pertama, sistem menyediakan default mapping untuk seluruh 17 event mapping yang ter-cover. Akuntansi menyesuaikan kode akun ke struktur CoA spesifik organisasi. Integrasi CoA dapat dilakukan via dua jalur:</w:t>
      </w:r>
    </w:p>
    <w:p w14:paraId="1969566D" w14:textId="77777777" w:rsidR="00CD1B41" w:rsidRDefault="00000000">
      <w:pPr>
        <w:pStyle w:val="ListParagraph"/>
        <w:numPr>
          <w:ilvl w:val="0"/>
          <w:numId w:val="40"/>
        </w:numPr>
        <w:spacing w:after="60"/>
      </w:pPr>
      <w:r>
        <w:t>Import Excel CoA: Akuntansi download template, isi struktur CoA organisasi, upload kembali. Sistem validasi format dan import ke Master CoA. Sumber CoA = IMPORT_EXCEL.</w:t>
      </w:r>
    </w:p>
    <w:p w14:paraId="7925408D" w14:textId="77777777" w:rsidR="00CD1B41" w:rsidRDefault="00000000">
      <w:pPr>
        <w:pStyle w:val="ListParagraph"/>
        <w:numPr>
          <w:ilvl w:val="0"/>
          <w:numId w:val="40"/>
        </w:numPr>
        <w:spacing w:after="60"/>
      </w:pPr>
      <w:r>
        <w:t>Integrasi API ke sistem ERP/GL: bila organisasi memiliki sistem ERP eksternal (SAP, Oracle, dll), CoA dapat di-sync via API/scheduled job. Sumber CoA = IMPORT_ERP.</w:t>
      </w:r>
    </w:p>
    <w:p w14:paraId="252A60D4" w14:textId="77777777" w:rsidR="00CD1B41" w:rsidRDefault="00000000">
      <w:pPr>
        <w:pStyle w:val="ListParagraph"/>
        <w:numPr>
          <w:ilvl w:val="0"/>
          <w:numId w:val="40"/>
        </w:numPr>
        <w:spacing w:after="60"/>
      </w:pPr>
      <w:r>
        <w:t>Setelah CoA tersedia, Akuntansi mapping default (provided by system) ke kode akun spesifik di CoA organisasi. Tools: UI mapping editor + Excel export/import.</w:t>
      </w:r>
    </w:p>
    <w:p w14:paraId="65D16561" w14:textId="77777777" w:rsidR="00CD1B41" w:rsidRDefault="00000000">
      <w:pPr>
        <w:pStyle w:val="Heading3"/>
      </w:pPr>
      <w:r>
        <w:t>5.11.2 Edit Mapping (UI Editor)</w:t>
      </w:r>
    </w:p>
    <w:p w14:paraId="2D2B1534" w14:textId="77777777" w:rsidR="00CD1B41" w:rsidRDefault="00000000">
      <w:pPr>
        <w:spacing w:after="100"/>
      </w:pPr>
      <w:r>
        <w:t>Akuntansi dapat edit mapping via UI dengan flow:</w:t>
      </w:r>
    </w:p>
    <w:p w14:paraId="68D932FF" w14:textId="77777777" w:rsidR="00CD1B41" w:rsidRDefault="00000000">
      <w:pPr>
        <w:pStyle w:val="ListParagraph"/>
        <w:numPr>
          <w:ilvl w:val="0"/>
          <w:numId w:val="41"/>
        </w:numPr>
        <w:spacing w:after="60"/>
      </w:pPr>
      <w:r>
        <w:t>Pilih event dari daftar (mis. PENEMPATAN). Sistem tampilkan header + tabel detail.</w:t>
      </w:r>
    </w:p>
    <w:p w14:paraId="6F8648EF" w14:textId="77777777" w:rsidR="00CD1B41" w:rsidRDefault="00000000">
      <w:pPr>
        <w:pStyle w:val="ListParagraph"/>
        <w:numPr>
          <w:ilvl w:val="0"/>
          <w:numId w:val="41"/>
        </w:numPr>
        <w:spacing w:after="60"/>
      </w:pPr>
      <w:r>
        <w:t>Tambah/edit/hapus line detail. Untuk setiap line, pilih Kode Akun (auto-suggest dari CoA aktif), tetapkan D/K, Sumber Amount, filter Klasifikasi/Tipe Instrumen, dan Multiplier.</w:t>
      </w:r>
    </w:p>
    <w:p w14:paraId="0DA8F309" w14:textId="77777777" w:rsidR="00CD1B41" w:rsidRDefault="00000000">
      <w:pPr>
        <w:pStyle w:val="ListParagraph"/>
        <w:numPr>
          <w:ilvl w:val="0"/>
          <w:numId w:val="41"/>
        </w:numPr>
        <w:spacing w:after="60"/>
      </w:pPr>
      <w:r>
        <w:t>Sistem validasi real-time:</w:t>
      </w:r>
    </w:p>
    <w:p w14:paraId="25805DA3" w14:textId="77777777" w:rsidR="00CD1B41" w:rsidRDefault="00000000">
      <w:pPr>
        <w:pStyle w:val="ListParagraph"/>
        <w:numPr>
          <w:ilvl w:val="1"/>
          <w:numId w:val="42"/>
        </w:numPr>
        <w:spacing w:after="60"/>
      </w:pPr>
      <w:r>
        <w:t>Kode Akun valid di CoA dan Aktif Flag = Y</w:t>
      </w:r>
    </w:p>
    <w:p w14:paraId="489506FD" w14:textId="77777777" w:rsidR="00CD1B41" w:rsidRDefault="00000000">
      <w:pPr>
        <w:pStyle w:val="ListParagraph"/>
        <w:numPr>
          <w:ilvl w:val="1"/>
          <w:numId w:val="42"/>
        </w:numPr>
        <w:spacing w:after="60"/>
      </w:pPr>
      <w:r>
        <w:t>Kombinasi (Klasifikasi × Tipe Instrumen × Underlying Type) untuk setiap urutan tidak duplikat</w:t>
      </w:r>
    </w:p>
    <w:p w14:paraId="1839EA69" w14:textId="77777777" w:rsidR="00CD1B41" w:rsidRDefault="00000000">
      <w:pPr>
        <w:pStyle w:val="ListParagraph"/>
        <w:numPr>
          <w:ilvl w:val="1"/>
          <w:numId w:val="42"/>
        </w:numPr>
        <w:spacing w:after="60"/>
      </w:pPr>
      <w:r>
        <w:t>Sumber Amount sesuai dengan kategori event (mis. EVENT AKRUAL hanya boleh BUNGA_AKRUAL_IDR atau KUPON_AKRUAL_IDR)</w:t>
      </w:r>
    </w:p>
    <w:p w14:paraId="00E2711A" w14:textId="77777777" w:rsidR="00CD1B41" w:rsidRDefault="00000000">
      <w:pPr>
        <w:pStyle w:val="ListParagraph"/>
        <w:numPr>
          <w:ilvl w:val="1"/>
          <w:numId w:val="42"/>
        </w:numPr>
        <w:spacing w:after="60"/>
      </w:pPr>
      <w:r>
        <w:t>Untuk setiap kombinasi filter yang valid, total Multiplier × D harus sama dengan total Multiplier × K (untuk balance)</w:t>
      </w:r>
    </w:p>
    <w:p w14:paraId="0A199358" w14:textId="77777777" w:rsidR="00CD1B41" w:rsidRDefault="00000000">
      <w:pPr>
        <w:pStyle w:val="ListParagraph"/>
        <w:numPr>
          <w:ilvl w:val="0"/>
          <w:numId w:val="43"/>
        </w:numPr>
        <w:spacing w:after="60"/>
      </w:pPr>
      <w:r>
        <w:t>Save mapping → langsung aktif (no approval workflow).</w:t>
      </w:r>
    </w:p>
    <w:p w14:paraId="1236407C" w14:textId="77777777" w:rsidR="00CD1B41" w:rsidRDefault="00000000">
      <w:pPr>
        <w:pStyle w:val="ListParagraph"/>
        <w:numPr>
          <w:ilvl w:val="0"/>
          <w:numId w:val="43"/>
        </w:numPr>
        <w:spacing w:after="60"/>
      </w:pPr>
      <w:r>
        <w:t>Audit trail: setiap perubahan mapping tercatat dengan user, timestamp, before-after value.</w:t>
      </w:r>
    </w:p>
    <w:p w14:paraId="465485CA" w14:textId="77777777" w:rsidR="00CD1B41" w:rsidRDefault="00000000">
      <w:pPr>
        <w:pStyle w:val="Heading3"/>
      </w:pPr>
      <w:r>
        <w:t>5.11.3 Export / Import Excel (Bulk Update)</w:t>
      </w:r>
    </w:p>
    <w:p w14:paraId="339D6313" w14:textId="77777777" w:rsidR="00CD1B41" w:rsidRDefault="00000000">
      <w:pPr>
        <w:spacing w:after="100"/>
      </w:pPr>
      <w:r>
        <w:t>Untuk update massal atau setup awal yang lebih cepat, mapping dapat di-export dan di-import via Excel.</w:t>
      </w:r>
    </w:p>
    <w:p w14:paraId="37EE930A" w14:textId="77777777" w:rsidR="00CD1B41" w:rsidRDefault="00000000">
      <w:pPr>
        <w:spacing w:after="100"/>
      </w:pPr>
      <w:r>
        <w:rPr>
          <w:b/>
          <w:bCs/>
        </w:rPr>
        <w:t>Format file Export Mapping (XLSX, 2 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CD1B41" w14:paraId="4ABA0ED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68BB6E1" w14:textId="77777777" w:rsidR="00CD1B41" w:rsidRDefault="00000000">
            <w:pPr>
              <w:jc w:val="center"/>
            </w:pPr>
            <w:r>
              <w:rPr>
                <w:b/>
                <w:bCs/>
                <w:color w:val="FFFFFF"/>
              </w:rPr>
              <w:t>Sheet</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8F3C42F" w14:textId="77777777" w:rsidR="00CD1B41" w:rsidRDefault="00000000">
            <w:pPr>
              <w:jc w:val="center"/>
            </w:pPr>
            <w:r>
              <w:rPr>
                <w:b/>
                <w:bCs/>
                <w:color w:val="FFFFFF"/>
              </w:rPr>
              <w:t>Konten</w:t>
            </w:r>
          </w:p>
        </w:tc>
      </w:tr>
      <w:tr w:rsidR="00CD1B41" w14:paraId="76328CF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ED96C02" w14:textId="77777777" w:rsidR="00CD1B41" w:rsidRDefault="00000000">
            <w:r>
              <w:rPr>
                <w:b/>
                <w:bCs/>
              </w:rPr>
              <w:t>Sheet 1: Events</w:t>
            </w:r>
          </w:p>
        </w:tc>
        <w:tc>
          <w:tcPr>
            <w:tcW w:w="7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117140" w14:textId="77777777" w:rsidR="00CD1B41" w:rsidRDefault="00000000">
            <w:r>
              <w:t>Header semua event: Event ID, Event Code, Nama Event, Kategori, Trigger Source, Tipe Instrumen Berlaku, Klasifikasi Berlaku, Aktif Flag, Catatan.</w:t>
            </w:r>
          </w:p>
        </w:tc>
      </w:tr>
      <w:tr w:rsidR="00CD1B41" w14:paraId="28F5E246"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C58104C" w14:textId="77777777" w:rsidR="00CD1B41" w:rsidRDefault="00000000">
            <w:r>
              <w:rPr>
                <w:b/>
                <w:bCs/>
              </w:rPr>
              <w:t>Sheet 2: Details</w:t>
            </w:r>
          </w:p>
        </w:tc>
        <w:tc>
          <w:tcPr>
            <w:tcW w:w="7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975D840" w14:textId="77777777" w:rsidR="00CD1B41" w:rsidRDefault="00000000">
            <w:r>
              <w:t>Seluruh line detail: Detail ID, Event ID (FK), Urutan, Kode Akun, Nama Akun (auto-fill dari CoA), D/K Indicator, Sumber Amount, Klasifikasi Filter, Tipe Instrumen Filter, Underlying Type Filter, Multiplier, Mata Uang Posting, Catatan.</w:t>
            </w:r>
          </w:p>
        </w:tc>
      </w:tr>
    </w:tbl>
    <w:p w14:paraId="7BF654CB" w14:textId="77777777" w:rsidR="00CD1B41" w:rsidRDefault="00000000">
      <w:pPr>
        <w:spacing w:after="100"/>
      </w:pPr>
      <w:r>
        <w:rPr>
          <w:b/>
          <w:bCs/>
        </w:rPr>
        <w:t>Workflow Import:</w:t>
      </w:r>
    </w:p>
    <w:p w14:paraId="341FE6E2" w14:textId="77777777" w:rsidR="00CD1B41" w:rsidRDefault="00000000">
      <w:pPr>
        <w:pStyle w:val="ListParagraph"/>
        <w:numPr>
          <w:ilvl w:val="0"/>
          <w:numId w:val="44"/>
        </w:numPr>
        <w:spacing w:after="60"/>
      </w:pPr>
      <w:r>
        <w:t>Akuntansi download template export current state.</w:t>
      </w:r>
    </w:p>
    <w:p w14:paraId="46E93EBF" w14:textId="77777777" w:rsidR="00CD1B41" w:rsidRDefault="00000000">
      <w:pPr>
        <w:pStyle w:val="ListParagraph"/>
        <w:numPr>
          <w:ilvl w:val="0"/>
          <w:numId w:val="44"/>
        </w:numPr>
        <w:spacing w:after="60"/>
      </w:pPr>
      <w:r>
        <w:t>Edit di Excel (tambah/edit/hapus row di Sheet 1 dan/atau Sheet 2).</w:t>
      </w:r>
    </w:p>
    <w:p w14:paraId="7D190CA2" w14:textId="77777777" w:rsidR="00CD1B41" w:rsidRDefault="00000000">
      <w:pPr>
        <w:pStyle w:val="ListParagraph"/>
        <w:numPr>
          <w:ilvl w:val="0"/>
          <w:numId w:val="44"/>
        </w:numPr>
        <w:spacing w:after="60"/>
      </w:pPr>
      <w:r>
        <w:t>Upload kembali. Sistem validasi:</w:t>
      </w:r>
    </w:p>
    <w:p w14:paraId="4506AE98" w14:textId="77777777" w:rsidR="00CD1B41" w:rsidRDefault="00000000">
      <w:pPr>
        <w:pStyle w:val="ListParagraph"/>
        <w:numPr>
          <w:ilvl w:val="1"/>
          <w:numId w:val="45"/>
        </w:numPr>
        <w:spacing w:after="60"/>
      </w:pPr>
      <w:r>
        <w:t>Format header sheet sesuai template</w:t>
      </w:r>
    </w:p>
    <w:p w14:paraId="2C64CDEB" w14:textId="77777777" w:rsidR="00CD1B41" w:rsidRDefault="00000000">
      <w:pPr>
        <w:pStyle w:val="ListParagraph"/>
        <w:numPr>
          <w:ilvl w:val="1"/>
          <w:numId w:val="45"/>
        </w:numPr>
        <w:spacing w:after="60"/>
      </w:pPr>
      <w:r>
        <w:t>Setiap Detail.Event ID memiliki entry di Sheet 1 Events</w:t>
      </w:r>
    </w:p>
    <w:p w14:paraId="323C7BE6" w14:textId="77777777" w:rsidR="00CD1B41" w:rsidRDefault="00000000">
      <w:pPr>
        <w:pStyle w:val="ListParagraph"/>
        <w:numPr>
          <w:ilvl w:val="1"/>
          <w:numId w:val="45"/>
        </w:numPr>
        <w:spacing w:after="60"/>
      </w:pPr>
      <w:r>
        <w:t>Setiap Kode Akun ada di Master CoA dengan Aktif Flag = Y</w:t>
      </w:r>
    </w:p>
    <w:p w14:paraId="556A03FD" w14:textId="77777777" w:rsidR="00CD1B41" w:rsidRDefault="00000000">
      <w:pPr>
        <w:pStyle w:val="ListParagraph"/>
        <w:numPr>
          <w:ilvl w:val="1"/>
          <w:numId w:val="45"/>
        </w:numPr>
        <w:spacing w:after="60"/>
      </w:pPr>
      <w:r>
        <w:t>Setiap Sumber Amount valid (enum check)</w:t>
      </w:r>
    </w:p>
    <w:p w14:paraId="5F27EE27" w14:textId="77777777" w:rsidR="00CD1B41" w:rsidRDefault="00000000">
      <w:pPr>
        <w:pStyle w:val="ListParagraph"/>
        <w:numPr>
          <w:ilvl w:val="1"/>
          <w:numId w:val="45"/>
        </w:numPr>
        <w:spacing w:after="60"/>
      </w:pPr>
      <w:r>
        <w:t>Filter Klasifikasi/Tipe Instrumen valid</w:t>
      </w:r>
    </w:p>
    <w:p w14:paraId="19E847EE" w14:textId="77777777" w:rsidR="00CD1B41" w:rsidRDefault="00000000">
      <w:pPr>
        <w:pStyle w:val="ListParagraph"/>
        <w:numPr>
          <w:ilvl w:val="1"/>
          <w:numId w:val="45"/>
        </w:numPr>
        <w:spacing w:after="60"/>
      </w:pPr>
      <w:r>
        <w:t>Untuk tiap event, balance check (total Debit = total Kredit per filter combination)</w:t>
      </w:r>
    </w:p>
    <w:p w14:paraId="7F1C2F4D" w14:textId="77777777" w:rsidR="00CD1B41" w:rsidRDefault="00000000">
      <w:pPr>
        <w:pStyle w:val="ListParagraph"/>
        <w:numPr>
          <w:ilvl w:val="0"/>
          <w:numId w:val="46"/>
        </w:numPr>
        <w:spacing w:after="60"/>
      </w:pPr>
      <w:r>
        <w:lastRenderedPageBreak/>
        <w:t>Bila validasi pass: sistem replace mapping aktif dengan content dari upload (full replace, bukan delta merge — untuk safety).</w:t>
      </w:r>
    </w:p>
    <w:p w14:paraId="774FA5DD" w14:textId="77777777" w:rsidR="00CD1B41" w:rsidRDefault="00000000">
      <w:pPr>
        <w:pStyle w:val="ListParagraph"/>
        <w:numPr>
          <w:ilvl w:val="0"/>
          <w:numId w:val="46"/>
        </w:numPr>
        <w:spacing w:after="60"/>
      </w:pPr>
      <w:r>
        <w:t>Bila validasi fail: sistem block import, tampilkan error report dengan baris bermasalah.</w:t>
      </w:r>
    </w:p>
    <w:p w14:paraId="459B0A18" w14:textId="77777777" w:rsidR="00CD1B41" w:rsidRDefault="00000000">
      <w:pPr>
        <w:pStyle w:val="ListParagraph"/>
        <w:numPr>
          <w:ilvl w:val="0"/>
          <w:numId w:val="46"/>
        </w:numPr>
        <w:spacing w:after="60"/>
      </w:pPr>
      <w:r>
        <w:t>Audit trail: import event tercatat dengan user, timestamp, jumlah event/detail yang ter-update, dan file backup.</w:t>
      </w:r>
    </w:p>
    <w:p w14:paraId="67DF0977" w14:textId="77777777" w:rsidR="00CD1B41" w:rsidRDefault="00000000">
      <w:pPr>
        <w:spacing w:after="100"/>
      </w:pPr>
      <w:r>
        <w:rPr>
          <w:b/>
          <w:bCs/>
        </w:rPr>
        <w:t>Use case bulk update yang umum:</w:t>
      </w:r>
    </w:p>
    <w:p w14:paraId="727B16C2" w14:textId="77777777" w:rsidR="00CD1B41" w:rsidRDefault="00000000">
      <w:pPr>
        <w:pStyle w:val="ListParagraph"/>
        <w:numPr>
          <w:ilvl w:val="0"/>
          <w:numId w:val="47"/>
        </w:numPr>
        <w:spacing w:after="60"/>
      </w:pPr>
      <w:r>
        <w:t>Migrasi awal dari sistem lama: export template kosong → fill all events dari kebijakan akuntansi → import.</w:t>
      </w:r>
    </w:p>
    <w:p w14:paraId="77250C54" w14:textId="77777777" w:rsidR="00CD1B41" w:rsidRDefault="00000000">
      <w:pPr>
        <w:pStyle w:val="ListParagraph"/>
        <w:numPr>
          <w:ilvl w:val="0"/>
          <w:numId w:val="47"/>
        </w:numPr>
        <w:spacing w:after="60"/>
      </w:pPr>
      <w:r>
        <w:t>Restructuring CoA: setelah CoA di-restructure (mis. konsolidasi sub-akun), update mapping seluruh event yang terdampak via export-edit-import.</w:t>
      </w:r>
    </w:p>
    <w:p w14:paraId="6356FC75" w14:textId="77777777" w:rsidR="00CD1B41" w:rsidRDefault="00000000">
      <w:pPr>
        <w:pStyle w:val="ListParagraph"/>
        <w:numPr>
          <w:ilvl w:val="0"/>
          <w:numId w:val="47"/>
        </w:numPr>
        <w:spacing w:after="60"/>
      </w:pPr>
      <w:r>
        <w:t>Update kebijakan tax: bila tarif PPh kupon/dividen berubah, edit Multiplier di line terkait via Excel.</w:t>
      </w:r>
    </w:p>
    <w:p w14:paraId="1B1FFDC8" w14:textId="77777777" w:rsidR="00CD1B41" w:rsidRDefault="00000000">
      <w:pPr>
        <w:pStyle w:val="Heading3"/>
      </w:pPr>
      <w:r>
        <w:t>5.11.4 Resolusi Runtime saat Event Terpicu</w:t>
      </w:r>
    </w:p>
    <w:p w14:paraId="35579D00" w14:textId="77777777" w:rsidR="00CD1B41" w:rsidRDefault="00000000">
      <w:pPr>
        <w:spacing w:after="100"/>
      </w:pPr>
      <w:r>
        <w:t>Setiap kali event terpicu (oleh user input atau system job), sistem mengikuti algoritma resolusi 6-langkah untuk membentuk journal entry actual:</w:t>
      </w:r>
    </w:p>
    <w:p w14:paraId="7D2EDD71" w14:textId="77777777" w:rsidR="00CD1B41" w:rsidRDefault="00000000">
      <w:pPr>
        <w:pStyle w:val="ListParagraph"/>
        <w:numPr>
          <w:ilvl w:val="0"/>
          <w:numId w:val="48"/>
        </w:numPr>
        <w:spacing w:after="60"/>
      </w:pPr>
      <w:r>
        <w:t>Sistem identifikasi Event Code dari trigger (mis. PENEMPATAN, AKRUAL_BUNGA, MTM_FVOCI).</w:t>
      </w:r>
    </w:p>
    <w:p w14:paraId="09F22D18" w14:textId="77777777" w:rsidR="00CD1B41" w:rsidRDefault="00000000">
      <w:pPr>
        <w:pStyle w:val="ListParagraph"/>
        <w:numPr>
          <w:ilvl w:val="0"/>
          <w:numId w:val="48"/>
        </w:numPr>
        <w:spacing w:after="60"/>
      </w:pPr>
      <w:r>
        <w:t>Sistem ambil header event dari Master Mapping Jurnal — pastikan Aktif Flag = Y.</w:t>
      </w:r>
    </w:p>
    <w:p w14:paraId="2AB89AB5" w14:textId="77777777" w:rsidR="00CD1B41" w:rsidRDefault="00000000">
      <w:pPr>
        <w:pStyle w:val="ListParagraph"/>
        <w:numPr>
          <w:ilvl w:val="0"/>
          <w:numId w:val="48"/>
        </w:numPr>
        <w:spacing w:after="60"/>
      </w:pPr>
      <w:r>
        <w:t>Sistem ambil semua line detail di event tersebut yang Aktif Flag = Y, sorted by Urutan.</w:t>
      </w:r>
    </w:p>
    <w:p w14:paraId="0713D2F2" w14:textId="77777777" w:rsidR="00CD1B41" w:rsidRDefault="00000000">
      <w:pPr>
        <w:pStyle w:val="ListParagraph"/>
        <w:numPr>
          <w:ilvl w:val="0"/>
          <w:numId w:val="48"/>
        </w:numPr>
        <w:spacing w:after="60"/>
      </w:pPr>
      <w:r>
        <w:t>Untuk tiap line, sistem evaluasi filter terhadap atribut instrumen yang sedang diproses:</w:t>
      </w:r>
    </w:p>
    <w:p w14:paraId="1E904271" w14:textId="77777777" w:rsidR="00CD1B41" w:rsidRDefault="00000000">
      <w:pPr>
        <w:pStyle w:val="ListParagraph"/>
        <w:numPr>
          <w:ilvl w:val="1"/>
          <w:numId w:val="49"/>
        </w:numPr>
        <w:spacing w:after="60"/>
      </w:pPr>
      <w:r>
        <w:t>Klasifikasi Filter — match dengan klasifikasi PSAK 71 instrumen</w:t>
      </w:r>
    </w:p>
    <w:p w14:paraId="1F51A931" w14:textId="77777777" w:rsidR="00CD1B41" w:rsidRDefault="00000000">
      <w:pPr>
        <w:pStyle w:val="ListParagraph"/>
        <w:numPr>
          <w:ilvl w:val="1"/>
          <w:numId w:val="49"/>
        </w:numPr>
        <w:spacing w:after="60"/>
      </w:pPr>
      <w:r>
        <w:t>Tipe Instrumen Filter — match dengan tipe (DEPOSITO/OBLIGASI/dst)</w:t>
      </w:r>
    </w:p>
    <w:p w14:paraId="1AD482DD" w14:textId="77777777" w:rsidR="00CD1B41" w:rsidRDefault="00000000">
      <w:pPr>
        <w:pStyle w:val="ListParagraph"/>
        <w:numPr>
          <w:ilvl w:val="1"/>
          <w:numId w:val="49"/>
        </w:numPr>
        <w:spacing w:after="60"/>
      </w:pPr>
      <w:r>
        <w:t>Underlying Type Filter — untuk reksadana look-through</w:t>
      </w:r>
    </w:p>
    <w:p w14:paraId="65AD0564" w14:textId="77777777" w:rsidR="00CD1B41" w:rsidRDefault="00000000">
      <w:pPr>
        <w:pStyle w:val="ListParagraph"/>
        <w:numPr>
          <w:ilvl w:val="0"/>
          <w:numId w:val="50"/>
        </w:numPr>
        <w:spacing w:after="60"/>
      </w:pPr>
      <w:r>
        <w:t>Hanya line yang lulus semua filter yang dipakai. Untuk line yang lulus: sistem ambil Sumber Amount dari instrumen × Multiplier = Amount IDR final.</w:t>
      </w:r>
    </w:p>
    <w:p w14:paraId="39B4B481" w14:textId="77777777" w:rsidR="00CD1B41" w:rsidRDefault="00000000">
      <w:pPr>
        <w:pStyle w:val="ListParagraph"/>
        <w:numPr>
          <w:ilvl w:val="0"/>
          <w:numId w:val="50"/>
        </w:numPr>
        <w:spacing w:after="60"/>
      </w:pPr>
      <w:r>
        <w:t>Sistem assemble journal entry final dengan posting tanggal sesuai event timestamp + periode buku ID (Bab 5.9). Validasi balance (total Debit = total Kredit). Bila balance: post ke GL. Bila tidak balance: block + alert ke Akuntansi (incident reporting).</w:t>
      </w:r>
    </w:p>
    <w:p w14:paraId="647D9745" w14:textId="77777777" w:rsidR="00CD1B41" w:rsidRDefault="00000000">
      <w:pPr>
        <w:pStyle w:val="Heading3"/>
      </w:pPr>
      <w:r>
        <w:t>5.11.5 Reporting &amp; Dashboard Mapping Jurnal</w:t>
      </w:r>
    </w:p>
    <w:p w14:paraId="41212D2D" w14:textId="77777777" w:rsidR="00CD1B41" w:rsidRDefault="00000000">
      <w:pPr>
        <w:pStyle w:val="ListParagraph"/>
        <w:numPr>
          <w:ilvl w:val="0"/>
          <w:numId w:val="51"/>
        </w:numPr>
        <w:spacing w:after="60"/>
      </w:pPr>
      <w:r>
        <w:t>Dashboard "Mapping Coverage" — daftar event dengan status Aktif/Tidak Aktif dan jumlah line detail per event; warning bila ada event dengan 0 line detail (mapping incomplete).</w:t>
      </w:r>
    </w:p>
    <w:p w14:paraId="30CEDB89" w14:textId="77777777" w:rsidR="00CD1B41" w:rsidRDefault="00000000">
      <w:pPr>
        <w:pStyle w:val="ListParagraph"/>
        <w:numPr>
          <w:ilvl w:val="0"/>
          <w:numId w:val="51"/>
        </w:numPr>
        <w:spacing w:after="60"/>
      </w:pPr>
      <w:r>
        <w:t>Laporan Mapping Validation — daftar event yang gagal balance check pada saat resolusi runtime di periode tertentu, dengan trace amount dan instrumen terkait.</w:t>
      </w:r>
    </w:p>
    <w:p w14:paraId="0AC8D57D" w14:textId="77777777" w:rsidR="00CD1B41" w:rsidRDefault="00000000">
      <w:pPr>
        <w:pStyle w:val="ListParagraph"/>
        <w:numPr>
          <w:ilvl w:val="0"/>
          <w:numId w:val="51"/>
        </w:numPr>
        <w:spacing w:after="60"/>
      </w:pPr>
      <w:r>
        <w:t>Laporan Mapping Change History — audit trail seluruh perubahan mapping (UI edit + Excel import) dengan user, timestamp, before-after value, dan tipe operasi (CREATE | UPDATE | DELETE | IMPORT).</w:t>
      </w:r>
    </w:p>
    <w:p w14:paraId="55B2D129" w14:textId="77777777" w:rsidR="00CD1B41" w:rsidRDefault="00000000">
      <w:pPr>
        <w:pStyle w:val="ListParagraph"/>
        <w:numPr>
          <w:ilvl w:val="0"/>
          <w:numId w:val="51"/>
        </w:numPr>
        <w:spacing w:after="60"/>
      </w:pPr>
      <w:r>
        <w:t>Cross-reference Report — untuk setiap Kode Akun di CoA, daftar event mapping yang menggunakannya. Berguna saat CoA dilakukan restructuring.</w:t>
      </w:r>
    </w:p>
    <w:p w14:paraId="480EE6F0" w14:textId="77777777" w:rsidR="00CD1B41" w:rsidRDefault="00000000">
      <w:r>
        <w:br w:type="page"/>
      </w:r>
    </w:p>
    <w:p>
      <w:pPr>
        <w:pStyle w:val="Heading2"/>
      </w:pPr>
      <w:r>
        <w:t>5.12 Modul EIR &amp; Amortisasi</w:t>
      </w:r>
    </w:p>
    <w:p>
      <w:pPr>
        <w:jc w:val="both"/>
      </w:pPr>
      <w:r>
        <w:rPr>
          <w:b w:val="0"/>
          <w:i w:val="0"/>
        </w:rPr>
        <w:t>Modul EIR (Effective Interest Rate / Suku Bunga Efektif) dan Amortisasi merupakan engine subsequent measurement untuk aset keuangan yang diukur pada Amortized Cost (AC) dan Fair Value through OCI (FVOCI) untuk instrumen utang. Modul ini melengkapi modul ECL dengan perhitungan pendapatan bunga berbasis EIR sesuai PSAK 71 paragraf 5.4 dan Lampiran A, serta menghasilkan Amortization Schedule yang menjadi sumber jurnal akrual harian dan amortisasi premium/diskonto. Modul ini ditambahkan pada versi 1.1 untuk memenuhi gap subsequent measurement di v1.0.</w:t>
      </w:r>
    </w:p>
    <w:p>
      <w:pPr>
        <w:pStyle w:val="Heading3"/>
      </w:pPr>
      <w:r>
        <w:t>5.12.1 Definisi &amp; Konsep</w:t>
      </w:r>
    </w:p>
    <w:p>
      <w:pPr>
        <w:jc w:val="both"/>
      </w:pPr>
      <w:r>
        <w:rPr>
          <w:b w:val="0"/>
          <w:i w:val="0"/>
        </w:rPr>
        <w:t>EIR (Effective Interest Rate) adalah tingkat diskonto yang menyamakan nilai kini (present value) seluruh estimasi arus kas masa depan kontraktual sepanjang umur instrumen dengan carrying amount awal pada saat pengakuan. Carrying amount awal mencakup harga beli, biaya transaksi yang dikapitalisasi, serta premium atau diskonto bawaan. EIR ditetapkan sekali pada pengakuan awal dan tetap konstan sepanjang umur instrumen, kecuali terjadi modifikasi material atau revisi estimasi cash flow yang memicu re-estimation.</w:t>
      </w:r>
    </w:p>
    <w:p>
      <w:pPr>
        <w:jc w:val="both"/>
      </w:pPr>
      <w:r>
        <w:rPr>
          <w:b w:val="0"/>
          <w:i w:val="0"/>
        </w:rPr>
        <w:t>Effective Interest Method adalah metode pengakuan pendapatan bunga di mana pendapatan = Carrying Amount × EIR. Untuk Stage 1 dan Stage 2, basis perhitungan adalah Gross Carrying Amount (sebelum CKPN). Untuk Stage 3 (credit-impaired), basis berubah menjadi Net Carrying Amount (post-CKPN) sesuai PSAK 71 paragraf 5.4.1(b). Selisih antara pendapatan bunga EIR-based dengan kupon kontraktual nominal merupakan amortisasi premium (bila harga beli &gt; par) atau amortisasi diskonto (bila harga beli &lt; par) yang dibukukan untuk menyesuaikan carrying amount sehingga tepat sama dengan nilai par pada saat jatuh tempo.</w:t>
      </w:r>
    </w:p>
    <w:p>
      <w:pPr>
        <w:pStyle w:val="Heading3"/>
      </w:pPr>
      <w:r>
        <w:t>5.12.2 Cakupan Instrumen</w:t>
      </w:r>
    </w:p>
    <w:p>
      <w:pPr>
        <w:jc w:val="both"/>
      </w:pPr>
      <w:r>
        <w:rPr>
          <w:b w:val="0"/>
          <w:i w:val="0"/>
        </w:rPr>
        <w:t>Modul EIR &amp; Amortisasi WAJIB diterapkan untuk klasifikasi:</w:t>
      </w:r>
    </w:p>
    <w:p>
      <w:pPr>
        <w:pStyle w:val="ListParagraph"/>
        <w:numPr>
          <w:ilvl w:val="0"/>
          <w:numId w:val="1"/>
        </w:numPr>
      </w:pPr>
      <w:r>
        <w:t>Cash di Bank (AC) — bila rate kontraktual variabel harian, EIR Method Flag = N (simple interest); bila rate tetap, EIR Method Flag = Y.</w:t>
      </w:r>
    </w:p>
    <w:p>
      <w:pPr>
        <w:pStyle w:val="ListParagraph"/>
        <w:numPr>
          <w:ilvl w:val="0"/>
          <w:numId w:val="1"/>
        </w:numPr>
      </w:pPr>
      <w:r>
        <w:t>Deposito Berjangka (AC) — EIR umumnya ≈ kupon nominal untuk plain vanilla; berbeda bila terdapat biaya transaksi atau premium/diskonto.</w:t>
      </w:r>
    </w:p>
    <w:p>
      <w:pPr>
        <w:pStyle w:val="ListParagraph"/>
        <w:numPr>
          <w:ilvl w:val="0"/>
          <w:numId w:val="1"/>
        </w:numPr>
      </w:pPr>
      <w:r>
        <w:t>Obligasi (AC) — Held to Maturity. EIR mencakup amortisasi premium/diskonto dan biaya transaksi.</w:t>
      </w:r>
    </w:p>
    <w:p>
      <w:pPr>
        <w:pStyle w:val="ListParagraph"/>
        <w:numPr>
          <w:ilvl w:val="0"/>
          <w:numId w:val="1"/>
        </w:numPr>
      </w:pPr>
      <w:r>
        <w:t>Obligasi (FVOCI) — Held to Collect &amp; Sell. Pendapatan bunga tetap berbasis EIR meskipun MTM ke OCI.</w:t>
      </w:r>
    </w:p>
    <w:p>
      <w:pPr>
        <w:jc w:val="both"/>
      </w:pPr>
      <w:r>
        <w:rPr>
          <w:b w:val="0"/>
          <w:i w:val="0"/>
        </w:rPr>
        <w:t>Modul TIDAK berlaku untuk:</w:t>
      </w:r>
    </w:p>
    <w:p>
      <w:pPr>
        <w:pStyle w:val="ListParagraph"/>
        <w:numPr>
          <w:ilvl w:val="0"/>
          <w:numId w:val="1"/>
        </w:numPr>
      </w:pPr>
      <w:r>
        <w:t>FVTPL (saham, reksadana, obligasi trading) — pengukuran penuh fair value, tidak ada amortisasi.</w:t>
      </w:r>
    </w:p>
    <w:p>
      <w:pPr>
        <w:pStyle w:val="ListParagraph"/>
        <w:numPr>
          <w:ilvl w:val="0"/>
          <w:numId w:val="1"/>
        </w:numPr>
      </w:pPr>
      <w:r>
        <w:t>Saham FVOCI Election — instrumen ekuitas tanpa bunga kontraktual.</w:t>
      </w:r>
    </w:p>
    <w:p>
      <w:pPr>
        <w:pStyle w:val="ListParagraph"/>
        <w:numPr>
          <w:ilvl w:val="0"/>
          <w:numId w:val="1"/>
        </w:numPr>
      </w:pPr>
      <w:r>
        <w:t>Reksadana (semua klasifikasi) — distribusi sesuai cash distribution dari MI, bukan bunga kontraktual.</w:t>
      </w:r>
    </w:p>
    <w:p>
      <w:pPr>
        <w:pStyle w:val="Heading3"/>
      </w:pPr>
      <w:r>
        <w:t>5.12.3 Formula EIR</w:t>
      </w:r>
    </w:p>
    <w:p>
      <w:pPr>
        <w:jc w:val="both"/>
      </w:pPr>
      <w:r>
        <w:rPr>
          <w:b/>
          <w:i w:val="0"/>
        </w:rPr>
        <w:t>EIR didefinisikan sebagai r yang memenuhi persamaan present value:</w:t>
      </w:r>
    </w:p>
    <w:p>
      <w:pPr>
        <w:jc w:val="both"/>
      </w:pPr>
      <w:r>
        <w:rPr>
          <w:b w:val="0"/>
          <w:i/>
        </w:rPr>
        <w:t>P0 = Σ [ CFt / (1 + r)^t ]   untuk t = 1, 2, ..., T</w:t>
      </w:r>
    </w:p>
    <w:p>
      <w:pPr>
        <w:jc w:val="both"/>
      </w:pPr>
      <w:r>
        <w:rPr>
          <w:b w:val="0"/>
          <w:i w:val="0"/>
        </w:rPr>
        <w:t>Di mana:</w:t>
      </w:r>
    </w:p>
    <w:p>
      <w:pPr>
        <w:pStyle w:val="ListParagraph"/>
        <w:numPr>
          <w:ilvl w:val="0"/>
          <w:numId w:val="1"/>
        </w:numPr>
      </w:pPr>
      <w:r>
        <w:t>P0 = Carrying Amount Awal = Harga Beli + Biaya Transaksi Kapitalisasi (untuk AC/FVOCI utang).</w:t>
      </w:r>
    </w:p>
    <w:p>
      <w:pPr>
        <w:pStyle w:val="ListParagraph"/>
        <w:numPr>
          <w:ilvl w:val="0"/>
          <w:numId w:val="1"/>
        </w:numPr>
      </w:pPr>
      <w:r>
        <w:t>CFt = Estimasi arus kas kontraktual pada periode t (kupon, pelunasan pokok, dll).</w:t>
      </w:r>
    </w:p>
    <w:p>
      <w:pPr>
        <w:pStyle w:val="ListParagraph"/>
        <w:numPr>
          <w:ilvl w:val="0"/>
          <w:numId w:val="1"/>
        </w:numPr>
      </w:pPr>
      <w:r>
        <w:t>T = Tenor sisa kontrak dalam jumlah periode kupon.</w:t>
      </w:r>
    </w:p>
    <w:p>
      <w:pPr>
        <w:pStyle w:val="ListParagraph"/>
        <w:numPr>
          <w:ilvl w:val="0"/>
          <w:numId w:val="1"/>
        </w:numPr>
      </w:pPr>
      <w:r>
        <w:t>r = EIR per periode kupon. Annualized EIR = (1 + r)^f − 1, di mana f = frekuensi kupon per tahun.</w:t>
      </w:r>
    </w:p>
    <w:p>
      <w:pPr>
        <w:jc w:val="both"/>
      </w:pPr>
      <w:r>
        <w:rPr>
          <w:b w:val="0"/>
          <w:i w:val="0"/>
        </w:rPr>
        <w:t>Untuk obligasi dengan kupon tetap c (per annum), frekuensi f kali per tahun, nominal N, harga beli P (kotor termasuk biaya transaksi kapitalisasi):</w:t>
      </w:r>
    </w:p>
    <w:p>
      <w:pPr>
        <w:pStyle w:val="ListParagraph"/>
        <w:numPr>
          <w:ilvl w:val="0"/>
          <w:numId w:val="1"/>
        </w:numPr>
      </w:pPr>
      <w:r>
        <w:t>CFt = (c × N) / f untuk t = 1 sampai T-1 (kupon periodik)</w:t>
      </w:r>
    </w:p>
    <w:p>
      <w:pPr>
        <w:pStyle w:val="ListParagraph"/>
        <w:numPr>
          <w:ilvl w:val="0"/>
          <w:numId w:val="1"/>
        </w:numPr>
      </w:pPr>
      <w:r>
        <w:t>CFT = (c × N) / f + N untuk t = T (kupon final + pelunasan pokok)</w:t>
      </w:r>
    </w:p>
    <w:p>
      <w:pPr>
        <w:pStyle w:val="ListParagraph"/>
        <w:numPr>
          <w:ilvl w:val="0"/>
          <w:numId w:val="1"/>
        </w:numPr>
      </w:pPr>
      <w:r>
        <w:t>Solver mencari r (per periode) yang memenuhi P = Σ CFt/(1+r)^t.</w:t>
      </w:r>
    </w:p>
    <w:p>
      <w:pPr>
        <w:pStyle w:val="ListParagraph"/>
        <w:numPr>
          <w:ilvl w:val="0"/>
          <w:numId w:val="1"/>
        </w:numPr>
      </w:pPr>
      <w:r>
        <w:t>EIR Annualized = (1 + r)^f − 1, dilaporkan dalam 4 desimal.</w:t>
      </w:r>
    </w:p>
    <w:p>
      <w:pPr>
        <w:pStyle w:val="Heading3"/>
      </w:pPr>
      <w:r>
        <w:t>5.12.4 Algoritma IRR Solver (Newton-Raphson)</w:t>
      </w:r>
    </w:p>
    <w:p>
      <w:pPr>
        <w:jc w:val="both"/>
      </w:pPr>
      <w:r>
        <w:rPr>
          <w:b w:val="0"/>
          <w:i w:val="0"/>
        </w:rPr>
        <w:t>Sistem menggunakan metode Newton-Raphson untuk menyelesaikan IRR karena cepat konvergen untuk pola cash flow normal obligasi. Algoritma:</w:t>
      </w:r>
    </w:p>
    <w:p>
      <w:pPr>
        <w:pStyle w:val="ListParagraph"/>
        <w:numPr>
          <w:ilvl w:val="0"/>
          <w:numId w:val="1"/>
        </w:numPr>
      </w:pPr>
      <w:r>
        <w:t>Initial guess: r0 = kupon kontraktual / f (asumsi awal).</w:t>
      </w:r>
    </w:p>
    <w:p>
      <w:pPr>
        <w:pStyle w:val="ListParagraph"/>
        <w:numPr>
          <w:ilvl w:val="0"/>
          <w:numId w:val="1"/>
        </w:numPr>
      </w:pPr>
      <w:r>
        <w:t>Iterasi: rk+1 = rk − f(rk) / f'(rk).</w:t>
      </w:r>
    </w:p>
    <w:p>
      <w:pPr>
        <w:pStyle w:val="ListParagraph"/>
        <w:numPr>
          <w:ilvl w:val="0"/>
          <w:numId w:val="1"/>
        </w:numPr>
      </w:pPr>
      <w:r>
        <w:t>f(r) = P0 − Σ CFt / (1+r)^t.</w:t>
      </w:r>
    </w:p>
    <w:p>
      <w:pPr>
        <w:pStyle w:val="ListParagraph"/>
        <w:numPr>
          <w:ilvl w:val="0"/>
          <w:numId w:val="1"/>
        </w:numPr>
      </w:pPr>
      <w:r>
        <w:t>f'(r) = Σ t × CFt / (1+r)^(t+1).</w:t>
      </w:r>
    </w:p>
    <w:p>
      <w:pPr>
        <w:pStyle w:val="ListParagraph"/>
        <w:numPr>
          <w:ilvl w:val="0"/>
          <w:numId w:val="1"/>
        </w:numPr>
      </w:pPr>
      <w:r>
        <w:t>Konvergensi: |f(rk+1)| &lt; 0,00000001 (toleransi 8 desimal internal).</w:t>
      </w:r>
    </w:p>
    <w:p>
      <w:pPr>
        <w:pStyle w:val="ListParagraph"/>
        <w:numPr>
          <w:ilvl w:val="0"/>
          <w:numId w:val="1"/>
        </w:numPr>
      </w:pPr>
      <w:r>
        <w:t>Maksimum 50 iterasi. Bila tidak konvergen, sistem raise exception 'EIR_NOT_CONVERGED' untuk review manual oleh Akuntansi/Risk.</w:t>
      </w:r>
    </w:p>
    <w:p>
      <w:pPr>
        <w:pStyle w:val="ListParagraph"/>
        <w:numPr>
          <w:ilvl w:val="0"/>
          <w:numId w:val="1"/>
        </w:numPr>
      </w:pPr>
      <w:r>
        <w:t>Fallback: bila Newton-Raphson gagal (mis. cash flow non-konvensional), sistem switch ke metode bisection dengan range r ∈ [-0,99 ; 1,00].</w:t>
      </w:r>
    </w:p>
    <w:p>
      <w:pPr>
        <w:jc w:val="both"/>
      </w:pPr>
      <w:r>
        <w:rPr>
          <w:b w:val="0"/>
          <w:i w:val="0"/>
        </w:rPr>
        <w:t>Sistem menyimpan EIR internal dengan presisi 8 angka desimal (NUMERIC(12,8)) dan menampilkan 4 desimal di laporan. Akurasi 4 desimal pada rasio sesuai standar presisi sistem (Bab 7.3).</w:t>
      </w:r>
    </w:p>
    <w:p>
      <w:pPr>
        <w:pStyle w:val="Heading3"/>
      </w:pPr>
      <w:r>
        <w:t>5.12.5 Treatment Biaya Transaksi &amp; Premium/Diskonto</w:t>
      </w:r>
    </w:p>
    <w:tbl>
      <w:tblPr>
        <w:tblW w:type="auto" w:w="0"/>
        <w:tblLook w:firstColumn="1" w:firstRow="1" w:lastColumn="0" w:lastRow="0" w:noHBand="0" w:noVBand="1" w:val="04A0"/>
      </w:tblPr>
      <w:tblGrid>
        <w:gridCol w:w="2409"/>
        <w:gridCol w:w="2409"/>
        <w:gridCol w:w="2409"/>
        <w:gridCol w:w="2409"/>
      </w:tblGrid>
      <w:tr>
        <w:tc>
          <w:tcPr>
            <w:tcW w:type="dxa" w:w="2409"/>
            <w:tcBorders>
              <w:top w:val="single" w:sz="4" w:color="999999"/>
              <w:left w:val="single" w:sz="4" w:color="999999"/>
              <w:bottom w:val="single" w:sz="4" w:color="999999"/>
              <w:right w:val="single" w:sz="4" w:color="999999"/>
            </w:tcBorders>
            <w:shd w:val="clear" w:color="auto" w:fill="E6E6E6"/>
          </w:tcPr>
          <w:p>
            <w:r/>
            <w:r>
              <w:rPr>
                <w:b/>
                <w:i w:val="0"/>
                <w:sz w:val="20"/>
              </w:rPr>
              <w:t>Klasifikasi</w:t>
            </w:r>
          </w:p>
        </w:tc>
        <w:tc>
          <w:tcPr>
            <w:tcW w:type="dxa" w:w="2409"/>
            <w:tcBorders>
              <w:top w:val="single" w:sz="4" w:color="999999"/>
              <w:left w:val="single" w:sz="4" w:color="999999"/>
              <w:bottom w:val="single" w:sz="4" w:color="999999"/>
              <w:right w:val="single" w:sz="4" w:color="999999"/>
            </w:tcBorders>
            <w:shd w:val="clear" w:color="auto" w:fill="E6E6E6"/>
          </w:tcPr>
          <w:p>
            <w:r/>
            <w:r>
              <w:rPr>
                <w:b/>
                <w:i w:val="0"/>
                <w:sz w:val="20"/>
              </w:rPr>
              <w:t>Biaya Transaksi</w:t>
            </w:r>
          </w:p>
        </w:tc>
        <w:tc>
          <w:tcPr>
            <w:tcW w:type="dxa" w:w="2409"/>
            <w:tcBorders>
              <w:top w:val="single" w:sz="4" w:color="999999"/>
              <w:left w:val="single" w:sz="4" w:color="999999"/>
              <w:bottom w:val="single" w:sz="4" w:color="999999"/>
              <w:right w:val="single" w:sz="4" w:color="999999"/>
            </w:tcBorders>
            <w:shd w:val="clear" w:color="auto" w:fill="E6E6E6"/>
          </w:tcPr>
          <w:p>
            <w:r/>
            <w:r>
              <w:rPr>
                <w:b/>
                <w:i w:val="0"/>
                <w:sz w:val="20"/>
              </w:rPr>
              <w:t>Premium / Diskonto</w:t>
            </w:r>
          </w:p>
        </w:tc>
        <w:tc>
          <w:tcPr>
            <w:tcW w:type="dxa" w:w="2409"/>
            <w:tcBorders>
              <w:top w:val="single" w:sz="4" w:color="999999"/>
              <w:left w:val="single" w:sz="4" w:color="999999"/>
              <w:bottom w:val="single" w:sz="4" w:color="999999"/>
              <w:right w:val="single" w:sz="4" w:color="999999"/>
            </w:tcBorders>
            <w:shd w:val="clear" w:color="auto" w:fill="E6E6E6"/>
          </w:tcPr>
          <w:p>
            <w:r/>
            <w:r>
              <w:rPr>
                <w:b/>
                <w:i w:val="0"/>
                <w:sz w:val="20"/>
              </w:rPr>
              <w:t>Pendapatan Bunga</w:t>
            </w:r>
          </w:p>
        </w:tc>
      </w:tr>
      <w:tr>
        <w:tc>
          <w:tcPr>
            <w:tcW w:type="dxa" w:w="2409"/>
            <w:tcBorders>
              <w:top w:val="single" w:sz="4" w:color="999999"/>
              <w:left w:val="single" w:sz="4" w:color="999999"/>
              <w:bottom w:val="single" w:sz="4" w:color="999999"/>
              <w:right w:val="single" w:sz="4" w:color="999999"/>
            </w:tcBorders>
          </w:tcPr>
          <w:p>
            <w:r/>
            <w:r>
              <w:rPr>
                <w:b w:val="0"/>
                <w:i w:val="0"/>
                <w:sz w:val="20"/>
              </w:rPr>
              <w:t>AC</w:t>
            </w:r>
          </w:p>
        </w:tc>
        <w:tc>
          <w:tcPr>
            <w:tcW w:type="dxa" w:w="2409"/>
            <w:tcBorders>
              <w:top w:val="single" w:sz="4" w:color="999999"/>
              <w:left w:val="single" w:sz="4" w:color="999999"/>
              <w:bottom w:val="single" w:sz="4" w:color="999999"/>
              <w:right w:val="single" w:sz="4" w:color="999999"/>
            </w:tcBorders>
          </w:tcPr>
          <w:p>
            <w:r/>
            <w:r>
              <w:rPr>
                <w:b w:val="0"/>
                <w:i w:val="0"/>
                <w:sz w:val="20"/>
              </w:rPr>
              <w:t>Dikapitalisasi ke Carrying Amount Awal; diamortisasi via EIR.</w:t>
            </w:r>
          </w:p>
        </w:tc>
        <w:tc>
          <w:tcPr>
            <w:tcW w:type="dxa" w:w="2409"/>
            <w:tcBorders>
              <w:top w:val="single" w:sz="4" w:color="999999"/>
              <w:left w:val="single" w:sz="4" w:color="999999"/>
              <w:bottom w:val="single" w:sz="4" w:color="999999"/>
              <w:right w:val="single" w:sz="4" w:color="999999"/>
            </w:tcBorders>
          </w:tcPr>
          <w:p>
            <w:r/>
            <w:r>
              <w:rPr>
                <w:b w:val="0"/>
                <w:i w:val="0"/>
                <w:sz w:val="20"/>
              </w:rPr>
              <w:t>Diamortisasi via EIR sepanjang umur instrumen.</w:t>
            </w:r>
          </w:p>
        </w:tc>
        <w:tc>
          <w:tcPr>
            <w:tcW w:type="dxa" w:w="2409"/>
            <w:tcBorders>
              <w:top w:val="single" w:sz="4" w:color="999999"/>
              <w:left w:val="single" w:sz="4" w:color="999999"/>
              <w:bottom w:val="single" w:sz="4" w:color="999999"/>
              <w:right w:val="single" w:sz="4" w:color="999999"/>
            </w:tcBorders>
          </w:tcPr>
          <w:p>
            <w:r/>
            <w:r>
              <w:rPr>
                <w:b w:val="0"/>
                <w:i w:val="0"/>
                <w:sz w:val="20"/>
              </w:rPr>
              <w:t>Carrying × EIR (Gross/Net per Stage).</w:t>
            </w:r>
          </w:p>
        </w:tc>
      </w:tr>
      <w:tr>
        <w:tc>
          <w:tcPr>
            <w:tcW w:type="dxa" w:w="2409"/>
            <w:tcBorders>
              <w:top w:val="single" w:sz="4" w:color="999999"/>
              <w:left w:val="single" w:sz="4" w:color="999999"/>
              <w:bottom w:val="single" w:sz="4" w:color="999999"/>
              <w:right w:val="single" w:sz="4" w:color="999999"/>
            </w:tcBorders>
          </w:tcPr>
          <w:p>
            <w:r/>
            <w:r>
              <w:rPr>
                <w:b w:val="0"/>
                <w:i w:val="0"/>
                <w:sz w:val="20"/>
              </w:rPr>
              <w:t>FVOCI Utang</w:t>
            </w:r>
          </w:p>
        </w:tc>
        <w:tc>
          <w:tcPr>
            <w:tcW w:type="dxa" w:w="2409"/>
            <w:tcBorders>
              <w:top w:val="single" w:sz="4" w:color="999999"/>
              <w:left w:val="single" w:sz="4" w:color="999999"/>
              <w:bottom w:val="single" w:sz="4" w:color="999999"/>
              <w:right w:val="single" w:sz="4" w:color="999999"/>
            </w:tcBorders>
          </w:tcPr>
          <w:p>
            <w:r/>
            <w:r>
              <w:rPr>
                <w:b w:val="0"/>
                <w:i w:val="0"/>
                <w:sz w:val="20"/>
              </w:rPr>
              <w:t>Dikapitalisasi ke Carrying Amount Awal; diamortisasi via EIR.</w:t>
            </w:r>
          </w:p>
        </w:tc>
        <w:tc>
          <w:tcPr>
            <w:tcW w:type="dxa" w:w="2409"/>
            <w:tcBorders>
              <w:top w:val="single" w:sz="4" w:color="999999"/>
              <w:left w:val="single" w:sz="4" w:color="999999"/>
              <w:bottom w:val="single" w:sz="4" w:color="999999"/>
              <w:right w:val="single" w:sz="4" w:color="999999"/>
            </w:tcBorders>
          </w:tcPr>
          <w:p>
            <w:r/>
            <w:r>
              <w:rPr>
                <w:b w:val="0"/>
                <w:i w:val="0"/>
                <w:sz w:val="20"/>
              </w:rPr>
              <w:t>Diamortisasi via EIR; selisih dengan FV masuk OCI.</w:t>
            </w:r>
          </w:p>
        </w:tc>
        <w:tc>
          <w:tcPr>
            <w:tcW w:type="dxa" w:w="2409"/>
            <w:tcBorders>
              <w:top w:val="single" w:sz="4" w:color="999999"/>
              <w:left w:val="single" w:sz="4" w:color="999999"/>
              <w:bottom w:val="single" w:sz="4" w:color="999999"/>
              <w:right w:val="single" w:sz="4" w:color="999999"/>
            </w:tcBorders>
          </w:tcPr>
          <w:p>
            <w:r/>
            <w:r>
              <w:rPr>
                <w:b w:val="0"/>
                <w:i w:val="0"/>
                <w:sz w:val="20"/>
              </w:rPr>
              <w:t>Carrying × EIR; MTM selisih ke OCI.</w:t>
            </w:r>
          </w:p>
        </w:tc>
      </w:tr>
      <w:tr>
        <w:tc>
          <w:tcPr>
            <w:tcW w:type="dxa" w:w="2409"/>
            <w:tcBorders>
              <w:top w:val="single" w:sz="4" w:color="999999"/>
              <w:left w:val="single" w:sz="4" w:color="999999"/>
              <w:bottom w:val="single" w:sz="4" w:color="999999"/>
              <w:right w:val="single" w:sz="4" w:color="999999"/>
            </w:tcBorders>
          </w:tcPr>
          <w:p>
            <w:r/>
            <w:r>
              <w:rPr>
                <w:b w:val="0"/>
                <w:i w:val="0"/>
                <w:sz w:val="20"/>
              </w:rPr>
              <w:t>FVTPL</w:t>
            </w:r>
          </w:p>
        </w:tc>
        <w:tc>
          <w:tcPr>
            <w:tcW w:type="dxa" w:w="2409"/>
            <w:tcBorders>
              <w:top w:val="single" w:sz="4" w:color="999999"/>
              <w:left w:val="single" w:sz="4" w:color="999999"/>
              <w:bottom w:val="single" w:sz="4" w:color="999999"/>
              <w:right w:val="single" w:sz="4" w:color="999999"/>
            </w:tcBorders>
          </w:tcPr>
          <w:p>
            <w:r/>
            <w:r>
              <w:rPr>
                <w:b w:val="0"/>
                <w:i w:val="0"/>
                <w:sz w:val="20"/>
              </w:rPr>
              <w:t>Langsung dibebankan ke P&amp;L pada saat penempatan.</w:t>
            </w:r>
          </w:p>
        </w:tc>
        <w:tc>
          <w:tcPr>
            <w:tcW w:type="dxa" w:w="2409"/>
            <w:tcBorders>
              <w:top w:val="single" w:sz="4" w:color="999999"/>
              <w:left w:val="single" w:sz="4" w:color="999999"/>
              <w:bottom w:val="single" w:sz="4" w:color="999999"/>
              <w:right w:val="single" w:sz="4" w:color="999999"/>
            </w:tcBorders>
          </w:tcPr>
          <w:p>
            <w:r/>
            <w:r>
              <w:rPr>
                <w:b w:val="0"/>
                <w:i w:val="0"/>
                <w:sz w:val="20"/>
              </w:rPr>
              <w:t>Tidak relevan — pengukuran penuh fair value setiap periode.</w:t>
            </w:r>
          </w:p>
        </w:tc>
        <w:tc>
          <w:tcPr>
            <w:tcW w:type="dxa" w:w="2409"/>
            <w:tcBorders>
              <w:top w:val="single" w:sz="4" w:color="999999"/>
              <w:left w:val="single" w:sz="4" w:color="999999"/>
              <w:bottom w:val="single" w:sz="4" w:color="999999"/>
              <w:right w:val="single" w:sz="4" w:color="999999"/>
            </w:tcBorders>
          </w:tcPr>
          <w:p>
            <w:r/>
            <w:r>
              <w:rPr>
                <w:b w:val="0"/>
                <w:i w:val="0"/>
                <w:sz w:val="20"/>
              </w:rPr>
              <w:t>Tidak ada akrual EIR; perubahan FV ke P&amp;L.</w:t>
            </w:r>
          </w:p>
        </w:tc>
      </w:tr>
      <w:tr>
        <w:tc>
          <w:tcPr>
            <w:tcW w:type="dxa" w:w="2409"/>
            <w:tcBorders>
              <w:top w:val="single" w:sz="4" w:color="999999"/>
              <w:left w:val="single" w:sz="4" w:color="999999"/>
              <w:bottom w:val="single" w:sz="4" w:color="999999"/>
              <w:right w:val="single" w:sz="4" w:color="999999"/>
            </w:tcBorders>
          </w:tcPr>
          <w:p>
            <w:r/>
            <w:r>
              <w:rPr>
                <w:b w:val="0"/>
                <w:i w:val="0"/>
                <w:sz w:val="20"/>
              </w:rPr>
              <w:t>FVOCI Election (Saham)</w:t>
            </w:r>
          </w:p>
        </w:tc>
        <w:tc>
          <w:tcPr>
            <w:tcW w:type="dxa" w:w="2409"/>
            <w:tcBorders>
              <w:top w:val="single" w:sz="4" w:color="999999"/>
              <w:left w:val="single" w:sz="4" w:color="999999"/>
              <w:bottom w:val="single" w:sz="4" w:color="999999"/>
              <w:right w:val="single" w:sz="4" w:color="999999"/>
            </w:tcBorders>
          </w:tcPr>
          <w:p>
            <w:r/>
            <w:r>
              <w:rPr>
                <w:b w:val="0"/>
                <w:i w:val="0"/>
                <w:sz w:val="20"/>
              </w:rPr>
              <w:t>Dikapitalisasi ke Carrying.</w:t>
            </w:r>
          </w:p>
        </w:tc>
        <w:tc>
          <w:tcPr>
            <w:tcW w:type="dxa" w:w="2409"/>
            <w:tcBorders>
              <w:top w:val="single" w:sz="4" w:color="999999"/>
              <w:left w:val="single" w:sz="4" w:color="999999"/>
              <w:bottom w:val="single" w:sz="4" w:color="999999"/>
              <w:right w:val="single" w:sz="4" w:color="999999"/>
            </w:tcBorders>
          </w:tcPr>
          <w:p>
            <w:r/>
            <w:r>
              <w:rPr>
                <w:b w:val="0"/>
                <w:i w:val="0"/>
                <w:sz w:val="20"/>
              </w:rPr>
              <w:t>Tidak relevan — instrumen ekuitas.</w:t>
            </w:r>
          </w:p>
        </w:tc>
        <w:tc>
          <w:tcPr>
            <w:tcW w:type="dxa" w:w="2409"/>
            <w:tcBorders>
              <w:top w:val="single" w:sz="4" w:color="999999"/>
              <w:left w:val="single" w:sz="4" w:color="999999"/>
              <w:bottom w:val="single" w:sz="4" w:color="999999"/>
              <w:right w:val="single" w:sz="4" w:color="999999"/>
            </w:tcBorders>
          </w:tcPr>
          <w:p>
            <w:r/>
            <w:r>
              <w:rPr>
                <w:b w:val="0"/>
                <w:i w:val="0"/>
                <w:sz w:val="20"/>
              </w:rPr>
              <w:t>Dividen ke P&amp;L (bukan EIR-based).</w:t>
            </w:r>
          </w:p>
        </w:tc>
      </w:tr>
    </w:tbl>
    <w:p/>
    <w:p>
      <w:pPr>
        <w:jc w:val="both"/>
      </w:pPr>
      <w:r>
        <w:rPr>
          <w:b w:val="0"/>
          <w:i/>
        </w:rPr>
        <w:t>Catatan implementasi: untuk obligasi FVOCI utang, dua mekanisme bekerja paralel — (a) carrying amount untuk pendapatan bunga di-track via amortization schedule berbasis EIR; (b) carrying amount untuk MTM ke OCI = nilai wajar IBPA. Selisih antara amortized carrying dan fair value merupakan komponen OCI cumulative yang akan di-recycle ke P&amp;L saat penjualan/jatuh tempo.</w:t>
      </w:r>
    </w:p>
    <w:p>
      <w:pPr>
        <w:pStyle w:val="Heading3"/>
      </w:pPr>
      <w:r>
        <w:t>5.12.6 Field Tabel Amortization Schedule</w:t>
      </w:r>
    </w:p>
    <w:p>
      <w:pPr>
        <w:jc w:val="both"/>
      </w:pPr>
      <w:r>
        <w:rPr>
          <w:b w:val="0"/>
          <w:i w:val="0"/>
        </w:rPr>
        <w:t>Sistem mengelola tabel Amortization Schedule per instrumen sebagai sumber tunggal kebenaran untuk akrual bunga harian dan amortisasi premium/diskonto. Setiap baris merepresentasikan satu periode amortisasi (umumnya per kupon, atau harian untuk granularitas penuh).</w:t>
      </w:r>
    </w:p>
    <w:tbl>
      <w:tblPr>
        <w:tblW w:type="auto" w:w="0"/>
        <w:tblLook w:firstColumn="1" w:firstRow="1" w:lastColumn="0" w:lastRow="0" w:noHBand="0" w:noVBand="1" w:val="04A0"/>
      </w:tblPr>
      <w:tblGrid>
        <w:gridCol w:w="2409"/>
        <w:gridCol w:w="2409"/>
        <w:gridCol w:w="2409"/>
        <w:gridCol w:w="2409"/>
      </w:tblGrid>
      <w:tr>
        <w:tc>
          <w:tcPr>
            <w:tcW w:type="dxa" w:w="2409"/>
            <w:tcBorders>
              <w:top w:val="single" w:sz="4" w:color="999999"/>
              <w:left w:val="single" w:sz="4" w:color="999999"/>
              <w:bottom w:val="single" w:sz="4" w:color="999999"/>
              <w:right w:val="single" w:sz="4" w:color="999999"/>
            </w:tcBorders>
            <w:shd w:val="clear" w:color="auto" w:fill="E6E6E6"/>
          </w:tcPr>
          <w:p>
            <w:r/>
            <w:r>
              <w:rPr>
                <w:b/>
                <w:i w:val="0"/>
                <w:sz w:val="20"/>
              </w:rPr>
              <w:t>Field</w:t>
            </w:r>
          </w:p>
        </w:tc>
        <w:tc>
          <w:tcPr>
            <w:tcW w:type="dxa" w:w="2409"/>
            <w:tcBorders>
              <w:top w:val="single" w:sz="4" w:color="999999"/>
              <w:left w:val="single" w:sz="4" w:color="999999"/>
              <w:bottom w:val="single" w:sz="4" w:color="999999"/>
              <w:right w:val="single" w:sz="4" w:color="999999"/>
            </w:tcBorders>
            <w:shd w:val="clear" w:color="auto" w:fill="E6E6E6"/>
          </w:tcPr>
          <w:p>
            <w:r/>
            <w:r>
              <w:rPr>
                <w:b/>
                <w:i w:val="0"/>
                <w:sz w:val="20"/>
              </w:rPr>
              <w:t>Tipe Data</w:t>
            </w:r>
          </w:p>
        </w:tc>
        <w:tc>
          <w:tcPr>
            <w:tcW w:type="dxa" w:w="2409"/>
            <w:tcBorders>
              <w:top w:val="single" w:sz="4" w:color="999999"/>
              <w:left w:val="single" w:sz="4" w:color="999999"/>
              <w:bottom w:val="single" w:sz="4" w:color="999999"/>
              <w:right w:val="single" w:sz="4" w:color="999999"/>
            </w:tcBorders>
            <w:shd w:val="clear" w:color="auto" w:fill="E6E6E6"/>
          </w:tcPr>
          <w:p>
            <w:r/>
            <w:r>
              <w:rPr>
                <w:b/>
                <w:i w:val="0"/>
                <w:sz w:val="20"/>
              </w:rPr>
              <w:t>Wajib</w:t>
            </w:r>
          </w:p>
        </w:tc>
        <w:tc>
          <w:tcPr>
            <w:tcW w:type="dxa" w:w="2409"/>
            <w:tcBorders>
              <w:top w:val="single" w:sz="4" w:color="999999"/>
              <w:left w:val="single" w:sz="4" w:color="999999"/>
              <w:bottom w:val="single" w:sz="4" w:color="999999"/>
              <w:right w:val="single" w:sz="4" w:color="999999"/>
            </w:tcBorders>
            <w:shd w:val="clear" w:color="auto" w:fill="E6E6E6"/>
          </w:tcPr>
          <w:p>
            <w:r/>
            <w:r>
              <w:rPr>
                <w:b/>
                <w:i w:val="0"/>
                <w:sz w:val="20"/>
              </w:rPr>
              <w:t>Keterangan</w:t>
            </w:r>
          </w:p>
        </w:tc>
      </w:tr>
      <w:tr>
        <w:tc>
          <w:tcPr>
            <w:tcW w:type="dxa" w:w="2409"/>
            <w:tcBorders>
              <w:top w:val="single" w:sz="4" w:color="999999"/>
              <w:left w:val="single" w:sz="4" w:color="999999"/>
              <w:bottom w:val="single" w:sz="4" w:color="999999"/>
              <w:right w:val="single" w:sz="4" w:color="999999"/>
            </w:tcBorders>
          </w:tcPr>
          <w:p>
            <w:r/>
            <w:r>
              <w:rPr>
                <w:b w:val="0"/>
                <w:i w:val="0"/>
                <w:sz w:val="20"/>
              </w:rPr>
              <w:t>Schedule ID</w:t>
            </w:r>
          </w:p>
        </w:tc>
        <w:tc>
          <w:tcPr>
            <w:tcW w:type="dxa" w:w="2409"/>
            <w:tcBorders>
              <w:top w:val="single" w:sz="4" w:color="999999"/>
              <w:left w:val="single" w:sz="4" w:color="999999"/>
              <w:bottom w:val="single" w:sz="4" w:color="999999"/>
              <w:right w:val="single" w:sz="4" w:color="999999"/>
            </w:tcBorders>
          </w:tcPr>
          <w:p>
            <w:r/>
            <w:r>
              <w:rPr>
                <w:b w:val="0"/>
                <w:i w:val="0"/>
                <w:sz w:val="20"/>
              </w:rPr>
              <w:t>VARCHAR(20)</w:t>
            </w:r>
          </w:p>
        </w:tc>
        <w:tc>
          <w:tcPr>
            <w:tcW w:type="dxa" w:w="2409"/>
            <w:tcBorders>
              <w:top w:val="single" w:sz="4" w:color="999999"/>
              <w:left w:val="single" w:sz="4" w:color="999999"/>
              <w:bottom w:val="single" w:sz="4" w:color="999999"/>
              <w:right w:val="single" w:sz="4" w:color="999999"/>
            </w:tcBorders>
          </w:tcPr>
          <w:p>
            <w:r/>
            <w:r>
              <w:rPr>
                <w:b w:val="0"/>
                <w:i w:val="0"/>
                <w:sz w:val="20"/>
              </w:rPr>
              <w:t>Ya</w:t>
            </w:r>
          </w:p>
        </w:tc>
        <w:tc>
          <w:tcPr>
            <w:tcW w:type="dxa" w:w="2409"/>
            <w:tcBorders>
              <w:top w:val="single" w:sz="4" w:color="999999"/>
              <w:left w:val="single" w:sz="4" w:color="999999"/>
              <w:bottom w:val="single" w:sz="4" w:color="999999"/>
              <w:right w:val="single" w:sz="4" w:color="999999"/>
            </w:tcBorders>
          </w:tcPr>
          <w:p>
            <w:r/>
            <w:r>
              <w:rPr>
                <w:b w:val="0"/>
                <w:i w:val="0"/>
                <w:sz w:val="20"/>
              </w:rPr>
              <w:t>Auto-generate (mis. AMSCH-OBL-0001-2026-001).</w:t>
            </w:r>
          </w:p>
        </w:tc>
      </w:tr>
      <w:tr>
        <w:tc>
          <w:tcPr>
            <w:tcW w:type="dxa" w:w="2409"/>
            <w:tcBorders>
              <w:top w:val="single" w:sz="4" w:color="999999"/>
              <w:left w:val="single" w:sz="4" w:color="999999"/>
              <w:bottom w:val="single" w:sz="4" w:color="999999"/>
              <w:right w:val="single" w:sz="4" w:color="999999"/>
            </w:tcBorders>
          </w:tcPr>
          <w:p>
            <w:r/>
            <w:r>
              <w:rPr>
                <w:b w:val="0"/>
                <w:i w:val="0"/>
                <w:sz w:val="20"/>
              </w:rPr>
              <w:t>Kode Instrumen</w:t>
            </w:r>
          </w:p>
        </w:tc>
        <w:tc>
          <w:tcPr>
            <w:tcW w:type="dxa" w:w="2409"/>
            <w:tcBorders>
              <w:top w:val="single" w:sz="4" w:color="999999"/>
              <w:left w:val="single" w:sz="4" w:color="999999"/>
              <w:bottom w:val="single" w:sz="4" w:color="999999"/>
              <w:right w:val="single" w:sz="4" w:color="999999"/>
            </w:tcBorders>
          </w:tcPr>
          <w:p>
            <w:r/>
            <w:r>
              <w:rPr>
                <w:b w:val="0"/>
                <w:i w:val="0"/>
                <w:sz w:val="20"/>
              </w:rPr>
              <w:t>FK</w:t>
            </w:r>
          </w:p>
        </w:tc>
        <w:tc>
          <w:tcPr>
            <w:tcW w:type="dxa" w:w="2409"/>
            <w:tcBorders>
              <w:top w:val="single" w:sz="4" w:color="999999"/>
              <w:left w:val="single" w:sz="4" w:color="999999"/>
              <w:bottom w:val="single" w:sz="4" w:color="999999"/>
              <w:right w:val="single" w:sz="4" w:color="999999"/>
            </w:tcBorders>
          </w:tcPr>
          <w:p>
            <w:r/>
            <w:r>
              <w:rPr>
                <w:b w:val="0"/>
                <w:i w:val="0"/>
                <w:sz w:val="20"/>
              </w:rPr>
              <w:t>Ya</w:t>
            </w:r>
          </w:p>
        </w:tc>
        <w:tc>
          <w:tcPr>
            <w:tcW w:type="dxa" w:w="2409"/>
            <w:tcBorders>
              <w:top w:val="single" w:sz="4" w:color="999999"/>
              <w:left w:val="single" w:sz="4" w:color="999999"/>
              <w:bottom w:val="single" w:sz="4" w:color="999999"/>
              <w:right w:val="single" w:sz="4" w:color="999999"/>
            </w:tcBorders>
          </w:tcPr>
          <w:p>
            <w:r/>
            <w:r>
              <w:rPr>
                <w:b w:val="0"/>
                <w:i w:val="0"/>
                <w:sz w:val="20"/>
              </w:rPr>
              <w:t>Reference ke Master Instrumen.</w:t>
            </w:r>
          </w:p>
        </w:tc>
      </w:tr>
      <w:tr>
        <w:tc>
          <w:tcPr>
            <w:tcW w:type="dxa" w:w="2409"/>
            <w:tcBorders>
              <w:top w:val="single" w:sz="4" w:color="999999"/>
              <w:left w:val="single" w:sz="4" w:color="999999"/>
              <w:bottom w:val="single" w:sz="4" w:color="999999"/>
              <w:right w:val="single" w:sz="4" w:color="999999"/>
            </w:tcBorders>
          </w:tcPr>
          <w:p>
            <w:r/>
            <w:r>
              <w:rPr>
                <w:b w:val="0"/>
                <w:i w:val="0"/>
                <w:sz w:val="20"/>
              </w:rPr>
              <w:t>Periode</w:t>
            </w:r>
          </w:p>
        </w:tc>
        <w:tc>
          <w:tcPr>
            <w:tcW w:type="dxa" w:w="2409"/>
            <w:tcBorders>
              <w:top w:val="single" w:sz="4" w:color="999999"/>
              <w:left w:val="single" w:sz="4" w:color="999999"/>
              <w:bottom w:val="single" w:sz="4" w:color="999999"/>
              <w:right w:val="single" w:sz="4" w:color="999999"/>
            </w:tcBorders>
          </w:tcPr>
          <w:p>
            <w:r/>
            <w:r>
              <w:rPr>
                <w:b w:val="0"/>
                <w:i w:val="0"/>
                <w:sz w:val="20"/>
              </w:rPr>
              <w:t>INT</w:t>
            </w:r>
          </w:p>
        </w:tc>
        <w:tc>
          <w:tcPr>
            <w:tcW w:type="dxa" w:w="2409"/>
            <w:tcBorders>
              <w:top w:val="single" w:sz="4" w:color="999999"/>
              <w:left w:val="single" w:sz="4" w:color="999999"/>
              <w:bottom w:val="single" w:sz="4" w:color="999999"/>
              <w:right w:val="single" w:sz="4" w:color="999999"/>
            </w:tcBorders>
          </w:tcPr>
          <w:p>
            <w:r/>
            <w:r>
              <w:rPr>
                <w:b w:val="0"/>
                <w:i w:val="0"/>
                <w:sz w:val="20"/>
              </w:rPr>
              <w:t>Ya</w:t>
            </w:r>
          </w:p>
        </w:tc>
        <w:tc>
          <w:tcPr>
            <w:tcW w:type="dxa" w:w="2409"/>
            <w:tcBorders>
              <w:top w:val="single" w:sz="4" w:color="999999"/>
              <w:left w:val="single" w:sz="4" w:color="999999"/>
              <w:bottom w:val="single" w:sz="4" w:color="999999"/>
              <w:right w:val="single" w:sz="4" w:color="999999"/>
            </w:tcBorders>
          </w:tcPr>
          <w:p>
            <w:r/>
            <w:r>
              <w:rPr>
                <w:b w:val="0"/>
                <w:i w:val="0"/>
                <w:sz w:val="20"/>
              </w:rPr>
              <w:t>Urutan periode (1, 2, 3, ...).</w:t>
            </w:r>
          </w:p>
        </w:tc>
      </w:tr>
      <w:tr>
        <w:tc>
          <w:tcPr>
            <w:tcW w:type="dxa" w:w="2409"/>
            <w:tcBorders>
              <w:top w:val="single" w:sz="4" w:color="999999"/>
              <w:left w:val="single" w:sz="4" w:color="999999"/>
              <w:bottom w:val="single" w:sz="4" w:color="999999"/>
              <w:right w:val="single" w:sz="4" w:color="999999"/>
            </w:tcBorders>
          </w:tcPr>
          <w:p>
            <w:r/>
            <w:r>
              <w:rPr>
                <w:b w:val="0"/>
                <w:i w:val="0"/>
                <w:sz w:val="20"/>
              </w:rPr>
              <w:t>Tanggal Posting</w:t>
            </w:r>
          </w:p>
        </w:tc>
        <w:tc>
          <w:tcPr>
            <w:tcW w:type="dxa" w:w="2409"/>
            <w:tcBorders>
              <w:top w:val="single" w:sz="4" w:color="999999"/>
              <w:left w:val="single" w:sz="4" w:color="999999"/>
              <w:bottom w:val="single" w:sz="4" w:color="999999"/>
              <w:right w:val="single" w:sz="4" w:color="999999"/>
            </w:tcBorders>
          </w:tcPr>
          <w:p>
            <w:r/>
            <w:r>
              <w:rPr>
                <w:b w:val="0"/>
                <w:i w:val="0"/>
                <w:sz w:val="20"/>
              </w:rPr>
              <w:t>DATE</w:t>
            </w:r>
          </w:p>
        </w:tc>
        <w:tc>
          <w:tcPr>
            <w:tcW w:type="dxa" w:w="2409"/>
            <w:tcBorders>
              <w:top w:val="single" w:sz="4" w:color="999999"/>
              <w:left w:val="single" w:sz="4" w:color="999999"/>
              <w:bottom w:val="single" w:sz="4" w:color="999999"/>
              <w:right w:val="single" w:sz="4" w:color="999999"/>
            </w:tcBorders>
          </w:tcPr>
          <w:p>
            <w:r/>
            <w:r>
              <w:rPr>
                <w:b w:val="0"/>
                <w:i w:val="0"/>
                <w:sz w:val="20"/>
              </w:rPr>
              <w:t>Ya</w:t>
            </w:r>
          </w:p>
        </w:tc>
        <w:tc>
          <w:tcPr>
            <w:tcW w:type="dxa" w:w="2409"/>
            <w:tcBorders>
              <w:top w:val="single" w:sz="4" w:color="999999"/>
              <w:left w:val="single" w:sz="4" w:color="999999"/>
              <w:bottom w:val="single" w:sz="4" w:color="999999"/>
              <w:right w:val="single" w:sz="4" w:color="999999"/>
            </w:tcBorders>
          </w:tcPr>
          <w:p>
            <w:r/>
            <w:r>
              <w:rPr>
                <w:b w:val="0"/>
                <w:i w:val="0"/>
                <w:sz w:val="20"/>
              </w:rPr>
              <w:t>Tanggal amortisasi periode tersebut.</w:t>
            </w:r>
          </w:p>
        </w:tc>
      </w:tr>
      <w:tr>
        <w:tc>
          <w:tcPr>
            <w:tcW w:type="dxa" w:w="2409"/>
            <w:tcBorders>
              <w:top w:val="single" w:sz="4" w:color="999999"/>
              <w:left w:val="single" w:sz="4" w:color="999999"/>
              <w:bottom w:val="single" w:sz="4" w:color="999999"/>
              <w:right w:val="single" w:sz="4" w:color="999999"/>
            </w:tcBorders>
          </w:tcPr>
          <w:p>
            <w:r/>
            <w:r>
              <w:rPr>
                <w:b w:val="0"/>
                <w:i w:val="0"/>
                <w:sz w:val="20"/>
              </w:rPr>
              <w:t>Opening Carrying (IDR)</w:t>
            </w:r>
          </w:p>
        </w:tc>
        <w:tc>
          <w:tcPr>
            <w:tcW w:type="dxa" w:w="2409"/>
            <w:tcBorders>
              <w:top w:val="single" w:sz="4" w:color="999999"/>
              <w:left w:val="single" w:sz="4" w:color="999999"/>
              <w:bottom w:val="single" w:sz="4" w:color="999999"/>
              <w:right w:val="single" w:sz="4" w:color="999999"/>
            </w:tcBorders>
          </w:tcPr>
          <w:p>
            <w:r/>
            <w:r>
              <w:rPr>
                <w:b w:val="0"/>
                <w:i w:val="0"/>
                <w:sz w:val="20"/>
              </w:rPr>
              <w:t>NUMERIC(20,2)</w:t>
            </w:r>
          </w:p>
        </w:tc>
        <w:tc>
          <w:tcPr>
            <w:tcW w:type="dxa" w:w="2409"/>
            <w:tcBorders>
              <w:top w:val="single" w:sz="4" w:color="999999"/>
              <w:left w:val="single" w:sz="4" w:color="999999"/>
              <w:bottom w:val="single" w:sz="4" w:color="999999"/>
              <w:right w:val="single" w:sz="4" w:color="999999"/>
            </w:tcBorders>
          </w:tcPr>
          <w:p>
            <w:r/>
            <w:r>
              <w:rPr>
                <w:b w:val="0"/>
                <w:i w:val="0"/>
                <w:sz w:val="20"/>
              </w:rPr>
              <w:t>Ya</w:t>
            </w:r>
          </w:p>
        </w:tc>
        <w:tc>
          <w:tcPr>
            <w:tcW w:type="dxa" w:w="2409"/>
            <w:tcBorders>
              <w:top w:val="single" w:sz="4" w:color="999999"/>
              <w:left w:val="single" w:sz="4" w:color="999999"/>
              <w:bottom w:val="single" w:sz="4" w:color="999999"/>
              <w:right w:val="single" w:sz="4" w:color="999999"/>
            </w:tcBorders>
          </w:tcPr>
          <w:p>
            <w:r/>
            <w:r>
              <w:rPr>
                <w:b w:val="0"/>
                <w:i w:val="0"/>
                <w:sz w:val="20"/>
              </w:rPr>
              <w:t>Carrying amount awal periode = Closing Carrying periode sebelumnya.</w:t>
            </w:r>
          </w:p>
        </w:tc>
      </w:tr>
      <w:tr>
        <w:tc>
          <w:tcPr>
            <w:tcW w:type="dxa" w:w="2409"/>
            <w:tcBorders>
              <w:top w:val="single" w:sz="4" w:color="999999"/>
              <w:left w:val="single" w:sz="4" w:color="999999"/>
              <w:bottom w:val="single" w:sz="4" w:color="999999"/>
              <w:right w:val="single" w:sz="4" w:color="999999"/>
            </w:tcBorders>
          </w:tcPr>
          <w:p>
            <w:r/>
            <w:r>
              <w:rPr>
                <w:b w:val="0"/>
                <w:i w:val="0"/>
                <w:sz w:val="20"/>
              </w:rPr>
              <w:t>Cash Inflow (Kupon Kontraktual)</w:t>
            </w:r>
          </w:p>
        </w:tc>
        <w:tc>
          <w:tcPr>
            <w:tcW w:type="dxa" w:w="2409"/>
            <w:tcBorders>
              <w:top w:val="single" w:sz="4" w:color="999999"/>
              <w:left w:val="single" w:sz="4" w:color="999999"/>
              <w:bottom w:val="single" w:sz="4" w:color="999999"/>
              <w:right w:val="single" w:sz="4" w:color="999999"/>
            </w:tcBorders>
          </w:tcPr>
          <w:p>
            <w:r/>
            <w:r>
              <w:rPr>
                <w:b w:val="0"/>
                <w:i w:val="0"/>
                <w:sz w:val="20"/>
              </w:rPr>
              <w:t>NUMERIC(20,2)</w:t>
            </w:r>
          </w:p>
        </w:tc>
        <w:tc>
          <w:tcPr>
            <w:tcW w:type="dxa" w:w="2409"/>
            <w:tcBorders>
              <w:top w:val="single" w:sz="4" w:color="999999"/>
              <w:left w:val="single" w:sz="4" w:color="999999"/>
              <w:bottom w:val="single" w:sz="4" w:color="999999"/>
              <w:right w:val="single" w:sz="4" w:color="999999"/>
            </w:tcBorders>
          </w:tcPr>
          <w:p>
            <w:r/>
            <w:r>
              <w:rPr>
                <w:b w:val="0"/>
                <w:i w:val="0"/>
                <w:sz w:val="20"/>
              </w:rPr>
              <w:t>Ya</w:t>
            </w:r>
          </w:p>
        </w:tc>
        <w:tc>
          <w:tcPr>
            <w:tcW w:type="dxa" w:w="2409"/>
            <w:tcBorders>
              <w:top w:val="single" w:sz="4" w:color="999999"/>
              <w:left w:val="single" w:sz="4" w:color="999999"/>
              <w:bottom w:val="single" w:sz="4" w:color="999999"/>
              <w:right w:val="single" w:sz="4" w:color="999999"/>
            </w:tcBorders>
          </w:tcPr>
          <w:p>
            <w:r/>
            <w:r>
              <w:rPr>
                <w:b w:val="0"/>
                <w:i w:val="0"/>
                <w:sz w:val="20"/>
              </w:rPr>
              <w:t>Kupon nominal yang diterima/akan diterima dalam mata uang asli; dikonversi ke IDR via kurs Tengah BI.</w:t>
            </w:r>
          </w:p>
        </w:tc>
      </w:tr>
      <w:tr>
        <w:tc>
          <w:tcPr>
            <w:tcW w:type="dxa" w:w="2409"/>
            <w:tcBorders>
              <w:top w:val="single" w:sz="4" w:color="999999"/>
              <w:left w:val="single" w:sz="4" w:color="999999"/>
              <w:bottom w:val="single" w:sz="4" w:color="999999"/>
              <w:right w:val="single" w:sz="4" w:color="999999"/>
            </w:tcBorders>
          </w:tcPr>
          <w:p>
            <w:r/>
            <w:r>
              <w:rPr>
                <w:b w:val="0"/>
                <w:i w:val="0"/>
                <w:sz w:val="20"/>
              </w:rPr>
              <w:t>Pendapatan Bunga EIR (IDR)</w:t>
            </w:r>
          </w:p>
        </w:tc>
        <w:tc>
          <w:tcPr>
            <w:tcW w:type="dxa" w:w="2409"/>
            <w:tcBorders>
              <w:top w:val="single" w:sz="4" w:color="999999"/>
              <w:left w:val="single" w:sz="4" w:color="999999"/>
              <w:bottom w:val="single" w:sz="4" w:color="999999"/>
              <w:right w:val="single" w:sz="4" w:color="999999"/>
            </w:tcBorders>
          </w:tcPr>
          <w:p>
            <w:r/>
            <w:r>
              <w:rPr>
                <w:b w:val="0"/>
                <w:i w:val="0"/>
                <w:sz w:val="20"/>
              </w:rPr>
              <w:t>NUMERIC(20,2)</w:t>
            </w:r>
          </w:p>
        </w:tc>
        <w:tc>
          <w:tcPr>
            <w:tcW w:type="dxa" w:w="2409"/>
            <w:tcBorders>
              <w:top w:val="single" w:sz="4" w:color="999999"/>
              <w:left w:val="single" w:sz="4" w:color="999999"/>
              <w:bottom w:val="single" w:sz="4" w:color="999999"/>
              <w:right w:val="single" w:sz="4" w:color="999999"/>
            </w:tcBorders>
          </w:tcPr>
          <w:p>
            <w:r/>
            <w:r>
              <w:rPr>
                <w:b w:val="0"/>
                <w:i w:val="0"/>
                <w:sz w:val="20"/>
              </w:rPr>
              <w:t>Ya</w:t>
            </w:r>
          </w:p>
        </w:tc>
        <w:tc>
          <w:tcPr>
            <w:tcW w:type="dxa" w:w="2409"/>
            <w:tcBorders>
              <w:top w:val="single" w:sz="4" w:color="999999"/>
              <w:left w:val="single" w:sz="4" w:color="999999"/>
              <w:bottom w:val="single" w:sz="4" w:color="999999"/>
              <w:right w:val="single" w:sz="4" w:color="999999"/>
            </w:tcBorders>
          </w:tcPr>
          <w:p>
            <w:r/>
            <w:r>
              <w:rPr>
                <w:b w:val="0"/>
                <w:i w:val="0"/>
                <w:sz w:val="20"/>
              </w:rPr>
              <w:t>Auto-calc: Opening Carrying × (EIR ÷ frekuensi) × (jumlah hari dalam periode ÷ jumlah hari basis tahunan). Untuk Stage 3 berbasis Net Carrying.</w:t>
            </w:r>
          </w:p>
        </w:tc>
      </w:tr>
      <w:tr>
        <w:tc>
          <w:tcPr>
            <w:tcW w:type="dxa" w:w="2409"/>
            <w:tcBorders>
              <w:top w:val="single" w:sz="4" w:color="999999"/>
              <w:left w:val="single" w:sz="4" w:color="999999"/>
              <w:bottom w:val="single" w:sz="4" w:color="999999"/>
              <w:right w:val="single" w:sz="4" w:color="999999"/>
            </w:tcBorders>
          </w:tcPr>
          <w:p>
            <w:r/>
            <w:r>
              <w:rPr>
                <w:b w:val="0"/>
                <w:i w:val="0"/>
                <w:sz w:val="20"/>
              </w:rPr>
              <w:t>Amortisasi Premium/Diskonto (IDR)</w:t>
            </w:r>
          </w:p>
        </w:tc>
        <w:tc>
          <w:tcPr>
            <w:tcW w:type="dxa" w:w="2409"/>
            <w:tcBorders>
              <w:top w:val="single" w:sz="4" w:color="999999"/>
              <w:left w:val="single" w:sz="4" w:color="999999"/>
              <w:bottom w:val="single" w:sz="4" w:color="999999"/>
              <w:right w:val="single" w:sz="4" w:color="999999"/>
            </w:tcBorders>
          </w:tcPr>
          <w:p>
            <w:r/>
            <w:r>
              <w:rPr>
                <w:b w:val="0"/>
                <w:i w:val="0"/>
                <w:sz w:val="20"/>
              </w:rPr>
              <w:t>NUMERIC(20,2)</w:t>
            </w:r>
          </w:p>
        </w:tc>
        <w:tc>
          <w:tcPr>
            <w:tcW w:type="dxa" w:w="2409"/>
            <w:tcBorders>
              <w:top w:val="single" w:sz="4" w:color="999999"/>
              <w:left w:val="single" w:sz="4" w:color="999999"/>
              <w:bottom w:val="single" w:sz="4" w:color="999999"/>
              <w:right w:val="single" w:sz="4" w:color="999999"/>
            </w:tcBorders>
          </w:tcPr>
          <w:p>
            <w:r/>
            <w:r>
              <w:rPr>
                <w:b w:val="0"/>
                <w:i w:val="0"/>
                <w:sz w:val="20"/>
              </w:rPr>
              <w:t>Ya</w:t>
            </w:r>
          </w:p>
        </w:tc>
        <w:tc>
          <w:tcPr>
            <w:tcW w:type="dxa" w:w="2409"/>
            <w:tcBorders>
              <w:top w:val="single" w:sz="4" w:color="999999"/>
              <w:left w:val="single" w:sz="4" w:color="999999"/>
              <w:bottom w:val="single" w:sz="4" w:color="999999"/>
              <w:right w:val="single" w:sz="4" w:color="999999"/>
            </w:tcBorders>
          </w:tcPr>
          <w:p>
            <w:r/>
            <w:r>
              <w:rPr>
                <w:b w:val="0"/>
                <w:i w:val="0"/>
                <w:sz w:val="20"/>
              </w:rPr>
              <w:t>Auto-calc: Pendapatan Bunga EIR − Cash Inflow. Positif = amortisasi diskonto (menambah carrying); negatif = amortisasi premium (mengurangi carrying).</w:t>
            </w:r>
          </w:p>
        </w:tc>
      </w:tr>
      <w:tr>
        <w:tc>
          <w:tcPr>
            <w:tcW w:type="dxa" w:w="2409"/>
            <w:tcBorders>
              <w:top w:val="single" w:sz="4" w:color="999999"/>
              <w:left w:val="single" w:sz="4" w:color="999999"/>
              <w:bottom w:val="single" w:sz="4" w:color="999999"/>
              <w:right w:val="single" w:sz="4" w:color="999999"/>
            </w:tcBorders>
          </w:tcPr>
          <w:p>
            <w:r/>
            <w:r>
              <w:rPr>
                <w:b w:val="0"/>
                <w:i w:val="0"/>
                <w:sz w:val="20"/>
              </w:rPr>
              <w:t>Pelunasan Pokok (IDR)</w:t>
            </w:r>
          </w:p>
        </w:tc>
        <w:tc>
          <w:tcPr>
            <w:tcW w:type="dxa" w:w="2409"/>
            <w:tcBorders>
              <w:top w:val="single" w:sz="4" w:color="999999"/>
              <w:left w:val="single" w:sz="4" w:color="999999"/>
              <w:bottom w:val="single" w:sz="4" w:color="999999"/>
              <w:right w:val="single" w:sz="4" w:color="999999"/>
            </w:tcBorders>
          </w:tcPr>
          <w:p>
            <w:r/>
            <w:r>
              <w:rPr>
                <w:b w:val="0"/>
                <w:i w:val="0"/>
                <w:sz w:val="20"/>
              </w:rPr>
              <w:t>NUMERIC(20,2)</w:t>
            </w:r>
          </w:p>
        </w:tc>
        <w:tc>
          <w:tcPr>
            <w:tcW w:type="dxa" w:w="2409"/>
            <w:tcBorders>
              <w:top w:val="single" w:sz="4" w:color="999999"/>
              <w:left w:val="single" w:sz="4" w:color="999999"/>
              <w:bottom w:val="single" w:sz="4" w:color="999999"/>
              <w:right w:val="single" w:sz="4" w:color="999999"/>
            </w:tcBorders>
          </w:tcPr>
          <w:p>
            <w:r/>
            <w:r>
              <w:rPr>
                <w:b w:val="0"/>
                <w:i w:val="0"/>
                <w:sz w:val="20"/>
              </w:rPr>
              <w:t>Tidak</w:t>
            </w:r>
          </w:p>
        </w:tc>
        <w:tc>
          <w:tcPr>
            <w:tcW w:type="dxa" w:w="2409"/>
            <w:tcBorders>
              <w:top w:val="single" w:sz="4" w:color="999999"/>
              <w:left w:val="single" w:sz="4" w:color="999999"/>
              <w:bottom w:val="single" w:sz="4" w:color="999999"/>
              <w:right w:val="single" w:sz="4" w:color="999999"/>
            </w:tcBorders>
          </w:tcPr>
          <w:p>
            <w:r/>
            <w:r>
              <w:rPr>
                <w:b w:val="0"/>
                <w:i w:val="0"/>
                <w:sz w:val="20"/>
              </w:rPr>
              <w:t>Untuk obligasi amortizing atau saat jatuh tempo. Default 0.</w:t>
            </w:r>
          </w:p>
        </w:tc>
      </w:tr>
      <w:tr>
        <w:tc>
          <w:tcPr>
            <w:tcW w:type="dxa" w:w="2409"/>
            <w:tcBorders>
              <w:top w:val="single" w:sz="4" w:color="999999"/>
              <w:left w:val="single" w:sz="4" w:color="999999"/>
              <w:bottom w:val="single" w:sz="4" w:color="999999"/>
              <w:right w:val="single" w:sz="4" w:color="999999"/>
            </w:tcBorders>
          </w:tcPr>
          <w:p>
            <w:r/>
            <w:r>
              <w:rPr>
                <w:b w:val="0"/>
                <w:i w:val="0"/>
                <w:sz w:val="20"/>
              </w:rPr>
              <w:t>Closing Carrying (IDR)</w:t>
            </w:r>
          </w:p>
        </w:tc>
        <w:tc>
          <w:tcPr>
            <w:tcW w:type="dxa" w:w="2409"/>
            <w:tcBorders>
              <w:top w:val="single" w:sz="4" w:color="999999"/>
              <w:left w:val="single" w:sz="4" w:color="999999"/>
              <w:bottom w:val="single" w:sz="4" w:color="999999"/>
              <w:right w:val="single" w:sz="4" w:color="999999"/>
            </w:tcBorders>
          </w:tcPr>
          <w:p>
            <w:r/>
            <w:r>
              <w:rPr>
                <w:b w:val="0"/>
                <w:i w:val="0"/>
                <w:sz w:val="20"/>
              </w:rPr>
              <w:t>NUMERIC(20,2)</w:t>
            </w:r>
          </w:p>
        </w:tc>
        <w:tc>
          <w:tcPr>
            <w:tcW w:type="dxa" w:w="2409"/>
            <w:tcBorders>
              <w:top w:val="single" w:sz="4" w:color="999999"/>
              <w:left w:val="single" w:sz="4" w:color="999999"/>
              <w:bottom w:val="single" w:sz="4" w:color="999999"/>
              <w:right w:val="single" w:sz="4" w:color="999999"/>
            </w:tcBorders>
          </w:tcPr>
          <w:p>
            <w:r/>
            <w:r>
              <w:rPr>
                <w:b w:val="0"/>
                <w:i w:val="0"/>
                <w:sz w:val="20"/>
              </w:rPr>
              <w:t>Ya</w:t>
            </w:r>
          </w:p>
        </w:tc>
        <w:tc>
          <w:tcPr>
            <w:tcW w:type="dxa" w:w="2409"/>
            <w:tcBorders>
              <w:top w:val="single" w:sz="4" w:color="999999"/>
              <w:left w:val="single" w:sz="4" w:color="999999"/>
              <w:bottom w:val="single" w:sz="4" w:color="999999"/>
              <w:right w:val="single" w:sz="4" w:color="999999"/>
            </w:tcBorders>
          </w:tcPr>
          <w:p>
            <w:r/>
            <w:r>
              <w:rPr>
                <w:b w:val="0"/>
                <w:i w:val="0"/>
                <w:sz w:val="20"/>
              </w:rPr>
              <w:t>Auto-calc: Opening + Amortisasi P/D − Pelunasan Pokok.</w:t>
            </w:r>
          </w:p>
        </w:tc>
      </w:tr>
      <w:tr>
        <w:tc>
          <w:tcPr>
            <w:tcW w:type="dxa" w:w="2409"/>
            <w:tcBorders>
              <w:top w:val="single" w:sz="4" w:color="999999"/>
              <w:left w:val="single" w:sz="4" w:color="999999"/>
              <w:bottom w:val="single" w:sz="4" w:color="999999"/>
              <w:right w:val="single" w:sz="4" w:color="999999"/>
            </w:tcBorders>
          </w:tcPr>
          <w:p>
            <w:r/>
            <w:r>
              <w:rPr>
                <w:b w:val="0"/>
                <w:i w:val="0"/>
                <w:sz w:val="20"/>
              </w:rPr>
              <w:t>EIR Periode Ini</w:t>
            </w:r>
          </w:p>
        </w:tc>
        <w:tc>
          <w:tcPr>
            <w:tcW w:type="dxa" w:w="2409"/>
            <w:tcBorders>
              <w:top w:val="single" w:sz="4" w:color="999999"/>
              <w:left w:val="single" w:sz="4" w:color="999999"/>
              <w:bottom w:val="single" w:sz="4" w:color="999999"/>
              <w:right w:val="single" w:sz="4" w:color="999999"/>
            </w:tcBorders>
          </w:tcPr>
          <w:p>
            <w:r/>
            <w:r>
              <w:rPr>
                <w:b w:val="0"/>
                <w:i w:val="0"/>
                <w:sz w:val="20"/>
              </w:rPr>
              <w:t>NUMERIC(12,8)</w:t>
            </w:r>
          </w:p>
        </w:tc>
        <w:tc>
          <w:tcPr>
            <w:tcW w:type="dxa" w:w="2409"/>
            <w:tcBorders>
              <w:top w:val="single" w:sz="4" w:color="999999"/>
              <w:left w:val="single" w:sz="4" w:color="999999"/>
              <w:bottom w:val="single" w:sz="4" w:color="999999"/>
              <w:right w:val="single" w:sz="4" w:color="999999"/>
            </w:tcBorders>
          </w:tcPr>
          <w:p>
            <w:r/>
            <w:r>
              <w:rPr>
                <w:b w:val="0"/>
                <w:i w:val="0"/>
                <w:sz w:val="20"/>
              </w:rPr>
              <w:t>Ya</w:t>
            </w:r>
          </w:p>
        </w:tc>
        <w:tc>
          <w:tcPr>
            <w:tcW w:type="dxa" w:w="2409"/>
            <w:tcBorders>
              <w:top w:val="single" w:sz="4" w:color="999999"/>
              <w:left w:val="single" w:sz="4" w:color="999999"/>
              <w:bottom w:val="single" w:sz="4" w:color="999999"/>
              <w:right w:val="single" w:sz="4" w:color="999999"/>
            </w:tcBorders>
          </w:tcPr>
          <w:p>
            <w:r/>
            <w:r>
              <w:rPr>
                <w:b w:val="0"/>
                <w:i w:val="0"/>
                <w:sz w:val="20"/>
              </w:rPr>
              <w:t>EIR yang berlaku pada periode ini (dapat berubah karena re-estimation).</w:t>
            </w:r>
          </w:p>
        </w:tc>
      </w:tr>
      <w:tr>
        <w:tc>
          <w:tcPr>
            <w:tcW w:type="dxa" w:w="2409"/>
            <w:tcBorders>
              <w:top w:val="single" w:sz="4" w:color="999999"/>
              <w:left w:val="single" w:sz="4" w:color="999999"/>
              <w:bottom w:val="single" w:sz="4" w:color="999999"/>
              <w:right w:val="single" w:sz="4" w:color="999999"/>
            </w:tcBorders>
          </w:tcPr>
          <w:p>
            <w:r/>
            <w:r>
              <w:rPr>
                <w:b w:val="0"/>
                <w:i w:val="0"/>
                <w:sz w:val="20"/>
              </w:rPr>
              <w:t>Stage Saat Posting</w:t>
            </w:r>
          </w:p>
        </w:tc>
        <w:tc>
          <w:tcPr>
            <w:tcW w:type="dxa" w:w="2409"/>
            <w:tcBorders>
              <w:top w:val="single" w:sz="4" w:color="999999"/>
              <w:left w:val="single" w:sz="4" w:color="999999"/>
              <w:bottom w:val="single" w:sz="4" w:color="999999"/>
              <w:right w:val="single" w:sz="4" w:color="999999"/>
            </w:tcBorders>
          </w:tcPr>
          <w:p>
            <w:r/>
            <w:r>
              <w:rPr>
                <w:b w:val="0"/>
                <w:i w:val="0"/>
                <w:sz w:val="20"/>
              </w:rPr>
              <w:t>ENUM</w:t>
            </w:r>
          </w:p>
        </w:tc>
        <w:tc>
          <w:tcPr>
            <w:tcW w:type="dxa" w:w="2409"/>
            <w:tcBorders>
              <w:top w:val="single" w:sz="4" w:color="999999"/>
              <w:left w:val="single" w:sz="4" w:color="999999"/>
              <w:bottom w:val="single" w:sz="4" w:color="999999"/>
              <w:right w:val="single" w:sz="4" w:color="999999"/>
            </w:tcBorders>
          </w:tcPr>
          <w:p>
            <w:r/>
            <w:r>
              <w:rPr>
                <w:b w:val="0"/>
                <w:i w:val="0"/>
                <w:sz w:val="20"/>
              </w:rPr>
              <w:t>Ya</w:t>
            </w:r>
          </w:p>
        </w:tc>
        <w:tc>
          <w:tcPr>
            <w:tcW w:type="dxa" w:w="2409"/>
            <w:tcBorders>
              <w:top w:val="single" w:sz="4" w:color="999999"/>
              <w:left w:val="single" w:sz="4" w:color="999999"/>
              <w:bottom w:val="single" w:sz="4" w:color="999999"/>
              <w:right w:val="single" w:sz="4" w:color="999999"/>
            </w:tcBorders>
          </w:tcPr>
          <w:p>
            <w:r/>
            <w:r>
              <w:rPr>
                <w:b w:val="0"/>
                <w:i w:val="0"/>
                <w:sz w:val="20"/>
              </w:rPr>
              <w:t>STAGE_1 | STAGE_2 | STAGE_3. Untuk Stage 3 basis perhitungan beralih ke Net Carrying.</w:t>
            </w:r>
          </w:p>
        </w:tc>
      </w:tr>
      <w:tr>
        <w:tc>
          <w:tcPr>
            <w:tcW w:type="dxa" w:w="2409"/>
            <w:tcBorders>
              <w:top w:val="single" w:sz="4" w:color="999999"/>
              <w:left w:val="single" w:sz="4" w:color="999999"/>
              <w:bottom w:val="single" w:sz="4" w:color="999999"/>
              <w:right w:val="single" w:sz="4" w:color="999999"/>
            </w:tcBorders>
          </w:tcPr>
          <w:p>
            <w:r/>
            <w:r>
              <w:rPr>
                <w:b w:val="0"/>
                <w:i w:val="0"/>
                <w:sz w:val="20"/>
              </w:rPr>
              <w:t>Status Posting</w:t>
            </w:r>
          </w:p>
        </w:tc>
        <w:tc>
          <w:tcPr>
            <w:tcW w:type="dxa" w:w="2409"/>
            <w:tcBorders>
              <w:top w:val="single" w:sz="4" w:color="999999"/>
              <w:left w:val="single" w:sz="4" w:color="999999"/>
              <w:bottom w:val="single" w:sz="4" w:color="999999"/>
              <w:right w:val="single" w:sz="4" w:color="999999"/>
            </w:tcBorders>
          </w:tcPr>
          <w:p>
            <w:r/>
            <w:r>
              <w:rPr>
                <w:b w:val="0"/>
                <w:i w:val="0"/>
                <w:sz w:val="20"/>
              </w:rPr>
              <w:t>ENUM</w:t>
            </w:r>
          </w:p>
        </w:tc>
        <w:tc>
          <w:tcPr>
            <w:tcW w:type="dxa" w:w="2409"/>
            <w:tcBorders>
              <w:top w:val="single" w:sz="4" w:color="999999"/>
              <w:left w:val="single" w:sz="4" w:color="999999"/>
              <w:bottom w:val="single" w:sz="4" w:color="999999"/>
              <w:right w:val="single" w:sz="4" w:color="999999"/>
            </w:tcBorders>
          </w:tcPr>
          <w:p>
            <w:r/>
            <w:r>
              <w:rPr>
                <w:b w:val="0"/>
                <w:i w:val="0"/>
                <w:sz w:val="20"/>
              </w:rPr>
              <w:t>Ya</w:t>
            </w:r>
          </w:p>
        </w:tc>
        <w:tc>
          <w:tcPr>
            <w:tcW w:type="dxa" w:w="2409"/>
            <w:tcBorders>
              <w:top w:val="single" w:sz="4" w:color="999999"/>
              <w:left w:val="single" w:sz="4" w:color="999999"/>
              <w:bottom w:val="single" w:sz="4" w:color="999999"/>
              <w:right w:val="single" w:sz="4" w:color="999999"/>
            </w:tcBorders>
          </w:tcPr>
          <w:p>
            <w:r/>
            <w:r>
              <w:rPr>
                <w:b w:val="0"/>
                <w:i w:val="0"/>
                <w:sz w:val="20"/>
              </w:rPr>
              <w:t>PROYEKSI | POSTED | REVERSED | RECOMPUTED.</w:t>
            </w:r>
          </w:p>
        </w:tc>
      </w:tr>
      <w:tr>
        <w:tc>
          <w:tcPr>
            <w:tcW w:type="dxa" w:w="2409"/>
            <w:tcBorders>
              <w:top w:val="single" w:sz="4" w:color="999999"/>
              <w:left w:val="single" w:sz="4" w:color="999999"/>
              <w:bottom w:val="single" w:sz="4" w:color="999999"/>
              <w:right w:val="single" w:sz="4" w:color="999999"/>
            </w:tcBorders>
          </w:tcPr>
          <w:p>
            <w:r/>
            <w:r>
              <w:rPr>
                <w:b w:val="0"/>
                <w:i w:val="0"/>
                <w:sz w:val="20"/>
              </w:rPr>
              <w:t>Jurnal Reference</w:t>
            </w:r>
          </w:p>
        </w:tc>
        <w:tc>
          <w:tcPr>
            <w:tcW w:type="dxa" w:w="2409"/>
            <w:tcBorders>
              <w:top w:val="single" w:sz="4" w:color="999999"/>
              <w:left w:val="single" w:sz="4" w:color="999999"/>
              <w:bottom w:val="single" w:sz="4" w:color="999999"/>
              <w:right w:val="single" w:sz="4" w:color="999999"/>
            </w:tcBorders>
          </w:tcPr>
          <w:p>
            <w:r/>
            <w:r>
              <w:rPr>
                <w:b w:val="0"/>
                <w:i w:val="0"/>
                <w:sz w:val="20"/>
              </w:rPr>
              <w:t>FK</w:t>
            </w:r>
          </w:p>
        </w:tc>
        <w:tc>
          <w:tcPr>
            <w:tcW w:type="dxa" w:w="2409"/>
            <w:tcBorders>
              <w:top w:val="single" w:sz="4" w:color="999999"/>
              <w:left w:val="single" w:sz="4" w:color="999999"/>
              <w:bottom w:val="single" w:sz="4" w:color="999999"/>
              <w:right w:val="single" w:sz="4" w:color="999999"/>
            </w:tcBorders>
          </w:tcPr>
          <w:p>
            <w:r/>
            <w:r>
              <w:rPr>
                <w:b w:val="0"/>
                <w:i w:val="0"/>
                <w:sz w:val="20"/>
              </w:rPr>
              <w:t>Tidak</w:t>
            </w:r>
          </w:p>
        </w:tc>
        <w:tc>
          <w:tcPr>
            <w:tcW w:type="dxa" w:w="2409"/>
            <w:tcBorders>
              <w:top w:val="single" w:sz="4" w:color="999999"/>
              <w:left w:val="single" w:sz="4" w:color="999999"/>
              <w:bottom w:val="single" w:sz="4" w:color="999999"/>
              <w:right w:val="single" w:sz="4" w:color="999999"/>
            </w:tcBorders>
          </w:tcPr>
          <w:p>
            <w:r/>
            <w:r>
              <w:rPr>
                <w:b w:val="0"/>
                <w:i w:val="0"/>
                <w:sz w:val="20"/>
              </w:rPr>
              <w:t>Reference ke jurnal AKRUAL_BUNGA + AMORTISASI_PREMI_DISKONTO yang sudah ter-posting.</w:t>
            </w:r>
          </w:p>
        </w:tc>
      </w:tr>
    </w:tbl>
    <w:p/>
    <w:p>
      <w:pPr>
        <w:jc w:val="both"/>
      </w:pPr>
      <w:r>
        <w:rPr>
          <w:b/>
          <w:i w:val="0"/>
        </w:rPr>
        <w:t>Aturan integritas Amortization Schedule:</w:t>
      </w:r>
    </w:p>
    <w:p>
      <w:pPr>
        <w:pStyle w:val="ListParagraph"/>
        <w:numPr>
          <w:ilvl w:val="0"/>
          <w:numId w:val="1"/>
        </w:numPr>
      </w:pPr>
      <w:r>
        <w:t>Schedule digenerate otomatis saat penempatan instrumen baru (event PENEMPATAN), berdasarkan term sheet &amp; EIR yang dihitung modul.</w:t>
      </w:r>
    </w:p>
    <w:p>
      <w:pPr>
        <w:pStyle w:val="ListParagraph"/>
        <w:numPr>
          <w:ilvl w:val="0"/>
          <w:numId w:val="1"/>
        </w:numPr>
      </w:pPr>
      <w:r>
        <w:t>Closing Carrying pada baris terakhir (jatuh tempo) HARUS sama dengan nilai par + kupon final, dengan toleransi pembulatan ±0,01 IDR (round-half-to-even).</w:t>
      </w:r>
    </w:p>
    <w:p>
      <w:pPr>
        <w:pStyle w:val="ListParagraph"/>
        <w:numPr>
          <w:ilvl w:val="0"/>
          <w:numId w:val="1"/>
        </w:numPr>
      </w:pPr>
      <w:r>
        <w:t>Status PROYEKSI berlaku untuk baris di masa depan; saat tanggal posting tercapai dan job amortisasi berjalan, status berubah menjadi POSTED.</w:t>
      </w:r>
    </w:p>
    <w:p>
      <w:pPr>
        <w:pStyle w:val="ListParagraph"/>
        <w:numPr>
          <w:ilvl w:val="0"/>
          <w:numId w:val="1"/>
        </w:numPr>
      </w:pPr>
      <w:r>
        <w:t>Bila terjadi re-estimation EIR (Bab 5.12.8), seluruh baris berstatus PROYEKSI di-recompute (status RECOMPUTED) tanpa membatalkan baris POSTED. Catch-up adjustment dibukukan pada periode aktif.</w:t>
      </w:r>
    </w:p>
    <w:p>
      <w:pPr>
        <w:pStyle w:val="ListParagraph"/>
        <w:numPr>
          <w:ilvl w:val="0"/>
          <w:numId w:val="1"/>
        </w:numPr>
      </w:pPr>
      <w:r>
        <w:t>Schedule tidak dapat dihapus; hanya bisa di-deactivate saat instrumen berstatus DICAIRKAN/JATUH_TEMPO/DIJUAL — audit trail tetap utuh.</w:t>
      </w:r>
    </w:p>
    <w:p>
      <w:pPr>
        <w:pStyle w:val="Heading3"/>
      </w:pPr>
      <w:r>
        <w:t>5.12.7 Akrual Bunga Harian Berbasis EIR</w:t>
      </w:r>
    </w:p>
    <w:p>
      <w:pPr>
        <w:jc w:val="both"/>
      </w:pPr>
      <w:r>
        <w:rPr>
          <w:b w:val="0"/>
          <w:i w:val="0"/>
        </w:rPr>
        <w:t>Untuk granularitas akuntansi harian, sistem menjalankan job 'Akrual Bunga EIR' setiap end-of-day yang membentuk jurnal harian. Formula:</w:t>
      </w:r>
    </w:p>
    <w:p>
      <w:pPr>
        <w:jc w:val="both"/>
      </w:pPr>
      <w:r>
        <w:rPr>
          <w:b w:val="0"/>
          <w:i/>
        </w:rPr>
        <w:t>Akrual Harian (IDR) = Carrying Bruto × EIR × (1 ÷ Hari Basis Tahunan)</w:t>
      </w:r>
    </w:p>
    <w:p>
      <w:pPr>
        <w:jc w:val="both"/>
      </w:pPr>
      <w:r>
        <w:rPr>
          <w:b w:val="0"/>
          <w:i w:val="0"/>
        </w:rPr>
        <w:t>Hari Basis Tahunan default = 365 (actual/365). Sub-bab dapat di-override per instrumen via field Day Count Convention di Master Instrumen (default ACT/365; alternatif 30/360 untuk instrumen tertentu).</w:t>
      </w:r>
    </w:p>
    <w:tbl>
      <w:tblPr>
        <w:tblW w:type="auto" w:w="0"/>
        <w:tblLook w:firstColumn="1" w:firstRow="1" w:lastColumn="0" w:lastRow="0" w:noHBand="0" w:noVBand="1" w:val="04A0"/>
      </w:tblPr>
      <w:tblGrid>
        <w:gridCol w:w="4819"/>
        <w:gridCol w:w="4819"/>
      </w:tblGrid>
      <w:tr>
        <w:tc>
          <w:tcPr>
            <w:tcW w:type="dxa" w:w="4819"/>
            <w:tcBorders>
              <w:top w:val="single" w:sz="4" w:color="999999"/>
              <w:left w:val="single" w:sz="4" w:color="999999"/>
              <w:bottom w:val="single" w:sz="4" w:color="999999"/>
              <w:right w:val="single" w:sz="4" w:color="999999"/>
            </w:tcBorders>
            <w:shd w:val="clear" w:color="auto" w:fill="E6E6E6"/>
          </w:tcPr>
          <w:p>
            <w:r/>
            <w:r>
              <w:rPr>
                <w:b/>
                <w:i w:val="0"/>
                <w:sz w:val="20"/>
              </w:rPr>
              <w:t>Komponen</w:t>
            </w:r>
          </w:p>
        </w:tc>
        <w:tc>
          <w:tcPr>
            <w:tcW w:type="dxa" w:w="4819"/>
            <w:tcBorders>
              <w:top w:val="single" w:sz="4" w:color="999999"/>
              <w:left w:val="single" w:sz="4" w:color="999999"/>
              <w:bottom w:val="single" w:sz="4" w:color="999999"/>
              <w:right w:val="single" w:sz="4" w:color="999999"/>
            </w:tcBorders>
            <w:shd w:val="clear" w:color="auto" w:fill="E6E6E6"/>
          </w:tcPr>
          <w:p>
            <w:r/>
            <w:r>
              <w:rPr>
                <w:b/>
                <w:i w:val="0"/>
                <w:sz w:val="20"/>
              </w:rPr>
              <w:t>Treatment Akrual Harian</w:t>
            </w:r>
          </w:p>
        </w:tc>
      </w:tr>
      <w:tr>
        <w:tc>
          <w:tcPr>
            <w:tcW w:type="dxa" w:w="4819"/>
            <w:tcBorders>
              <w:top w:val="single" w:sz="4" w:color="999999"/>
              <w:left w:val="single" w:sz="4" w:color="999999"/>
              <w:bottom w:val="single" w:sz="4" w:color="999999"/>
              <w:right w:val="single" w:sz="4" w:color="999999"/>
            </w:tcBorders>
          </w:tcPr>
          <w:p>
            <w:r/>
            <w:r>
              <w:rPr>
                <w:b w:val="0"/>
                <w:i w:val="0"/>
                <w:sz w:val="20"/>
              </w:rPr>
              <w:t>Pendapatan Bunga (P&amp;L)</w:t>
            </w:r>
          </w:p>
        </w:tc>
        <w:tc>
          <w:tcPr>
            <w:tcW w:type="dxa" w:w="4819"/>
            <w:tcBorders>
              <w:top w:val="single" w:sz="4" w:color="999999"/>
              <w:left w:val="single" w:sz="4" w:color="999999"/>
              <w:bottom w:val="single" w:sz="4" w:color="999999"/>
              <w:right w:val="single" w:sz="4" w:color="999999"/>
            </w:tcBorders>
          </w:tcPr>
          <w:p>
            <w:r/>
            <w:r>
              <w:rPr>
                <w:b w:val="0"/>
                <w:i w:val="0"/>
                <w:sz w:val="20"/>
              </w:rPr>
              <w:t>Carrying Bruto × EIR ÷ 365 (Stage 1, 2). Net Carrying × EIR ÷ 365 (Stage 3).</w:t>
            </w:r>
          </w:p>
        </w:tc>
      </w:tr>
      <w:tr>
        <w:tc>
          <w:tcPr>
            <w:tcW w:type="dxa" w:w="4819"/>
            <w:tcBorders>
              <w:top w:val="single" w:sz="4" w:color="999999"/>
              <w:left w:val="single" w:sz="4" w:color="999999"/>
              <w:bottom w:val="single" w:sz="4" w:color="999999"/>
              <w:right w:val="single" w:sz="4" w:color="999999"/>
            </w:tcBorders>
          </w:tcPr>
          <w:p>
            <w:r/>
            <w:r>
              <w:rPr>
                <w:b w:val="0"/>
                <w:i w:val="0"/>
                <w:sz w:val="20"/>
              </w:rPr>
              <w:t>Akrual Bunga (kontra-aset)</w:t>
            </w:r>
          </w:p>
        </w:tc>
        <w:tc>
          <w:tcPr>
            <w:tcW w:type="dxa" w:w="4819"/>
            <w:tcBorders>
              <w:top w:val="single" w:sz="4" w:color="999999"/>
              <w:left w:val="single" w:sz="4" w:color="999999"/>
              <w:bottom w:val="single" w:sz="4" w:color="999999"/>
              <w:right w:val="single" w:sz="4" w:color="999999"/>
            </w:tcBorders>
          </w:tcPr>
          <w:p>
            <w:r/>
            <w:r>
              <w:rPr>
                <w:b w:val="0"/>
                <w:i w:val="0"/>
                <w:sz w:val="20"/>
              </w:rPr>
              <w:t>Sama dengan Pendapatan Bunga. Akumulasi sampai cash inflow kupon, lalu di-clear.</w:t>
            </w:r>
          </w:p>
        </w:tc>
      </w:tr>
      <w:tr>
        <w:tc>
          <w:tcPr>
            <w:tcW w:type="dxa" w:w="4819"/>
            <w:tcBorders>
              <w:top w:val="single" w:sz="4" w:color="999999"/>
              <w:left w:val="single" w:sz="4" w:color="999999"/>
              <w:bottom w:val="single" w:sz="4" w:color="999999"/>
              <w:right w:val="single" w:sz="4" w:color="999999"/>
            </w:tcBorders>
          </w:tcPr>
          <w:p>
            <w:r/>
            <w:r>
              <w:rPr>
                <w:b w:val="0"/>
                <w:i w:val="0"/>
                <w:sz w:val="20"/>
              </w:rPr>
              <w:t>Amortisasi Premium/Diskonto</w:t>
            </w:r>
          </w:p>
        </w:tc>
        <w:tc>
          <w:tcPr>
            <w:tcW w:type="dxa" w:w="4819"/>
            <w:tcBorders>
              <w:top w:val="single" w:sz="4" w:color="999999"/>
              <w:left w:val="single" w:sz="4" w:color="999999"/>
              <w:bottom w:val="single" w:sz="4" w:color="999999"/>
              <w:right w:val="single" w:sz="4" w:color="999999"/>
            </w:tcBorders>
          </w:tcPr>
          <w:p>
            <w:r/>
            <w:r>
              <w:rPr>
                <w:b w:val="0"/>
                <w:i w:val="0"/>
                <w:sz w:val="20"/>
              </w:rPr>
              <w:t>(Pendapatan Bunga EIR Harian) − (Kupon Kontraktual Harian = c × N ÷ 365). Selisih dibukukan ke kontra-akun investasi.</w:t>
            </w:r>
          </w:p>
        </w:tc>
      </w:tr>
      <w:tr>
        <w:tc>
          <w:tcPr>
            <w:tcW w:type="dxa" w:w="4819"/>
            <w:tcBorders>
              <w:top w:val="single" w:sz="4" w:color="999999"/>
              <w:left w:val="single" w:sz="4" w:color="999999"/>
              <w:bottom w:val="single" w:sz="4" w:color="999999"/>
              <w:right w:val="single" w:sz="4" w:color="999999"/>
            </w:tcBorders>
          </w:tcPr>
          <w:p>
            <w:r/>
            <w:r>
              <w:rPr>
                <w:b w:val="0"/>
                <w:i w:val="0"/>
                <w:sz w:val="20"/>
              </w:rPr>
              <w:t>FX Akrual (untuk valas)</w:t>
            </w:r>
          </w:p>
        </w:tc>
        <w:tc>
          <w:tcPr>
            <w:tcW w:type="dxa" w:w="4819"/>
            <w:tcBorders>
              <w:top w:val="single" w:sz="4" w:color="999999"/>
              <w:left w:val="single" w:sz="4" w:color="999999"/>
              <w:bottom w:val="single" w:sz="4" w:color="999999"/>
              <w:right w:val="single" w:sz="4" w:color="999999"/>
            </w:tcBorders>
          </w:tcPr>
          <w:p>
            <w:r/>
            <w:r>
              <w:rPr>
                <w:b w:val="0"/>
                <w:i w:val="0"/>
                <w:sz w:val="20"/>
              </w:rPr>
              <w:t>Akrual mata uang asli × Kurs Tengah BI hari ini (lihat Bab 5.1.8). Selisih kurs ke akun Selisih Kurs Belum Direalisasi.</w:t>
            </w:r>
          </w:p>
        </w:tc>
      </w:tr>
    </w:tbl>
    <w:p/>
    <w:p>
      <w:pPr>
        <w:pStyle w:val="Heading3"/>
      </w:pPr>
      <w:r>
        <w:t>5.12.8 Re-estimation EIR</w:t>
      </w:r>
    </w:p>
    <w:p>
      <w:pPr>
        <w:jc w:val="both"/>
      </w:pPr>
      <w:r>
        <w:rPr>
          <w:b w:val="0"/>
          <w:i w:val="0"/>
        </w:rPr>
        <w:t>EIR pada prinsipnya konstan, namun PSAK 71 mengatur dua kondisi di mana EIR perlu direvisi:</w:t>
      </w:r>
    </w:p>
    <w:p>
      <w:pPr>
        <w:jc w:val="both"/>
      </w:pPr>
      <w:r>
        <w:rPr>
          <w:b/>
          <w:i w:val="0"/>
        </w:rPr>
        <w:t>A. Modifikasi Material (PSAK 71 paragraf 3.3.2):</w:t>
      </w:r>
    </w:p>
    <w:p>
      <w:pPr>
        <w:pStyle w:val="ListParagraph"/>
        <w:numPr>
          <w:ilvl w:val="0"/>
          <w:numId w:val="1"/>
        </w:numPr>
      </w:pPr>
      <w:r>
        <w:t>Modifikasi kontrak yang substansial — perubahan kupon ≥ 10%, perpanjangan tenor signifikan, perubahan currency, atau perubahan counterparty — diperlakukan sebagai derecognition aset asli + recognition aset baru pada nilai wajar.</w:t>
      </w:r>
    </w:p>
    <w:p>
      <w:pPr>
        <w:pStyle w:val="ListParagraph"/>
        <w:numPr>
          <w:ilvl w:val="0"/>
          <w:numId w:val="1"/>
        </w:numPr>
      </w:pPr>
      <w:r>
        <w:t>EIR aset baru dihitung ulang dari awal berdasarkan term yang baru. Selisih antara nilai tercatat aset asli dan nilai wajar aset baru diakui sebagai realized gain/loss di P&amp;L (untuk AC) atau di OCI (untuk FVOCI).</w:t>
      </w:r>
    </w:p>
    <w:p>
      <w:pPr>
        <w:pStyle w:val="ListParagraph"/>
        <w:numPr>
          <w:ilvl w:val="0"/>
          <w:numId w:val="1"/>
        </w:numPr>
      </w:pPr>
      <w:r>
        <w:t>Event jurnal: MODIFIKASI_MATERIAL (Bab 5.1.10).</w:t>
      </w:r>
    </w:p>
    <w:p>
      <w:pPr>
        <w:jc w:val="both"/>
      </w:pPr>
      <w:r>
        <w:rPr>
          <w:b/>
          <w:i w:val="0"/>
        </w:rPr>
        <w:t>B. Revisi Estimasi Cash Flow (PSAK 71 paragraf B5.4.6):</w:t>
      </w:r>
    </w:p>
    <w:p>
      <w:pPr>
        <w:pStyle w:val="ListParagraph"/>
        <w:numPr>
          <w:ilvl w:val="0"/>
          <w:numId w:val="1"/>
        </w:numPr>
      </w:pPr>
      <w:r>
        <w:t>Bila estimasi cash flow di masa depan berubah (mis. revisi prepayment assumption, revisi step-up rate trigger), tetapi modifikasi tidak material, EIR original tetap dipakai.</w:t>
      </w:r>
    </w:p>
    <w:p>
      <w:pPr>
        <w:pStyle w:val="ListParagraph"/>
        <w:numPr>
          <w:ilvl w:val="0"/>
          <w:numId w:val="1"/>
        </w:numPr>
      </w:pPr>
      <w:r>
        <w:t>Recompute carrying amount = Σ (revised CFt / (1 + EIR_original)^t). Selisih dengan carrying lama diakui sebagai catch-up adjustment di P&amp;L (event EIR_REESTIMATION).</w:t>
      </w:r>
    </w:p>
    <w:p>
      <w:pPr>
        <w:pStyle w:val="ListParagraph"/>
        <w:numPr>
          <w:ilvl w:val="0"/>
          <w:numId w:val="1"/>
        </w:numPr>
      </w:pPr>
      <w:r>
        <w:t>Amortization Schedule diregenerate dari periode aktif ke depan; baris POSTED tidak diubah.</w:t>
      </w:r>
    </w:p>
    <w:p>
      <w:pPr>
        <w:jc w:val="both"/>
      </w:pPr>
      <w:r>
        <w:rPr>
          <w:b/>
          <w:i w:val="0"/>
        </w:rPr>
        <w:t>Workflow Re-estimation:</w:t>
      </w:r>
    </w:p>
    <w:p>
      <w:pPr>
        <w:pStyle w:val="ListParagraph"/>
        <w:numPr>
          <w:ilvl w:val="0"/>
          <w:numId w:val="1"/>
        </w:numPr>
      </w:pPr>
      <w:r>
        <w:t>Trigger: input modifikasi kontrak oleh Treasury Maker, atau revisi assumption oleh Risk Officer dengan dokumen pendukung.</w:t>
      </w:r>
    </w:p>
    <w:p>
      <w:pPr>
        <w:pStyle w:val="ListParagraph"/>
        <w:numPr>
          <w:ilvl w:val="0"/>
          <w:numId w:val="1"/>
        </w:numPr>
      </w:pPr>
      <w:r>
        <w:t>Sistem auto-calc delta EIR dan delta Carrying. Bila modifikasi material → block input transaksi → escalate ke Komite Investasi untuk approve derecognition + recognition baru.</w:t>
      </w:r>
    </w:p>
    <w:p>
      <w:pPr>
        <w:pStyle w:val="ListParagraph"/>
        <w:numPr>
          <w:ilvl w:val="0"/>
          <w:numId w:val="1"/>
        </w:numPr>
      </w:pPr>
      <w:r>
        <w:t>Bila non-material (revisi cash flow saja) → sistem post EIR_REESTIMATION journal + regenerate schedule. Approval Akuntansi (Maker) → Finance Controller (Approver).</w:t>
      </w:r>
    </w:p>
    <w:p>
      <w:pPr>
        <w:pStyle w:val="ListParagraph"/>
        <w:numPr>
          <w:ilvl w:val="0"/>
          <w:numId w:val="1"/>
        </w:numPr>
      </w:pPr>
      <w:r>
        <w:t>Audit trail wajib: dokumen amandemen, memo justifikasi, before/after EIR, before/after carrying, jurnal reference.</w:t>
      </w:r>
    </w:p>
    <w:p>
      <w:pPr>
        <w:pStyle w:val="Heading3"/>
      </w:pPr>
      <w:r>
        <w:t>5.12.9 EIR untuk Stage 3 (Net Carrying Method)</w:t>
      </w:r>
    </w:p>
    <w:p>
      <w:pPr>
        <w:jc w:val="both"/>
      </w:pPr>
      <w:r>
        <w:rPr>
          <w:b w:val="0"/>
          <w:i w:val="0"/>
        </w:rPr>
        <w:t>Saat instrumen bermigrasi ke Stage 3 (credit-impaired) sesuai Bab 8.5.2-B, basis perhitungan pendapatan bunga berubah dari Gross Carrying (sebelum CKPN) menjadi Net Carrying (post-CKPN). Ini adalah requirement spesifik PSAK 71 paragraf 5.4.1(b) untuk menghindari overstating pendapatan bunga pada aset yang sudah credit-impaired.</w:t>
      </w:r>
    </w:p>
    <w:p>
      <w:pPr>
        <w:jc w:val="both"/>
      </w:pPr>
      <w:r>
        <w:rPr>
          <w:b/>
          <w:i w:val="0"/>
        </w:rPr>
        <w:t>Algoritma Stage 3:</w:t>
      </w:r>
    </w:p>
    <w:p>
      <w:pPr>
        <w:pStyle w:val="ListParagraph"/>
        <w:numPr>
          <w:ilvl w:val="0"/>
          <w:numId w:val="1"/>
        </w:numPr>
      </w:pPr>
      <w:r>
        <w:t>Pada saat migrasi Stage 2 → Stage 3, sistem menyimpan snapshot Gross Carrying dan Net Carrying.</w:t>
      </w:r>
    </w:p>
    <w:p>
      <w:pPr>
        <w:pStyle w:val="ListParagraph"/>
        <w:numPr>
          <w:ilvl w:val="0"/>
          <w:numId w:val="1"/>
        </w:numPr>
      </w:pPr>
      <w:r>
        <w:t>EIR yang dipakai untuk akrual periode berjalan tetap EIR original (tidak di-recompute karena Stage migration bukan modifikasi material).</w:t>
      </w:r>
    </w:p>
    <w:p>
      <w:pPr>
        <w:pStyle w:val="ListParagraph"/>
        <w:numPr>
          <w:ilvl w:val="0"/>
          <w:numId w:val="1"/>
        </w:numPr>
      </w:pPr>
      <w:r>
        <w:t>Akrual harian berikutnya: Net Carrying × EIR ÷ 365.</w:t>
      </w:r>
    </w:p>
    <w:p>
      <w:pPr>
        <w:pStyle w:val="ListParagraph"/>
        <w:numPr>
          <w:ilvl w:val="0"/>
          <w:numId w:val="1"/>
        </w:numPr>
      </w:pPr>
      <w:r>
        <w:t>Selisih antara hasil EIR-Gross (yang seharusnya bila tetap Stage 1/2) dan EIR-Net dibukukan sebagai bagian dari beban CKPN incremental — TIDAK diakui sebagai pengurang pendapatan bunga.</w:t>
      </w:r>
    </w:p>
    <w:p>
      <w:pPr>
        <w:pStyle w:val="ListParagraph"/>
        <w:numPr>
          <w:ilvl w:val="0"/>
          <w:numId w:val="1"/>
        </w:numPr>
      </w:pPr>
      <w:r>
        <w:t>Bila terjadi curing Stage 3 → Stage 2 (Bab 8.5.2-C), basis kembali ke Gross Carrying secara prospektif.</w:t>
      </w:r>
    </w:p>
    <w:p>
      <w:pPr>
        <w:pStyle w:val="Heading3"/>
      </w:pPr>
      <w:r>
        <w:t>5.12.10 EIR pada Reklasifikasi PSAK 71</w:t>
      </w:r>
    </w:p>
    <w:p>
      <w:pPr>
        <w:jc w:val="both"/>
      </w:pPr>
      <w:r>
        <w:rPr>
          <w:b w:val="0"/>
          <w:i w:val="0"/>
        </w:rPr>
        <w:t>Saat terjadi reklasifikasi prospektif (Bab 4.5), penanganan EIR mengikuti tabel berikut:</w:t>
      </w:r>
    </w:p>
    <w:tbl>
      <w:tblPr>
        <w:tblW w:type="auto" w:w="0"/>
        <w:tblLook w:firstColumn="1" w:firstRow="1" w:lastColumn="0" w:lastRow="0" w:noHBand="0" w:noVBand="1" w:val="04A0"/>
      </w:tblPr>
      <w:tblGrid>
        <w:gridCol w:w="4819"/>
        <w:gridCol w:w="4819"/>
      </w:tblGrid>
      <w:tr>
        <w:tc>
          <w:tcPr>
            <w:tcW w:type="dxa" w:w="4819"/>
            <w:tcBorders>
              <w:top w:val="single" w:sz="4" w:color="999999"/>
              <w:left w:val="single" w:sz="4" w:color="999999"/>
              <w:bottom w:val="single" w:sz="4" w:color="999999"/>
              <w:right w:val="single" w:sz="4" w:color="999999"/>
            </w:tcBorders>
            <w:shd w:val="clear" w:color="auto" w:fill="E6E6E6"/>
          </w:tcPr>
          <w:p>
            <w:r/>
            <w:r>
              <w:rPr>
                <w:b/>
                <w:i w:val="0"/>
                <w:sz w:val="20"/>
              </w:rPr>
              <w:t>Dari → Ke</w:t>
            </w:r>
          </w:p>
        </w:tc>
        <w:tc>
          <w:tcPr>
            <w:tcW w:type="dxa" w:w="4819"/>
            <w:tcBorders>
              <w:top w:val="single" w:sz="4" w:color="999999"/>
              <w:left w:val="single" w:sz="4" w:color="999999"/>
              <w:bottom w:val="single" w:sz="4" w:color="999999"/>
              <w:right w:val="single" w:sz="4" w:color="999999"/>
            </w:tcBorders>
            <w:shd w:val="clear" w:color="auto" w:fill="E6E6E6"/>
          </w:tcPr>
          <w:p>
            <w:r/>
            <w:r>
              <w:rPr>
                <w:b/>
                <w:i w:val="0"/>
                <w:sz w:val="20"/>
              </w:rPr>
              <w:t>Treatment EIR &amp; Schedule</w:t>
            </w:r>
          </w:p>
        </w:tc>
      </w:tr>
      <w:tr>
        <w:tc>
          <w:tcPr>
            <w:tcW w:type="dxa" w:w="4819"/>
            <w:tcBorders>
              <w:top w:val="single" w:sz="4" w:color="999999"/>
              <w:left w:val="single" w:sz="4" w:color="999999"/>
              <w:bottom w:val="single" w:sz="4" w:color="999999"/>
              <w:right w:val="single" w:sz="4" w:color="999999"/>
            </w:tcBorders>
          </w:tcPr>
          <w:p>
            <w:r/>
            <w:r>
              <w:rPr>
                <w:b w:val="0"/>
                <w:i w:val="0"/>
                <w:sz w:val="20"/>
              </w:rPr>
              <w:t>AC → FVOCI</w:t>
            </w:r>
          </w:p>
        </w:tc>
        <w:tc>
          <w:tcPr>
            <w:tcW w:type="dxa" w:w="4819"/>
            <w:tcBorders>
              <w:top w:val="single" w:sz="4" w:color="999999"/>
              <w:left w:val="single" w:sz="4" w:color="999999"/>
              <w:bottom w:val="single" w:sz="4" w:color="999999"/>
              <w:right w:val="single" w:sz="4" w:color="999999"/>
            </w:tcBorders>
          </w:tcPr>
          <w:p>
            <w:r/>
            <w:r>
              <w:rPr>
                <w:b w:val="0"/>
                <w:i w:val="0"/>
                <w:sz w:val="20"/>
              </w:rPr>
              <w:t>EIR original tetap dipakai untuk akrual bunga; selisih FV vs amortized carrying ke OCI sejak tanggal reklasifikasi. Schedule tetap aktif.</w:t>
            </w:r>
          </w:p>
        </w:tc>
      </w:tr>
      <w:tr>
        <w:tc>
          <w:tcPr>
            <w:tcW w:type="dxa" w:w="4819"/>
            <w:tcBorders>
              <w:top w:val="single" w:sz="4" w:color="999999"/>
              <w:left w:val="single" w:sz="4" w:color="999999"/>
              <w:bottom w:val="single" w:sz="4" w:color="999999"/>
              <w:right w:val="single" w:sz="4" w:color="999999"/>
            </w:tcBorders>
          </w:tcPr>
          <w:p>
            <w:r/>
            <w:r>
              <w:rPr>
                <w:b w:val="0"/>
                <w:i w:val="0"/>
                <w:sz w:val="20"/>
              </w:rPr>
              <w:t>AC → FVTPL</w:t>
            </w:r>
          </w:p>
        </w:tc>
        <w:tc>
          <w:tcPr>
            <w:tcW w:type="dxa" w:w="4819"/>
            <w:tcBorders>
              <w:top w:val="single" w:sz="4" w:color="999999"/>
              <w:left w:val="single" w:sz="4" w:color="999999"/>
              <w:bottom w:val="single" w:sz="4" w:color="999999"/>
              <w:right w:val="single" w:sz="4" w:color="999999"/>
            </w:tcBorders>
          </w:tcPr>
          <w:p>
            <w:r/>
            <w:r>
              <w:rPr>
                <w:b w:val="0"/>
                <w:i w:val="0"/>
                <w:sz w:val="20"/>
              </w:rPr>
              <w:t>EIR &amp; Schedule di-deactivate. Pendapatan bunga selanjutnya tidak EIR-based; perubahan FV ke P&amp;L.</w:t>
            </w:r>
          </w:p>
        </w:tc>
      </w:tr>
      <w:tr>
        <w:tc>
          <w:tcPr>
            <w:tcW w:type="dxa" w:w="4819"/>
            <w:tcBorders>
              <w:top w:val="single" w:sz="4" w:color="999999"/>
              <w:left w:val="single" w:sz="4" w:color="999999"/>
              <w:bottom w:val="single" w:sz="4" w:color="999999"/>
              <w:right w:val="single" w:sz="4" w:color="999999"/>
            </w:tcBorders>
          </w:tcPr>
          <w:p>
            <w:r/>
            <w:r>
              <w:rPr>
                <w:b w:val="0"/>
                <w:i w:val="0"/>
                <w:sz w:val="20"/>
              </w:rPr>
              <w:t>FVOCI → AC</w:t>
            </w:r>
          </w:p>
        </w:tc>
        <w:tc>
          <w:tcPr>
            <w:tcW w:type="dxa" w:w="4819"/>
            <w:tcBorders>
              <w:top w:val="single" w:sz="4" w:color="999999"/>
              <w:left w:val="single" w:sz="4" w:color="999999"/>
              <w:bottom w:val="single" w:sz="4" w:color="999999"/>
              <w:right w:val="single" w:sz="4" w:color="999999"/>
            </w:tcBorders>
          </w:tcPr>
          <w:p>
            <w:r/>
            <w:r>
              <w:rPr>
                <w:b w:val="0"/>
                <w:i w:val="0"/>
                <w:sz w:val="20"/>
              </w:rPr>
              <w:t>EIR baru dihitung ulang dari Fair Value pada tanggal reklasifikasi sebagai carrying baru, sisa cash flow kontraktual; akumulasi OCI dieliminasi terhadap carrying.</w:t>
            </w:r>
          </w:p>
        </w:tc>
      </w:tr>
      <w:tr>
        <w:tc>
          <w:tcPr>
            <w:tcW w:type="dxa" w:w="4819"/>
            <w:tcBorders>
              <w:top w:val="single" w:sz="4" w:color="999999"/>
              <w:left w:val="single" w:sz="4" w:color="999999"/>
              <w:bottom w:val="single" w:sz="4" w:color="999999"/>
              <w:right w:val="single" w:sz="4" w:color="999999"/>
            </w:tcBorders>
          </w:tcPr>
          <w:p>
            <w:r/>
            <w:r>
              <w:rPr>
                <w:b w:val="0"/>
                <w:i w:val="0"/>
                <w:sz w:val="20"/>
              </w:rPr>
              <w:t>FVOCI → FVTPL</w:t>
            </w:r>
          </w:p>
        </w:tc>
        <w:tc>
          <w:tcPr>
            <w:tcW w:type="dxa" w:w="4819"/>
            <w:tcBorders>
              <w:top w:val="single" w:sz="4" w:color="999999"/>
              <w:left w:val="single" w:sz="4" w:color="999999"/>
              <w:bottom w:val="single" w:sz="4" w:color="999999"/>
              <w:right w:val="single" w:sz="4" w:color="999999"/>
            </w:tcBorders>
          </w:tcPr>
          <w:p>
            <w:r/>
            <w:r>
              <w:rPr>
                <w:b w:val="0"/>
                <w:i w:val="0"/>
                <w:sz w:val="20"/>
              </w:rPr>
              <w:t>EIR &amp; Schedule di-deactivate; akumulasi OCI direklas ke P&amp;L.</w:t>
            </w:r>
          </w:p>
        </w:tc>
      </w:tr>
      <w:tr>
        <w:tc>
          <w:tcPr>
            <w:tcW w:type="dxa" w:w="4819"/>
            <w:tcBorders>
              <w:top w:val="single" w:sz="4" w:color="999999"/>
              <w:left w:val="single" w:sz="4" w:color="999999"/>
              <w:bottom w:val="single" w:sz="4" w:color="999999"/>
              <w:right w:val="single" w:sz="4" w:color="999999"/>
            </w:tcBorders>
          </w:tcPr>
          <w:p>
            <w:r/>
            <w:r>
              <w:rPr>
                <w:b w:val="0"/>
                <w:i w:val="0"/>
                <w:sz w:val="20"/>
              </w:rPr>
              <w:t>FVTPL → AC</w:t>
            </w:r>
          </w:p>
        </w:tc>
        <w:tc>
          <w:tcPr>
            <w:tcW w:type="dxa" w:w="4819"/>
            <w:tcBorders>
              <w:top w:val="single" w:sz="4" w:color="999999"/>
              <w:left w:val="single" w:sz="4" w:color="999999"/>
              <w:bottom w:val="single" w:sz="4" w:color="999999"/>
              <w:right w:val="single" w:sz="4" w:color="999999"/>
            </w:tcBorders>
          </w:tcPr>
          <w:p>
            <w:r/>
            <w:r>
              <w:rPr>
                <w:b w:val="0"/>
                <w:i w:val="0"/>
                <w:sz w:val="20"/>
              </w:rPr>
              <w:t>EIR baru dihitung dari Fair Value pada tanggal reklasifikasi sebagai carrying baru, sisa cash flow kontraktual. Schedule baru digenerate.</w:t>
            </w:r>
          </w:p>
        </w:tc>
      </w:tr>
      <w:tr>
        <w:tc>
          <w:tcPr>
            <w:tcW w:type="dxa" w:w="4819"/>
            <w:tcBorders>
              <w:top w:val="single" w:sz="4" w:color="999999"/>
              <w:left w:val="single" w:sz="4" w:color="999999"/>
              <w:bottom w:val="single" w:sz="4" w:color="999999"/>
              <w:right w:val="single" w:sz="4" w:color="999999"/>
            </w:tcBorders>
          </w:tcPr>
          <w:p>
            <w:r/>
            <w:r>
              <w:rPr>
                <w:b w:val="0"/>
                <w:i w:val="0"/>
                <w:sz w:val="20"/>
              </w:rPr>
              <w:t>FVTPL → FVOCI</w:t>
            </w:r>
          </w:p>
        </w:tc>
        <w:tc>
          <w:tcPr>
            <w:tcW w:type="dxa" w:w="4819"/>
            <w:tcBorders>
              <w:top w:val="single" w:sz="4" w:color="999999"/>
              <w:left w:val="single" w:sz="4" w:color="999999"/>
              <w:bottom w:val="single" w:sz="4" w:color="999999"/>
              <w:right w:val="single" w:sz="4" w:color="999999"/>
            </w:tcBorders>
          </w:tcPr>
          <w:p>
            <w:r/>
            <w:r>
              <w:rPr>
                <w:b w:val="0"/>
                <w:i w:val="0"/>
                <w:sz w:val="20"/>
              </w:rPr>
              <w:t>Sama seperti FVTPL → AC: EIR baru dihitung dari FV; schedule baru digenerate; mulai akumulasi OCI = 0.</w:t>
            </w:r>
          </w:p>
        </w:tc>
      </w:tr>
    </w:tbl>
    <w:p/>
    <w:p>
      <w:pPr>
        <w:pStyle w:val="Heading3"/>
      </w:pPr>
      <w:r>
        <w:t>5.12.11 Contoh Numerik: Obligasi AC dengan Premium</w:t>
      </w:r>
    </w:p>
    <w:p>
      <w:pPr>
        <w:jc w:val="both"/>
      </w:pPr>
      <w:r>
        <w:rPr>
          <w:b/>
          <w:i w:val="0"/>
        </w:rPr>
        <w:t>Data input:</w:t>
      </w:r>
    </w:p>
    <w:tbl>
      <w:tblPr>
        <w:tblW w:type="auto" w:w="0"/>
        <w:tblLook w:firstColumn="1" w:firstRow="1" w:lastColumn="0" w:lastRow="0" w:noHBand="0" w:noVBand="1" w:val="04A0"/>
      </w:tblPr>
      <w:tblGrid>
        <w:gridCol w:w="4819"/>
        <w:gridCol w:w="4819"/>
      </w:tblGrid>
      <w:tr>
        <w:tc>
          <w:tcPr>
            <w:tcW w:type="dxa" w:w="4819"/>
            <w:tcBorders>
              <w:top w:val="single" w:sz="4" w:color="999999"/>
              <w:left w:val="single" w:sz="4" w:color="999999"/>
              <w:bottom w:val="single" w:sz="4" w:color="999999"/>
              <w:right w:val="single" w:sz="4" w:color="999999"/>
            </w:tcBorders>
            <w:shd w:val="clear" w:color="auto" w:fill="E6E6E6"/>
          </w:tcPr>
          <w:p>
            <w:r/>
            <w:r>
              <w:rPr>
                <w:b/>
                <w:i w:val="0"/>
                <w:sz w:val="20"/>
              </w:rPr>
              <w:t>Parameter</w:t>
            </w:r>
          </w:p>
        </w:tc>
        <w:tc>
          <w:tcPr>
            <w:tcW w:type="dxa" w:w="4819"/>
            <w:tcBorders>
              <w:top w:val="single" w:sz="4" w:color="999999"/>
              <w:left w:val="single" w:sz="4" w:color="999999"/>
              <w:bottom w:val="single" w:sz="4" w:color="999999"/>
              <w:right w:val="single" w:sz="4" w:color="999999"/>
            </w:tcBorders>
            <w:shd w:val="clear" w:color="auto" w:fill="E6E6E6"/>
          </w:tcPr>
          <w:p>
            <w:r/>
            <w:r>
              <w:rPr>
                <w:b/>
                <w:i w:val="0"/>
                <w:sz w:val="20"/>
              </w:rPr>
              <w:t>Nilai</w:t>
            </w:r>
          </w:p>
        </w:tc>
      </w:tr>
      <w:tr>
        <w:tc>
          <w:tcPr>
            <w:tcW w:type="dxa" w:w="4819"/>
            <w:tcBorders>
              <w:top w:val="single" w:sz="4" w:color="999999"/>
              <w:left w:val="single" w:sz="4" w:color="999999"/>
              <w:bottom w:val="single" w:sz="4" w:color="999999"/>
              <w:right w:val="single" w:sz="4" w:color="999999"/>
            </w:tcBorders>
          </w:tcPr>
          <w:p>
            <w:r/>
            <w:r>
              <w:rPr>
                <w:b w:val="0"/>
                <w:i w:val="0"/>
                <w:sz w:val="20"/>
              </w:rPr>
              <w:t>Obligasi</w:t>
            </w:r>
          </w:p>
        </w:tc>
        <w:tc>
          <w:tcPr>
            <w:tcW w:type="dxa" w:w="4819"/>
            <w:tcBorders>
              <w:top w:val="single" w:sz="4" w:color="999999"/>
              <w:left w:val="single" w:sz="4" w:color="999999"/>
              <w:bottom w:val="single" w:sz="4" w:color="999999"/>
              <w:right w:val="single" w:sz="4" w:color="999999"/>
            </w:tcBorders>
          </w:tcPr>
          <w:p>
            <w:r/>
            <w:r>
              <w:rPr>
                <w:b w:val="0"/>
                <w:i w:val="0"/>
                <w:sz w:val="20"/>
              </w:rPr>
              <w:t>PT XYZ Tbk (rating idA-)</w:t>
            </w:r>
          </w:p>
        </w:tc>
      </w:tr>
      <w:tr>
        <w:tc>
          <w:tcPr>
            <w:tcW w:type="dxa" w:w="4819"/>
            <w:tcBorders>
              <w:top w:val="single" w:sz="4" w:color="999999"/>
              <w:left w:val="single" w:sz="4" w:color="999999"/>
              <w:bottom w:val="single" w:sz="4" w:color="999999"/>
              <w:right w:val="single" w:sz="4" w:color="999999"/>
            </w:tcBorders>
          </w:tcPr>
          <w:p>
            <w:r/>
            <w:r>
              <w:rPr>
                <w:b w:val="0"/>
                <w:i w:val="0"/>
                <w:sz w:val="20"/>
              </w:rPr>
              <w:t>Nilai Nominal (Par)</w:t>
            </w:r>
          </w:p>
        </w:tc>
        <w:tc>
          <w:tcPr>
            <w:tcW w:type="dxa" w:w="4819"/>
            <w:tcBorders>
              <w:top w:val="single" w:sz="4" w:color="999999"/>
              <w:left w:val="single" w:sz="4" w:color="999999"/>
              <w:bottom w:val="single" w:sz="4" w:color="999999"/>
              <w:right w:val="single" w:sz="4" w:color="999999"/>
            </w:tcBorders>
          </w:tcPr>
          <w:p>
            <w:r/>
            <w:r>
              <w:rPr>
                <w:b w:val="0"/>
                <w:i w:val="0"/>
                <w:sz w:val="20"/>
              </w:rPr>
              <w:t>Rp 5.000.000.000</w:t>
            </w:r>
          </w:p>
        </w:tc>
      </w:tr>
      <w:tr>
        <w:tc>
          <w:tcPr>
            <w:tcW w:type="dxa" w:w="4819"/>
            <w:tcBorders>
              <w:top w:val="single" w:sz="4" w:color="999999"/>
              <w:left w:val="single" w:sz="4" w:color="999999"/>
              <w:bottom w:val="single" w:sz="4" w:color="999999"/>
              <w:right w:val="single" w:sz="4" w:color="999999"/>
            </w:tcBorders>
          </w:tcPr>
          <w:p>
            <w:r/>
            <w:r>
              <w:rPr>
                <w:b w:val="0"/>
                <w:i w:val="0"/>
                <w:sz w:val="20"/>
              </w:rPr>
              <w:t>Harga Beli (% dari par)</w:t>
            </w:r>
          </w:p>
        </w:tc>
        <w:tc>
          <w:tcPr>
            <w:tcW w:type="dxa" w:w="4819"/>
            <w:tcBorders>
              <w:top w:val="single" w:sz="4" w:color="999999"/>
              <w:left w:val="single" w:sz="4" w:color="999999"/>
              <w:bottom w:val="single" w:sz="4" w:color="999999"/>
              <w:right w:val="single" w:sz="4" w:color="999999"/>
            </w:tcBorders>
          </w:tcPr>
          <w:p>
            <w:r/>
            <w:r>
              <w:rPr>
                <w:b w:val="0"/>
                <w:i w:val="0"/>
                <w:sz w:val="20"/>
              </w:rPr>
              <w:t>101,5000% = Rp 5.075.000.000</w:t>
            </w:r>
          </w:p>
        </w:tc>
      </w:tr>
      <w:tr>
        <w:tc>
          <w:tcPr>
            <w:tcW w:type="dxa" w:w="4819"/>
            <w:tcBorders>
              <w:top w:val="single" w:sz="4" w:color="999999"/>
              <w:left w:val="single" w:sz="4" w:color="999999"/>
              <w:bottom w:val="single" w:sz="4" w:color="999999"/>
              <w:right w:val="single" w:sz="4" w:color="999999"/>
            </w:tcBorders>
          </w:tcPr>
          <w:p>
            <w:r/>
            <w:r>
              <w:rPr>
                <w:b w:val="0"/>
                <w:i w:val="0"/>
                <w:sz w:val="20"/>
              </w:rPr>
              <w:t>Biaya Transaksi (broker fee)</w:t>
            </w:r>
          </w:p>
        </w:tc>
        <w:tc>
          <w:tcPr>
            <w:tcW w:type="dxa" w:w="4819"/>
            <w:tcBorders>
              <w:top w:val="single" w:sz="4" w:color="999999"/>
              <w:left w:val="single" w:sz="4" w:color="999999"/>
              <w:bottom w:val="single" w:sz="4" w:color="999999"/>
              <w:right w:val="single" w:sz="4" w:color="999999"/>
            </w:tcBorders>
          </w:tcPr>
          <w:p>
            <w:r/>
            <w:r>
              <w:rPr>
                <w:b w:val="0"/>
                <w:i w:val="0"/>
                <w:sz w:val="20"/>
              </w:rPr>
              <w:t>Rp 5.000.000</w:t>
            </w:r>
          </w:p>
        </w:tc>
      </w:tr>
      <w:tr>
        <w:tc>
          <w:tcPr>
            <w:tcW w:type="dxa" w:w="4819"/>
            <w:tcBorders>
              <w:top w:val="single" w:sz="4" w:color="999999"/>
              <w:left w:val="single" w:sz="4" w:color="999999"/>
              <w:bottom w:val="single" w:sz="4" w:color="999999"/>
              <w:right w:val="single" w:sz="4" w:color="999999"/>
            </w:tcBorders>
          </w:tcPr>
          <w:p>
            <w:r/>
            <w:r>
              <w:rPr>
                <w:b w:val="0"/>
                <w:i w:val="0"/>
                <w:sz w:val="20"/>
              </w:rPr>
              <w:t>Carrying Amount Awal (P0)</w:t>
            </w:r>
          </w:p>
        </w:tc>
        <w:tc>
          <w:tcPr>
            <w:tcW w:type="dxa" w:w="4819"/>
            <w:tcBorders>
              <w:top w:val="single" w:sz="4" w:color="999999"/>
              <w:left w:val="single" w:sz="4" w:color="999999"/>
              <w:bottom w:val="single" w:sz="4" w:color="999999"/>
              <w:right w:val="single" w:sz="4" w:color="999999"/>
            </w:tcBorders>
          </w:tcPr>
          <w:p>
            <w:r/>
            <w:r>
              <w:rPr>
                <w:b w:val="0"/>
                <w:i w:val="0"/>
                <w:sz w:val="20"/>
              </w:rPr>
              <w:t>Rp 5.080.000.000</w:t>
            </w:r>
          </w:p>
        </w:tc>
      </w:tr>
      <w:tr>
        <w:tc>
          <w:tcPr>
            <w:tcW w:type="dxa" w:w="4819"/>
            <w:tcBorders>
              <w:top w:val="single" w:sz="4" w:color="999999"/>
              <w:left w:val="single" w:sz="4" w:color="999999"/>
              <w:bottom w:val="single" w:sz="4" w:color="999999"/>
              <w:right w:val="single" w:sz="4" w:color="999999"/>
            </w:tcBorders>
          </w:tcPr>
          <w:p>
            <w:r/>
            <w:r>
              <w:rPr>
                <w:b w:val="0"/>
                <w:i w:val="0"/>
                <w:sz w:val="20"/>
              </w:rPr>
              <w:t>Kupon Kontraktual</w:t>
            </w:r>
          </w:p>
        </w:tc>
        <w:tc>
          <w:tcPr>
            <w:tcW w:type="dxa" w:w="4819"/>
            <w:tcBorders>
              <w:top w:val="single" w:sz="4" w:color="999999"/>
              <w:left w:val="single" w:sz="4" w:color="999999"/>
              <w:bottom w:val="single" w:sz="4" w:color="999999"/>
              <w:right w:val="single" w:sz="4" w:color="999999"/>
            </w:tcBorders>
          </w:tcPr>
          <w:p>
            <w:r/>
            <w:r>
              <w:rPr>
                <w:b w:val="0"/>
                <w:i w:val="0"/>
                <w:sz w:val="20"/>
              </w:rPr>
              <w:t>5,00% per annum, dibayar semesteran</w:t>
            </w:r>
          </w:p>
        </w:tc>
      </w:tr>
      <w:tr>
        <w:tc>
          <w:tcPr>
            <w:tcW w:type="dxa" w:w="4819"/>
            <w:tcBorders>
              <w:top w:val="single" w:sz="4" w:color="999999"/>
              <w:left w:val="single" w:sz="4" w:color="999999"/>
              <w:bottom w:val="single" w:sz="4" w:color="999999"/>
              <w:right w:val="single" w:sz="4" w:color="999999"/>
            </w:tcBorders>
          </w:tcPr>
          <w:p>
            <w:r/>
            <w:r>
              <w:rPr>
                <w:b w:val="0"/>
                <w:i w:val="0"/>
                <w:sz w:val="20"/>
              </w:rPr>
              <w:t>Tenor</w:t>
            </w:r>
          </w:p>
        </w:tc>
        <w:tc>
          <w:tcPr>
            <w:tcW w:type="dxa" w:w="4819"/>
            <w:tcBorders>
              <w:top w:val="single" w:sz="4" w:color="999999"/>
              <w:left w:val="single" w:sz="4" w:color="999999"/>
              <w:bottom w:val="single" w:sz="4" w:color="999999"/>
              <w:right w:val="single" w:sz="4" w:color="999999"/>
            </w:tcBorders>
          </w:tcPr>
          <w:p>
            <w:r/>
            <w:r>
              <w:rPr>
                <w:b w:val="0"/>
                <w:i w:val="0"/>
                <w:sz w:val="20"/>
              </w:rPr>
              <w:t>5 tahun (10 periode kupon)</w:t>
            </w:r>
          </w:p>
        </w:tc>
      </w:tr>
      <w:tr>
        <w:tc>
          <w:tcPr>
            <w:tcW w:type="dxa" w:w="4819"/>
            <w:tcBorders>
              <w:top w:val="single" w:sz="4" w:color="999999"/>
              <w:left w:val="single" w:sz="4" w:color="999999"/>
              <w:bottom w:val="single" w:sz="4" w:color="999999"/>
              <w:right w:val="single" w:sz="4" w:color="999999"/>
            </w:tcBorders>
          </w:tcPr>
          <w:p>
            <w:r/>
            <w:r>
              <w:rPr>
                <w:b w:val="0"/>
                <w:i w:val="0"/>
                <w:sz w:val="20"/>
              </w:rPr>
              <w:t>Klasifikasi PSAK 71</w:t>
            </w:r>
          </w:p>
        </w:tc>
        <w:tc>
          <w:tcPr>
            <w:tcW w:type="dxa" w:w="4819"/>
            <w:tcBorders>
              <w:top w:val="single" w:sz="4" w:color="999999"/>
              <w:left w:val="single" w:sz="4" w:color="999999"/>
              <w:bottom w:val="single" w:sz="4" w:color="999999"/>
              <w:right w:val="single" w:sz="4" w:color="999999"/>
            </w:tcBorders>
          </w:tcPr>
          <w:p>
            <w:r/>
            <w:r>
              <w:rPr>
                <w:b w:val="0"/>
                <w:i w:val="0"/>
                <w:sz w:val="20"/>
              </w:rPr>
              <w:t>AC (Held to Maturity)</w:t>
            </w:r>
          </w:p>
        </w:tc>
      </w:tr>
      <w:tr>
        <w:tc>
          <w:tcPr>
            <w:tcW w:type="dxa" w:w="4819"/>
            <w:tcBorders>
              <w:top w:val="single" w:sz="4" w:color="999999"/>
              <w:left w:val="single" w:sz="4" w:color="999999"/>
              <w:bottom w:val="single" w:sz="4" w:color="999999"/>
              <w:right w:val="single" w:sz="4" w:color="999999"/>
            </w:tcBorders>
          </w:tcPr>
          <w:p>
            <w:r/>
            <w:r>
              <w:rPr>
                <w:b w:val="0"/>
                <w:i w:val="0"/>
                <w:sz w:val="20"/>
              </w:rPr>
              <w:t>Tanggal Penempatan</w:t>
            </w:r>
          </w:p>
        </w:tc>
        <w:tc>
          <w:tcPr>
            <w:tcW w:type="dxa" w:w="4819"/>
            <w:tcBorders>
              <w:top w:val="single" w:sz="4" w:color="999999"/>
              <w:left w:val="single" w:sz="4" w:color="999999"/>
              <w:bottom w:val="single" w:sz="4" w:color="999999"/>
              <w:right w:val="single" w:sz="4" w:color="999999"/>
            </w:tcBorders>
          </w:tcPr>
          <w:p>
            <w:r/>
            <w:r>
              <w:rPr>
                <w:b w:val="0"/>
                <w:i w:val="0"/>
                <w:sz w:val="20"/>
              </w:rPr>
              <w:t>01/01/2026</w:t>
            </w:r>
          </w:p>
        </w:tc>
      </w:tr>
    </w:tbl>
    <w:p/>
    <w:p>
      <w:pPr>
        <w:jc w:val="both"/>
      </w:pPr>
      <w:r>
        <w:rPr>
          <w:b/>
          <w:i w:val="0"/>
        </w:rPr>
        <w:t>Perhitungan EIR (Newton-Raphson):</w:t>
      </w:r>
    </w:p>
    <w:p>
      <w:pPr>
        <w:jc w:val="both"/>
      </w:pPr>
      <w:r>
        <w:rPr>
          <w:b w:val="0"/>
          <w:i w:val="0"/>
        </w:rPr>
        <w:t>Cash Flow per periode (semester): CFt = (5,00% × 5.000.000.000) ÷ 2 = Rp 125.000.000 untuk t=1..9; CF10 = 125.000.000 + 5.000.000.000 = Rp 5.125.000.000.</w:t>
      </w:r>
    </w:p>
    <w:p>
      <w:pPr>
        <w:jc w:val="both"/>
      </w:pPr>
      <w:r>
        <w:rPr>
          <w:b w:val="0"/>
          <w:i w:val="0"/>
        </w:rPr>
        <w:t>Solver mencari r (per semester) yang memenuhi: 5.080.000.000 = Σ [125.000.000/(1+r)^t] (t=1..9) + 5.125.000.000/(1+r)^10.</w:t>
      </w:r>
    </w:p>
    <w:p>
      <w:pPr>
        <w:jc w:val="both"/>
      </w:pPr>
      <w:r>
        <w:rPr>
          <w:b w:val="0"/>
          <w:i w:val="0"/>
        </w:rPr>
        <w:t>Hasil iterasi (konvergen di iterasi ke-4): r_semester = 0,02384921, EIR Annualized = (1 + 0,02384921)² − 1 = 0,04826688 ≈ 4,8267%.</w:t>
      </w:r>
    </w:p>
    <w:p>
      <w:pPr>
        <w:jc w:val="both"/>
      </w:pPr>
      <w:r>
        <w:rPr>
          <w:b/>
          <w:i w:val="0"/>
        </w:rPr>
        <w:t>Sample Amortization Schedule (3 periode pertama):</w:t>
      </w:r>
    </w:p>
    <w:tbl>
      <w:tblPr>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tcBorders>
              <w:top w:val="single" w:sz="4" w:color="999999"/>
              <w:left w:val="single" w:sz="4" w:color="999999"/>
              <w:bottom w:val="single" w:sz="4" w:color="999999"/>
              <w:right w:val="single" w:sz="4" w:color="999999"/>
            </w:tcBorders>
            <w:shd w:val="clear" w:color="auto" w:fill="E6E6E6"/>
          </w:tcPr>
          <w:p>
            <w:r/>
            <w:r>
              <w:rPr>
                <w:b/>
                <w:i w:val="0"/>
                <w:sz w:val="20"/>
              </w:rPr>
              <w:t>Periode</w:t>
            </w:r>
          </w:p>
        </w:tc>
        <w:tc>
          <w:tcPr>
            <w:tcW w:type="dxa" w:w="1377"/>
            <w:tcBorders>
              <w:top w:val="single" w:sz="4" w:color="999999"/>
              <w:left w:val="single" w:sz="4" w:color="999999"/>
              <w:bottom w:val="single" w:sz="4" w:color="999999"/>
              <w:right w:val="single" w:sz="4" w:color="999999"/>
            </w:tcBorders>
            <w:shd w:val="clear" w:color="auto" w:fill="E6E6E6"/>
          </w:tcPr>
          <w:p>
            <w:r/>
            <w:r>
              <w:rPr>
                <w:b/>
                <w:i w:val="0"/>
                <w:sz w:val="20"/>
              </w:rPr>
              <w:t>Tanggal</w:t>
            </w:r>
          </w:p>
        </w:tc>
        <w:tc>
          <w:tcPr>
            <w:tcW w:type="dxa" w:w="1377"/>
            <w:tcBorders>
              <w:top w:val="single" w:sz="4" w:color="999999"/>
              <w:left w:val="single" w:sz="4" w:color="999999"/>
              <w:bottom w:val="single" w:sz="4" w:color="999999"/>
              <w:right w:val="single" w:sz="4" w:color="999999"/>
            </w:tcBorders>
            <w:shd w:val="clear" w:color="auto" w:fill="E6E6E6"/>
          </w:tcPr>
          <w:p>
            <w:r/>
            <w:r>
              <w:rPr>
                <w:b/>
                <w:i w:val="0"/>
                <w:sz w:val="20"/>
              </w:rPr>
              <w:t>Opening Carrying</w:t>
            </w:r>
          </w:p>
        </w:tc>
        <w:tc>
          <w:tcPr>
            <w:tcW w:type="dxa" w:w="1377"/>
            <w:tcBorders>
              <w:top w:val="single" w:sz="4" w:color="999999"/>
              <w:left w:val="single" w:sz="4" w:color="999999"/>
              <w:bottom w:val="single" w:sz="4" w:color="999999"/>
              <w:right w:val="single" w:sz="4" w:color="999999"/>
            </w:tcBorders>
            <w:shd w:val="clear" w:color="auto" w:fill="E6E6E6"/>
          </w:tcPr>
          <w:p>
            <w:r/>
            <w:r>
              <w:rPr>
                <w:b/>
                <w:i w:val="0"/>
                <w:sz w:val="20"/>
              </w:rPr>
              <w:t>Kupon Kontraktual (Cash)</w:t>
            </w:r>
          </w:p>
        </w:tc>
        <w:tc>
          <w:tcPr>
            <w:tcW w:type="dxa" w:w="1377"/>
            <w:tcBorders>
              <w:top w:val="single" w:sz="4" w:color="999999"/>
              <w:left w:val="single" w:sz="4" w:color="999999"/>
              <w:bottom w:val="single" w:sz="4" w:color="999999"/>
              <w:right w:val="single" w:sz="4" w:color="999999"/>
            </w:tcBorders>
            <w:shd w:val="clear" w:color="auto" w:fill="E6E6E6"/>
          </w:tcPr>
          <w:p>
            <w:r/>
            <w:r>
              <w:rPr>
                <w:b/>
                <w:i w:val="0"/>
                <w:sz w:val="20"/>
              </w:rPr>
              <w:t>Pendapatan Bunga EIR</w:t>
            </w:r>
          </w:p>
        </w:tc>
        <w:tc>
          <w:tcPr>
            <w:tcW w:type="dxa" w:w="1377"/>
            <w:tcBorders>
              <w:top w:val="single" w:sz="4" w:color="999999"/>
              <w:left w:val="single" w:sz="4" w:color="999999"/>
              <w:bottom w:val="single" w:sz="4" w:color="999999"/>
              <w:right w:val="single" w:sz="4" w:color="999999"/>
            </w:tcBorders>
            <w:shd w:val="clear" w:color="auto" w:fill="E6E6E6"/>
          </w:tcPr>
          <w:p>
            <w:r/>
            <w:r>
              <w:rPr>
                <w:b/>
                <w:i w:val="0"/>
                <w:sz w:val="20"/>
              </w:rPr>
              <w:t>Amortisasi Premium</w:t>
            </w:r>
          </w:p>
        </w:tc>
        <w:tc>
          <w:tcPr>
            <w:tcW w:type="dxa" w:w="1377"/>
            <w:tcBorders>
              <w:top w:val="single" w:sz="4" w:color="999999"/>
              <w:left w:val="single" w:sz="4" w:color="999999"/>
              <w:bottom w:val="single" w:sz="4" w:color="999999"/>
              <w:right w:val="single" w:sz="4" w:color="999999"/>
            </w:tcBorders>
            <w:shd w:val="clear" w:color="auto" w:fill="E6E6E6"/>
          </w:tcPr>
          <w:p>
            <w:r/>
            <w:r>
              <w:rPr>
                <w:b/>
                <w:i w:val="0"/>
                <w:sz w:val="20"/>
              </w:rPr>
              <w:t>Closing Carrying</w:t>
            </w:r>
          </w:p>
        </w:tc>
      </w:tr>
      <w:tr>
        <w:tc>
          <w:tcPr>
            <w:tcW w:type="dxa" w:w="1377"/>
            <w:tcBorders>
              <w:top w:val="single" w:sz="4" w:color="999999"/>
              <w:left w:val="single" w:sz="4" w:color="999999"/>
              <w:bottom w:val="single" w:sz="4" w:color="999999"/>
              <w:right w:val="single" w:sz="4" w:color="999999"/>
            </w:tcBorders>
          </w:tcPr>
          <w:p>
            <w:r/>
            <w:r>
              <w:rPr>
                <w:b w:val="0"/>
                <w:i w:val="0"/>
                <w:sz w:val="20"/>
              </w:rPr>
              <w:t>1</w:t>
            </w:r>
          </w:p>
        </w:tc>
        <w:tc>
          <w:tcPr>
            <w:tcW w:type="dxa" w:w="1377"/>
            <w:tcBorders>
              <w:top w:val="single" w:sz="4" w:color="999999"/>
              <w:left w:val="single" w:sz="4" w:color="999999"/>
              <w:bottom w:val="single" w:sz="4" w:color="999999"/>
              <w:right w:val="single" w:sz="4" w:color="999999"/>
            </w:tcBorders>
          </w:tcPr>
          <w:p>
            <w:r/>
            <w:r>
              <w:rPr>
                <w:b w:val="0"/>
                <w:i w:val="0"/>
                <w:sz w:val="20"/>
              </w:rPr>
              <w:t>30/06/2026</w:t>
            </w:r>
          </w:p>
        </w:tc>
        <w:tc>
          <w:tcPr>
            <w:tcW w:type="dxa" w:w="1377"/>
            <w:tcBorders>
              <w:top w:val="single" w:sz="4" w:color="999999"/>
              <w:left w:val="single" w:sz="4" w:color="999999"/>
              <w:bottom w:val="single" w:sz="4" w:color="999999"/>
              <w:right w:val="single" w:sz="4" w:color="999999"/>
            </w:tcBorders>
          </w:tcPr>
          <w:p>
            <w:r/>
            <w:r>
              <w:rPr>
                <w:b w:val="0"/>
                <w:i w:val="0"/>
                <w:sz w:val="20"/>
              </w:rPr>
              <w:t>5.080.000.000</w:t>
            </w:r>
          </w:p>
        </w:tc>
        <w:tc>
          <w:tcPr>
            <w:tcW w:type="dxa" w:w="1377"/>
            <w:tcBorders>
              <w:top w:val="single" w:sz="4" w:color="999999"/>
              <w:left w:val="single" w:sz="4" w:color="999999"/>
              <w:bottom w:val="single" w:sz="4" w:color="999999"/>
              <w:right w:val="single" w:sz="4" w:color="999999"/>
            </w:tcBorders>
          </w:tcPr>
          <w:p>
            <w:r/>
            <w:r>
              <w:rPr>
                <w:b w:val="0"/>
                <w:i w:val="0"/>
                <w:sz w:val="20"/>
              </w:rPr>
              <w:t>125.000.000</w:t>
            </w:r>
          </w:p>
        </w:tc>
        <w:tc>
          <w:tcPr>
            <w:tcW w:type="dxa" w:w="1377"/>
            <w:tcBorders>
              <w:top w:val="single" w:sz="4" w:color="999999"/>
              <w:left w:val="single" w:sz="4" w:color="999999"/>
              <w:bottom w:val="single" w:sz="4" w:color="999999"/>
              <w:right w:val="single" w:sz="4" w:color="999999"/>
            </w:tcBorders>
          </w:tcPr>
          <w:p>
            <w:r/>
            <w:r>
              <w:rPr>
                <w:b w:val="0"/>
                <w:i w:val="0"/>
                <w:sz w:val="20"/>
              </w:rPr>
              <w:t>121.154.001</w:t>
            </w:r>
          </w:p>
        </w:tc>
        <w:tc>
          <w:tcPr>
            <w:tcW w:type="dxa" w:w="1377"/>
            <w:tcBorders>
              <w:top w:val="single" w:sz="4" w:color="999999"/>
              <w:left w:val="single" w:sz="4" w:color="999999"/>
              <w:bottom w:val="single" w:sz="4" w:color="999999"/>
              <w:right w:val="single" w:sz="4" w:color="999999"/>
            </w:tcBorders>
          </w:tcPr>
          <w:p>
            <w:r/>
            <w:r>
              <w:rPr>
                <w:b w:val="0"/>
                <w:i w:val="0"/>
                <w:sz w:val="20"/>
              </w:rPr>
              <w:t>(3.845.999)</w:t>
            </w:r>
          </w:p>
        </w:tc>
        <w:tc>
          <w:tcPr>
            <w:tcW w:type="dxa" w:w="1377"/>
            <w:tcBorders>
              <w:top w:val="single" w:sz="4" w:color="999999"/>
              <w:left w:val="single" w:sz="4" w:color="999999"/>
              <w:bottom w:val="single" w:sz="4" w:color="999999"/>
              <w:right w:val="single" w:sz="4" w:color="999999"/>
            </w:tcBorders>
          </w:tcPr>
          <w:p>
            <w:r/>
            <w:r>
              <w:rPr>
                <w:b w:val="0"/>
                <w:i w:val="0"/>
                <w:sz w:val="20"/>
              </w:rPr>
              <w:t>5.076.154.001</w:t>
            </w:r>
          </w:p>
        </w:tc>
      </w:tr>
      <w:tr>
        <w:tc>
          <w:tcPr>
            <w:tcW w:type="dxa" w:w="1377"/>
            <w:tcBorders>
              <w:top w:val="single" w:sz="4" w:color="999999"/>
              <w:left w:val="single" w:sz="4" w:color="999999"/>
              <w:bottom w:val="single" w:sz="4" w:color="999999"/>
              <w:right w:val="single" w:sz="4" w:color="999999"/>
            </w:tcBorders>
          </w:tcPr>
          <w:p>
            <w:r/>
            <w:r>
              <w:rPr>
                <w:b w:val="0"/>
                <w:i w:val="0"/>
                <w:sz w:val="20"/>
              </w:rPr>
              <w:t>2</w:t>
            </w:r>
          </w:p>
        </w:tc>
        <w:tc>
          <w:tcPr>
            <w:tcW w:type="dxa" w:w="1377"/>
            <w:tcBorders>
              <w:top w:val="single" w:sz="4" w:color="999999"/>
              <w:left w:val="single" w:sz="4" w:color="999999"/>
              <w:bottom w:val="single" w:sz="4" w:color="999999"/>
              <w:right w:val="single" w:sz="4" w:color="999999"/>
            </w:tcBorders>
          </w:tcPr>
          <w:p>
            <w:r/>
            <w:r>
              <w:rPr>
                <w:b w:val="0"/>
                <w:i w:val="0"/>
                <w:sz w:val="20"/>
              </w:rPr>
              <w:t>31/12/2026</w:t>
            </w:r>
          </w:p>
        </w:tc>
        <w:tc>
          <w:tcPr>
            <w:tcW w:type="dxa" w:w="1377"/>
            <w:tcBorders>
              <w:top w:val="single" w:sz="4" w:color="999999"/>
              <w:left w:val="single" w:sz="4" w:color="999999"/>
              <w:bottom w:val="single" w:sz="4" w:color="999999"/>
              <w:right w:val="single" w:sz="4" w:color="999999"/>
            </w:tcBorders>
          </w:tcPr>
          <w:p>
            <w:r/>
            <w:r>
              <w:rPr>
                <w:b w:val="0"/>
                <w:i w:val="0"/>
                <w:sz w:val="20"/>
              </w:rPr>
              <w:t>5.076.154.001</w:t>
            </w:r>
          </w:p>
        </w:tc>
        <w:tc>
          <w:tcPr>
            <w:tcW w:type="dxa" w:w="1377"/>
            <w:tcBorders>
              <w:top w:val="single" w:sz="4" w:color="999999"/>
              <w:left w:val="single" w:sz="4" w:color="999999"/>
              <w:bottom w:val="single" w:sz="4" w:color="999999"/>
              <w:right w:val="single" w:sz="4" w:color="999999"/>
            </w:tcBorders>
          </w:tcPr>
          <w:p>
            <w:r/>
            <w:r>
              <w:rPr>
                <w:b w:val="0"/>
                <w:i w:val="0"/>
                <w:sz w:val="20"/>
              </w:rPr>
              <w:t>125.000.000</w:t>
            </w:r>
          </w:p>
        </w:tc>
        <w:tc>
          <w:tcPr>
            <w:tcW w:type="dxa" w:w="1377"/>
            <w:tcBorders>
              <w:top w:val="single" w:sz="4" w:color="999999"/>
              <w:left w:val="single" w:sz="4" w:color="999999"/>
              <w:bottom w:val="single" w:sz="4" w:color="999999"/>
              <w:right w:val="single" w:sz="4" w:color="999999"/>
            </w:tcBorders>
          </w:tcPr>
          <w:p>
            <w:r/>
            <w:r>
              <w:rPr>
                <w:b w:val="0"/>
                <w:i w:val="0"/>
                <w:sz w:val="20"/>
              </w:rPr>
              <w:t>121.062.286</w:t>
            </w:r>
          </w:p>
        </w:tc>
        <w:tc>
          <w:tcPr>
            <w:tcW w:type="dxa" w:w="1377"/>
            <w:tcBorders>
              <w:top w:val="single" w:sz="4" w:color="999999"/>
              <w:left w:val="single" w:sz="4" w:color="999999"/>
              <w:bottom w:val="single" w:sz="4" w:color="999999"/>
              <w:right w:val="single" w:sz="4" w:color="999999"/>
            </w:tcBorders>
          </w:tcPr>
          <w:p>
            <w:r/>
            <w:r>
              <w:rPr>
                <w:b w:val="0"/>
                <w:i w:val="0"/>
                <w:sz w:val="20"/>
              </w:rPr>
              <w:t>(3.937.714)</w:t>
            </w:r>
          </w:p>
        </w:tc>
        <w:tc>
          <w:tcPr>
            <w:tcW w:type="dxa" w:w="1377"/>
            <w:tcBorders>
              <w:top w:val="single" w:sz="4" w:color="999999"/>
              <w:left w:val="single" w:sz="4" w:color="999999"/>
              <w:bottom w:val="single" w:sz="4" w:color="999999"/>
              <w:right w:val="single" w:sz="4" w:color="999999"/>
            </w:tcBorders>
          </w:tcPr>
          <w:p>
            <w:r/>
            <w:r>
              <w:rPr>
                <w:b w:val="0"/>
                <w:i w:val="0"/>
                <w:sz w:val="20"/>
              </w:rPr>
              <w:t>5.072.216.287</w:t>
            </w:r>
          </w:p>
        </w:tc>
      </w:tr>
      <w:tr>
        <w:tc>
          <w:tcPr>
            <w:tcW w:type="dxa" w:w="1377"/>
            <w:tcBorders>
              <w:top w:val="single" w:sz="4" w:color="999999"/>
              <w:left w:val="single" w:sz="4" w:color="999999"/>
              <w:bottom w:val="single" w:sz="4" w:color="999999"/>
              <w:right w:val="single" w:sz="4" w:color="999999"/>
            </w:tcBorders>
          </w:tcPr>
          <w:p>
            <w:r/>
            <w:r>
              <w:rPr>
                <w:b w:val="0"/>
                <w:i w:val="0"/>
                <w:sz w:val="20"/>
              </w:rPr>
              <w:t>3</w:t>
            </w:r>
          </w:p>
        </w:tc>
        <w:tc>
          <w:tcPr>
            <w:tcW w:type="dxa" w:w="1377"/>
            <w:tcBorders>
              <w:top w:val="single" w:sz="4" w:color="999999"/>
              <w:left w:val="single" w:sz="4" w:color="999999"/>
              <w:bottom w:val="single" w:sz="4" w:color="999999"/>
              <w:right w:val="single" w:sz="4" w:color="999999"/>
            </w:tcBorders>
          </w:tcPr>
          <w:p>
            <w:r/>
            <w:r>
              <w:rPr>
                <w:b w:val="0"/>
                <w:i w:val="0"/>
                <w:sz w:val="20"/>
              </w:rPr>
              <w:t>30/06/2027</w:t>
            </w:r>
          </w:p>
        </w:tc>
        <w:tc>
          <w:tcPr>
            <w:tcW w:type="dxa" w:w="1377"/>
            <w:tcBorders>
              <w:top w:val="single" w:sz="4" w:color="999999"/>
              <w:left w:val="single" w:sz="4" w:color="999999"/>
              <w:bottom w:val="single" w:sz="4" w:color="999999"/>
              <w:right w:val="single" w:sz="4" w:color="999999"/>
            </w:tcBorders>
          </w:tcPr>
          <w:p>
            <w:r/>
            <w:r>
              <w:rPr>
                <w:b w:val="0"/>
                <w:i w:val="0"/>
                <w:sz w:val="20"/>
              </w:rPr>
              <w:t>5.072.216.287</w:t>
            </w:r>
          </w:p>
        </w:tc>
        <w:tc>
          <w:tcPr>
            <w:tcW w:type="dxa" w:w="1377"/>
            <w:tcBorders>
              <w:top w:val="single" w:sz="4" w:color="999999"/>
              <w:left w:val="single" w:sz="4" w:color="999999"/>
              <w:bottom w:val="single" w:sz="4" w:color="999999"/>
              <w:right w:val="single" w:sz="4" w:color="999999"/>
            </w:tcBorders>
          </w:tcPr>
          <w:p>
            <w:r/>
            <w:r>
              <w:rPr>
                <w:b w:val="0"/>
                <w:i w:val="0"/>
                <w:sz w:val="20"/>
              </w:rPr>
              <w:t>125.000.000</w:t>
            </w:r>
          </w:p>
        </w:tc>
        <w:tc>
          <w:tcPr>
            <w:tcW w:type="dxa" w:w="1377"/>
            <w:tcBorders>
              <w:top w:val="single" w:sz="4" w:color="999999"/>
              <w:left w:val="single" w:sz="4" w:color="999999"/>
              <w:bottom w:val="single" w:sz="4" w:color="999999"/>
              <w:right w:val="single" w:sz="4" w:color="999999"/>
            </w:tcBorders>
          </w:tcPr>
          <w:p>
            <w:r/>
            <w:r>
              <w:rPr>
                <w:b w:val="0"/>
                <w:i w:val="0"/>
                <w:sz w:val="20"/>
              </w:rPr>
              <w:t>120.968.385</w:t>
            </w:r>
          </w:p>
        </w:tc>
        <w:tc>
          <w:tcPr>
            <w:tcW w:type="dxa" w:w="1377"/>
            <w:tcBorders>
              <w:top w:val="single" w:sz="4" w:color="999999"/>
              <w:left w:val="single" w:sz="4" w:color="999999"/>
              <w:bottom w:val="single" w:sz="4" w:color="999999"/>
              <w:right w:val="single" w:sz="4" w:color="999999"/>
            </w:tcBorders>
          </w:tcPr>
          <w:p>
            <w:r/>
            <w:r>
              <w:rPr>
                <w:b w:val="0"/>
                <w:i w:val="0"/>
                <w:sz w:val="20"/>
              </w:rPr>
              <w:t>(4.031.615)</w:t>
            </w:r>
          </w:p>
        </w:tc>
        <w:tc>
          <w:tcPr>
            <w:tcW w:type="dxa" w:w="1377"/>
            <w:tcBorders>
              <w:top w:val="single" w:sz="4" w:color="999999"/>
              <w:left w:val="single" w:sz="4" w:color="999999"/>
              <w:bottom w:val="single" w:sz="4" w:color="999999"/>
              <w:right w:val="single" w:sz="4" w:color="999999"/>
            </w:tcBorders>
          </w:tcPr>
          <w:p>
            <w:r/>
            <w:r>
              <w:rPr>
                <w:b w:val="0"/>
                <w:i w:val="0"/>
                <w:sz w:val="20"/>
              </w:rPr>
              <w:t>5.068.184.672</w:t>
            </w:r>
          </w:p>
        </w:tc>
      </w:tr>
      <w:tr>
        <w:tc>
          <w:tcPr>
            <w:tcW w:type="dxa" w:w="1377"/>
            <w:tcBorders>
              <w:top w:val="single" w:sz="4" w:color="999999"/>
              <w:left w:val="single" w:sz="4" w:color="999999"/>
              <w:bottom w:val="single" w:sz="4" w:color="999999"/>
              <w:right w:val="single" w:sz="4" w:color="999999"/>
            </w:tcBorders>
          </w:tcPr>
          <w:p>
            <w:r/>
            <w:r>
              <w:rPr>
                <w:b w:val="0"/>
                <w:i w:val="0"/>
                <w:sz w:val="20"/>
              </w:rPr>
              <w:t>...</w:t>
            </w:r>
          </w:p>
        </w:tc>
        <w:tc>
          <w:tcPr>
            <w:tcW w:type="dxa" w:w="1377"/>
            <w:tcBorders>
              <w:top w:val="single" w:sz="4" w:color="999999"/>
              <w:left w:val="single" w:sz="4" w:color="999999"/>
              <w:bottom w:val="single" w:sz="4" w:color="999999"/>
              <w:right w:val="single" w:sz="4" w:color="999999"/>
            </w:tcBorders>
          </w:tcPr>
          <w:p>
            <w:r/>
            <w:r>
              <w:rPr>
                <w:b w:val="0"/>
                <w:i w:val="0"/>
                <w:sz w:val="20"/>
              </w:rPr>
              <w:t>...</w:t>
            </w:r>
          </w:p>
        </w:tc>
        <w:tc>
          <w:tcPr>
            <w:tcW w:type="dxa" w:w="1377"/>
            <w:tcBorders>
              <w:top w:val="single" w:sz="4" w:color="999999"/>
              <w:left w:val="single" w:sz="4" w:color="999999"/>
              <w:bottom w:val="single" w:sz="4" w:color="999999"/>
              <w:right w:val="single" w:sz="4" w:color="999999"/>
            </w:tcBorders>
          </w:tcPr>
          <w:p>
            <w:r/>
            <w:r>
              <w:rPr>
                <w:b w:val="0"/>
                <w:i w:val="0"/>
                <w:sz w:val="20"/>
              </w:rPr>
              <w:t>...</w:t>
            </w:r>
          </w:p>
        </w:tc>
        <w:tc>
          <w:tcPr>
            <w:tcW w:type="dxa" w:w="1377"/>
            <w:tcBorders>
              <w:top w:val="single" w:sz="4" w:color="999999"/>
              <w:left w:val="single" w:sz="4" w:color="999999"/>
              <w:bottom w:val="single" w:sz="4" w:color="999999"/>
              <w:right w:val="single" w:sz="4" w:color="999999"/>
            </w:tcBorders>
          </w:tcPr>
          <w:p>
            <w:r/>
            <w:r>
              <w:rPr>
                <w:b w:val="0"/>
                <w:i w:val="0"/>
                <w:sz w:val="20"/>
              </w:rPr>
              <w:t>...</w:t>
            </w:r>
          </w:p>
        </w:tc>
        <w:tc>
          <w:tcPr>
            <w:tcW w:type="dxa" w:w="1377"/>
            <w:tcBorders>
              <w:top w:val="single" w:sz="4" w:color="999999"/>
              <w:left w:val="single" w:sz="4" w:color="999999"/>
              <w:bottom w:val="single" w:sz="4" w:color="999999"/>
              <w:right w:val="single" w:sz="4" w:color="999999"/>
            </w:tcBorders>
          </w:tcPr>
          <w:p>
            <w:r/>
            <w:r>
              <w:rPr>
                <w:b w:val="0"/>
                <w:i w:val="0"/>
                <w:sz w:val="20"/>
              </w:rPr>
              <w:t>...</w:t>
            </w:r>
          </w:p>
        </w:tc>
        <w:tc>
          <w:tcPr>
            <w:tcW w:type="dxa" w:w="1377"/>
            <w:tcBorders>
              <w:top w:val="single" w:sz="4" w:color="999999"/>
              <w:left w:val="single" w:sz="4" w:color="999999"/>
              <w:bottom w:val="single" w:sz="4" w:color="999999"/>
              <w:right w:val="single" w:sz="4" w:color="999999"/>
            </w:tcBorders>
          </w:tcPr>
          <w:p>
            <w:r/>
            <w:r>
              <w:rPr>
                <w:b w:val="0"/>
                <w:i w:val="0"/>
                <w:sz w:val="20"/>
              </w:rPr>
              <w:t>...</w:t>
            </w:r>
          </w:p>
        </w:tc>
        <w:tc>
          <w:tcPr>
            <w:tcW w:type="dxa" w:w="1377"/>
            <w:tcBorders>
              <w:top w:val="single" w:sz="4" w:color="999999"/>
              <w:left w:val="single" w:sz="4" w:color="999999"/>
              <w:bottom w:val="single" w:sz="4" w:color="999999"/>
              <w:right w:val="single" w:sz="4" w:color="999999"/>
            </w:tcBorders>
          </w:tcPr>
          <w:p>
            <w:r/>
            <w:r>
              <w:rPr>
                <w:b w:val="0"/>
                <w:i w:val="0"/>
                <w:sz w:val="20"/>
              </w:rPr>
              <w:t>...</w:t>
            </w:r>
          </w:p>
        </w:tc>
      </w:tr>
      <w:tr>
        <w:tc>
          <w:tcPr>
            <w:tcW w:type="dxa" w:w="1377"/>
            <w:tcBorders>
              <w:top w:val="single" w:sz="4" w:color="999999"/>
              <w:left w:val="single" w:sz="4" w:color="999999"/>
              <w:bottom w:val="single" w:sz="4" w:color="999999"/>
              <w:right w:val="single" w:sz="4" w:color="999999"/>
            </w:tcBorders>
          </w:tcPr>
          <w:p>
            <w:r/>
            <w:r>
              <w:rPr>
                <w:b w:val="0"/>
                <w:i w:val="0"/>
                <w:sz w:val="20"/>
              </w:rPr>
              <w:t>10 (JT)</w:t>
            </w:r>
          </w:p>
        </w:tc>
        <w:tc>
          <w:tcPr>
            <w:tcW w:type="dxa" w:w="1377"/>
            <w:tcBorders>
              <w:top w:val="single" w:sz="4" w:color="999999"/>
              <w:left w:val="single" w:sz="4" w:color="999999"/>
              <w:bottom w:val="single" w:sz="4" w:color="999999"/>
              <w:right w:val="single" w:sz="4" w:color="999999"/>
            </w:tcBorders>
          </w:tcPr>
          <w:p>
            <w:r/>
            <w:r>
              <w:rPr>
                <w:b w:val="0"/>
                <w:i w:val="0"/>
                <w:sz w:val="20"/>
              </w:rPr>
              <w:t>31/12/2030</w:t>
            </w:r>
          </w:p>
        </w:tc>
        <w:tc>
          <w:tcPr>
            <w:tcW w:type="dxa" w:w="1377"/>
            <w:tcBorders>
              <w:top w:val="single" w:sz="4" w:color="999999"/>
              <w:left w:val="single" w:sz="4" w:color="999999"/>
              <w:bottom w:val="single" w:sz="4" w:color="999999"/>
              <w:right w:val="single" w:sz="4" w:color="999999"/>
            </w:tcBorders>
          </w:tcPr>
          <w:p>
            <w:r/>
            <w:r>
              <w:rPr>
                <w:b w:val="0"/>
                <w:i w:val="0"/>
                <w:sz w:val="20"/>
              </w:rPr>
              <w:t>5.004.762.137</w:t>
            </w:r>
          </w:p>
        </w:tc>
        <w:tc>
          <w:tcPr>
            <w:tcW w:type="dxa" w:w="1377"/>
            <w:tcBorders>
              <w:top w:val="single" w:sz="4" w:color="999999"/>
              <w:left w:val="single" w:sz="4" w:color="999999"/>
              <w:bottom w:val="single" w:sz="4" w:color="999999"/>
              <w:right w:val="single" w:sz="4" w:color="999999"/>
            </w:tcBorders>
          </w:tcPr>
          <w:p>
            <w:r/>
            <w:r>
              <w:rPr>
                <w:b w:val="0"/>
                <w:i w:val="0"/>
                <w:sz w:val="20"/>
              </w:rPr>
              <w:t>5.125.000.000</w:t>
            </w:r>
          </w:p>
        </w:tc>
        <w:tc>
          <w:tcPr>
            <w:tcW w:type="dxa" w:w="1377"/>
            <w:tcBorders>
              <w:top w:val="single" w:sz="4" w:color="999999"/>
              <w:left w:val="single" w:sz="4" w:color="999999"/>
              <w:bottom w:val="single" w:sz="4" w:color="999999"/>
              <w:right w:val="single" w:sz="4" w:color="999999"/>
            </w:tcBorders>
          </w:tcPr>
          <w:p>
            <w:r/>
            <w:r>
              <w:rPr>
                <w:b w:val="0"/>
                <w:i w:val="0"/>
                <w:sz w:val="20"/>
              </w:rPr>
              <w:t>120.237.863</w:t>
            </w:r>
          </w:p>
        </w:tc>
        <w:tc>
          <w:tcPr>
            <w:tcW w:type="dxa" w:w="1377"/>
            <w:tcBorders>
              <w:top w:val="single" w:sz="4" w:color="999999"/>
              <w:left w:val="single" w:sz="4" w:color="999999"/>
              <w:bottom w:val="single" w:sz="4" w:color="999999"/>
              <w:right w:val="single" w:sz="4" w:color="999999"/>
            </w:tcBorders>
          </w:tcPr>
          <w:p>
            <w:r/>
            <w:r>
              <w:rPr>
                <w:b w:val="0"/>
                <w:i w:val="0"/>
                <w:sz w:val="20"/>
              </w:rPr>
              <w:t>(4.762.137)</w:t>
            </w:r>
          </w:p>
        </w:tc>
        <w:tc>
          <w:tcPr>
            <w:tcW w:type="dxa" w:w="1377"/>
            <w:tcBorders>
              <w:top w:val="single" w:sz="4" w:color="999999"/>
              <w:left w:val="single" w:sz="4" w:color="999999"/>
              <w:bottom w:val="single" w:sz="4" w:color="999999"/>
              <w:right w:val="single" w:sz="4" w:color="999999"/>
            </w:tcBorders>
          </w:tcPr>
          <w:p>
            <w:r/>
            <w:r>
              <w:rPr>
                <w:b w:val="0"/>
                <w:i w:val="0"/>
                <w:sz w:val="20"/>
              </w:rPr>
              <w:t>0 (par dilunasi)</w:t>
            </w:r>
          </w:p>
        </w:tc>
      </w:tr>
    </w:tbl>
    <w:p/>
    <w:p>
      <w:pPr>
        <w:jc w:val="both"/>
      </w:pPr>
      <w:r>
        <w:rPr>
          <w:b w:val="0"/>
          <w:i/>
        </w:rPr>
        <w:t>Catatan: Amortisasi premium negatif (= mengurangi carrying) karena instrumen dibeli di atas par. Pada saat jatuh tempo (periode 10), Closing Carrying ≈ 0 setelah dikurangi pelunasan pokok par Rp 5.000.000.000, dengan toleransi pembulatan 4 desimal pada rasio.</w:t>
      </w:r>
    </w:p>
    <w:p>
      <w:pPr>
        <w:jc w:val="both"/>
      </w:pPr>
      <w:r>
        <w:rPr>
          <w:b/>
          <w:i w:val="0"/>
        </w:rPr>
        <w:t>Jurnal periode 1 (30/06/2026):</w:t>
      </w:r>
    </w:p>
    <w:tbl>
      <w:tblPr>
        <w:tblW w:type="auto" w:w="0"/>
        <w:tblLook w:firstColumn="1" w:firstRow="1" w:lastColumn="0" w:lastRow="0" w:noHBand="0" w:noVBand="1" w:val="04A0"/>
      </w:tblPr>
      <w:tblGrid>
        <w:gridCol w:w="2409"/>
        <w:gridCol w:w="2409"/>
        <w:gridCol w:w="2409"/>
        <w:gridCol w:w="2409"/>
      </w:tblGrid>
      <w:tr>
        <w:tc>
          <w:tcPr>
            <w:tcW w:type="dxa" w:w="2409"/>
            <w:tcBorders>
              <w:top w:val="single" w:sz="4" w:color="999999"/>
              <w:left w:val="single" w:sz="4" w:color="999999"/>
              <w:bottom w:val="single" w:sz="4" w:color="999999"/>
              <w:right w:val="single" w:sz="4" w:color="999999"/>
            </w:tcBorders>
            <w:shd w:val="clear" w:color="auto" w:fill="E6E6E6"/>
          </w:tcPr>
          <w:p>
            <w:r/>
            <w:r>
              <w:rPr>
                <w:b/>
                <w:i w:val="0"/>
                <w:sz w:val="20"/>
              </w:rPr>
              <w:t>Tanggal</w:t>
            </w:r>
          </w:p>
        </w:tc>
        <w:tc>
          <w:tcPr>
            <w:tcW w:type="dxa" w:w="2409"/>
            <w:tcBorders>
              <w:top w:val="single" w:sz="4" w:color="999999"/>
              <w:left w:val="single" w:sz="4" w:color="999999"/>
              <w:bottom w:val="single" w:sz="4" w:color="999999"/>
              <w:right w:val="single" w:sz="4" w:color="999999"/>
            </w:tcBorders>
            <w:shd w:val="clear" w:color="auto" w:fill="E6E6E6"/>
          </w:tcPr>
          <w:p>
            <w:r/>
            <w:r>
              <w:rPr>
                <w:b/>
                <w:i w:val="0"/>
                <w:sz w:val="20"/>
              </w:rPr>
              <w:t>Akun</w:t>
            </w:r>
          </w:p>
        </w:tc>
        <w:tc>
          <w:tcPr>
            <w:tcW w:type="dxa" w:w="2409"/>
            <w:tcBorders>
              <w:top w:val="single" w:sz="4" w:color="999999"/>
              <w:left w:val="single" w:sz="4" w:color="999999"/>
              <w:bottom w:val="single" w:sz="4" w:color="999999"/>
              <w:right w:val="single" w:sz="4" w:color="999999"/>
            </w:tcBorders>
            <w:shd w:val="clear" w:color="auto" w:fill="E6E6E6"/>
          </w:tcPr>
          <w:p>
            <w:r/>
            <w:r>
              <w:rPr>
                <w:b/>
                <w:i w:val="0"/>
                <w:sz w:val="20"/>
              </w:rPr>
              <w:t>Debit</w:t>
            </w:r>
          </w:p>
        </w:tc>
        <w:tc>
          <w:tcPr>
            <w:tcW w:type="dxa" w:w="2409"/>
            <w:tcBorders>
              <w:top w:val="single" w:sz="4" w:color="999999"/>
              <w:left w:val="single" w:sz="4" w:color="999999"/>
              <w:bottom w:val="single" w:sz="4" w:color="999999"/>
              <w:right w:val="single" w:sz="4" w:color="999999"/>
            </w:tcBorders>
            <w:shd w:val="clear" w:color="auto" w:fill="E6E6E6"/>
          </w:tcPr>
          <w:p>
            <w:r/>
            <w:r>
              <w:rPr>
                <w:b/>
                <w:i w:val="0"/>
                <w:sz w:val="20"/>
              </w:rPr>
              <w:t>Kredit</w:t>
            </w:r>
          </w:p>
        </w:tc>
      </w:tr>
      <w:tr>
        <w:tc>
          <w:tcPr>
            <w:tcW w:type="dxa" w:w="2409"/>
            <w:tcBorders>
              <w:top w:val="single" w:sz="4" w:color="999999"/>
              <w:left w:val="single" w:sz="4" w:color="999999"/>
              <w:bottom w:val="single" w:sz="4" w:color="999999"/>
              <w:right w:val="single" w:sz="4" w:color="999999"/>
            </w:tcBorders>
          </w:tcPr>
          <w:p>
            <w:r/>
            <w:r>
              <w:rPr>
                <w:b w:val="0"/>
                <w:i w:val="0"/>
                <w:sz w:val="20"/>
              </w:rPr>
              <w:t>30/06/2026</w:t>
            </w:r>
          </w:p>
        </w:tc>
        <w:tc>
          <w:tcPr>
            <w:tcW w:type="dxa" w:w="2409"/>
            <w:tcBorders>
              <w:top w:val="single" w:sz="4" w:color="999999"/>
              <w:left w:val="single" w:sz="4" w:color="999999"/>
              <w:bottom w:val="single" w:sz="4" w:color="999999"/>
              <w:right w:val="single" w:sz="4" w:color="999999"/>
            </w:tcBorders>
          </w:tcPr>
          <w:p>
            <w:r/>
            <w:r>
              <w:rPr>
                <w:b w:val="0"/>
                <w:i w:val="0"/>
                <w:sz w:val="20"/>
              </w:rPr>
              <w:t>Kas / Bank (90% netto setelah PPh kupon 10%)</w:t>
            </w:r>
          </w:p>
        </w:tc>
        <w:tc>
          <w:tcPr>
            <w:tcW w:type="dxa" w:w="2409"/>
            <w:tcBorders>
              <w:top w:val="single" w:sz="4" w:color="999999"/>
              <w:left w:val="single" w:sz="4" w:color="999999"/>
              <w:bottom w:val="single" w:sz="4" w:color="999999"/>
              <w:right w:val="single" w:sz="4" w:color="999999"/>
            </w:tcBorders>
          </w:tcPr>
          <w:p>
            <w:r/>
            <w:r>
              <w:rPr>
                <w:b w:val="0"/>
                <w:i w:val="0"/>
                <w:sz w:val="20"/>
              </w:rPr>
              <w:t>112.500.000</w:t>
            </w:r>
          </w:p>
        </w:tc>
        <w:tc>
          <w:tcPr>
            <w:tcW w:type="dxa" w:w="2409"/>
            <w:tcBorders>
              <w:top w:val="single" w:sz="4" w:color="999999"/>
              <w:left w:val="single" w:sz="4" w:color="999999"/>
              <w:bottom w:val="single" w:sz="4" w:color="999999"/>
              <w:right w:val="single" w:sz="4" w:color="999999"/>
            </w:tcBorders>
          </w:tcPr>
          <w:p>
            <w:r/>
            <w:r>
              <w:rPr>
                <w:b w:val="0"/>
                <w:i w:val="0"/>
                <w:sz w:val="20"/>
              </w:rPr>
            </w:r>
          </w:p>
        </w:tc>
      </w:tr>
      <w:tr>
        <w:tc>
          <w:tcPr>
            <w:tcW w:type="dxa" w:w="2409"/>
            <w:tcBorders>
              <w:top w:val="single" w:sz="4" w:color="999999"/>
              <w:left w:val="single" w:sz="4" w:color="999999"/>
              <w:bottom w:val="single" w:sz="4" w:color="999999"/>
              <w:right w:val="single" w:sz="4" w:color="999999"/>
            </w:tcBorders>
          </w:tcPr>
          <w:p>
            <w:r/>
            <w:r>
              <w:rPr>
                <w:b w:val="0"/>
                <w:i w:val="0"/>
                <w:sz w:val="20"/>
              </w:rPr>
              <w:t>30/06/2026</w:t>
            </w:r>
          </w:p>
        </w:tc>
        <w:tc>
          <w:tcPr>
            <w:tcW w:type="dxa" w:w="2409"/>
            <w:tcBorders>
              <w:top w:val="single" w:sz="4" w:color="999999"/>
              <w:left w:val="single" w:sz="4" w:color="999999"/>
              <w:bottom w:val="single" w:sz="4" w:color="999999"/>
              <w:right w:val="single" w:sz="4" w:color="999999"/>
            </w:tcBorders>
          </w:tcPr>
          <w:p>
            <w:r/>
            <w:r>
              <w:rPr>
                <w:b w:val="0"/>
                <w:i w:val="0"/>
                <w:sz w:val="20"/>
              </w:rPr>
              <w:t>Beban PPh Kupon (10% × 125.000.000)</w:t>
            </w:r>
          </w:p>
        </w:tc>
        <w:tc>
          <w:tcPr>
            <w:tcW w:type="dxa" w:w="2409"/>
            <w:tcBorders>
              <w:top w:val="single" w:sz="4" w:color="999999"/>
              <w:left w:val="single" w:sz="4" w:color="999999"/>
              <w:bottom w:val="single" w:sz="4" w:color="999999"/>
              <w:right w:val="single" w:sz="4" w:color="999999"/>
            </w:tcBorders>
          </w:tcPr>
          <w:p>
            <w:r/>
            <w:r>
              <w:rPr>
                <w:b w:val="0"/>
                <w:i w:val="0"/>
                <w:sz w:val="20"/>
              </w:rPr>
              <w:t>12.500.000</w:t>
            </w:r>
          </w:p>
        </w:tc>
        <w:tc>
          <w:tcPr>
            <w:tcW w:type="dxa" w:w="2409"/>
            <w:tcBorders>
              <w:top w:val="single" w:sz="4" w:color="999999"/>
              <w:left w:val="single" w:sz="4" w:color="999999"/>
              <w:bottom w:val="single" w:sz="4" w:color="999999"/>
              <w:right w:val="single" w:sz="4" w:color="999999"/>
            </w:tcBorders>
          </w:tcPr>
          <w:p>
            <w:r/>
            <w:r>
              <w:rPr>
                <w:b w:val="0"/>
                <w:i w:val="0"/>
                <w:sz w:val="20"/>
              </w:rPr>
            </w:r>
          </w:p>
        </w:tc>
      </w:tr>
      <w:tr>
        <w:tc>
          <w:tcPr>
            <w:tcW w:type="dxa" w:w="2409"/>
            <w:tcBorders>
              <w:top w:val="single" w:sz="4" w:color="999999"/>
              <w:left w:val="single" w:sz="4" w:color="999999"/>
              <w:bottom w:val="single" w:sz="4" w:color="999999"/>
              <w:right w:val="single" w:sz="4" w:color="999999"/>
            </w:tcBorders>
          </w:tcPr>
          <w:p>
            <w:r/>
            <w:r>
              <w:rPr>
                <w:b w:val="0"/>
                <w:i w:val="0"/>
                <w:sz w:val="20"/>
              </w:rPr>
              <w:t>30/06/2026</w:t>
            </w:r>
          </w:p>
        </w:tc>
        <w:tc>
          <w:tcPr>
            <w:tcW w:type="dxa" w:w="2409"/>
            <w:tcBorders>
              <w:top w:val="single" w:sz="4" w:color="999999"/>
              <w:left w:val="single" w:sz="4" w:color="999999"/>
              <w:bottom w:val="single" w:sz="4" w:color="999999"/>
              <w:right w:val="single" w:sz="4" w:color="999999"/>
            </w:tcBorders>
          </w:tcPr>
          <w:p>
            <w:r/>
            <w:r>
              <w:rPr>
                <w:b w:val="0"/>
                <w:i w:val="0"/>
                <w:sz w:val="20"/>
              </w:rPr>
              <w:t>Pendapatan Bunga Obligasi (EIR)</w:t>
            </w:r>
          </w:p>
        </w:tc>
        <w:tc>
          <w:tcPr>
            <w:tcW w:type="dxa" w:w="2409"/>
            <w:tcBorders>
              <w:top w:val="single" w:sz="4" w:color="999999"/>
              <w:left w:val="single" w:sz="4" w:color="999999"/>
              <w:bottom w:val="single" w:sz="4" w:color="999999"/>
              <w:right w:val="single" w:sz="4" w:color="999999"/>
            </w:tcBorders>
          </w:tcPr>
          <w:p>
            <w:r/>
            <w:r>
              <w:rPr>
                <w:b w:val="0"/>
                <w:i w:val="0"/>
                <w:sz w:val="20"/>
              </w:rPr>
            </w:r>
          </w:p>
        </w:tc>
        <w:tc>
          <w:tcPr>
            <w:tcW w:type="dxa" w:w="2409"/>
            <w:tcBorders>
              <w:top w:val="single" w:sz="4" w:color="999999"/>
              <w:left w:val="single" w:sz="4" w:color="999999"/>
              <w:bottom w:val="single" w:sz="4" w:color="999999"/>
              <w:right w:val="single" w:sz="4" w:color="999999"/>
            </w:tcBorders>
          </w:tcPr>
          <w:p>
            <w:r/>
            <w:r>
              <w:rPr>
                <w:b w:val="0"/>
                <w:i w:val="0"/>
                <w:sz w:val="20"/>
              </w:rPr>
              <w:t>121.154.001</w:t>
            </w:r>
          </w:p>
        </w:tc>
      </w:tr>
      <w:tr>
        <w:tc>
          <w:tcPr>
            <w:tcW w:type="dxa" w:w="2409"/>
            <w:tcBorders>
              <w:top w:val="single" w:sz="4" w:color="999999"/>
              <w:left w:val="single" w:sz="4" w:color="999999"/>
              <w:bottom w:val="single" w:sz="4" w:color="999999"/>
              <w:right w:val="single" w:sz="4" w:color="999999"/>
            </w:tcBorders>
          </w:tcPr>
          <w:p>
            <w:r/>
            <w:r>
              <w:rPr>
                <w:b w:val="0"/>
                <w:i w:val="0"/>
                <w:sz w:val="20"/>
              </w:rPr>
              <w:t>30/06/2026</w:t>
            </w:r>
          </w:p>
        </w:tc>
        <w:tc>
          <w:tcPr>
            <w:tcW w:type="dxa" w:w="2409"/>
            <w:tcBorders>
              <w:top w:val="single" w:sz="4" w:color="999999"/>
              <w:left w:val="single" w:sz="4" w:color="999999"/>
              <w:bottom w:val="single" w:sz="4" w:color="999999"/>
              <w:right w:val="single" w:sz="4" w:color="999999"/>
            </w:tcBorders>
          </w:tcPr>
          <w:p>
            <w:r/>
            <w:r>
              <w:rPr>
                <w:b w:val="0"/>
                <w:i w:val="0"/>
                <w:sz w:val="20"/>
              </w:rPr>
              <w:t>Investasi Obligasi AC (amortisasi premium)</w:t>
            </w:r>
          </w:p>
        </w:tc>
        <w:tc>
          <w:tcPr>
            <w:tcW w:type="dxa" w:w="2409"/>
            <w:tcBorders>
              <w:top w:val="single" w:sz="4" w:color="999999"/>
              <w:left w:val="single" w:sz="4" w:color="999999"/>
              <w:bottom w:val="single" w:sz="4" w:color="999999"/>
              <w:right w:val="single" w:sz="4" w:color="999999"/>
            </w:tcBorders>
          </w:tcPr>
          <w:p>
            <w:r/>
            <w:r>
              <w:rPr>
                <w:b w:val="0"/>
                <w:i w:val="0"/>
                <w:sz w:val="20"/>
              </w:rPr>
            </w:r>
          </w:p>
        </w:tc>
        <w:tc>
          <w:tcPr>
            <w:tcW w:type="dxa" w:w="2409"/>
            <w:tcBorders>
              <w:top w:val="single" w:sz="4" w:color="999999"/>
              <w:left w:val="single" w:sz="4" w:color="999999"/>
              <w:bottom w:val="single" w:sz="4" w:color="999999"/>
              <w:right w:val="single" w:sz="4" w:color="999999"/>
            </w:tcBorders>
          </w:tcPr>
          <w:p>
            <w:r/>
            <w:r>
              <w:rPr>
                <w:b w:val="0"/>
                <w:i w:val="0"/>
                <w:sz w:val="20"/>
              </w:rPr>
              <w:t>3.845.999</w:t>
            </w:r>
          </w:p>
        </w:tc>
      </w:tr>
    </w:tbl>
    <w:p/>
    <w:p>
      <w:pPr>
        <w:jc w:val="both"/>
      </w:pPr>
      <w:r>
        <w:rPr>
          <w:b w:val="0"/>
          <w:i/>
        </w:rPr>
        <w:t>Catatan jurnal: Total Debit Rp 125.000.000 = Total Kredit (121.154.001 + 3.845.999) — balance. Pendapatan bunga yang diakui di P&amp;L Rp 121.154.001 (lebih rendah dari kupon nominal 125 juta) karena premium diamortisasi sebagai pengurang pendapatan. Carrying Amount turun Rp 3.845.999.</w:t>
      </w:r>
    </w:p>
    <w:p>
      <w:pPr>
        <w:pStyle w:val="Heading3"/>
      </w:pPr>
      <w:r>
        <w:t>5.12.12 Contoh Numerik: Obligasi FVOCI dengan Diskonto</w:t>
      </w:r>
    </w:p>
    <w:p>
      <w:pPr>
        <w:jc w:val="both"/>
      </w:pPr>
      <w:r>
        <w:rPr>
          <w:b/>
          <w:i w:val="0"/>
        </w:rPr>
        <w:t>Data input:</w:t>
      </w:r>
    </w:p>
    <w:tbl>
      <w:tblPr>
        <w:tblW w:type="auto" w:w="0"/>
        <w:tblLook w:firstColumn="1" w:firstRow="1" w:lastColumn="0" w:lastRow="0" w:noHBand="0" w:noVBand="1" w:val="04A0"/>
      </w:tblPr>
      <w:tblGrid>
        <w:gridCol w:w="4819"/>
        <w:gridCol w:w="4819"/>
      </w:tblGrid>
      <w:tr>
        <w:tc>
          <w:tcPr>
            <w:tcW w:type="dxa" w:w="4819"/>
            <w:tcBorders>
              <w:top w:val="single" w:sz="4" w:color="999999"/>
              <w:left w:val="single" w:sz="4" w:color="999999"/>
              <w:bottom w:val="single" w:sz="4" w:color="999999"/>
              <w:right w:val="single" w:sz="4" w:color="999999"/>
            </w:tcBorders>
            <w:shd w:val="clear" w:color="auto" w:fill="E6E6E6"/>
          </w:tcPr>
          <w:p>
            <w:r/>
            <w:r>
              <w:rPr>
                <w:b/>
                <w:i w:val="0"/>
                <w:sz w:val="20"/>
              </w:rPr>
              <w:t>Parameter</w:t>
            </w:r>
          </w:p>
        </w:tc>
        <w:tc>
          <w:tcPr>
            <w:tcW w:type="dxa" w:w="4819"/>
            <w:tcBorders>
              <w:top w:val="single" w:sz="4" w:color="999999"/>
              <w:left w:val="single" w:sz="4" w:color="999999"/>
              <w:bottom w:val="single" w:sz="4" w:color="999999"/>
              <w:right w:val="single" w:sz="4" w:color="999999"/>
            </w:tcBorders>
            <w:shd w:val="clear" w:color="auto" w:fill="E6E6E6"/>
          </w:tcPr>
          <w:p>
            <w:r/>
            <w:r>
              <w:rPr>
                <w:b/>
                <w:i w:val="0"/>
                <w:sz w:val="20"/>
              </w:rPr>
              <w:t>Nilai</w:t>
            </w:r>
          </w:p>
        </w:tc>
      </w:tr>
      <w:tr>
        <w:tc>
          <w:tcPr>
            <w:tcW w:type="dxa" w:w="4819"/>
            <w:tcBorders>
              <w:top w:val="single" w:sz="4" w:color="999999"/>
              <w:left w:val="single" w:sz="4" w:color="999999"/>
              <w:bottom w:val="single" w:sz="4" w:color="999999"/>
              <w:right w:val="single" w:sz="4" w:color="999999"/>
            </w:tcBorders>
          </w:tcPr>
          <w:p>
            <w:r/>
            <w:r>
              <w:rPr>
                <w:b w:val="0"/>
                <w:i w:val="0"/>
                <w:sz w:val="20"/>
              </w:rPr>
              <w:t>Obligasi</w:t>
            </w:r>
          </w:p>
        </w:tc>
        <w:tc>
          <w:tcPr>
            <w:tcW w:type="dxa" w:w="4819"/>
            <w:tcBorders>
              <w:top w:val="single" w:sz="4" w:color="999999"/>
              <w:left w:val="single" w:sz="4" w:color="999999"/>
              <w:bottom w:val="single" w:sz="4" w:color="999999"/>
              <w:right w:val="single" w:sz="4" w:color="999999"/>
            </w:tcBorders>
          </w:tcPr>
          <w:p>
            <w:r/>
            <w:r>
              <w:rPr>
                <w:b w:val="0"/>
                <w:i w:val="0"/>
                <w:sz w:val="20"/>
              </w:rPr>
              <w:t>Sukuk Korporasi Bank ABC (rating idAA)</w:t>
            </w:r>
          </w:p>
        </w:tc>
      </w:tr>
      <w:tr>
        <w:tc>
          <w:tcPr>
            <w:tcW w:type="dxa" w:w="4819"/>
            <w:tcBorders>
              <w:top w:val="single" w:sz="4" w:color="999999"/>
              <w:left w:val="single" w:sz="4" w:color="999999"/>
              <w:bottom w:val="single" w:sz="4" w:color="999999"/>
              <w:right w:val="single" w:sz="4" w:color="999999"/>
            </w:tcBorders>
          </w:tcPr>
          <w:p>
            <w:r/>
            <w:r>
              <w:rPr>
                <w:b w:val="0"/>
                <w:i w:val="0"/>
                <w:sz w:val="20"/>
              </w:rPr>
              <w:t>Nilai Nominal (Par)</w:t>
            </w:r>
          </w:p>
        </w:tc>
        <w:tc>
          <w:tcPr>
            <w:tcW w:type="dxa" w:w="4819"/>
            <w:tcBorders>
              <w:top w:val="single" w:sz="4" w:color="999999"/>
              <w:left w:val="single" w:sz="4" w:color="999999"/>
              <w:bottom w:val="single" w:sz="4" w:color="999999"/>
              <w:right w:val="single" w:sz="4" w:color="999999"/>
            </w:tcBorders>
          </w:tcPr>
          <w:p>
            <w:r/>
            <w:r>
              <w:rPr>
                <w:b w:val="0"/>
                <w:i w:val="0"/>
                <w:sz w:val="20"/>
              </w:rPr>
              <w:t>Rp 3.000.000.000</w:t>
            </w:r>
          </w:p>
        </w:tc>
      </w:tr>
      <w:tr>
        <w:tc>
          <w:tcPr>
            <w:tcW w:type="dxa" w:w="4819"/>
            <w:tcBorders>
              <w:top w:val="single" w:sz="4" w:color="999999"/>
              <w:left w:val="single" w:sz="4" w:color="999999"/>
              <w:bottom w:val="single" w:sz="4" w:color="999999"/>
              <w:right w:val="single" w:sz="4" w:color="999999"/>
            </w:tcBorders>
          </w:tcPr>
          <w:p>
            <w:r/>
            <w:r>
              <w:rPr>
                <w:b w:val="0"/>
                <w:i w:val="0"/>
                <w:sz w:val="20"/>
              </w:rPr>
              <w:t>Harga Beli (% dari par)</w:t>
            </w:r>
          </w:p>
        </w:tc>
        <w:tc>
          <w:tcPr>
            <w:tcW w:type="dxa" w:w="4819"/>
            <w:tcBorders>
              <w:top w:val="single" w:sz="4" w:color="999999"/>
              <w:left w:val="single" w:sz="4" w:color="999999"/>
              <w:bottom w:val="single" w:sz="4" w:color="999999"/>
              <w:right w:val="single" w:sz="4" w:color="999999"/>
            </w:tcBorders>
          </w:tcPr>
          <w:p>
            <w:r/>
            <w:r>
              <w:rPr>
                <w:b w:val="0"/>
                <w:i w:val="0"/>
                <w:sz w:val="20"/>
              </w:rPr>
              <w:t>98,5000% = Rp 2.955.000.000</w:t>
            </w:r>
          </w:p>
        </w:tc>
      </w:tr>
      <w:tr>
        <w:tc>
          <w:tcPr>
            <w:tcW w:type="dxa" w:w="4819"/>
            <w:tcBorders>
              <w:top w:val="single" w:sz="4" w:color="999999"/>
              <w:left w:val="single" w:sz="4" w:color="999999"/>
              <w:bottom w:val="single" w:sz="4" w:color="999999"/>
              <w:right w:val="single" w:sz="4" w:color="999999"/>
            </w:tcBorders>
          </w:tcPr>
          <w:p>
            <w:r/>
            <w:r>
              <w:rPr>
                <w:b w:val="0"/>
                <w:i w:val="0"/>
                <w:sz w:val="20"/>
              </w:rPr>
              <w:t>Biaya Transaksi</w:t>
            </w:r>
          </w:p>
        </w:tc>
        <w:tc>
          <w:tcPr>
            <w:tcW w:type="dxa" w:w="4819"/>
            <w:tcBorders>
              <w:top w:val="single" w:sz="4" w:color="999999"/>
              <w:left w:val="single" w:sz="4" w:color="999999"/>
              <w:bottom w:val="single" w:sz="4" w:color="999999"/>
              <w:right w:val="single" w:sz="4" w:color="999999"/>
            </w:tcBorders>
          </w:tcPr>
          <w:p>
            <w:r/>
            <w:r>
              <w:rPr>
                <w:b w:val="0"/>
                <w:i w:val="0"/>
                <w:sz w:val="20"/>
              </w:rPr>
              <w:t>Rp 0 (waived)</w:t>
            </w:r>
          </w:p>
        </w:tc>
      </w:tr>
      <w:tr>
        <w:tc>
          <w:tcPr>
            <w:tcW w:type="dxa" w:w="4819"/>
            <w:tcBorders>
              <w:top w:val="single" w:sz="4" w:color="999999"/>
              <w:left w:val="single" w:sz="4" w:color="999999"/>
              <w:bottom w:val="single" w:sz="4" w:color="999999"/>
              <w:right w:val="single" w:sz="4" w:color="999999"/>
            </w:tcBorders>
          </w:tcPr>
          <w:p>
            <w:r/>
            <w:r>
              <w:rPr>
                <w:b w:val="0"/>
                <w:i w:val="0"/>
                <w:sz w:val="20"/>
              </w:rPr>
              <w:t>Carrying Amount Awal (P0)</w:t>
            </w:r>
          </w:p>
        </w:tc>
        <w:tc>
          <w:tcPr>
            <w:tcW w:type="dxa" w:w="4819"/>
            <w:tcBorders>
              <w:top w:val="single" w:sz="4" w:color="999999"/>
              <w:left w:val="single" w:sz="4" w:color="999999"/>
              <w:bottom w:val="single" w:sz="4" w:color="999999"/>
              <w:right w:val="single" w:sz="4" w:color="999999"/>
            </w:tcBorders>
          </w:tcPr>
          <w:p>
            <w:r/>
            <w:r>
              <w:rPr>
                <w:b w:val="0"/>
                <w:i w:val="0"/>
                <w:sz w:val="20"/>
              </w:rPr>
              <w:t>Rp 2.955.000.000</w:t>
            </w:r>
          </w:p>
        </w:tc>
      </w:tr>
      <w:tr>
        <w:tc>
          <w:tcPr>
            <w:tcW w:type="dxa" w:w="4819"/>
            <w:tcBorders>
              <w:top w:val="single" w:sz="4" w:color="999999"/>
              <w:left w:val="single" w:sz="4" w:color="999999"/>
              <w:bottom w:val="single" w:sz="4" w:color="999999"/>
              <w:right w:val="single" w:sz="4" w:color="999999"/>
            </w:tcBorders>
          </w:tcPr>
          <w:p>
            <w:r/>
            <w:r>
              <w:rPr>
                <w:b w:val="0"/>
                <w:i w:val="0"/>
                <w:sz w:val="20"/>
              </w:rPr>
              <w:t>Kupon Kontraktual</w:t>
            </w:r>
          </w:p>
        </w:tc>
        <w:tc>
          <w:tcPr>
            <w:tcW w:type="dxa" w:w="4819"/>
            <w:tcBorders>
              <w:top w:val="single" w:sz="4" w:color="999999"/>
              <w:left w:val="single" w:sz="4" w:color="999999"/>
              <w:bottom w:val="single" w:sz="4" w:color="999999"/>
              <w:right w:val="single" w:sz="4" w:color="999999"/>
            </w:tcBorders>
          </w:tcPr>
          <w:p>
            <w:r/>
            <w:r>
              <w:rPr>
                <w:b w:val="0"/>
                <w:i w:val="0"/>
                <w:sz w:val="20"/>
              </w:rPr>
              <w:t>6,00% per annum, dibayar semesteran</w:t>
            </w:r>
          </w:p>
        </w:tc>
      </w:tr>
      <w:tr>
        <w:tc>
          <w:tcPr>
            <w:tcW w:type="dxa" w:w="4819"/>
            <w:tcBorders>
              <w:top w:val="single" w:sz="4" w:color="999999"/>
              <w:left w:val="single" w:sz="4" w:color="999999"/>
              <w:bottom w:val="single" w:sz="4" w:color="999999"/>
              <w:right w:val="single" w:sz="4" w:color="999999"/>
            </w:tcBorders>
          </w:tcPr>
          <w:p>
            <w:r/>
            <w:r>
              <w:rPr>
                <w:b w:val="0"/>
                <w:i w:val="0"/>
                <w:sz w:val="20"/>
              </w:rPr>
              <w:t>Tenor</w:t>
            </w:r>
          </w:p>
        </w:tc>
        <w:tc>
          <w:tcPr>
            <w:tcW w:type="dxa" w:w="4819"/>
            <w:tcBorders>
              <w:top w:val="single" w:sz="4" w:color="999999"/>
              <w:left w:val="single" w:sz="4" w:color="999999"/>
              <w:bottom w:val="single" w:sz="4" w:color="999999"/>
              <w:right w:val="single" w:sz="4" w:color="999999"/>
            </w:tcBorders>
          </w:tcPr>
          <w:p>
            <w:r/>
            <w:r>
              <w:rPr>
                <w:b w:val="0"/>
                <w:i w:val="0"/>
                <w:sz w:val="20"/>
              </w:rPr>
              <w:t>3 tahun (6 periode kupon)</w:t>
            </w:r>
          </w:p>
        </w:tc>
      </w:tr>
      <w:tr>
        <w:tc>
          <w:tcPr>
            <w:tcW w:type="dxa" w:w="4819"/>
            <w:tcBorders>
              <w:top w:val="single" w:sz="4" w:color="999999"/>
              <w:left w:val="single" w:sz="4" w:color="999999"/>
              <w:bottom w:val="single" w:sz="4" w:color="999999"/>
              <w:right w:val="single" w:sz="4" w:color="999999"/>
            </w:tcBorders>
          </w:tcPr>
          <w:p>
            <w:r/>
            <w:r>
              <w:rPr>
                <w:b w:val="0"/>
                <w:i w:val="0"/>
                <w:sz w:val="20"/>
              </w:rPr>
              <w:t>Klasifikasi PSAK 71</w:t>
            </w:r>
          </w:p>
        </w:tc>
        <w:tc>
          <w:tcPr>
            <w:tcW w:type="dxa" w:w="4819"/>
            <w:tcBorders>
              <w:top w:val="single" w:sz="4" w:color="999999"/>
              <w:left w:val="single" w:sz="4" w:color="999999"/>
              <w:bottom w:val="single" w:sz="4" w:color="999999"/>
              <w:right w:val="single" w:sz="4" w:color="999999"/>
            </w:tcBorders>
          </w:tcPr>
          <w:p>
            <w:r/>
            <w:r>
              <w:rPr>
                <w:b w:val="0"/>
                <w:i w:val="0"/>
                <w:sz w:val="20"/>
              </w:rPr>
              <w:t>FVOCI (HTC&amp;S)</w:t>
            </w:r>
          </w:p>
        </w:tc>
      </w:tr>
    </w:tbl>
    <w:p/>
    <w:p>
      <w:pPr>
        <w:jc w:val="both"/>
      </w:pPr>
      <w:r>
        <w:rPr>
          <w:b w:val="0"/>
          <w:i w:val="0"/>
        </w:rPr>
        <w:t>EIR Annualized = 6,3445% (di atas kupon nominal 6,00% karena dibeli di bawah par). Diskonto Rp 45.000.000 diamortisasi sepanjang 3 tahun sebagai TAMBAHAN pendapatan bunga.</w:t>
      </w:r>
    </w:p>
    <w:p>
      <w:pPr>
        <w:jc w:val="both"/>
      </w:pPr>
      <w:r>
        <w:rPr>
          <w:b/>
          <w:i w:val="0"/>
        </w:rPr>
        <w:t>Sample Schedule (semester 1):</w:t>
      </w:r>
    </w:p>
    <w:tbl>
      <w:tblPr>
        <w:tblW w:type="auto" w:w="0"/>
        <w:tblLook w:firstColumn="1" w:firstRow="1" w:lastColumn="0" w:lastRow="0" w:noHBand="0" w:noVBand="1" w:val="04A0"/>
      </w:tblPr>
      <w:tblGrid>
        <w:gridCol w:w="1606"/>
        <w:gridCol w:w="1606"/>
        <w:gridCol w:w="1606"/>
        <w:gridCol w:w="1606"/>
        <w:gridCol w:w="1606"/>
        <w:gridCol w:w="1606"/>
      </w:tblGrid>
      <w:tr>
        <w:tc>
          <w:tcPr>
            <w:tcW w:type="dxa" w:w="1606"/>
            <w:tcBorders>
              <w:top w:val="single" w:sz="4" w:color="999999"/>
              <w:left w:val="single" w:sz="4" w:color="999999"/>
              <w:bottom w:val="single" w:sz="4" w:color="999999"/>
              <w:right w:val="single" w:sz="4" w:color="999999"/>
            </w:tcBorders>
            <w:shd w:val="clear" w:color="auto" w:fill="E6E6E6"/>
          </w:tcPr>
          <w:p>
            <w:r/>
            <w:r>
              <w:rPr>
                <w:b/>
                <w:i w:val="0"/>
                <w:sz w:val="20"/>
              </w:rPr>
              <w:t>Periode</w:t>
            </w:r>
          </w:p>
        </w:tc>
        <w:tc>
          <w:tcPr>
            <w:tcW w:type="dxa" w:w="1606"/>
            <w:tcBorders>
              <w:top w:val="single" w:sz="4" w:color="999999"/>
              <w:left w:val="single" w:sz="4" w:color="999999"/>
              <w:bottom w:val="single" w:sz="4" w:color="999999"/>
              <w:right w:val="single" w:sz="4" w:color="999999"/>
            </w:tcBorders>
            <w:shd w:val="clear" w:color="auto" w:fill="E6E6E6"/>
          </w:tcPr>
          <w:p>
            <w:r/>
            <w:r>
              <w:rPr>
                <w:b/>
                <w:i w:val="0"/>
                <w:sz w:val="20"/>
              </w:rPr>
              <w:t>Opening Carrying</w:t>
            </w:r>
          </w:p>
        </w:tc>
        <w:tc>
          <w:tcPr>
            <w:tcW w:type="dxa" w:w="1606"/>
            <w:tcBorders>
              <w:top w:val="single" w:sz="4" w:color="999999"/>
              <w:left w:val="single" w:sz="4" w:color="999999"/>
              <w:bottom w:val="single" w:sz="4" w:color="999999"/>
              <w:right w:val="single" w:sz="4" w:color="999999"/>
            </w:tcBorders>
            <w:shd w:val="clear" w:color="auto" w:fill="E6E6E6"/>
          </w:tcPr>
          <w:p>
            <w:r/>
            <w:r>
              <w:rPr>
                <w:b/>
                <w:i w:val="0"/>
                <w:sz w:val="20"/>
              </w:rPr>
              <w:t>Kupon Kontraktual</w:t>
            </w:r>
          </w:p>
        </w:tc>
        <w:tc>
          <w:tcPr>
            <w:tcW w:type="dxa" w:w="1606"/>
            <w:tcBorders>
              <w:top w:val="single" w:sz="4" w:color="999999"/>
              <w:left w:val="single" w:sz="4" w:color="999999"/>
              <w:bottom w:val="single" w:sz="4" w:color="999999"/>
              <w:right w:val="single" w:sz="4" w:color="999999"/>
            </w:tcBorders>
            <w:shd w:val="clear" w:color="auto" w:fill="E6E6E6"/>
          </w:tcPr>
          <w:p>
            <w:r/>
            <w:r>
              <w:rPr>
                <w:b/>
                <w:i w:val="0"/>
                <w:sz w:val="20"/>
              </w:rPr>
              <w:t>Pendapatan Bunga EIR</w:t>
            </w:r>
          </w:p>
        </w:tc>
        <w:tc>
          <w:tcPr>
            <w:tcW w:type="dxa" w:w="1606"/>
            <w:tcBorders>
              <w:top w:val="single" w:sz="4" w:color="999999"/>
              <w:left w:val="single" w:sz="4" w:color="999999"/>
              <w:bottom w:val="single" w:sz="4" w:color="999999"/>
              <w:right w:val="single" w:sz="4" w:color="999999"/>
            </w:tcBorders>
            <w:shd w:val="clear" w:color="auto" w:fill="E6E6E6"/>
          </w:tcPr>
          <w:p>
            <w:r/>
            <w:r>
              <w:rPr>
                <w:b/>
                <w:i w:val="0"/>
                <w:sz w:val="20"/>
              </w:rPr>
              <w:t>Amortisasi Diskonto</w:t>
            </w:r>
          </w:p>
        </w:tc>
        <w:tc>
          <w:tcPr>
            <w:tcW w:type="dxa" w:w="1606"/>
            <w:tcBorders>
              <w:top w:val="single" w:sz="4" w:color="999999"/>
              <w:left w:val="single" w:sz="4" w:color="999999"/>
              <w:bottom w:val="single" w:sz="4" w:color="999999"/>
              <w:right w:val="single" w:sz="4" w:color="999999"/>
            </w:tcBorders>
            <w:shd w:val="clear" w:color="auto" w:fill="E6E6E6"/>
          </w:tcPr>
          <w:p>
            <w:r/>
            <w:r>
              <w:rPr>
                <w:b/>
                <w:i w:val="0"/>
                <w:sz w:val="20"/>
              </w:rPr>
              <w:t>Closing Carrying</w:t>
            </w:r>
          </w:p>
        </w:tc>
      </w:tr>
      <w:tr>
        <w:tc>
          <w:tcPr>
            <w:tcW w:type="dxa" w:w="1606"/>
            <w:tcBorders>
              <w:top w:val="single" w:sz="4" w:color="999999"/>
              <w:left w:val="single" w:sz="4" w:color="999999"/>
              <w:bottom w:val="single" w:sz="4" w:color="999999"/>
              <w:right w:val="single" w:sz="4" w:color="999999"/>
            </w:tcBorders>
          </w:tcPr>
          <w:p>
            <w:r/>
            <w:r>
              <w:rPr>
                <w:b w:val="0"/>
                <w:i w:val="0"/>
                <w:sz w:val="20"/>
              </w:rPr>
              <w:t>1 (30/06)</w:t>
            </w:r>
          </w:p>
        </w:tc>
        <w:tc>
          <w:tcPr>
            <w:tcW w:type="dxa" w:w="1606"/>
            <w:tcBorders>
              <w:top w:val="single" w:sz="4" w:color="999999"/>
              <w:left w:val="single" w:sz="4" w:color="999999"/>
              <w:bottom w:val="single" w:sz="4" w:color="999999"/>
              <w:right w:val="single" w:sz="4" w:color="999999"/>
            </w:tcBorders>
          </w:tcPr>
          <w:p>
            <w:r/>
            <w:r>
              <w:rPr>
                <w:b w:val="0"/>
                <w:i w:val="0"/>
                <w:sz w:val="20"/>
              </w:rPr>
              <w:t>2.955.000.000</w:t>
            </w:r>
          </w:p>
        </w:tc>
        <w:tc>
          <w:tcPr>
            <w:tcW w:type="dxa" w:w="1606"/>
            <w:tcBorders>
              <w:top w:val="single" w:sz="4" w:color="999999"/>
              <w:left w:val="single" w:sz="4" w:color="999999"/>
              <w:bottom w:val="single" w:sz="4" w:color="999999"/>
              <w:right w:val="single" w:sz="4" w:color="999999"/>
            </w:tcBorders>
          </w:tcPr>
          <w:p>
            <w:r/>
            <w:r>
              <w:rPr>
                <w:b w:val="0"/>
                <w:i w:val="0"/>
                <w:sz w:val="20"/>
              </w:rPr>
              <w:t>90.000.000</w:t>
            </w:r>
          </w:p>
        </w:tc>
        <w:tc>
          <w:tcPr>
            <w:tcW w:type="dxa" w:w="1606"/>
            <w:tcBorders>
              <w:top w:val="single" w:sz="4" w:color="999999"/>
              <w:left w:val="single" w:sz="4" w:color="999999"/>
              <w:bottom w:val="single" w:sz="4" w:color="999999"/>
              <w:right w:val="single" w:sz="4" w:color="999999"/>
            </w:tcBorders>
          </w:tcPr>
          <w:p>
            <w:r/>
            <w:r>
              <w:rPr>
                <w:b w:val="0"/>
                <w:i w:val="0"/>
                <w:sz w:val="20"/>
              </w:rPr>
              <w:t>93.762.700</w:t>
            </w:r>
          </w:p>
        </w:tc>
        <w:tc>
          <w:tcPr>
            <w:tcW w:type="dxa" w:w="1606"/>
            <w:tcBorders>
              <w:top w:val="single" w:sz="4" w:color="999999"/>
              <w:left w:val="single" w:sz="4" w:color="999999"/>
              <w:bottom w:val="single" w:sz="4" w:color="999999"/>
              <w:right w:val="single" w:sz="4" w:color="999999"/>
            </w:tcBorders>
          </w:tcPr>
          <w:p>
            <w:r/>
            <w:r>
              <w:rPr>
                <w:b w:val="0"/>
                <w:i w:val="0"/>
                <w:sz w:val="20"/>
              </w:rPr>
              <w:t>+3.762.700</w:t>
            </w:r>
          </w:p>
        </w:tc>
        <w:tc>
          <w:tcPr>
            <w:tcW w:type="dxa" w:w="1606"/>
            <w:tcBorders>
              <w:top w:val="single" w:sz="4" w:color="999999"/>
              <w:left w:val="single" w:sz="4" w:color="999999"/>
              <w:bottom w:val="single" w:sz="4" w:color="999999"/>
              <w:right w:val="single" w:sz="4" w:color="999999"/>
            </w:tcBorders>
          </w:tcPr>
          <w:p>
            <w:r/>
            <w:r>
              <w:rPr>
                <w:b w:val="0"/>
                <w:i w:val="0"/>
                <w:sz w:val="20"/>
              </w:rPr>
              <w:t>2.958.762.700</w:t>
            </w:r>
          </w:p>
        </w:tc>
      </w:tr>
      <w:tr>
        <w:tc>
          <w:tcPr>
            <w:tcW w:type="dxa" w:w="1606"/>
            <w:tcBorders>
              <w:top w:val="single" w:sz="4" w:color="999999"/>
              <w:left w:val="single" w:sz="4" w:color="999999"/>
              <w:bottom w:val="single" w:sz="4" w:color="999999"/>
              <w:right w:val="single" w:sz="4" w:color="999999"/>
            </w:tcBorders>
          </w:tcPr>
          <w:p>
            <w:r/>
            <w:r>
              <w:rPr>
                <w:b w:val="0"/>
                <w:i w:val="0"/>
                <w:sz w:val="20"/>
              </w:rPr>
              <w:t>2 (31/12)</w:t>
            </w:r>
          </w:p>
        </w:tc>
        <w:tc>
          <w:tcPr>
            <w:tcW w:type="dxa" w:w="1606"/>
            <w:tcBorders>
              <w:top w:val="single" w:sz="4" w:color="999999"/>
              <w:left w:val="single" w:sz="4" w:color="999999"/>
              <w:bottom w:val="single" w:sz="4" w:color="999999"/>
              <w:right w:val="single" w:sz="4" w:color="999999"/>
            </w:tcBorders>
          </w:tcPr>
          <w:p>
            <w:r/>
            <w:r>
              <w:rPr>
                <w:b w:val="0"/>
                <w:i w:val="0"/>
                <w:sz w:val="20"/>
              </w:rPr>
              <w:t>2.958.762.700</w:t>
            </w:r>
          </w:p>
        </w:tc>
        <w:tc>
          <w:tcPr>
            <w:tcW w:type="dxa" w:w="1606"/>
            <w:tcBorders>
              <w:top w:val="single" w:sz="4" w:color="999999"/>
              <w:left w:val="single" w:sz="4" w:color="999999"/>
              <w:bottom w:val="single" w:sz="4" w:color="999999"/>
              <w:right w:val="single" w:sz="4" w:color="999999"/>
            </w:tcBorders>
          </w:tcPr>
          <w:p>
            <w:r/>
            <w:r>
              <w:rPr>
                <w:b w:val="0"/>
                <w:i w:val="0"/>
                <w:sz w:val="20"/>
              </w:rPr>
              <w:t>90.000.000</w:t>
            </w:r>
          </w:p>
        </w:tc>
        <w:tc>
          <w:tcPr>
            <w:tcW w:type="dxa" w:w="1606"/>
            <w:tcBorders>
              <w:top w:val="single" w:sz="4" w:color="999999"/>
              <w:left w:val="single" w:sz="4" w:color="999999"/>
              <w:bottom w:val="single" w:sz="4" w:color="999999"/>
              <w:right w:val="single" w:sz="4" w:color="999999"/>
            </w:tcBorders>
          </w:tcPr>
          <w:p>
            <w:r/>
            <w:r>
              <w:rPr>
                <w:b w:val="0"/>
                <w:i w:val="0"/>
                <w:sz w:val="20"/>
              </w:rPr>
              <w:t>93.882.121</w:t>
            </w:r>
          </w:p>
        </w:tc>
        <w:tc>
          <w:tcPr>
            <w:tcW w:type="dxa" w:w="1606"/>
            <w:tcBorders>
              <w:top w:val="single" w:sz="4" w:color="999999"/>
              <w:left w:val="single" w:sz="4" w:color="999999"/>
              <w:bottom w:val="single" w:sz="4" w:color="999999"/>
              <w:right w:val="single" w:sz="4" w:color="999999"/>
            </w:tcBorders>
          </w:tcPr>
          <w:p>
            <w:r/>
            <w:r>
              <w:rPr>
                <w:b w:val="0"/>
                <w:i w:val="0"/>
                <w:sz w:val="20"/>
              </w:rPr>
              <w:t>+3.882.121</w:t>
            </w:r>
          </w:p>
        </w:tc>
        <w:tc>
          <w:tcPr>
            <w:tcW w:type="dxa" w:w="1606"/>
            <w:tcBorders>
              <w:top w:val="single" w:sz="4" w:color="999999"/>
              <w:left w:val="single" w:sz="4" w:color="999999"/>
              <w:bottom w:val="single" w:sz="4" w:color="999999"/>
              <w:right w:val="single" w:sz="4" w:color="999999"/>
            </w:tcBorders>
          </w:tcPr>
          <w:p>
            <w:r/>
            <w:r>
              <w:rPr>
                <w:b w:val="0"/>
                <w:i w:val="0"/>
                <w:sz w:val="20"/>
              </w:rPr>
              <w:t>2.962.644.821</w:t>
            </w:r>
          </w:p>
        </w:tc>
      </w:tr>
    </w:tbl>
    <w:p/>
    <w:p>
      <w:pPr>
        <w:jc w:val="both"/>
      </w:pPr>
      <w:r>
        <w:rPr>
          <w:b w:val="0"/>
          <w:i/>
        </w:rPr>
        <w:t>Note FVOCI: pendapatan bunga Rp 93.762.700 diakui di P&amp;L. Selisih antara amortized carrying (Rp 2.958.762.700) dengan fair value IBPA pada 30/06 (mis. Rp 2.965.000.000) sebesar Rp 6.237.300 dibukukan di OCI sebagai unrealized MTM. Akumulasi OCI akan di-recycle ke P&amp;L saat obligasi dijual sebelum jatuh tempo.</w:t>
      </w:r>
    </w:p>
    <w:p>
      <w:pPr>
        <w:pStyle w:val="Heading3"/>
      </w:pPr>
      <w:r>
        <w:t>5.12.13 Validasi &amp; Kontrol</w:t>
      </w:r>
    </w:p>
    <w:p>
      <w:pPr>
        <w:pStyle w:val="ListParagraph"/>
        <w:numPr>
          <w:ilvl w:val="0"/>
          <w:numId w:val="1"/>
        </w:numPr>
      </w:pPr>
      <w:r>
        <w:t>Validasi pre-calc: harga beli &gt; 0; tenor sisa ≥ 1 periode kupon; kupon kontraktual ≥ 0%.</w:t>
      </w:r>
    </w:p>
    <w:p>
      <w:pPr>
        <w:pStyle w:val="ListParagraph"/>
        <w:numPr>
          <w:ilvl w:val="0"/>
          <w:numId w:val="1"/>
        </w:numPr>
      </w:pPr>
      <w:r>
        <w:t>Validasi konvergensi: bila Newton-Raphson tidak konvergen dalam 50 iterasi → escalate ke Risk/Akuntansi dengan log iterasi &amp; cash flow.</w:t>
      </w:r>
    </w:p>
    <w:p>
      <w:pPr>
        <w:pStyle w:val="ListParagraph"/>
        <w:numPr>
          <w:ilvl w:val="0"/>
          <w:numId w:val="1"/>
        </w:numPr>
      </w:pPr>
      <w:r>
        <w:t>Validasi closing: Closing Carrying pada periode terakhir HARUS sama dengan nilai par (toleransi ±0,01 IDR). Bila tidak → block save schedule + alert.</w:t>
      </w:r>
    </w:p>
    <w:p>
      <w:pPr>
        <w:pStyle w:val="ListParagraph"/>
        <w:numPr>
          <w:ilvl w:val="0"/>
          <w:numId w:val="1"/>
        </w:numPr>
      </w:pPr>
      <w:r>
        <w:t>Validasi balance jurnal: setiap periode posting, Total Debit = Total Kredit (sudah include amortisasi premium/diskonto).</w:t>
      </w:r>
    </w:p>
    <w:p>
      <w:pPr>
        <w:pStyle w:val="ListParagraph"/>
        <w:numPr>
          <w:ilvl w:val="0"/>
          <w:numId w:val="1"/>
        </w:numPr>
      </w:pPr>
      <w:r>
        <w:t>Validasi reklasifikasi: saat instrumen direklasifikasi ke FVTPL, sistem auto-deactivate schedule dan tidak boleh ada akrual bunga EIR setelah tanggal efektif reklasifikasi.</w:t>
      </w:r>
    </w:p>
    <w:p>
      <w:pPr>
        <w:pStyle w:val="ListParagraph"/>
        <w:numPr>
          <w:ilvl w:val="0"/>
          <w:numId w:val="1"/>
        </w:numPr>
      </w:pPr>
      <w:r>
        <w:t>Audit trail wajib: setiap re-estimation EIR menyimpan before/after EIR, before/after carrying, trigger event, dokumen pendukung, user maker &amp; approver, timestamp.</w:t>
      </w:r>
    </w:p>
    <w:p>
      <w:pPr>
        <w:pStyle w:val="ListParagraph"/>
        <w:numPr>
          <w:ilvl w:val="0"/>
          <w:numId w:val="1"/>
        </w:numPr>
      </w:pPr>
      <w:r>
        <w:t>Reporting wajib: Amortization Schedule per Instrumen, EIR Summary, Roll-Forward Carrying Amount, EIR Re-estimation Log (lihat Bab 10.3).</w:t>
      </w:r>
    </w:p>
    <w:p>
      <w:pPr>
        <w:pStyle w:val="ListParagraph"/>
        <w:numPr>
          <w:ilvl w:val="0"/>
          <w:numId w:val="1"/>
        </w:numPr>
      </w:pPr>
      <w:r>
        <w:t>Three-eyes principle untuk re-estimation: Treasury/Risk Maker → Akuntansi Reviewer → Finance Controller/CFO Approver.</w:t>
      </w:r>
    </w:p>
    <w:p w14:paraId="7EBE653E" w14:textId="77777777" w:rsidR="00CD1B41" w:rsidRDefault="00000000">
      <w:pPr>
        <w:pStyle w:val="Heading1"/>
      </w:pPr>
      <w:r>
        <w:lastRenderedPageBreak/>
        <w:t>6. Flow Proses Bisnis</w:t>
      </w:r>
    </w:p>
    <w:p w14:paraId="693EF67B" w14:textId="77777777" w:rsidR="00CD1B41" w:rsidRDefault="00000000">
      <w:pPr>
        <w:pStyle w:val="Heading2"/>
      </w:pPr>
      <w:r>
        <w:t>6.1 Flow End-to-End Instrumen</w:t>
      </w:r>
    </w:p>
    <w:p w14:paraId="2F82A95F" w14:textId="77777777" w:rsidR="00CD1B41" w:rsidRDefault="00000000">
      <w:pPr>
        <w:spacing w:after="100"/>
      </w:pPr>
      <w:r>
        <w:t>Flow berikut menggambarkan siklus hidup penuh instrumen, dari pemilihan hingga penghapusan, dan keterkaitan tiap modul terhadap media upload dan jurnal.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
        <w:gridCol w:w="2188"/>
        <w:gridCol w:w="2985"/>
        <w:gridCol w:w="3811"/>
      </w:tblGrid>
      <w:tr w:rsidR="00CD1B41" w14:paraId="3FDC7581"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2A86F70" w14:textId="77777777" w:rsidR="00CD1B41" w:rsidRDefault="00000000">
            <w:pPr>
              <w:jc w:val="center"/>
            </w:pPr>
            <w:r>
              <w:rPr>
                <w:b/>
                <w:bCs/>
                <w:color w:val="FFFFFF"/>
              </w:rPr>
              <w:t>Step</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2C7F1EE" w14:textId="77777777" w:rsidR="00CD1B41" w:rsidRDefault="00000000">
            <w:pPr>
              <w:jc w:val="center"/>
            </w:pPr>
            <w:r>
              <w:rPr>
                <w:b/>
                <w:bCs/>
                <w:color w:val="FFFFFF"/>
              </w:rPr>
              <w:t>Aktor</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B9913EC" w14:textId="77777777" w:rsidR="00CD1B41" w:rsidRDefault="00000000">
            <w:pPr>
              <w:jc w:val="center"/>
            </w:pPr>
            <w:r>
              <w:rPr>
                <w:b/>
                <w:bCs/>
                <w:color w:val="FFFFFF"/>
              </w:rPr>
              <w:t>Aksi</w:t>
            </w:r>
          </w:p>
        </w:tc>
        <w:tc>
          <w:tcPr>
            <w:tcW w:w="3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A9E241F" w14:textId="77777777" w:rsidR="00CD1B41" w:rsidRDefault="00000000">
            <w:pPr>
              <w:jc w:val="center"/>
            </w:pPr>
            <w:r>
              <w:rPr>
                <w:b/>
                <w:bCs/>
                <w:color w:val="FFFFFF"/>
              </w:rPr>
              <w:t>Output / Trigger</w:t>
            </w:r>
          </w:p>
        </w:tc>
      </w:tr>
      <w:tr w:rsidR="00CD1B41" w14:paraId="587CDFE6"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794B134" w14:textId="77777777" w:rsidR="00CD1B41" w:rsidRDefault="00000000">
            <w:r>
              <w:t>1</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E5EDB79" w14:textId="77777777" w:rsidR="00CD1B41" w:rsidRDefault="00000000">
            <w:r>
              <w:t>Treasury (Maker)</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816AB04" w14:textId="77777777" w:rsidR="00CD1B41" w:rsidRDefault="00000000">
            <w:r>
              <w:t>Input data master instrumen baru (jika belum ada)</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8AB8E3F" w14:textId="77777777" w:rsidR="00CD1B41" w:rsidRDefault="00000000">
            <w:r>
              <w:t>Master Instrumen tersimpan; rating Pefindo wajib</w:t>
            </w:r>
          </w:p>
        </w:tc>
      </w:tr>
      <w:tr w:rsidR="00CD1B41" w14:paraId="5A07B93A"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9A672AA" w14:textId="77777777" w:rsidR="00CD1B41" w:rsidRDefault="00000000">
            <w:r>
              <w:t>2</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189C41E" w14:textId="77777777" w:rsidR="00CD1B41" w:rsidRDefault="00000000">
            <w:r>
              <w:t>Treasury, Risk, Komite Investasi</w:t>
            </w:r>
          </w:p>
        </w:tc>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D357D00" w14:textId="77777777" w:rsidR="00CD1B41" w:rsidRDefault="00000000">
            <w:r>
              <w:t>Pre-trade SPPI Test + BM Test (lihat Bab 4.4) + upload bukti term sheet/policy</w:t>
            </w:r>
          </w:p>
        </w:tc>
        <w:tc>
          <w:tcPr>
            <w:tcW w:w="3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8095B7E" w14:textId="77777777" w:rsidR="00CD1B41" w:rsidRDefault="00000000">
            <w:r>
              <w:t>Klasifikasi PSAK 71 ditetapkan &amp; ter-lock</w:t>
            </w:r>
          </w:p>
        </w:tc>
      </w:tr>
      <w:tr w:rsidR="00CD1B41" w14:paraId="54AD9BF3"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559D8B5" w14:textId="77777777" w:rsidR="00CD1B41" w:rsidRDefault="00000000">
            <w:r>
              <w:t>3</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2DB9483" w14:textId="77777777" w:rsidR="00CD1B41" w:rsidRDefault="00000000">
            <w:r>
              <w:t>Treasury (Maker)</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CDD29B4" w14:textId="77777777" w:rsidR="00CD1B41" w:rsidRDefault="00000000">
            <w:r>
              <w:t>Input transaksi Penempatan + upload bukti</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B959624" w14:textId="77777777" w:rsidR="00CD1B41" w:rsidRDefault="00000000">
            <w:r>
              <w:t>Status: PENDING APPROVAL</w:t>
            </w:r>
          </w:p>
        </w:tc>
      </w:tr>
      <w:tr w:rsidR="00CD1B41" w14:paraId="7BE76FBA"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3448DF3" w14:textId="77777777" w:rsidR="00CD1B41" w:rsidRDefault="00000000">
            <w:r>
              <w:t>4</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806607F" w14:textId="77777777" w:rsidR="00CD1B41" w:rsidRDefault="00000000">
            <w:r>
              <w:t>Treasury (Approver)</w:t>
            </w:r>
          </w:p>
        </w:tc>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7B0AAF9" w14:textId="77777777" w:rsidR="00CD1B41" w:rsidRDefault="00000000">
            <w:r>
              <w:t>Approve transaksi</w:t>
            </w:r>
          </w:p>
        </w:tc>
        <w:tc>
          <w:tcPr>
            <w:tcW w:w="3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F9BED32" w14:textId="77777777" w:rsidR="00CD1B41" w:rsidRDefault="00000000">
            <w:r>
              <w:t>Posting jurnal Penempatan otomatis ke GL</w:t>
            </w:r>
          </w:p>
        </w:tc>
      </w:tr>
      <w:tr w:rsidR="00CD1B41" w14:paraId="3C15777C"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8B6273B" w14:textId="77777777" w:rsidR="00CD1B41" w:rsidRDefault="00000000">
            <w:r>
              <w:t>5</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F0BFB97" w14:textId="77777777" w:rsidR="00CD1B41" w:rsidRDefault="00000000">
            <w:r>
              <w:t>Sistem (Job Harian)</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9BFC51F" w14:textId="77777777" w:rsidR="00CD1B41" w:rsidRDefault="00000000">
            <w:r>
              <w:t>Akrual bunga deposito/obligasi (per hari)</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CF9F414" w14:textId="77777777" w:rsidR="00CD1B41" w:rsidRDefault="00000000">
            <w:r>
              <w:t>Jurnal akrual harian; update piutang bunga</w:t>
            </w:r>
          </w:p>
        </w:tc>
      </w:tr>
      <w:tr w:rsidR="00CD1B41" w14:paraId="7287E0E3"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E95B02F" w14:textId="77777777" w:rsidR="00CD1B41" w:rsidRDefault="00000000">
            <w:r>
              <w:t>6</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F94B045" w14:textId="77777777" w:rsidR="00CD1B41" w:rsidRDefault="00000000">
            <w:r>
              <w:t>Sistem (Job Harian)</w:t>
            </w:r>
          </w:p>
        </w:tc>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63B45EC" w14:textId="77777777" w:rsidR="00CD1B41" w:rsidRDefault="00000000">
            <w:r>
              <w:t>Update MTM dari file upload IBPA/NAB</w:t>
            </w:r>
          </w:p>
        </w:tc>
        <w:tc>
          <w:tcPr>
            <w:tcW w:w="3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AF63625" w14:textId="77777777" w:rsidR="00CD1B41" w:rsidRDefault="00000000">
            <w:r>
              <w:t>Jurnal MTM ke OCI atau P&amp;L</w:t>
            </w:r>
          </w:p>
        </w:tc>
      </w:tr>
      <w:tr w:rsidR="00CD1B41" w14:paraId="7E9238E1"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1CB4E30" w14:textId="77777777" w:rsidR="00CD1B41" w:rsidRDefault="00000000">
            <w:r>
              <w:t>7</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F836CAA" w14:textId="77777777" w:rsidR="00CD1B41" w:rsidRDefault="00000000">
            <w:r>
              <w:t>Sistem (Job Harian)</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FEC9ECE" w14:textId="77777777" w:rsidR="00CD1B41" w:rsidRDefault="00000000">
            <w:r>
              <w:t>Update saldo cash dari rekening koran upload</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3953800" w14:textId="77777777" w:rsidR="00CD1B41" w:rsidRDefault="00000000">
            <w:r>
              <w:t>Update saldo cash di sistem</w:t>
            </w:r>
          </w:p>
        </w:tc>
      </w:tr>
      <w:tr w:rsidR="00CD1B41" w14:paraId="73FC8E40"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A9D0A9F" w14:textId="77777777" w:rsidR="00CD1B41" w:rsidRDefault="00000000">
            <w:r>
              <w:t>8</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5AD4B69" w14:textId="77777777" w:rsidR="00CD1B41" w:rsidRDefault="00000000">
            <w:r>
              <w:t>Sistem (Akhir Bulan)</w:t>
            </w:r>
          </w:p>
        </w:tc>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4329FDC" w14:textId="77777777" w:rsidR="00CD1B41" w:rsidRDefault="00000000">
            <w:r>
              <w:t>Hitung ECL: EAD × PD (3 skenario) × LGD; lalu × Impact PD</w:t>
            </w:r>
          </w:p>
        </w:tc>
        <w:tc>
          <w:tcPr>
            <w:tcW w:w="3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52B94EA" w14:textId="77777777" w:rsidR="00CD1B41" w:rsidRDefault="00000000">
            <w:r>
              <w:t>Jurnal CKPN — lihat 8.x</w:t>
            </w:r>
          </w:p>
        </w:tc>
      </w:tr>
      <w:tr w:rsidR="00CD1B41" w14:paraId="3CB7CFCD"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AEA24C3" w14:textId="77777777" w:rsidR="00CD1B41" w:rsidRDefault="00000000">
            <w:r>
              <w:t>9</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3911BE4" w14:textId="77777777" w:rsidR="00CD1B41" w:rsidRDefault="00000000">
            <w:r>
              <w:t>Treasury (Maker)</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0E7C582" w14:textId="77777777" w:rsidR="00CD1B41" w:rsidRDefault="00000000">
            <w:r>
              <w:t>Penjualan / Renewal / Jatuh Tempo + upload bukti</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690D13C" w14:textId="77777777" w:rsidR="00CD1B41" w:rsidRDefault="00000000">
            <w:r>
              <w:t>Status: PENDING APPROVAL</w:t>
            </w:r>
          </w:p>
        </w:tc>
      </w:tr>
      <w:tr w:rsidR="00CD1B41" w14:paraId="11C078C0"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2ABBF9D" w14:textId="77777777" w:rsidR="00CD1B41" w:rsidRDefault="00000000">
            <w:r>
              <w:t>10</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1E2E990" w14:textId="77777777" w:rsidR="00CD1B41" w:rsidRDefault="00000000">
            <w:r>
              <w:t>Treasury (Approver)</w:t>
            </w:r>
          </w:p>
        </w:tc>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9271926" w14:textId="77777777" w:rsidR="00CD1B41" w:rsidRDefault="00000000">
            <w:r>
              <w:t>Approve transaksi closure</w:t>
            </w:r>
          </w:p>
        </w:tc>
        <w:tc>
          <w:tcPr>
            <w:tcW w:w="3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BFC867F" w14:textId="77777777" w:rsidR="00CD1B41" w:rsidRDefault="00000000">
            <w:r>
              <w:t>Posting jurnal closure &amp; realized gain/loss</w:t>
            </w:r>
          </w:p>
        </w:tc>
      </w:tr>
      <w:tr w:rsidR="00CD1B41" w14:paraId="6073D274"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FE52396" w14:textId="77777777" w:rsidR="00CD1B41" w:rsidRDefault="00000000">
            <w:r>
              <w:t>11</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492F00F" w14:textId="77777777" w:rsidR="00CD1B41" w:rsidRDefault="00000000">
            <w:r>
              <w:t>Sistem</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4103CA1" w14:textId="77777777" w:rsidR="00CD1B41" w:rsidRDefault="00000000">
            <w:r>
              <w:t>Saat jatuh tempo: kupon/bunga terakhir + pokok diterima</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DF2A368" w14:textId="77777777" w:rsidR="00CD1B41" w:rsidRDefault="00000000">
            <w:r>
              <w:t>Jurnal jatuh tempo otomatis</w:t>
            </w:r>
          </w:p>
        </w:tc>
      </w:tr>
      <w:tr w:rsidR="00CD1B41" w14:paraId="278ADE79"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65D87C7" w14:textId="77777777" w:rsidR="00CD1B41" w:rsidRDefault="00000000">
            <w:r>
              <w:t>12</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D2EBCC0" w14:textId="77777777" w:rsidR="00CD1B41" w:rsidRDefault="00000000">
            <w:r>
              <w:t>Risk Officer</w:t>
            </w:r>
          </w:p>
        </w:tc>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50BFB52" w14:textId="77777777" w:rsidR="00CD1B41" w:rsidRDefault="00000000">
            <w:r>
              <w:t>Periodic / Triggered Reassessment SPPI &amp; BM (Bab 4.4.2/4.4.3)</w:t>
            </w:r>
          </w:p>
        </w:tc>
        <w:tc>
          <w:tcPr>
            <w:tcW w:w="3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7B5765F" w14:textId="77777777" w:rsidR="00CD1B41" w:rsidRDefault="00000000">
            <w:r>
              <w:t>Reklasifikasi prospektif jika hasil berubah (Bab 4.5)</w:t>
            </w:r>
          </w:p>
        </w:tc>
      </w:tr>
      <w:tr w:rsidR="00CD1B41" w14:paraId="5EF9F3A5"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5859822" w14:textId="77777777" w:rsidR="00CD1B41" w:rsidRDefault="00000000">
            <w:r>
              <w:t>13</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12A1177" w14:textId="77777777" w:rsidR="00CD1B41" w:rsidRDefault="00000000">
            <w:r>
              <w:t>Akuntansi</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5ECD627" w14:textId="77777777" w:rsidR="00CD1B41" w:rsidRDefault="00000000">
            <w:r>
              <w:t>Rekonsiliasi ke GL (akhir hari/bulan)</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9E05A6D" w14:textId="77777777" w:rsidR="00CD1B41" w:rsidRDefault="00000000">
            <w:r>
              <w:t>Reconciliation report</w:t>
            </w:r>
          </w:p>
        </w:tc>
      </w:tr>
      <w:tr w:rsidR="00CD1B41" w14:paraId="2F744BD4"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604D7EF" w14:textId="77777777" w:rsidR="00CD1B41" w:rsidRDefault="00000000">
            <w:r>
              <w:t>14</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2DCC13D" w14:textId="77777777" w:rsidR="00CD1B41" w:rsidRDefault="00000000">
            <w:r>
              <w:t>Risk Mgmt</w:t>
            </w:r>
          </w:p>
        </w:tc>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9EE4410" w14:textId="77777777" w:rsidR="00CD1B41" w:rsidRDefault="00000000">
            <w:r>
              <w:t>Upload Impact PD baru (triwulanan)</w:t>
            </w:r>
          </w:p>
        </w:tc>
        <w:tc>
          <w:tcPr>
            <w:tcW w:w="3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4B5D9E0" w14:textId="77777777" w:rsidR="00CD1B41" w:rsidRDefault="00000000">
            <w:r>
              <w:t>Re-run ECL Engine</w:t>
            </w:r>
          </w:p>
        </w:tc>
      </w:tr>
      <w:tr w:rsidR="00CD1B41" w14:paraId="1D704E6C"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B8DDB9C" w14:textId="77777777" w:rsidR="00CD1B41" w:rsidRDefault="00000000">
            <w:r>
              <w:t>15</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C2EB01D" w14:textId="77777777" w:rsidR="00CD1B41" w:rsidRDefault="00000000">
            <w:r>
              <w:t>Auditor / Internal Control</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627041B" w14:textId="77777777" w:rsidR="00CD1B41" w:rsidRDefault="00000000">
            <w:r>
              <w:t>Akses dokumen via Media Upload Repository</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1D542CB" w14:textId="77777777" w:rsidR="00CD1B41" w:rsidRDefault="00000000">
            <w:r>
              <w:t>Audit trail report</w:t>
            </w:r>
          </w:p>
        </w:tc>
      </w:tr>
    </w:tbl>
    <w:p w14:paraId="787D55A1" w14:textId="77777777" w:rsidR="00CD1B41" w:rsidRDefault="00000000">
      <w:r>
        <w:br w:type="page"/>
      </w:r>
    </w:p>
    <w:p w14:paraId="7B4AFDDE" w14:textId="77777777" w:rsidR="00CD1B41" w:rsidRDefault="00000000">
      <w:pPr>
        <w:spacing w:after="100"/>
      </w:pPr>
      <w:r>
        <w:rPr>
          <w:b/>
          <w:bCs/>
        </w:rPr>
        <w:lastRenderedPageBreak/>
        <w:t>Activity Diagram — Flow End-to-End Instrumen Investasi (Swimlane):</w:t>
      </w:r>
    </w:p>
    <w:p w14:paraId="06FA1B92" w14:textId="77777777" w:rsidR="00CD1B41" w:rsidRDefault="00000000">
      <w:pPr>
        <w:spacing w:before="120" w:after="80"/>
        <w:jc w:val="center"/>
      </w:pPr>
      <w:r>
        <w:rPr>
          <w:noProof/>
        </w:rPr>
        <w:drawing>
          <wp:inline distT="0" distB="0" distL="0" distR="0" wp14:anchorId="63CBAAA6" wp14:editId="175E8F2E">
            <wp:extent cx="6286500" cy="8858250"/>
            <wp:effectExtent l="0" t="0" r="0" b="0"/>
            <wp:docPr id="389762405" name="Picture 38976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86500" cy="8858250"/>
                    </a:xfrm>
                    <a:prstGeom prst="rect">
                      <a:avLst/>
                    </a:prstGeom>
                  </pic:spPr>
                </pic:pic>
              </a:graphicData>
            </a:graphic>
          </wp:inline>
        </w:drawing>
      </w:r>
    </w:p>
    <w:p w14:paraId="4400757F" w14:textId="77777777" w:rsidR="00CD1B41" w:rsidRDefault="00000000">
      <w:pPr>
        <w:spacing w:after="200"/>
        <w:jc w:val="center"/>
      </w:pPr>
      <w:r>
        <w:rPr>
          <w:i/>
          <w:iCs/>
          <w:color w:val="606060"/>
          <w:sz w:val="18"/>
          <w:szCs w:val="18"/>
        </w:rPr>
        <w:lastRenderedPageBreak/>
        <w:t>Gambar 6.1 — Activity diagram flow end-to-end instrumen investasi dengan lima swimlane (Treasury, SPPI/BM Committee, Sistem, Risk Officer, Akuntansi/Auditor) dan empat fase vertikal (Setup &amp; Penempatan, Operasional Harian/Bulanan, Lifecycle Events, Review &amp; Governance). Garis putus-putus menunjukkan feedback loop async: reklasifikasi prospektif (ungu) memicu BM Test ulang; re-run ECL Engine (amber) dipicu upload parameter forward-looking baru.</w:t>
      </w:r>
    </w:p>
    <w:p w14:paraId="60A87196" w14:textId="77777777" w:rsidR="00CD1B41" w:rsidRDefault="00000000">
      <w:r>
        <w:br w:type="page"/>
      </w:r>
    </w:p>
    <w:p w14:paraId="391A6946" w14:textId="77777777" w:rsidR="00CD1B41" w:rsidRDefault="00000000">
      <w:pPr>
        <w:pStyle w:val="Heading2"/>
      </w:pPr>
      <w:r>
        <w:lastRenderedPageBreak/>
        <w:t>6.2 Flow Mini per Tipe Instrumen</w:t>
      </w:r>
    </w:p>
    <w:p w14:paraId="45457DD8" w14:textId="77777777" w:rsidR="00CD1B41" w:rsidRDefault="00000000">
      <w:pPr>
        <w:pStyle w:val="Heading3"/>
      </w:pPr>
      <w:r>
        <w:t>6.2.1 Cash di Bank</w:t>
      </w:r>
    </w:p>
    <w:p w14:paraId="15F99206" w14:textId="77777777" w:rsidR="00CD1B41" w:rsidRDefault="00000000">
      <w:pPr>
        <w:spacing w:after="100"/>
      </w:pPr>
      <w:r>
        <w:t>[Setup Rekening] → [Upload Statement Harian] → [Sistem rekonsiliasi saldo] → [Akrual bunga jasa giro/tabungan] → [Hitung ECL bulanan dengan agregasi LPS] → [Jurnal CKPN]</w:t>
      </w:r>
    </w:p>
    <w:p w14:paraId="2263BFC1" w14:textId="77777777" w:rsidR="00CD1B41" w:rsidRDefault="00000000">
      <w:pPr>
        <w:spacing w:before="120" w:after="80"/>
        <w:jc w:val="center"/>
      </w:pPr>
      <w:r>
        <w:rPr>
          <w:noProof/>
        </w:rPr>
        <w:drawing>
          <wp:inline distT="0" distB="0" distL="0" distR="0" wp14:anchorId="21A78844" wp14:editId="33236727">
            <wp:extent cx="5143500" cy="4133850"/>
            <wp:effectExtent l="0" t="0" r="0" b="0"/>
            <wp:docPr id="1745389172" name="Picture 1745389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4133850"/>
                    </a:xfrm>
                    <a:prstGeom prst="rect">
                      <a:avLst/>
                    </a:prstGeom>
                  </pic:spPr>
                </pic:pic>
              </a:graphicData>
            </a:graphic>
          </wp:inline>
        </w:drawing>
      </w:r>
    </w:p>
    <w:p w14:paraId="67C02534" w14:textId="77777777" w:rsidR="00CD1B41" w:rsidRDefault="00000000">
      <w:pPr>
        <w:spacing w:after="200"/>
        <w:jc w:val="center"/>
      </w:pPr>
      <w:r>
        <w:rPr>
          <w:i/>
          <w:iCs/>
          <w:color w:val="606060"/>
          <w:sz w:val="18"/>
          <w:szCs w:val="18"/>
        </w:rPr>
        <w:t>Gambar 6.2.1 — Activity diagram Cash di Bank dengan swimlane User vs Sistem (klasifikasi Amortized Cost — wajib ECL).</w:t>
      </w:r>
    </w:p>
    <w:p w14:paraId="516030C7" w14:textId="77777777" w:rsidR="00CD1B41" w:rsidRDefault="00000000">
      <w:pPr>
        <w:pStyle w:val="Heading3"/>
      </w:pPr>
      <w:r>
        <w:t>6.2.2 Deposito Berjangka</w:t>
      </w:r>
    </w:p>
    <w:p w14:paraId="723C29EB" w14:textId="77777777" w:rsidR="00CD1B41" w:rsidRDefault="00000000">
      <w:pPr>
        <w:spacing w:after="100"/>
      </w:pPr>
      <w:r>
        <w:t>[Penempatan + Upload Bilyet] → [Akrual bunga harian] → [Hitung ECL bulanan dengan agregasi LPS] → [Jatuh Tempo / Renewal / Pencairan + Upload Bukti] → [Settlement &amp; jurnal closure]</w:t>
      </w:r>
    </w:p>
    <w:p w14:paraId="0920FE3B" w14:textId="77777777" w:rsidR="00CD1B41" w:rsidRDefault="00000000">
      <w:pPr>
        <w:spacing w:before="120" w:after="80"/>
        <w:jc w:val="center"/>
      </w:pPr>
      <w:r>
        <w:rPr>
          <w:noProof/>
        </w:rPr>
        <w:lastRenderedPageBreak/>
        <w:drawing>
          <wp:inline distT="0" distB="0" distL="0" distR="0" wp14:anchorId="703923D3" wp14:editId="5B203BA1">
            <wp:extent cx="5143500" cy="3924300"/>
            <wp:effectExtent l="0" t="0" r="0" b="0"/>
            <wp:docPr id="1403654955" name="Picture 1403654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924300"/>
                    </a:xfrm>
                    <a:prstGeom prst="rect">
                      <a:avLst/>
                    </a:prstGeom>
                  </pic:spPr>
                </pic:pic>
              </a:graphicData>
            </a:graphic>
          </wp:inline>
        </w:drawing>
      </w:r>
    </w:p>
    <w:p w14:paraId="51C5D99A" w14:textId="77777777" w:rsidR="00CD1B41" w:rsidRDefault="00000000">
      <w:pPr>
        <w:spacing w:after="200"/>
        <w:jc w:val="center"/>
      </w:pPr>
      <w:r>
        <w:rPr>
          <w:i/>
          <w:iCs/>
          <w:color w:val="606060"/>
          <w:sz w:val="18"/>
          <w:szCs w:val="18"/>
        </w:rPr>
        <w:t>Gambar 6.2.2 — Activity diagram Deposito Berjangka dengan swimlane User vs Sistem (klasifikasi Amortized Cost — wajib ECL).</w:t>
      </w:r>
    </w:p>
    <w:p w14:paraId="2E39BD51" w14:textId="77777777" w:rsidR="00CD1B41" w:rsidRDefault="00000000">
      <w:pPr>
        <w:pStyle w:val="Heading3"/>
      </w:pPr>
      <w:r>
        <w:t>6.2.3 Obligasi</w:t>
      </w:r>
    </w:p>
    <w:p w14:paraId="78209421" w14:textId="77777777" w:rsidR="00CD1B41" w:rsidRDefault="00000000">
      <w:pPr>
        <w:spacing w:after="100"/>
      </w:pPr>
      <w:r>
        <w:t>[Penempatan + Upload NoA] → [Akrual kupon harian] → [MTM harian dari IBPA + Upload File] → [Jurnal OCI] → [Hitung ECL bulanan dari rating Pefindo] → [Jurnal CKPN ke OCI] → [Pembayaran kupon periodik + Upload Bukti] → [Penjualan / Jatuh Tempo + Upload Bukti] → [Reklasifikasi OCI ke P&amp;L]</w:t>
      </w:r>
    </w:p>
    <w:p w14:paraId="14DFAFAD" w14:textId="77777777" w:rsidR="00CD1B41" w:rsidRDefault="00000000">
      <w:pPr>
        <w:spacing w:before="120" w:after="80"/>
        <w:jc w:val="center"/>
      </w:pPr>
      <w:r>
        <w:rPr>
          <w:noProof/>
        </w:rPr>
        <w:lastRenderedPageBreak/>
        <w:drawing>
          <wp:inline distT="0" distB="0" distL="0" distR="0" wp14:anchorId="7E9C7191" wp14:editId="52BDBEF6">
            <wp:extent cx="5143500" cy="4657725"/>
            <wp:effectExtent l="0" t="0" r="0" b="0"/>
            <wp:docPr id="1829343562" name="Picture 1829343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4657725"/>
                    </a:xfrm>
                    <a:prstGeom prst="rect">
                      <a:avLst/>
                    </a:prstGeom>
                  </pic:spPr>
                </pic:pic>
              </a:graphicData>
            </a:graphic>
          </wp:inline>
        </w:drawing>
      </w:r>
    </w:p>
    <w:p w14:paraId="646332B9" w14:textId="77777777" w:rsidR="00CD1B41" w:rsidRDefault="00000000">
      <w:pPr>
        <w:spacing w:after="200"/>
        <w:jc w:val="center"/>
      </w:pPr>
      <w:r>
        <w:rPr>
          <w:i/>
          <w:iCs/>
          <w:color w:val="606060"/>
          <w:sz w:val="18"/>
          <w:szCs w:val="18"/>
        </w:rPr>
        <w:t>Gambar 6.2.3 — Activity diagram Obligasi dengan swimlane User vs Sistem (klasifikasi FVOCI default atau AC — wajib ECL).</w:t>
      </w:r>
    </w:p>
    <w:p w14:paraId="4C9DC9DC" w14:textId="77777777" w:rsidR="00CD1B41" w:rsidRDefault="00000000">
      <w:pPr>
        <w:pStyle w:val="Heading3"/>
      </w:pPr>
      <w:r>
        <w:t>6.2.4 Saham</w:t>
      </w:r>
    </w:p>
    <w:p w14:paraId="5C55D0EA" w14:textId="77777777" w:rsidR="00CD1B41" w:rsidRDefault="00000000">
      <w:pPr>
        <w:spacing w:after="100"/>
      </w:pPr>
      <w:r>
        <w:t>Klasifikasi FVTPL (default): [Pembelian (lot) + Upload Konfirmasi Broker] → [MTM harian dari harga penutupan BEI + Upload File] → [Jurnal P&amp;L] → [Penerimaan Dividen (cum/ex date) + Upload BPP PPh] → [Penjualan + Upload Konfirmasi Broker] → [Realized gain/loss ke P&amp;L]</w:t>
      </w:r>
    </w:p>
    <w:p w14:paraId="633C9299" w14:textId="77777777" w:rsidR="00CD1B41" w:rsidRDefault="00000000">
      <w:pPr>
        <w:spacing w:after="100"/>
      </w:pPr>
      <w:r>
        <w:t>Klasifikasi FVOCI Election: [Pembelian + Upload] → [MTM harian ke OCI tanpa recycling] → [Dividen tetap di P&amp;L] → [Penjualan: saldo OCI ke Saldo Laba Ditahan, BUKAN ke P&amp;L]</w:t>
      </w:r>
    </w:p>
    <w:p w14:paraId="25D0DF82" w14:textId="77777777" w:rsidR="00CD1B41" w:rsidRDefault="00000000">
      <w:pPr>
        <w:spacing w:before="120" w:after="80"/>
        <w:jc w:val="center"/>
      </w:pPr>
      <w:r>
        <w:rPr>
          <w:noProof/>
        </w:rPr>
        <w:lastRenderedPageBreak/>
        <w:drawing>
          <wp:inline distT="0" distB="0" distL="0" distR="0" wp14:anchorId="5453C3CD" wp14:editId="2C8B608C">
            <wp:extent cx="5143500" cy="4219575"/>
            <wp:effectExtent l="0" t="0" r="0" b="0"/>
            <wp:docPr id="710496150" name="Picture 710496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4219575"/>
                    </a:xfrm>
                    <a:prstGeom prst="rect">
                      <a:avLst/>
                    </a:prstGeom>
                  </pic:spPr>
                </pic:pic>
              </a:graphicData>
            </a:graphic>
          </wp:inline>
        </w:drawing>
      </w:r>
    </w:p>
    <w:p w14:paraId="591B5597" w14:textId="77777777" w:rsidR="00CD1B41" w:rsidRDefault="00000000">
      <w:pPr>
        <w:spacing w:after="200"/>
        <w:jc w:val="center"/>
      </w:pPr>
      <w:r>
        <w:rPr>
          <w:i/>
          <w:iCs/>
          <w:color w:val="606060"/>
          <w:sz w:val="18"/>
          <w:szCs w:val="18"/>
        </w:rPr>
        <w:t>Gambar 6.2.4 — Activity diagram Saham dengan swimlane User vs Sistem dan decision branching FVTPL vs FVOCI Election (TIDAK ada ECL — saham adalah instrumen ekuitas).</w:t>
      </w:r>
    </w:p>
    <w:p w14:paraId="08AF7A1E" w14:textId="77777777" w:rsidR="00CD1B41" w:rsidRDefault="00000000">
      <w:pPr>
        <w:pStyle w:val="Heading3"/>
      </w:pPr>
      <w:r>
        <w:t>6.2.5 Reksadana Pasar Uang &amp; Pendapatan Tetap</w:t>
      </w:r>
    </w:p>
    <w:p w14:paraId="4EEC98D4" w14:textId="77777777" w:rsidR="00CD1B41" w:rsidRDefault="00000000">
      <w:pPr>
        <w:spacing w:after="100"/>
      </w:pPr>
      <w:r>
        <w:t>Klasifikasi FVTPL (default): [Pembelian + Upload Konfirmasi] → [MTM harian dari NAB ke P&amp;L] → [Hitung ECL look-through (risk-mgmt view, tidak masuk LK)] → [Distribusi/Hasil ke P&amp;L] → [Redemption (tanpa selisih realized terpisah)]</w:t>
      </w:r>
    </w:p>
    <w:p w14:paraId="65AFE53D" w14:textId="77777777" w:rsidR="00CD1B41" w:rsidRDefault="00000000">
      <w:pPr>
        <w:spacing w:after="100"/>
      </w:pPr>
      <w:r>
        <w:t>Klasifikasi FVOCI (kebijakan): [Pembelian + Upload Konfirmasi] → [MTM harian dari NAB ke OCI] → [Hitung ECL look-through; jurnal beban CKPN ke P&amp;L, kontra ke OCI] → [Distribusi ke P&amp;L] → [Redemption: reklasifikasi akumulasi OCI ke P&amp;L (recycling)]</w:t>
      </w:r>
    </w:p>
    <w:p w14:paraId="27FA4867" w14:textId="77777777" w:rsidR="00CD1B41" w:rsidRDefault="00000000">
      <w:pPr>
        <w:spacing w:before="120" w:after="80"/>
        <w:jc w:val="center"/>
      </w:pPr>
      <w:r>
        <w:rPr>
          <w:noProof/>
        </w:rPr>
        <w:lastRenderedPageBreak/>
        <w:drawing>
          <wp:inline distT="0" distB="0" distL="0" distR="0" wp14:anchorId="7A03A2DD" wp14:editId="788BE77A">
            <wp:extent cx="5143500" cy="4219575"/>
            <wp:effectExtent l="0" t="0" r="0" b="0"/>
            <wp:docPr id="2136808936" name="Picture 2136808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4219575"/>
                    </a:xfrm>
                    <a:prstGeom prst="rect">
                      <a:avLst/>
                    </a:prstGeom>
                  </pic:spPr>
                </pic:pic>
              </a:graphicData>
            </a:graphic>
          </wp:inline>
        </w:drawing>
      </w:r>
    </w:p>
    <w:p w14:paraId="47B858D5" w14:textId="77777777" w:rsidR="00CD1B41" w:rsidRDefault="00000000">
      <w:pPr>
        <w:spacing w:after="200"/>
        <w:jc w:val="center"/>
      </w:pPr>
      <w:r>
        <w:rPr>
          <w:i/>
          <w:iCs/>
          <w:color w:val="606060"/>
          <w:sz w:val="18"/>
          <w:szCs w:val="18"/>
        </w:rPr>
        <w:t>Gambar 6.2.5 — Activity diagram RDN Pasar Uang &amp; Pendapatan Tetap dengan swimlane User vs Sistem; ECL look-through diakui di LK hanya bila klasifikasi FVOCI.</w:t>
      </w:r>
    </w:p>
    <w:p w14:paraId="0634ACD0" w14:textId="77777777" w:rsidR="00CD1B41" w:rsidRDefault="00000000">
      <w:pPr>
        <w:pStyle w:val="Heading3"/>
      </w:pPr>
      <w:r>
        <w:t>6.2.6 Reksadana Saham</w:t>
      </w:r>
    </w:p>
    <w:p w14:paraId="2DD65B57" w14:textId="77777777" w:rsidR="00CD1B41" w:rsidRDefault="00000000">
      <w:pPr>
        <w:spacing w:after="100"/>
      </w:pPr>
      <w:r>
        <w:t>Klasifikasi FVTPL (default): [Pembelian + Upload] → [MTM harian dari NAB ke P&amp;L] → [Tidak ada ECL — underlying ekuitas; gunakan VaR/beta untuk monitoring] → [Distribusi ke P&amp;L] → [Redemption tanpa selisih realized terpisah]</w:t>
      </w:r>
    </w:p>
    <w:p w14:paraId="137ADFCA" w14:textId="77777777" w:rsidR="00CD1B41" w:rsidRDefault="00000000">
      <w:pPr>
        <w:spacing w:after="100"/>
      </w:pPr>
      <w:r>
        <w:t>Klasifikasi FVOCI (kebijakan): [Pembelian + Upload] → [MTM harian ke OCI] → [Tidak ada ECL — underlying ekuitas] → [Distribusi ke P&amp;L] → [Redemption: reklasifikasi OCI ke P&amp;L (recycling)]</w:t>
      </w:r>
    </w:p>
    <w:p w14:paraId="6BE81149" w14:textId="77777777" w:rsidR="00CD1B41" w:rsidRDefault="00000000">
      <w:pPr>
        <w:spacing w:before="120" w:after="80"/>
        <w:jc w:val="center"/>
      </w:pPr>
      <w:r>
        <w:rPr>
          <w:noProof/>
        </w:rPr>
        <w:lastRenderedPageBreak/>
        <w:drawing>
          <wp:inline distT="0" distB="0" distL="0" distR="0" wp14:anchorId="2A3C2271" wp14:editId="60020AE9">
            <wp:extent cx="5143500" cy="4124325"/>
            <wp:effectExtent l="0" t="0" r="0" b="0"/>
            <wp:docPr id="136072570" name="Picture 136072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4124325"/>
                    </a:xfrm>
                    <a:prstGeom prst="rect">
                      <a:avLst/>
                    </a:prstGeom>
                  </pic:spPr>
                </pic:pic>
              </a:graphicData>
            </a:graphic>
          </wp:inline>
        </w:drawing>
      </w:r>
    </w:p>
    <w:p w14:paraId="40EC139B" w14:textId="77777777" w:rsidR="00CD1B41" w:rsidRDefault="00000000">
      <w:pPr>
        <w:spacing w:after="200"/>
        <w:jc w:val="center"/>
      </w:pPr>
      <w:r>
        <w:rPr>
          <w:i/>
          <w:iCs/>
          <w:color w:val="606060"/>
          <w:sz w:val="18"/>
          <w:szCs w:val="18"/>
        </w:rPr>
        <w:t>Gambar 6.2.6 — Activity diagram RDN Saham dengan swimlane User vs Sistem; flow berakhir pada Monitoring VaR/beta di lane Sistem (TIDAK ada CKPN — risiko ekuitas).</w:t>
      </w:r>
    </w:p>
    <w:p w14:paraId="3BB90557" w14:textId="77777777" w:rsidR="00CD1B41" w:rsidRDefault="00000000">
      <w:pPr>
        <w:pStyle w:val="Heading3"/>
      </w:pPr>
      <w:r>
        <w:t>6.2.7 Reksadana Campuran</w:t>
      </w:r>
    </w:p>
    <w:p w14:paraId="440EA0E3" w14:textId="77777777" w:rsidR="00CD1B41" w:rsidRDefault="00000000">
      <w:pPr>
        <w:spacing w:after="100"/>
      </w:pPr>
      <w:r>
        <w:t>Klasifikasi FVTPL (default): [Pembelian + Upload] → [MTM ke P&amp;L] → [ECL look-through HANYA komponen non-equity (risk-mgmt view); equity dimonitor via VaR] → [Distribusi ke P&amp;L] → [Redemption]</w:t>
      </w:r>
    </w:p>
    <w:p w14:paraId="003F0CD8" w14:textId="77777777" w:rsidR="00CD1B41" w:rsidRDefault="00000000">
      <w:pPr>
        <w:spacing w:after="100"/>
      </w:pPr>
      <w:r>
        <w:t>Klasifikasi FVOCI (kebijakan): [Pembelian + Upload] → [MTM ke OCI] → [ECL look-through komponen non-equity → P&amp;L (kontra OCI); equity tidak hasilkan ECL tetapi MTM-nya tetap di OCI] → [Distribusi ke P&amp;L] → [Redemption: recycling OCI ke P&amp;L]</w:t>
      </w:r>
    </w:p>
    <w:p w14:paraId="0DDC6EEC" w14:textId="77777777" w:rsidR="00CD1B41" w:rsidRDefault="00000000">
      <w:pPr>
        <w:spacing w:before="120" w:after="80"/>
        <w:jc w:val="center"/>
      </w:pPr>
      <w:r>
        <w:rPr>
          <w:noProof/>
        </w:rPr>
        <w:lastRenderedPageBreak/>
        <w:drawing>
          <wp:inline distT="0" distB="0" distL="0" distR="0" wp14:anchorId="49697FE2" wp14:editId="6F5BE8E0">
            <wp:extent cx="5143500" cy="4838700"/>
            <wp:effectExtent l="0" t="0" r="0" b="0"/>
            <wp:docPr id="107511806" name="Picture 107511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4838700"/>
                    </a:xfrm>
                    <a:prstGeom prst="rect">
                      <a:avLst/>
                    </a:prstGeom>
                  </pic:spPr>
                </pic:pic>
              </a:graphicData>
            </a:graphic>
          </wp:inline>
        </w:drawing>
      </w:r>
    </w:p>
    <w:p w14:paraId="5C980CE8" w14:textId="77777777" w:rsidR="00CD1B41" w:rsidRDefault="00000000">
      <w:pPr>
        <w:spacing w:after="200"/>
        <w:jc w:val="center"/>
      </w:pPr>
      <w:r>
        <w:rPr>
          <w:i/>
          <w:iCs/>
          <w:color w:val="606060"/>
          <w:sz w:val="18"/>
          <w:szCs w:val="18"/>
        </w:rPr>
        <w:t>Gambar 6.2.7 — Activity diagram RDN Campuran dengan swimlane User vs Sistem dan decision underlying type. Komponen non-equity dihitung ECL look-through; komponen ekuitas excluded dari ECL.</w:t>
      </w:r>
    </w:p>
    <w:p w14:paraId="5033F8D4" w14:textId="77777777" w:rsidR="00CD1B41" w:rsidRDefault="00000000">
      <w:r>
        <w:br w:type="page"/>
      </w:r>
    </w:p>
    <w:p w14:paraId="74DDB32E" w14:textId="77777777" w:rsidR="00CD1B41" w:rsidRDefault="00000000">
      <w:pPr>
        <w:pStyle w:val="Heading1"/>
      </w:pPr>
      <w:r>
        <w:lastRenderedPageBreak/>
        <w:t>7. Framework Perhitungan ECL</w:t>
      </w:r>
    </w:p>
    <w:p w14:paraId="782FE790" w14:textId="77777777" w:rsidR="00CD1B41" w:rsidRDefault="00000000">
      <w:pPr>
        <w:pStyle w:val="Heading2"/>
      </w:pPr>
      <w:r>
        <w:t>7.1 Formula Inti</w:t>
      </w:r>
    </w:p>
    <w:p w14:paraId="60D38941" w14:textId="77777777" w:rsidR="00CD1B41" w:rsidRDefault="00000000">
      <w:pPr>
        <w:spacing w:after="100"/>
      </w:pPr>
      <w:r>
        <w:rPr>
          <w:b/>
          <w:bCs/>
        </w:rPr>
        <w:t>Sistem menggunakan dua mekanisme forward-looking yang bekerja pada level berbeda:</w:t>
      </w:r>
    </w:p>
    <w:p w14:paraId="2E456BE4" w14:textId="77777777" w:rsidR="00CD1B41" w:rsidRDefault="00000000">
      <w:pPr>
        <w:pStyle w:val="ListParagraph"/>
        <w:numPr>
          <w:ilvl w:val="0"/>
          <w:numId w:val="52"/>
        </w:numPr>
        <w:spacing w:after="60"/>
      </w:pPr>
      <w:r>
        <w:t>Impact MEV to PD bekerja di level INPUT — men-derivasi PD Good (Optimistic) dan PD Bad (Pessimistic) dari PD Normal (Base) yang berasal dari Pefindo.</w:t>
      </w:r>
    </w:p>
    <w:p w14:paraId="3848C52C" w14:textId="77777777" w:rsidR="00CD1B41" w:rsidRDefault="00000000">
      <w:pPr>
        <w:pStyle w:val="ListParagraph"/>
        <w:numPr>
          <w:ilvl w:val="0"/>
          <w:numId w:val="52"/>
        </w:numPr>
        <w:spacing w:after="60"/>
      </w:pPr>
      <w:r>
        <w:t>Impact PD bekerja di level OUTPUT — sebagai multiplier final dari ECL Weighted ke ECL FL.</w:t>
      </w:r>
    </w:p>
    <w:p w14:paraId="5AC0FD6D" w14:textId="77777777" w:rsidR="00CD1B41" w:rsidRDefault="00CD1B41">
      <w:pPr>
        <w:spacing w:after="80"/>
      </w:pPr>
    </w:p>
    <w:p w14:paraId="38C733A3" w14:textId="77777777" w:rsidR="00CD1B41" w:rsidRDefault="00000000">
      <w:pPr>
        <w:spacing w:after="100"/>
      </w:pPr>
      <w:r>
        <w:rPr>
          <w:b/>
          <w:bCs/>
          <w:color w:val="1F4E79"/>
        </w:rPr>
        <w:t>Konversi mata uang (mandatory):</w:t>
      </w:r>
    </w:p>
    <w:p w14:paraId="4D14C36A" w14:textId="77777777" w:rsidR="00CD1B41" w:rsidRDefault="00000000">
      <w:pPr>
        <w:spacing w:after="100"/>
      </w:pPr>
      <w:r>
        <w:rPr>
          <w:b/>
          <w:bCs/>
        </w:rPr>
        <w:t>SELURUH perhitungan EAD, ECL, dan ECL FL dilakukan dalam IDR equivalent. Untuk instrumen valas, EAD mata uang asli dikonversi terlebih dulu menggunakan kurs tengah BI pada tanggal evaluasi (lihat Bab 5.1.8 dan 5.10):</w:t>
      </w:r>
    </w:p>
    <w:p w14:paraId="30999320" w14:textId="77777777" w:rsidR="00CD1B41" w:rsidRDefault="00000000">
      <w:pPr>
        <w:spacing w:after="100"/>
      </w:pPr>
      <w:r>
        <w:rPr>
          <w:b/>
          <w:bCs/>
          <w:color w:val="C8A013"/>
        </w:rPr>
        <w:t>EAD_IDR = EAD_FX × Kurs_Tengah_BI(tanggal_evaluasi)</w:t>
      </w:r>
    </w:p>
    <w:p w14:paraId="0EADEF65" w14:textId="77777777" w:rsidR="00CD1B41" w:rsidRDefault="00000000">
      <w:pPr>
        <w:spacing w:after="100"/>
      </w:pPr>
      <w:r>
        <w:rPr>
          <w:i/>
          <w:iCs/>
          <w:color w:val="606060"/>
        </w:rPr>
        <w:t>Untuk instrumen IDR, kurs implisit = 1,0000, sehingga EAD_IDR = EAD_FX. PD, LGD, Impact MEV, dan Impact PD adalah rasio (unitless), sehingga output ECL otomatis dalam IDR.</w:t>
      </w:r>
    </w:p>
    <w:p w14:paraId="41C5B515" w14:textId="77777777" w:rsidR="00CD1B41" w:rsidRDefault="00CD1B41">
      <w:pPr>
        <w:spacing w:after="80"/>
      </w:pPr>
    </w:p>
    <w:p w14:paraId="58C0B3BB" w14:textId="77777777" w:rsidR="00CD1B41" w:rsidRDefault="00000000">
      <w:pPr>
        <w:spacing w:after="100"/>
      </w:pPr>
      <w:r>
        <w:rPr>
          <w:b/>
          <w:bCs/>
        </w:rPr>
        <w:t>Tahapan perhitungan ECL FL (semua dalam IDR equivalent):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
        <w:gridCol w:w="1894"/>
        <w:gridCol w:w="7090"/>
      </w:tblGrid>
      <w:tr w:rsidR="00CD1B41" w14:paraId="475593CF"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3BBE340" w14:textId="77777777" w:rsidR="00CD1B41" w:rsidRDefault="00000000">
            <w:pPr>
              <w:jc w:val="center"/>
            </w:pPr>
            <w:r>
              <w:rPr>
                <w:b/>
                <w:bCs/>
                <w:color w:val="FFFFFF"/>
              </w:rPr>
              <w:t>Step</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A09F1AF" w14:textId="77777777" w:rsidR="00CD1B41" w:rsidRDefault="00000000">
            <w:pPr>
              <w:jc w:val="center"/>
            </w:pPr>
            <w:r>
              <w:rPr>
                <w:b/>
                <w:bCs/>
                <w:color w:val="FFFFFF"/>
              </w:rPr>
              <w:t>Komponen</w:t>
            </w:r>
          </w:p>
        </w:tc>
        <w:tc>
          <w:tcPr>
            <w:tcW w:w="71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A897B8D" w14:textId="77777777" w:rsidR="00CD1B41" w:rsidRDefault="00000000">
            <w:pPr>
              <w:jc w:val="center"/>
            </w:pPr>
            <w:r>
              <w:rPr>
                <w:b/>
                <w:bCs/>
                <w:color w:val="FFFFFF"/>
              </w:rPr>
              <w:t>Formula</w:t>
            </w:r>
          </w:p>
        </w:tc>
      </w:tr>
      <w:tr w:rsidR="00CD1B41" w14:paraId="6E16B92B"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9143FE5" w14:textId="77777777" w:rsidR="00CD1B41" w:rsidRDefault="00000000">
            <w:r>
              <w:t>0</w:t>
            </w:r>
          </w:p>
        </w:tc>
        <w:tc>
          <w:tcPr>
            <w:tcW w:w="1900" w:type="dxa"/>
            <w:tcBorders>
              <w:top w:val="single" w:sz="4" w:space="0" w:color="BFBFBF"/>
              <w:left w:val="single" w:sz="4" w:space="0" w:color="BFBFBF"/>
              <w:bottom w:val="single" w:sz="4" w:space="0" w:color="BFBFBF"/>
              <w:right w:val="single" w:sz="4" w:space="0" w:color="BFBFBF"/>
            </w:tcBorders>
            <w:shd w:val="clear" w:color="auto" w:fill="FFF5E6"/>
            <w:tcMar>
              <w:top w:w="80" w:type="dxa"/>
              <w:left w:w="110" w:type="dxa"/>
              <w:bottom w:w="80" w:type="dxa"/>
              <w:right w:w="110" w:type="dxa"/>
            </w:tcMar>
            <w:vAlign w:val="center"/>
          </w:tcPr>
          <w:p w14:paraId="58E409E8" w14:textId="77777777" w:rsidR="00CD1B41" w:rsidRDefault="00000000">
            <w:r>
              <w:rPr>
                <w:b/>
                <w:bCs/>
              </w:rPr>
              <w:t>Konversi EAD ke IDR</w:t>
            </w:r>
          </w:p>
        </w:tc>
        <w:tc>
          <w:tcPr>
            <w:tcW w:w="7138" w:type="dxa"/>
            <w:tcBorders>
              <w:top w:val="single" w:sz="4" w:space="0" w:color="BFBFBF"/>
              <w:left w:val="single" w:sz="4" w:space="0" w:color="BFBFBF"/>
              <w:bottom w:val="single" w:sz="4" w:space="0" w:color="BFBFBF"/>
              <w:right w:val="single" w:sz="4" w:space="0" w:color="BFBFBF"/>
            </w:tcBorders>
            <w:shd w:val="clear" w:color="auto" w:fill="FFF5E6"/>
            <w:tcMar>
              <w:top w:w="80" w:type="dxa"/>
              <w:left w:w="110" w:type="dxa"/>
              <w:bottom w:w="80" w:type="dxa"/>
              <w:right w:w="110" w:type="dxa"/>
            </w:tcMar>
            <w:vAlign w:val="center"/>
          </w:tcPr>
          <w:p w14:paraId="3F5D01B1" w14:textId="77777777" w:rsidR="00CD1B41" w:rsidRDefault="00000000">
            <w:r>
              <w:t>EAD_IDR = EAD_mata_uang_asli × Kurs Tengah BI (tanggal evaluasi)</w:t>
            </w:r>
          </w:p>
        </w:tc>
      </w:tr>
      <w:tr w:rsidR="00CD1B41" w14:paraId="4C7AE84B"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8CA869A" w14:textId="77777777" w:rsidR="00CD1B41" w:rsidRDefault="00000000">
            <w:r>
              <w:t>1</w:t>
            </w:r>
          </w:p>
        </w:tc>
        <w:tc>
          <w:tcPr>
            <w:tcW w:w="19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0C9AB603" w14:textId="77777777" w:rsidR="00CD1B41" w:rsidRDefault="00000000">
            <w:r>
              <w:rPr>
                <w:b/>
                <w:bCs/>
              </w:rPr>
              <w:t>Derivasi PD per Skenario</w:t>
            </w:r>
          </w:p>
        </w:tc>
        <w:tc>
          <w:tcPr>
            <w:tcW w:w="7138"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26455281" w14:textId="77777777" w:rsidR="00CD1B41" w:rsidRDefault="00000000">
            <w:r>
              <w:t>PD Good = PD Normal × Impact MEV (Good); PD Normal = data Pefindo; PD Bad = PD Normal × Impact MEV (Bad)</w:t>
            </w:r>
          </w:p>
        </w:tc>
      </w:tr>
      <w:tr w:rsidR="00CD1B41" w14:paraId="2FB187D8"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22E5F63" w14:textId="77777777" w:rsidR="00CD1B41" w:rsidRDefault="00000000">
            <w:r>
              <w:t>2</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80E2025" w14:textId="77777777" w:rsidR="00CD1B41" w:rsidRDefault="00000000">
            <w:r>
              <w:rPr>
                <w:b/>
                <w:bCs/>
              </w:rPr>
              <w:t>ECL Stage 1 per Skenario</w:t>
            </w:r>
          </w:p>
        </w:tc>
        <w:tc>
          <w:tcPr>
            <w:tcW w:w="71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0F41AB7" w14:textId="77777777" w:rsidR="00CD1B41" w:rsidRDefault="00000000">
            <w:r>
              <w:t>ECL_S1_skenario (IDR) = EAD_IDR × PD 12-Month_skenario × LGD</w:t>
            </w:r>
          </w:p>
        </w:tc>
      </w:tr>
      <w:tr w:rsidR="00CD1B41" w14:paraId="538B862F"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8B52723" w14:textId="77777777" w:rsidR="00CD1B41" w:rsidRDefault="00000000">
            <w:r>
              <w:t>3</w:t>
            </w:r>
          </w:p>
        </w:tc>
        <w:tc>
          <w:tcPr>
            <w:tcW w:w="1900" w:type="dxa"/>
            <w:tcBorders>
              <w:top w:val="single" w:sz="4" w:space="0" w:color="BFBFBF"/>
              <w:left w:val="single" w:sz="4" w:space="0" w:color="BFBFBF"/>
              <w:bottom w:val="single" w:sz="4" w:space="0" w:color="BFBFBF"/>
              <w:right w:val="single" w:sz="4" w:space="0" w:color="BFBFBF"/>
            </w:tcBorders>
            <w:shd w:val="clear" w:color="auto" w:fill="FFF5E6"/>
            <w:tcMar>
              <w:top w:w="80" w:type="dxa"/>
              <w:left w:w="110" w:type="dxa"/>
              <w:bottom w:w="80" w:type="dxa"/>
              <w:right w:w="110" w:type="dxa"/>
            </w:tcMar>
            <w:vAlign w:val="center"/>
          </w:tcPr>
          <w:p w14:paraId="68AB3B7F" w14:textId="77777777" w:rsidR="00CD1B41" w:rsidRDefault="00000000">
            <w:r>
              <w:rPr>
                <w:b/>
                <w:bCs/>
              </w:rPr>
              <w:t>ECL Stage 2 / 3 per Skenario</w:t>
            </w:r>
          </w:p>
        </w:tc>
        <w:tc>
          <w:tcPr>
            <w:tcW w:w="7138" w:type="dxa"/>
            <w:tcBorders>
              <w:top w:val="single" w:sz="4" w:space="0" w:color="BFBFBF"/>
              <w:left w:val="single" w:sz="4" w:space="0" w:color="BFBFBF"/>
              <w:bottom w:val="single" w:sz="4" w:space="0" w:color="BFBFBF"/>
              <w:right w:val="single" w:sz="4" w:space="0" w:color="BFBFBF"/>
            </w:tcBorders>
            <w:shd w:val="clear" w:color="auto" w:fill="FFF5E6"/>
            <w:tcMar>
              <w:top w:w="80" w:type="dxa"/>
              <w:left w:w="110" w:type="dxa"/>
              <w:bottom w:w="80" w:type="dxa"/>
              <w:right w:w="110" w:type="dxa"/>
            </w:tcMar>
            <w:vAlign w:val="center"/>
          </w:tcPr>
          <w:p w14:paraId="0C166E20" w14:textId="77777777" w:rsidR="00CD1B41" w:rsidRDefault="00000000">
            <w:r>
              <w:t>ECL_S2/S3_skenario (IDR) = EAD_IDR × Lifetime PD_skenario × LGD</w:t>
            </w:r>
          </w:p>
        </w:tc>
      </w:tr>
      <w:tr w:rsidR="00CD1B41" w14:paraId="78CC2F0D"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AA79AA2" w14:textId="77777777" w:rsidR="00CD1B41" w:rsidRDefault="00000000">
            <w:r>
              <w:t>4</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AE3FF5B" w14:textId="77777777" w:rsidR="00CD1B41" w:rsidRDefault="00000000">
            <w:r>
              <w:rPr>
                <w:b/>
                <w:bCs/>
              </w:rPr>
              <w:t>ECL Weighted</w:t>
            </w:r>
          </w:p>
        </w:tc>
        <w:tc>
          <w:tcPr>
            <w:tcW w:w="71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7C84357" w14:textId="77777777" w:rsidR="00CD1B41" w:rsidRDefault="00000000">
            <w:r>
              <w:t>ECL (IDR) = (w_good × ECL_good) + (w_normal × ECL_normal) + (w_bad × ECL_bad)</w:t>
            </w:r>
          </w:p>
        </w:tc>
      </w:tr>
      <w:tr w:rsidR="00CD1B41" w14:paraId="0EE0D777" w14:textId="77777777">
        <w:tc>
          <w:tcPr>
            <w:tcW w:w="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C360CBE" w14:textId="77777777" w:rsidR="00CD1B41" w:rsidRDefault="00000000">
            <w:r>
              <w:t>5</w:t>
            </w:r>
          </w:p>
        </w:tc>
        <w:tc>
          <w:tcPr>
            <w:tcW w:w="19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5093BB26" w14:textId="77777777" w:rsidR="00CD1B41" w:rsidRDefault="00000000">
            <w:r>
              <w:rPr>
                <w:b/>
                <w:bCs/>
              </w:rPr>
              <w:t>ECL Forward-Looking (FL)</w:t>
            </w:r>
          </w:p>
        </w:tc>
        <w:tc>
          <w:tcPr>
            <w:tcW w:w="7138"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4E7F90BF" w14:textId="77777777" w:rsidR="00CD1B41" w:rsidRDefault="00000000">
            <w:r>
              <w:rPr>
                <w:b/>
                <w:bCs/>
              </w:rPr>
              <w:t>ECL FL (IDR) = ECL Weighted × Impact PD</w:t>
            </w:r>
          </w:p>
        </w:tc>
      </w:tr>
    </w:tbl>
    <w:p w14:paraId="62B6AF2B" w14:textId="77777777" w:rsidR="00CD1B41" w:rsidRDefault="00CD1B41">
      <w:pPr>
        <w:spacing w:after="80"/>
      </w:pPr>
    </w:p>
    <w:p w14:paraId="156AF4A4" w14:textId="77777777" w:rsidR="00CD1B41" w:rsidRDefault="00000000">
      <w:pPr>
        <w:spacing w:after="100"/>
      </w:pPr>
      <w:r>
        <w:rPr>
          <w:b/>
          <w:bCs/>
        </w:rPr>
        <w:t>Parameter pendukung: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138"/>
      </w:tblGrid>
      <w:tr w:rsidR="00CD1B41" w14:paraId="728E7FEC" w14:textId="77777777">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3380042" w14:textId="77777777" w:rsidR="00CD1B41" w:rsidRDefault="00000000">
            <w:pPr>
              <w:jc w:val="center"/>
            </w:pPr>
            <w:r>
              <w:rPr>
                <w:b/>
                <w:bCs/>
                <w:color w:val="FFFFFF"/>
              </w:rPr>
              <w:t>Parameter</w:t>
            </w:r>
          </w:p>
        </w:tc>
        <w:tc>
          <w:tcPr>
            <w:tcW w:w="51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66EC528" w14:textId="77777777" w:rsidR="00CD1B41" w:rsidRDefault="00000000">
            <w:pPr>
              <w:jc w:val="center"/>
            </w:pPr>
            <w:r>
              <w:rPr>
                <w:b/>
                <w:bCs/>
                <w:color w:val="FFFFFF"/>
              </w:rPr>
              <w:t>Nilai Default</w:t>
            </w:r>
          </w:p>
        </w:tc>
      </w:tr>
      <w:tr w:rsidR="00CD1B41" w14:paraId="0351AF5D" w14:textId="77777777">
        <w:tc>
          <w:tcPr>
            <w:tcW w:w="4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FCE6C41" w14:textId="77777777" w:rsidR="00CD1B41" w:rsidRDefault="00000000">
            <w:r>
              <w:rPr>
                <w:b/>
                <w:bCs/>
              </w:rPr>
              <w:t>Bobot Skenario</w:t>
            </w:r>
          </w:p>
        </w:tc>
        <w:tc>
          <w:tcPr>
            <w:tcW w:w="51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D1BECA2" w14:textId="77777777" w:rsidR="00CD1B41" w:rsidRDefault="00000000">
            <w:r>
              <w:t>w_good = 0,2500; w_normal = 0,5000; w_bad = 0,2500 (total = 1,0000)</w:t>
            </w:r>
          </w:p>
        </w:tc>
      </w:tr>
      <w:tr w:rsidR="00CD1B41" w14:paraId="41BA5F76" w14:textId="77777777">
        <w:tc>
          <w:tcPr>
            <w:tcW w:w="4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FC13236" w14:textId="77777777" w:rsidR="00CD1B41" w:rsidRDefault="00000000">
            <w:r>
              <w:rPr>
                <w:b/>
                <w:bCs/>
              </w:rPr>
              <w:t>Sumber PD per Stage</w:t>
            </w:r>
          </w:p>
        </w:tc>
        <w:tc>
          <w:tcPr>
            <w:tcW w:w="51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1B040FF" w14:textId="77777777" w:rsidR="00CD1B41" w:rsidRDefault="00000000">
            <w:r>
              <w:t>Stage 1: PD 12-Month Normal (Pefindo); Stage 2/3: Lifetime PD Normal (lihat Bab 8.5)</w:t>
            </w:r>
          </w:p>
        </w:tc>
      </w:tr>
      <w:tr w:rsidR="00CD1B41" w14:paraId="4DDCC689" w14:textId="77777777">
        <w:tc>
          <w:tcPr>
            <w:tcW w:w="4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5ED1021" w14:textId="77777777" w:rsidR="00CD1B41" w:rsidRDefault="00000000">
            <w:r>
              <w:rPr>
                <w:b/>
                <w:bCs/>
              </w:rPr>
              <w:t>Default Impact MEV (Good)</w:t>
            </w:r>
          </w:p>
        </w:tc>
        <w:tc>
          <w:tcPr>
            <w:tcW w:w="51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29088CC" w14:textId="77777777" w:rsidR="00CD1B41" w:rsidRDefault="00000000">
            <w:r>
              <w:t>Umumnya &lt; 1,0000 (mengurangi PD karena kondisi membaik)</w:t>
            </w:r>
          </w:p>
        </w:tc>
      </w:tr>
      <w:tr w:rsidR="00CD1B41" w14:paraId="2800230E" w14:textId="77777777">
        <w:tc>
          <w:tcPr>
            <w:tcW w:w="4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9B95A1A" w14:textId="77777777" w:rsidR="00CD1B41" w:rsidRDefault="00000000">
            <w:r>
              <w:rPr>
                <w:b/>
                <w:bCs/>
              </w:rPr>
              <w:t>Default Impact MEV (Bad)</w:t>
            </w:r>
          </w:p>
        </w:tc>
        <w:tc>
          <w:tcPr>
            <w:tcW w:w="51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6C2533D" w14:textId="77777777" w:rsidR="00CD1B41" w:rsidRDefault="00000000">
            <w:r>
              <w:t>Umumnya &gt; 1,0000 (memperbesar PD karena kondisi memburuk)</w:t>
            </w:r>
          </w:p>
        </w:tc>
      </w:tr>
      <w:tr w:rsidR="00CD1B41" w14:paraId="6455CF54" w14:textId="77777777">
        <w:tc>
          <w:tcPr>
            <w:tcW w:w="4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84D8609" w14:textId="77777777" w:rsidR="00CD1B41" w:rsidRDefault="00000000">
            <w:r>
              <w:rPr>
                <w:b/>
                <w:bCs/>
              </w:rPr>
              <w:t>Default Impact PD</w:t>
            </w:r>
          </w:p>
        </w:tc>
        <w:tc>
          <w:tcPr>
            <w:tcW w:w="51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11BD8B8" w14:textId="77777777" w:rsidR="00CD1B41" w:rsidRDefault="00000000">
            <w:r>
              <w:t>1,0000 (no overlay) sampai 1,1500 (standard FL adjustment), tergantung kebijakan</w:t>
            </w:r>
          </w:p>
        </w:tc>
      </w:tr>
    </w:tbl>
    <w:p w14:paraId="4AFFA41B" w14:textId="77777777" w:rsidR="00CD1B41" w:rsidRDefault="00000000">
      <w:pPr>
        <w:pStyle w:val="Heading2"/>
      </w:pPr>
      <w:r>
        <w:t>7.2 Sumber Data Wajib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3138"/>
      </w:tblGrid>
      <w:tr w:rsidR="00CD1B41" w14:paraId="18EAB2D5"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C476A70" w14:textId="77777777" w:rsidR="00CD1B41" w:rsidRDefault="00000000">
            <w:pPr>
              <w:jc w:val="center"/>
            </w:pPr>
            <w:r>
              <w:rPr>
                <w:b/>
                <w:bCs/>
                <w:color w:val="FFFFFF"/>
              </w:rPr>
              <w:lastRenderedPageBreak/>
              <w:t>Parameter</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ACB213A" w14:textId="77777777" w:rsidR="00CD1B41" w:rsidRDefault="00000000">
            <w:pPr>
              <w:jc w:val="center"/>
            </w:pPr>
            <w:r>
              <w:rPr>
                <w:b/>
                <w:bCs/>
                <w:color w:val="FFFFFF"/>
              </w:rPr>
              <w:t>Sumber</w:t>
            </w:r>
          </w:p>
        </w:tc>
        <w:tc>
          <w:tcPr>
            <w:tcW w:w="31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DC6A669" w14:textId="77777777" w:rsidR="00CD1B41" w:rsidRDefault="00000000">
            <w:pPr>
              <w:jc w:val="center"/>
            </w:pPr>
            <w:r>
              <w:rPr>
                <w:b/>
                <w:bCs/>
                <w:color w:val="FFFFFF"/>
              </w:rPr>
              <w:t>Mekanisme Update</w:t>
            </w:r>
          </w:p>
        </w:tc>
      </w:tr>
      <w:tr w:rsidR="00CD1B41" w14:paraId="1B2DD13F"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EDB610E" w14:textId="77777777" w:rsidR="00CD1B41" w:rsidRDefault="00000000">
            <w:r>
              <w:rPr>
                <w:b/>
                <w:bCs/>
              </w:rPr>
              <w:t>PD Normal 12-Month (Stage 1)</w:t>
            </w:r>
          </w:p>
        </w:tc>
        <w:tc>
          <w:tcPr>
            <w:tcW w:w="3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1274175" w14:textId="77777777" w:rsidR="00CD1B41" w:rsidRDefault="00000000">
            <w:r>
              <w:t>Pefindo Default Study (1-year)</w:t>
            </w:r>
          </w:p>
        </w:tc>
        <w:tc>
          <w:tcPr>
            <w:tcW w:w="31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A070A96" w14:textId="77777777" w:rsidR="00CD1B41" w:rsidRDefault="00000000">
            <w:r>
              <w:t>Upload CSV/XLSX per rating, triwulanan (Bab 5.1.3)</w:t>
            </w:r>
          </w:p>
        </w:tc>
      </w:tr>
      <w:tr w:rsidR="00CD1B41" w14:paraId="6B162D70"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7C10C91" w14:textId="77777777" w:rsidR="00CD1B41" w:rsidRDefault="00000000">
            <w:r>
              <w:rPr>
                <w:b/>
                <w:bCs/>
              </w:rPr>
              <w:t>PD Normal Lifetime (Stage 2/3)</w:t>
            </w:r>
          </w:p>
        </w:tc>
        <w:tc>
          <w:tcPr>
            <w:tcW w:w="3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40BF6BC" w14:textId="77777777" w:rsidR="00CD1B41" w:rsidRDefault="00000000">
            <w:r>
              <w:t>Pefindo Cumulative Default Study atau derivasi internal</w:t>
            </w:r>
          </w:p>
        </w:tc>
        <w:tc>
          <w:tcPr>
            <w:tcW w:w="31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A055EE4" w14:textId="77777777" w:rsidR="00CD1B41" w:rsidRDefault="00000000">
            <w:r>
              <w:t>Upload tabel cumulative PD multi-tenor (Bab 5.1.3.a)</w:t>
            </w:r>
          </w:p>
        </w:tc>
      </w:tr>
      <w:tr w:rsidR="00CD1B41" w14:paraId="0EFD7BDA"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CDA0F02" w14:textId="77777777" w:rsidR="00CD1B41" w:rsidRDefault="00000000">
            <w:r>
              <w:rPr>
                <w:b/>
                <w:bCs/>
              </w:rPr>
              <w:t>LGD</w:t>
            </w:r>
          </w:p>
        </w:tc>
        <w:tc>
          <w:tcPr>
            <w:tcW w:w="3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47E9A2A" w14:textId="77777777" w:rsidR="00CD1B41" w:rsidRDefault="00000000">
            <w:r>
              <w:t>Basel III Foundation IRB</w:t>
            </w:r>
          </w:p>
        </w:tc>
        <w:tc>
          <w:tcPr>
            <w:tcW w:w="31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7ED2050" w14:textId="77777777" w:rsidR="00CD1B41" w:rsidRDefault="00000000">
            <w:r>
              <w:t>Upload tabel LGD per tipe eksposur</w:t>
            </w:r>
          </w:p>
        </w:tc>
      </w:tr>
      <w:tr w:rsidR="00CD1B41" w14:paraId="05F0D8A5" w14:textId="77777777">
        <w:tc>
          <w:tcPr>
            <w:tcW w:w="30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2D85050E" w14:textId="77777777" w:rsidR="00CD1B41" w:rsidRDefault="00000000">
            <w:r>
              <w:rPr>
                <w:b/>
                <w:bCs/>
              </w:rPr>
              <w:t>Impact MEV to PD (derivasi PD Good/Bad)</w:t>
            </w:r>
          </w:p>
        </w:tc>
        <w:tc>
          <w:tcPr>
            <w:tcW w:w="35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631FC007" w14:textId="77777777" w:rsidR="00CD1B41" w:rsidRDefault="00000000">
            <w:r>
              <w:t>Komite Risiko / ALCO</w:t>
            </w:r>
          </w:p>
        </w:tc>
        <w:tc>
          <w:tcPr>
            <w:tcW w:w="3138"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5416B37E" w14:textId="77777777" w:rsidR="00CD1B41" w:rsidRDefault="00000000">
            <w:r>
              <w:t>Upload XLSX, per periode (Bab 5.8.3)</w:t>
            </w:r>
          </w:p>
        </w:tc>
      </w:tr>
      <w:tr w:rsidR="00CD1B41" w14:paraId="4F07B25C" w14:textId="77777777">
        <w:tc>
          <w:tcPr>
            <w:tcW w:w="30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03B3ECB0" w14:textId="77777777" w:rsidR="00CD1B41" w:rsidRDefault="00000000">
            <w:r>
              <w:rPr>
                <w:b/>
                <w:bCs/>
              </w:rPr>
              <w:t>Impact PD (multiplier ECL FL)</w:t>
            </w:r>
          </w:p>
        </w:tc>
        <w:tc>
          <w:tcPr>
            <w:tcW w:w="35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288BDF00" w14:textId="77777777" w:rsidR="00CD1B41" w:rsidRDefault="00000000">
            <w:r>
              <w:t>Komite Risiko / ALCO / CFO</w:t>
            </w:r>
          </w:p>
        </w:tc>
        <w:tc>
          <w:tcPr>
            <w:tcW w:w="3138"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18F6CC48" w14:textId="77777777" w:rsidR="00CD1B41" w:rsidRDefault="00000000">
            <w:r>
              <w:t>Upload XLSX, per periode (Bab 5.8.3.a)</w:t>
            </w:r>
          </w:p>
        </w:tc>
      </w:tr>
      <w:tr w:rsidR="00CD1B41" w14:paraId="74F169AB"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55242D8" w14:textId="77777777" w:rsidR="00CD1B41" w:rsidRDefault="00000000">
            <w:r>
              <w:rPr>
                <w:b/>
                <w:bCs/>
              </w:rPr>
              <w:t>EAD</w:t>
            </w:r>
          </w:p>
        </w:tc>
        <w:tc>
          <w:tcPr>
            <w:tcW w:w="3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FDB46FC" w14:textId="77777777" w:rsidR="00CD1B41" w:rsidRDefault="00000000">
            <w:r>
              <w:t>Saldo internal sistem</w:t>
            </w:r>
          </w:p>
        </w:tc>
        <w:tc>
          <w:tcPr>
            <w:tcW w:w="31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A3F2EC0" w14:textId="77777777" w:rsidR="00CD1B41" w:rsidRDefault="00000000">
            <w:r>
              <w:t>Otomatis dari modul transaksi</w:t>
            </w:r>
          </w:p>
        </w:tc>
      </w:tr>
      <w:tr w:rsidR="00CD1B41" w14:paraId="261C1A85"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C6FB0DE" w14:textId="77777777" w:rsidR="00CD1B41" w:rsidRDefault="00000000">
            <w:r>
              <w:rPr>
                <w:b/>
                <w:bCs/>
              </w:rPr>
              <w:t>Stage Allocation</w:t>
            </w:r>
          </w:p>
        </w:tc>
        <w:tc>
          <w:tcPr>
            <w:tcW w:w="3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3E11648" w14:textId="77777777" w:rsidR="00CD1B41" w:rsidRDefault="00000000">
            <w:r>
              <w:t>Counterparty Rating History + DPD + qualitative trigger</w:t>
            </w:r>
          </w:p>
        </w:tc>
        <w:tc>
          <w:tcPr>
            <w:tcW w:w="31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D2095B5" w14:textId="77777777" w:rsidR="00CD1B41" w:rsidRDefault="00000000">
            <w:r>
              <w:t>Otomatis re-evaluasi setiap akhir bulan dan saat input rating baru</w:t>
            </w:r>
          </w:p>
        </w:tc>
      </w:tr>
      <w:tr w:rsidR="00CD1B41" w14:paraId="6458556C"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F322B06" w14:textId="77777777" w:rsidR="00CD1B41" w:rsidRDefault="00000000">
            <w:r>
              <w:rPr>
                <w:b/>
                <w:bCs/>
              </w:rPr>
              <w:t>Underlying Reksadana</w:t>
            </w:r>
          </w:p>
        </w:tc>
        <w:tc>
          <w:tcPr>
            <w:tcW w:w="3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2A93C53" w14:textId="77777777" w:rsidR="00CD1B41" w:rsidRDefault="00000000">
            <w:r>
              <w:t>Fund Fact Sheet / Laporan Bulanan MI</w:t>
            </w:r>
          </w:p>
        </w:tc>
        <w:tc>
          <w:tcPr>
            <w:tcW w:w="31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17C305F" w14:textId="77777777" w:rsidR="00CD1B41" w:rsidRDefault="00000000">
            <w:r>
              <w:t>Upload bulanan (Bab 5.8.4)</w:t>
            </w:r>
          </w:p>
        </w:tc>
      </w:tr>
    </w:tbl>
    <w:p w14:paraId="2BD1F0D2" w14:textId="77777777" w:rsidR="00CD1B41" w:rsidRDefault="00000000">
      <w:pPr>
        <w:pStyle w:val="Heading2"/>
      </w:pPr>
      <w:r>
        <w:t>7.3 Aturan Presisi Desimal</w:t>
      </w:r>
    </w:p>
    <w:p w14:paraId="301060F0" w14:textId="77777777" w:rsidR="00CD1B41" w:rsidRDefault="00000000">
      <w:pPr>
        <w:pStyle w:val="ListParagraph"/>
        <w:numPr>
          <w:ilvl w:val="0"/>
          <w:numId w:val="53"/>
        </w:numPr>
        <w:spacing w:after="60"/>
      </w:pPr>
      <w:r>
        <w:t>Rasio (PD Normal/Good/Bad, LGD, Impact MEV, Impact PD, bobot skenario): 4 angka di belakang koma.</w:t>
      </w:r>
    </w:p>
    <w:p w14:paraId="7F6396F3" w14:textId="77777777" w:rsidR="00CD1B41" w:rsidRDefault="00000000">
      <w:pPr>
        <w:pStyle w:val="ListParagraph"/>
        <w:numPr>
          <w:ilvl w:val="0"/>
          <w:numId w:val="53"/>
        </w:numPr>
        <w:spacing w:after="60"/>
      </w:pPr>
      <w:r>
        <w:t>Nilai mata uang IDR: 2 angka di belakang koma untuk perhitungan internal; pembulatan ke rupiah penuh hanya saat presentasi laporan.</w:t>
      </w:r>
    </w:p>
    <w:p w14:paraId="2AA2D839" w14:textId="77777777" w:rsidR="00CD1B41" w:rsidRDefault="00000000">
      <w:pPr>
        <w:pStyle w:val="ListParagraph"/>
        <w:numPr>
          <w:ilvl w:val="0"/>
          <w:numId w:val="53"/>
        </w:numPr>
        <w:spacing w:after="60"/>
      </w:pPr>
      <w:r>
        <w:t>Pembulatan menggunakan metode banker's rounding (round-half-to-even) untuk mengurangi bias.</w:t>
      </w:r>
    </w:p>
    <w:p w14:paraId="444DC492" w14:textId="77777777" w:rsidR="00CD1B41" w:rsidRDefault="00000000">
      <w:pPr>
        <w:pStyle w:val="ListParagraph"/>
        <w:numPr>
          <w:ilvl w:val="0"/>
          <w:numId w:val="53"/>
        </w:numPr>
        <w:spacing w:after="60"/>
      </w:pPr>
      <w:r>
        <w:t>Hasil ECL FL ditampilkan dengan 2 desimal IDR pada laporan.</w:t>
      </w:r>
    </w:p>
    <w:p w14:paraId="767AE1EA" w14:textId="77777777" w:rsidR="00CD1B41" w:rsidRDefault="00000000">
      <w:pPr>
        <w:pStyle w:val="Heading2"/>
      </w:pPr>
      <w:r>
        <w:t>7.4 Contoh Lengkap Derivasi PD dan Perhitungan ECL FL</w:t>
      </w:r>
    </w:p>
    <w:p w14:paraId="6339B5C8" w14:textId="77777777" w:rsidR="00CD1B41" w:rsidRDefault="00000000">
      <w:pPr>
        <w:spacing w:after="100"/>
      </w:pPr>
      <w:r>
        <w:rPr>
          <w:b/>
          <w:bCs/>
        </w:rPr>
        <w:t>Contoh untuk Obligasi PT XYZ (rating idA), Stage 1, EAD Rp 5.075.000.000:</w:t>
      </w:r>
    </w:p>
    <w:p w14:paraId="37FFA986" w14:textId="77777777" w:rsidR="00CD1B41" w:rsidRDefault="00000000">
      <w:pPr>
        <w:spacing w:after="100"/>
      </w:pPr>
      <w:r>
        <w:rPr>
          <w:b/>
          <w:bCs/>
        </w:rPr>
        <w:t>Step 1 — Derivasi PD per skenario dari PD Normal: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638"/>
      </w:tblGrid>
      <w:tr w:rsidR="00CD1B41" w14:paraId="0A0B9C13"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6175AC9" w14:textId="77777777" w:rsidR="00CD1B41" w:rsidRDefault="00000000">
            <w:pPr>
              <w:jc w:val="center"/>
            </w:pPr>
            <w:r>
              <w:rPr>
                <w:b/>
                <w:bCs/>
                <w:color w:val="FFFFFF"/>
              </w:rPr>
              <w:t>Skenario</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902BA72" w14:textId="77777777" w:rsidR="00CD1B41" w:rsidRDefault="00000000">
            <w:pPr>
              <w:jc w:val="center"/>
            </w:pPr>
            <w:r>
              <w:rPr>
                <w:b/>
                <w:bCs/>
                <w:color w:val="FFFFFF"/>
              </w:rPr>
              <w:t>PD Normal (Pefindo)</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8B770B1" w14:textId="77777777" w:rsidR="00CD1B41" w:rsidRDefault="00000000">
            <w:pPr>
              <w:jc w:val="center"/>
            </w:pPr>
            <w:r>
              <w:rPr>
                <w:b/>
                <w:bCs/>
                <w:color w:val="FFFFFF"/>
              </w:rPr>
              <w:t>Impact MEV</w:t>
            </w:r>
          </w:p>
        </w:tc>
        <w:tc>
          <w:tcPr>
            <w:tcW w:w="2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06B28DD" w14:textId="77777777" w:rsidR="00CD1B41" w:rsidRDefault="00000000">
            <w:pPr>
              <w:jc w:val="center"/>
            </w:pPr>
            <w:r>
              <w:rPr>
                <w:b/>
                <w:bCs/>
                <w:color w:val="FFFFFF"/>
              </w:rPr>
              <w:t>PD Skenario</w:t>
            </w:r>
          </w:p>
        </w:tc>
      </w:tr>
      <w:tr w:rsidR="00CD1B41" w14:paraId="2B6562AA"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A6F4D0E" w14:textId="77777777" w:rsidR="00CD1B41" w:rsidRDefault="00000000">
            <w:r>
              <w:t>GOOD (Optimistic)</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AEC0F38" w14:textId="77777777" w:rsidR="00CD1B41" w:rsidRDefault="00000000">
            <w:pPr>
              <w:jc w:val="right"/>
            </w:pPr>
            <w:r>
              <w:t>0,0020</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D109801" w14:textId="77777777" w:rsidR="00CD1B41" w:rsidRDefault="00000000">
            <w:pPr>
              <w:jc w:val="right"/>
            </w:pPr>
            <w:r>
              <w:t>0,5000</w:t>
            </w:r>
          </w:p>
        </w:tc>
        <w:tc>
          <w:tcPr>
            <w:tcW w:w="2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0A45533" w14:textId="77777777" w:rsidR="00CD1B41" w:rsidRDefault="00000000">
            <w:pPr>
              <w:jc w:val="right"/>
            </w:pPr>
            <w:r>
              <w:t>0,0010 (= 0,0020 × 0,5000)</w:t>
            </w:r>
          </w:p>
        </w:tc>
      </w:tr>
      <w:tr w:rsidR="00CD1B41" w14:paraId="0BFC30CE"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B86E521" w14:textId="77777777" w:rsidR="00CD1B41" w:rsidRDefault="00000000">
            <w:r>
              <w:t>NORMAL (Base)</w:t>
            </w:r>
          </w:p>
        </w:tc>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11106DE" w14:textId="77777777" w:rsidR="00CD1B41" w:rsidRDefault="00000000">
            <w:pPr>
              <w:jc w:val="right"/>
            </w:pPr>
            <w:r>
              <w:t>0,0020</w:t>
            </w:r>
          </w:p>
        </w:tc>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541516E" w14:textId="77777777" w:rsidR="00CD1B41" w:rsidRDefault="00000000">
            <w:pPr>
              <w:jc w:val="center"/>
            </w:pPr>
            <w:r>
              <w:t>1,0000 (tidak digunakan)</w:t>
            </w:r>
          </w:p>
        </w:tc>
        <w:tc>
          <w:tcPr>
            <w:tcW w:w="2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5DDE08B" w14:textId="77777777" w:rsidR="00CD1B41" w:rsidRDefault="00000000">
            <w:pPr>
              <w:jc w:val="right"/>
            </w:pPr>
            <w:r>
              <w:t>0,0020 (langsung)</w:t>
            </w:r>
          </w:p>
        </w:tc>
      </w:tr>
      <w:tr w:rsidR="00CD1B41" w14:paraId="3C709B96"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4E90F6C" w14:textId="77777777" w:rsidR="00CD1B41" w:rsidRDefault="00000000">
            <w:r>
              <w:t>BAD (Pessimistic)</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C01921A" w14:textId="77777777" w:rsidR="00CD1B41" w:rsidRDefault="00000000">
            <w:pPr>
              <w:jc w:val="right"/>
            </w:pPr>
            <w:r>
              <w:t>0,0020</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34ED08D" w14:textId="77777777" w:rsidR="00CD1B41" w:rsidRDefault="00000000">
            <w:pPr>
              <w:jc w:val="right"/>
            </w:pPr>
            <w:r>
              <w:t>2,5000</w:t>
            </w:r>
          </w:p>
        </w:tc>
        <w:tc>
          <w:tcPr>
            <w:tcW w:w="2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1A39AA6" w14:textId="77777777" w:rsidR="00CD1B41" w:rsidRDefault="00000000">
            <w:pPr>
              <w:jc w:val="right"/>
            </w:pPr>
            <w:r>
              <w:t>0,0050 (= 0,0020 × 2,5000)</w:t>
            </w:r>
          </w:p>
        </w:tc>
      </w:tr>
    </w:tbl>
    <w:p w14:paraId="470D95B2" w14:textId="77777777" w:rsidR="00CD1B41" w:rsidRDefault="00000000">
      <w:pPr>
        <w:spacing w:after="100"/>
      </w:pPr>
      <w:r>
        <w:rPr>
          <w:b/>
          <w:bCs/>
        </w:rPr>
        <w:t>Step 2 — Hitung ECL per skenario (LGD = 0,4500):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900"/>
        <w:gridCol w:w="1900"/>
        <w:gridCol w:w="1738"/>
      </w:tblGrid>
      <w:tr w:rsidR="00CD1B41" w14:paraId="4A91BFB6"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F349D16" w14:textId="77777777" w:rsidR="00CD1B41" w:rsidRDefault="00000000">
            <w:pPr>
              <w:jc w:val="center"/>
            </w:pPr>
            <w:r>
              <w:rPr>
                <w:b/>
                <w:bCs/>
                <w:color w:val="FFFFFF"/>
              </w:rPr>
              <w:t>Skenario</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07B4383" w14:textId="77777777" w:rsidR="00CD1B41" w:rsidRDefault="00000000">
            <w:pPr>
              <w:jc w:val="center"/>
            </w:pPr>
            <w:r>
              <w:rPr>
                <w:b/>
                <w:bCs/>
                <w:color w:val="FFFFFF"/>
              </w:rPr>
              <w:t>EAD</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3D9CF6F" w14:textId="77777777" w:rsidR="00CD1B41" w:rsidRDefault="00000000">
            <w:pPr>
              <w:jc w:val="center"/>
            </w:pPr>
            <w:r>
              <w:rPr>
                <w:b/>
                <w:bCs/>
                <w:color w:val="FFFFFF"/>
              </w:rPr>
              <w:t>PD Skenario</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5F79CCE" w14:textId="77777777" w:rsidR="00CD1B41" w:rsidRDefault="00000000">
            <w:pPr>
              <w:jc w:val="center"/>
            </w:pPr>
            <w:r>
              <w:rPr>
                <w:b/>
                <w:bCs/>
                <w:color w:val="FFFFFF"/>
              </w:rPr>
              <w:t>LGD</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7476F9E" w14:textId="77777777" w:rsidR="00CD1B41" w:rsidRDefault="00000000">
            <w:pPr>
              <w:jc w:val="center"/>
            </w:pPr>
            <w:r>
              <w:rPr>
                <w:b/>
                <w:bCs/>
                <w:color w:val="FFFFFF"/>
              </w:rPr>
              <w:t>ECL</w:t>
            </w:r>
          </w:p>
        </w:tc>
      </w:tr>
      <w:tr w:rsidR="00CD1B41" w14:paraId="40623186"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474959D" w14:textId="77777777" w:rsidR="00CD1B41" w:rsidRDefault="00000000">
            <w:r>
              <w:t>GOOD</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79C827A" w14:textId="77777777" w:rsidR="00CD1B41" w:rsidRDefault="00000000">
            <w:pPr>
              <w:jc w:val="right"/>
            </w:pPr>
            <w:r>
              <w:t>5.075.000.000</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A463F03" w14:textId="77777777" w:rsidR="00CD1B41" w:rsidRDefault="00000000">
            <w:pPr>
              <w:jc w:val="right"/>
            </w:pPr>
            <w:r>
              <w:t>0,0010</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3EC34E0"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7B54699" w14:textId="77777777" w:rsidR="00CD1B41" w:rsidRDefault="00000000">
            <w:pPr>
              <w:jc w:val="right"/>
            </w:pPr>
            <w:r>
              <w:t>2.283.750,00</w:t>
            </w:r>
          </w:p>
        </w:tc>
      </w:tr>
      <w:tr w:rsidR="00CD1B41" w14:paraId="11B6F7C4"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212C8A2" w14:textId="77777777" w:rsidR="00CD1B41" w:rsidRDefault="00000000">
            <w:r>
              <w:t>NORMAL</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5A7B85A" w14:textId="77777777" w:rsidR="00CD1B41" w:rsidRDefault="00000000">
            <w:pPr>
              <w:jc w:val="right"/>
            </w:pPr>
            <w:r>
              <w:t>5.075.000.000</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E585C2B" w14:textId="77777777" w:rsidR="00CD1B41" w:rsidRDefault="00000000">
            <w:pPr>
              <w:jc w:val="right"/>
            </w:pPr>
            <w:r>
              <w:t>0,0020</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ED4A0AE"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E2522DB" w14:textId="77777777" w:rsidR="00CD1B41" w:rsidRDefault="00000000">
            <w:pPr>
              <w:jc w:val="right"/>
            </w:pPr>
            <w:r>
              <w:t>4.567.500,00</w:t>
            </w:r>
          </w:p>
        </w:tc>
      </w:tr>
      <w:tr w:rsidR="00CD1B41" w14:paraId="0CDFA708"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34BC344" w14:textId="77777777" w:rsidR="00CD1B41" w:rsidRDefault="00000000">
            <w:r>
              <w:t>BAD</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C8ECFDB" w14:textId="77777777" w:rsidR="00CD1B41" w:rsidRDefault="00000000">
            <w:pPr>
              <w:jc w:val="right"/>
            </w:pPr>
            <w:r>
              <w:t>5.075.000.000</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DC901B1" w14:textId="77777777" w:rsidR="00CD1B41" w:rsidRDefault="00000000">
            <w:pPr>
              <w:jc w:val="right"/>
            </w:pPr>
            <w:r>
              <w:t>0,0050</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352A3F6"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4690B34" w14:textId="77777777" w:rsidR="00CD1B41" w:rsidRDefault="00000000">
            <w:pPr>
              <w:jc w:val="right"/>
            </w:pPr>
            <w:r>
              <w:t>11.418.750,00</w:t>
            </w:r>
          </w:p>
        </w:tc>
      </w:tr>
    </w:tbl>
    <w:p w14:paraId="7B1788E9" w14:textId="77777777" w:rsidR="00CD1B41" w:rsidRDefault="00000000">
      <w:pPr>
        <w:spacing w:after="100"/>
      </w:pPr>
      <w:r>
        <w:rPr>
          <w:b/>
          <w:bCs/>
        </w:rPr>
        <w:t>Step 3 — Hitung ECL Weighted (bobot 0,2500 / 0,5000 / 0,2500):</w:t>
      </w:r>
    </w:p>
    <w:p w14:paraId="50EC5CE3" w14:textId="77777777" w:rsidR="00CD1B41" w:rsidRDefault="00000000">
      <w:pPr>
        <w:spacing w:after="100"/>
      </w:pPr>
      <w:r>
        <w:t>ECL Weighted = (0,2500 × 2.283.750) + (0,5000 × 4.567.500) + (0,2500 × 11.418.750) = 570.937,50 + 2.283.750,00 + 2.854.687,50 = Rp 5.709.375,00</w:t>
      </w:r>
    </w:p>
    <w:p w14:paraId="16B44F41" w14:textId="77777777" w:rsidR="00CD1B41" w:rsidRDefault="00000000">
      <w:pPr>
        <w:spacing w:after="100"/>
      </w:pPr>
      <w:r>
        <w:rPr>
          <w:b/>
          <w:bCs/>
        </w:rPr>
        <w:t>Step 4 — Terapkan Impact PD (multiplier final, asumsi 1,1500):</w:t>
      </w:r>
    </w:p>
    <w:p w14:paraId="1E511B7A" w14:textId="77777777" w:rsidR="00CD1B41" w:rsidRDefault="00000000">
      <w:pPr>
        <w:spacing w:after="100"/>
      </w:pPr>
      <w:r>
        <w:rPr>
          <w:b/>
          <w:bCs/>
        </w:rPr>
        <w:t xml:space="preserve">ECL FL = ECL Weighted × Impact PD = 5.709.375,00 × </w:t>
      </w:r>
      <w:r>
        <w:rPr>
          <w:b/>
          <w:bCs/>
          <w:color w:val="2E7D32"/>
        </w:rPr>
        <w:t>1,1500</w:t>
      </w:r>
      <w:r>
        <w:rPr>
          <w:b/>
          <w:bCs/>
        </w:rPr>
        <w:t xml:space="preserve"> = </w:t>
      </w:r>
      <w:r>
        <w:rPr>
          <w:b/>
          <w:bCs/>
          <w:color w:val="2E7D32"/>
        </w:rPr>
        <w:t>Rp 6.565.781,25</w:t>
      </w:r>
    </w:p>
    <w:p w14:paraId="2897C6E7" w14:textId="77777777" w:rsidR="00CD1B41" w:rsidRDefault="00CD1B41">
      <w:pPr>
        <w:spacing w:after="80"/>
      </w:pPr>
    </w:p>
    <w:p w14:paraId="61B64C81" w14:textId="77777777" w:rsidR="00CD1B41" w:rsidRDefault="00000000">
      <w:pPr>
        <w:spacing w:after="100"/>
      </w:pPr>
      <w:r>
        <w:rPr>
          <w:i/>
          <w:iCs/>
          <w:color w:val="606060"/>
        </w:rPr>
        <w:t>Catatan: Hasil akhir ECL FL Rp 6.565.781,25 sama dengan contoh di Bab 8.2.2 — namun dengan transparansi penuh tahapan derivasi (PD Good/Bad bukan ditarik langsung dari Pefindo, melainkan diderivasi via Impact MEV).</w:t>
      </w:r>
    </w:p>
    <w:p w14:paraId="29A1E0BC" w14:textId="77777777" w:rsidR="00CD1B41" w:rsidRDefault="00000000">
      <w:r>
        <w:br w:type="page"/>
      </w:r>
    </w:p>
    <w:p w14:paraId="4237470A" w14:textId="77777777" w:rsidR="00CD1B41" w:rsidRDefault="00000000">
      <w:pPr>
        <w:pStyle w:val="Heading1"/>
      </w:pPr>
      <w:r>
        <w:lastRenderedPageBreak/>
        <w:t>8. Perhitungan ECL per Tipe Instrumen</w:t>
      </w:r>
    </w:p>
    <w:p w14:paraId="5DAD340E" w14:textId="77777777" w:rsidR="00CD1B41" w:rsidRDefault="00000000">
      <w:pPr>
        <w:spacing w:after="100"/>
      </w:pPr>
      <w:r>
        <w:rPr>
          <w:b/>
          <w:bCs/>
        </w:rPr>
        <w:t>Catatan penting untuk instrumen ekuitas dan reksadana:</w:t>
      </w:r>
    </w:p>
    <w:p w14:paraId="58B2ECBA" w14:textId="77777777" w:rsidR="00CD1B41" w:rsidRDefault="00000000">
      <w:pPr>
        <w:pStyle w:val="ListParagraph"/>
        <w:numPr>
          <w:ilvl w:val="0"/>
          <w:numId w:val="54"/>
        </w:numPr>
        <w:spacing w:after="60"/>
      </w:pPr>
      <w:r>
        <w:t>Saham (klasifikasi FVTPL maupun FVOCI Election) → TIDAK ADA pengakuan ECL. Risiko dimonitor melalui VaR / sensitivitas pasar / beta — di luar lingkup dokumen ini.</w:t>
      </w:r>
    </w:p>
    <w:p w14:paraId="63308E22" w14:textId="77777777" w:rsidR="00CD1B41" w:rsidRDefault="00000000">
      <w:pPr>
        <w:pStyle w:val="ListParagraph"/>
        <w:numPr>
          <w:ilvl w:val="0"/>
          <w:numId w:val="54"/>
        </w:numPr>
        <w:spacing w:after="60"/>
      </w:pPr>
      <w:r>
        <w:t>Reksadana FVTPL → ECL look-through hanya risk-management view (tidak masuk laporan keuangan).</w:t>
      </w:r>
    </w:p>
    <w:p w14:paraId="58C9A423" w14:textId="77777777" w:rsidR="00CD1B41" w:rsidRDefault="00000000">
      <w:pPr>
        <w:pStyle w:val="ListParagraph"/>
        <w:numPr>
          <w:ilvl w:val="0"/>
          <w:numId w:val="54"/>
        </w:numPr>
        <w:spacing w:after="60"/>
      </w:pPr>
      <w:r>
        <w:t>Reksadana FVOCI → ECL look-through DIAKUI di laporan keuangan: beban CKPN ke P&amp;L, kontra ke OCI (sama mekanisme dengan obligasi FVOCI).</w:t>
      </w:r>
    </w:p>
    <w:p w14:paraId="4AAAC13C" w14:textId="77777777" w:rsidR="00CD1B41" w:rsidRDefault="00000000">
      <w:pPr>
        <w:pStyle w:val="ListParagraph"/>
        <w:numPr>
          <w:ilvl w:val="0"/>
          <w:numId w:val="54"/>
        </w:numPr>
        <w:spacing w:after="60"/>
      </w:pPr>
      <w:r>
        <w:t>Reksadana Saham (FVTPL atau FVOCI) → TIDAK ADA pengakuan ECL pada laporan keuangan karena underlying ekuitas (PD ekuitas tidak terdefinisi). Untuk klasifikasi FVOCI, hanya MTM yang masuk OCI; tidak ada beban CKPN.</w:t>
      </w:r>
    </w:p>
    <w:p w14:paraId="13C3F191" w14:textId="77777777" w:rsidR="00CD1B41" w:rsidRDefault="00000000">
      <w:pPr>
        <w:pStyle w:val="ListParagraph"/>
        <w:numPr>
          <w:ilvl w:val="0"/>
          <w:numId w:val="54"/>
        </w:numPr>
        <w:spacing w:after="60"/>
      </w:pPr>
      <w:r>
        <w:t>Reksadana Campuran (FVTPL atau FVOCI) → ECL look-through HANYA untuk komponen non-equity (obligasi, deposito, cash). Komponen ekuitas tidak masuk perhitungan ECL meskipun MTM-nya tetap dijurnal sesuai klasifikasi.</w:t>
      </w:r>
    </w:p>
    <w:p w14:paraId="5F170830" w14:textId="77777777" w:rsidR="00CD1B41" w:rsidRDefault="00000000">
      <w:pPr>
        <w:pStyle w:val="ListParagraph"/>
        <w:numPr>
          <w:ilvl w:val="0"/>
          <w:numId w:val="54"/>
        </w:numPr>
        <w:spacing w:after="60"/>
      </w:pPr>
      <w:r>
        <w:t>Reksadana Pasar Uang &amp; Pendapatan Tetap → ECL look-through penuh ke seluruh underlying.</w:t>
      </w:r>
    </w:p>
    <w:p w14:paraId="11A20257" w14:textId="77777777" w:rsidR="00CD1B41" w:rsidRDefault="00CD1B41">
      <w:pPr>
        <w:spacing w:after="80"/>
      </w:pPr>
    </w:p>
    <w:p w14:paraId="0F408279" w14:textId="77777777" w:rsidR="00CD1B41" w:rsidRDefault="00000000">
      <w:pPr>
        <w:pStyle w:val="Heading2"/>
      </w:pPr>
      <w:r>
        <w:t>8.1 ECL Cash &amp; Deposito (Logika LPS Agregat)</w:t>
      </w:r>
    </w:p>
    <w:p w14:paraId="38DA1EA5" w14:textId="77777777" w:rsidR="00CD1B41" w:rsidRDefault="00000000">
      <w:pPr>
        <w:pStyle w:val="Heading3"/>
      </w:pPr>
      <w:r>
        <w:t>8.1.1 Konsep Kunci</w:t>
      </w:r>
    </w:p>
    <w:p w14:paraId="22D66CBF" w14:textId="77777777" w:rsidR="00CD1B41" w:rsidRDefault="00000000">
      <w:pPr>
        <w:spacing w:after="100"/>
      </w:pPr>
      <w:r>
        <w:t>LPS menjamin total simpanan per nasabah per bank — saldo Tabungan/Giro (= Cash) DAN Deposito di bank yang sama digabung dan dibandingkan terhadap batas penjaminan LPS (Rp 2.000.000.000).</w:t>
      </w:r>
    </w:p>
    <w:p w14:paraId="171695D5" w14:textId="77777777" w:rsidR="00CD1B41" w:rsidRDefault="00000000">
      <w:pPr>
        <w:spacing w:after="100"/>
      </w:pPr>
      <w:r>
        <w:t>Eksposur yang dihitung untuk ECL hanya bagian yang TIDAK terjamin LPS. Setelah eksposur tak terjamin diketahui, dialokasikan secara proporsional ke Cash dan Deposito untuk menjaga konsistensi pencatatan akuntansi yang terpisah.</w:t>
      </w:r>
    </w:p>
    <w:p w14:paraId="587ED9EE" w14:textId="77777777" w:rsidR="00CD1B41" w:rsidRDefault="00000000">
      <w:pPr>
        <w:pStyle w:val="Heading3"/>
      </w:pPr>
      <w:r>
        <w:t>8.1.2 Algoritma</w:t>
      </w:r>
    </w:p>
    <w:p w14:paraId="157B593A" w14:textId="77777777" w:rsidR="00CD1B41" w:rsidRDefault="00000000">
      <w:pPr>
        <w:pStyle w:val="ListParagraph"/>
        <w:numPr>
          <w:ilvl w:val="0"/>
          <w:numId w:val="55"/>
        </w:numPr>
        <w:spacing w:after="60"/>
      </w:pPr>
      <w:r>
        <w:t>Untuk setiap Bank: Total_Bank = Σ Saldo Cash + Σ Saldo Deposito (per CIF/nasabah per bank).</w:t>
      </w:r>
    </w:p>
    <w:p w14:paraId="381AD0C6" w14:textId="77777777" w:rsidR="00CD1B41" w:rsidRDefault="00000000">
      <w:pPr>
        <w:pStyle w:val="ListParagraph"/>
        <w:numPr>
          <w:ilvl w:val="0"/>
          <w:numId w:val="55"/>
        </w:numPr>
        <w:spacing w:after="60"/>
      </w:pPr>
      <w:r>
        <w:t>Eksposur Tak Terjamin: EAD_Bank = MAX(0; Total_Bank − LPS_Coverage).</w:t>
      </w:r>
    </w:p>
    <w:p w14:paraId="77C81970" w14:textId="77777777" w:rsidR="00CD1B41" w:rsidRDefault="00000000">
      <w:pPr>
        <w:pStyle w:val="ListParagraph"/>
        <w:numPr>
          <w:ilvl w:val="0"/>
          <w:numId w:val="55"/>
        </w:numPr>
        <w:spacing w:after="60"/>
      </w:pPr>
      <w:r>
        <w:t>Alokasi proporsional:</w:t>
      </w:r>
    </w:p>
    <w:p w14:paraId="5284D1E7" w14:textId="77777777" w:rsidR="00CD1B41" w:rsidRDefault="00000000">
      <w:pPr>
        <w:pStyle w:val="ListParagraph"/>
        <w:numPr>
          <w:ilvl w:val="1"/>
          <w:numId w:val="56"/>
        </w:numPr>
        <w:spacing w:after="60"/>
      </w:pPr>
      <w:r>
        <w:t>EAD_Cash = (Σ Saldo Cash ÷ Total_Bank) × EAD_Bank</w:t>
      </w:r>
    </w:p>
    <w:p w14:paraId="4C755A44" w14:textId="77777777" w:rsidR="00CD1B41" w:rsidRDefault="00000000">
      <w:pPr>
        <w:pStyle w:val="ListParagraph"/>
        <w:numPr>
          <w:ilvl w:val="1"/>
          <w:numId w:val="56"/>
        </w:numPr>
        <w:spacing w:after="60"/>
      </w:pPr>
      <w:r>
        <w:t>EAD_Deposito = (Σ Saldo Deposito ÷ Total_Bank) × EAD_Bank</w:t>
      </w:r>
    </w:p>
    <w:p w14:paraId="4D14CA41" w14:textId="77777777" w:rsidR="00CD1B41" w:rsidRDefault="00000000">
      <w:pPr>
        <w:pStyle w:val="ListParagraph"/>
        <w:numPr>
          <w:ilvl w:val="0"/>
          <w:numId w:val="57"/>
        </w:numPr>
        <w:spacing w:after="60"/>
      </w:pPr>
      <w:r>
        <w:t>Lookup PD (3 skenario) dari rating Pefindo bank.</w:t>
      </w:r>
    </w:p>
    <w:p w14:paraId="319FFA81" w14:textId="77777777" w:rsidR="00CD1B41" w:rsidRDefault="00000000">
      <w:pPr>
        <w:pStyle w:val="ListParagraph"/>
        <w:numPr>
          <w:ilvl w:val="0"/>
          <w:numId w:val="57"/>
        </w:numPr>
        <w:spacing w:after="60"/>
      </w:pPr>
      <w:r>
        <w:t>Lookup LGD dari Basel — Senior Unsecured (Bank) = 0,4500.</w:t>
      </w:r>
    </w:p>
    <w:p w14:paraId="6159E700" w14:textId="77777777" w:rsidR="00CD1B41" w:rsidRDefault="00000000">
      <w:pPr>
        <w:pStyle w:val="ListParagraph"/>
        <w:numPr>
          <w:ilvl w:val="0"/>
          <w:numId w:val="57"/>
        </w:numPr>
        <w:spacing w:after="60"/>
      </w:pPr>
      <w:r>
        <w:t>Hitung ECL per skenario: ECL_s = EAD × PD_s × LGD.</w:t>
      </w:r>
    </w:p>
    <w:p w14:paraId="50FFD76C" w14:textId="77777777" w:rsidR="00CD1B41" w:rsidRDefault="00000000">
      <w:pPr>
        <w:pStyle w:val="ListParagraph"/>
        <w:numPr>
          <w:ilvl w:val="0"/>
          <w:numId w:val="57"/>
        </w:numPr>
        <w:spacing w:after="60"/>
      </w:pPr>
      <w:r>
        <w:t>ECL Weighted = Σ (w_s × ECL_s).</w:t>
      </w:r>
    </w:p>
    <w:p w14:paraId="01F81DB5" w14:textId="77777777" w:rsidR="00CD1B41" w:rsidRDefault="00000000">
      <w:pPr>
        <w:pStyle w:val="ListParagraph"/>
        <w:numPr>
          <w:ilvl w:val="0"/>
          <w:numId w:val="57"/>
        </w:numPr>
        <w:spacing w:after="60"/>
      </w:pPr>
      <w:r>
        <w:t>ECL FL = ECL × Impact PD_bank.</w:t>
      </w:r>
    </w:p>
    <w:p w14:paraId="26986992" w14:textId="77777777" w:rsidR="00CD1B41" w:rsidRDefault="00000000">
      <w:pPr>
        <w:pStyle w:val="Heading3"/>
      </w:pPr>
      <w:r>
        <w:t>8.1.3 Contoh Perhitungan: Bank Mandiri (Rating idAAA)</w:t>
      </w:r>
    </w:p>
    <w:p w14:paraId="4016BE17" w14:textId="77777777" w:rsidR="00CD1B41" w:rsidRDefault="00000000">
      <w:pPr>
        <w:spacing w:after="100"/>
      </w:pPr>
      <w:r>
        <w:rPr>
          <w:b/>
          <w:bCs/>
        </w:rPr>
        <w:t>Data 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138"/>
      </w:tblGrid>
      <w:tr w:rsidR="00CD1B41" w14:paraId="76FA13FA" w14:textId="77777777">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3873DBD" w14:textId="77777777" w:rsidR="00CD1B41" w:rsidRDefault="00000000">
            <w:pPr>
              <w:jc w:val="center"/>
            </w:pPr>
            <w:r>
              <w:rPr>
                <w:b/>
                <w:bCs/>
                <w:color w:val="FFFFFF"/>
              </w:rPr>
              <w:t>Parameter</w:t>
            </w:r>
          </w:p>
        </w:tc>
        <w:tc>
          <w:tcPr>
            <w:tcW w:w="51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6585D25" w14:textId="77777777" w:rsidR="00CD1B41" w:rsidRDefault="00000000">
            <w:pPr>
              <w:jc w:val="center"/>
            </w:pPr>
            <w:r>
              <w:rPr>
                <w:b/>
                <w:bCs/>
                <w:color w:val="FFFFFF"/>
              </w:rPr>
              <w:t>Nilai</w:t>
            </w:r>
          </w:p>
        </w:tc>
      </w:tr>
      <w:tr w:rsidR="00CD1B41" w14:paraId="1CF14BC9" w14:textId="77777777">
        <w:tc>
          <w:tcPr>
            <w:tcW w:w="4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2DD5F38" w14:textId="77777777" w:rsidR="00CD1B41" w:rsidRDefault="00000000">
            <w:r>
              <w:t>Saldo Cash (Giro+Tabungan)</w:t>
            </w:r>
          </w:p>
        </w:tc>
        <w:tc>
          <w:tcPr>
            <w:tcW w:w="51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19ADBDC" w14:textId="77777777" w:rsidR="00CD1B41" w:rsidRDefault="00000000">
            <w:r>
              <w:t>Rp 1.500.000.000</w:t>
            </w:r>
          </w:p>
        </w:tc>
      </w:tr>
      <w:tr w:rsidR="00CD1B41" w14:paraId="43BDBEB6" w14:textId="77777777">
        <w:tc>
          <w:tcPr>
            <w:tcW w:w="4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FF50EB8" w14:textId="77777777" w:rsidR="00CD1B41" w:rsidRDefault="00000000">
            <w:r>
              <w:t>Saldo Deposito</w:t>
            </w:r>
          </w:p>
        </w:tc>
        <w:tc>
          <w:tcPr>
            <w:tcW w:w="51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742AB98" w14:textId="77777777" w:rsidR="00CD1B41" w:rsidRDefault="00000000">
            <w:r>
              <w:t>Rp 3.000.000.000</w:t>
            </w:r>
          </w:p>
        </w:tc>
      </w:tr>
      <w:tr w:rsidR="00CD1B41" w14:paraId="2BED103F" w14:textId="77777777">
        <w:tc>
          <w:tcPr>
            <w:tcW w:w="4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14A1372" w14:textId="77777777" w:rsidR="00CD1B41" w:rsidRDefault="00000000">
            <w:r>
              <w:rPr>
                <w:b/>
                <w:bCs/>
              </w:rPr>
              <w:t>Total Eksposur ke Bank Mandiri</w:t>
            </w:r>
          </w:p>
        </w:tc>
        <w:tc>
          <w:tcPr>
            <w:tcW w:w="51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1D8F99E" w14:textId="77777777" w:rsidR="00CD1B41" w:rsidRDefault="00000000">
            <w:r>
              <w:rPr>
                <w:b/>
                <w:bCs/>
              </w:rPr>
              <w:t>Rp 4.500.000.000</w:t>
            </w:r>
          </w:p>
        </w:tc>
      </w:tr>
      <w:tr w:rsidR="00CD1B41" w14:paraId="66494AB6" w14:textId="77777777">
        <w:tc>
          <w:tcPr>
            <w:tcW w:w="4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094FF74" w14:textId="77777777" w:rsidR="00CD1B41" w:rsidRDefault="00000000">
            <w:r>
              <w:t>LPS Coverage</w:t>
            </w:r>
          </w:p>
        </w:tc>
        <w:tc>
          <w:tcPr>
            <w:tcW w:w="51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F18D251" w14:textId="77777777" w:rsidR="00CD1B41" w:rsidRDefault="00000000">
            <w:r>
              <w:t>Rp 2.000.000.000</w:t>
            </w:r>
          </w:p>
        </w:tc>
      </w:tr>
      <w:tr w:rsidR="00CD1B41" w14:paraId="1A0B2942" w14:textId="77777777">
        <w:tc>
          <w:tcPr>
            <w:tcW w:w="4500" w:type="dxa"/>
            <w:tcBorders>
              <w:top w:val="single" w:sz="4" w:space="0" w:color="BFBFBF"/>
              <w:left w:val="single" w:sz="4" w:space="0" w:color="BFBFBF"/>
              <w:bottom w:val="single" w:sz="4" w:space="0" w:color="BFBFBF"/>
              <w:right w:val="single" w:sz="4" w:space="0" w:color="BFBFBF"/>
            </w:tcBorders>
            <w:shd w:val="clear" w:color="auto" w:fill="D5E1EC"/>
            <w:tcMar>
              <w:top w:w="80" w:type="dxa"/>
              <w:left w:w="110" w:type="dxa"/>
              <w:bottom w:w="80" w:type="dxa"/>
              <w:right w:w="110" w:type="dxa"/>
            </w:tcMar>
            <w:vAlign w:val="center"/>
          </w:tcPr>
          <w:p w14:paraId="24C4076E" w14:textId="77777777" w:rsidR="00CD1B41" w:rsidRDefault="00000000">
            <w:r>
              <w:rPr>
                <w:b/>
                <w:bCs/>
              </w:rPr>
              <w:t>Eksposur Tak Terjamin (EAD_Bank)</w:t>
            </w:r>
          </w:p>
        </w:tc>
        <w:tc>
          <w:tcPr>
            <w:tcW w:w="5138" w:type="dxa"/>
            <w:tcBorders>
              <w:top w:val="single" w:sz="4" w:space="0" w:color="BFBFBF"/>
              <w:left w:val="single" w:sz="4" w:space="0" w:color="BFBFBF"/>
              <w:bottom w:val="single" w:sz="4" w:space="0" w:color="BFBFBF"/>
              <w:right w:val="single" w:sz="4" w:space="0" w:color="BFBFBF"/>
            </w:tcBorders>
            <w:shd w:val="clear" w:color="auto" w:fill="D5E1EC"/>
            <w:tcMar>
              <w:top w:w="80" w:type="dxa"/>
              <w:left w:w="110" w:type="dxa"/>
              <w:bottom w:w="80" w:type="dxa"/>
              <w:right w:w="110" w:type="dxa"/>
            </w:tcMar>
            <w:vAlign w:val="center"/>
          </w:tcPr>
          <w:p w14:paraId="0F5DBC3D" w14:textId="77777777" w:rsidR="00CD1B41" w:rsidRDefault="00000000">
            <w:r>
              <w:rPr>
                <w:b/>
                <w:bCs/>
              </w:rPr>
              <w:t>Rp 2.500.000.000</w:t>
            </w:r>
          </w:p>
        </w:tc>
      </w:tr>
      <w:tr w:rsidR="00CD1B41" w14:paraId="06F0C4FF" w14:textId="77777777">
        <w:tc>
          <w:tcPr>
            <w:tcW w:w="4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93A8C30" w14:textId="77777777" w:rsidR="00CD1B41" w:rsidRDefault="00000000">
            <w:r>
              <w:t>Rating Pefindo</w:t>
            </w:r>
          </w:p>
        </w:tc>
        <w:tc>
          <w:tcPr>
            <w:tcW w:w="51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620E4A8" w14:textId="77777777" w:rsidR="00CD1B41" w:rsidRDefault="00000000">
            <w:r>
              <w:t>idAAA</w:t>
            </w:r>
          </w:p>
        </w:tc>
      </w:tr>
      <w:tr w:rsidR="00CD1B41" w14:paraId="3AA13EC0" w14:textId="77777777">
        <w:tc>
          <w:tcPr>
            <w:tcW w:w="4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DC21472" w14:textId="77777777" w:rsidR="00CD1B41" w:rsidRDefault="00000000">
            <w:r>
              <w:t>PD Normal (Pefindo, idAAA)</w:t>
            </w:r>
          </w:p>
        </w:tc>
        <w:tc>
          <w:tcPr>
            <w:tcW w:w="51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99740E3" w14:textId="77777777" w:rsidR="00CD1B41" w:rsidRDefault="00000000">
            <w:r>
              <w:t>0,0002</w:t>
            </w:r>
          </w:p>
        </w:tc>
      </w:tr>
      <w:tr w:rsidR="00CD1B41" w14:paraId="115D6AED" w14:textId="77777777">
        <w:tc>
          <w:tcPr>
            <w:tcW w:w="4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6F11002" w14:textId="77777777" w:rsidR="00CD1B41" w:rsidRDefault="00000000">
            <w:r>
              <w:t>Impact MEV (Good / Bad)</w:t>
            </w:r>
          </w:p>
        </w:tc>
        <w:tc>
          <w:tcPr>
            <w:tcW w:w="51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90008C5" w14:textId="77777777" w:rsidR="00CD1B41" w:rsidRDefault="00000000">
            <w:r>
              <w:t>0,5000 / 2,5000</w:t>
            </w:r>
          </w:p>
        </w:tc>
      </w:tr>
      <w:tr w:rsidR="00CD1B41" w14:paraId="5113CAA2" w14:textId="77777777">
        <w:tc>
          <w:tcPr>
            <w:tcW w:w="4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7DBB53A" w14:textId="77777777" w:rsidR="00CD1B41" w:rsidRDefault="00000000">
            <w:r>
              <w:lastRenderedPageBreak/>
              <w:t>PD Good (= PD Normal × Impact MEV Good)</w:t>
            </w:r>
          </w:p>
        </w:tc>
        <w:tc>
          <w:tcPr>
            <w:tcW w:w="51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2C45593" w14:textId="77777777" w:rsidR="00CD1B41" w:rsidRDefault="00000000">
            <w:r>
              <w:t>0,0001</w:t>
            </w:r>
          </w:p>
        </w:tc>
      </w:tr>
      <w:tr w:rsidR="00CD1B41" w14:paraId="4DCD8D98" w14:textId="77777777">
        <w:tc>
          <w:tcPr>
            <w:tcW w:w="4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F5187B5" w14:textId="77777777" w:rsidR="00CD1B41" w:rsidRDefault="00000000">
            <w:r>
              <w:t>PD Bad (= PD Normal × Impact MEV Bad)</w:t>
            </w:r>
          </w:p>
        </w:tc>
        <w:tc>
          <w:tcPr>
            <w:tcW w:w="51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5D0294E" w14:textId="77777777" w:rsidR="00CD1B41" w:rsidRDefault="00000000">
            <w:r>
              <w:t>0,0005</w:t>
            </w:r>
          </w:p>
        </w:tc>
      </w:tr>
      <w:tr w:rsidR="00CD1B41" w14:paraId="41702BB1" w14:textId="77777777">
        <w:tc>
          <w:tcPr>
            <w:tcW w:w="4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1BDEE96" w14:textId="77777777" w:rsidR="00CD1B41" w:rsidRDefault="00000000">
            <w:r>
              <w:t>LGD (Basel — Senior Unsecured Bank)</w:t>
            </w:r>
          </w:p>
        </w:tc>
        <w:tc>
          <w:tcPr>
            <w:tcW w:w="51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E76DFAF" w14:textId="77777777" w:rsidR="00CD1B41" w:rsidRDefault="00000000">
            <w:r>
              <w:t>0,4500</w:t>
            </w:r>
          </w:p>
        </w:tc>
      </w:tr>
      <w:tr w:rsidR="00CD1B41" w14:paraId="48E77542" w14:textId="77777777">
        <w:tc>
          <w:tcPr>
            <w:tcW w:w="4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7490D74" w14:textId="77777777" w:rsidR="00CD1B41" w:rsidRDefault="00000000">
            <w:r>
              <w:t>Bobot Skenario (w_good / w_normal / w_bad)</w:t>
            </w:r>
          </w:p>
        </w:tc>
        <w:tc>
          <w:tcPr>
            <w:tcW w:w="51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895E10D" w14:textId="77777777" w:rsidR="00CD1B41" w:rsidRDefault="00000000">
            <w:r>
              <w:t>0,2500 / 0,5000 / 0,2500</w:t>
            </w:r>
          </w:p>
        </w:tc>
      </w:tr>
      <w:tr w:rsidR="00CD1B41" w14:paraId="4A12849D" w14:textId="77777777">
        <w:tc>
          <w:tcPr>
            <w:tcW w:w="4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28A2E07" w14:textId="77777777" w:rsidR="00CD1B41" w:rsidRDefault="00000000">
            <w:r>
              <w:t>Impact PD (multiplier akhir ke ECL FL)</w:t>
            </w:r>
          </w:p>
        </w:tc>
        <w:tc>
          <w:tcPr>
            <w:tcW w:w="51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A14C691" w14:textId="77777777" w:rsidR="00CD1B41" w:rsidRDefault="00000000">
            <w:r>
              <w:t>1,1500</w:t>
            </w:r>
          </w:p>
        </w:tc>
      </w:tr>
    </w:tbl>
    <w:p w14:paraId="43765001" w14:textId="77777777" w:rsidR="00CD1B41" w:rsidRDefault="00000000">
      <w:pPr>
        <w:spacing w:after="100"/>
      </w:pPr>
      <w:r>
        <w:rPr>
          <w:b/>
          <w:bCs/>
        </w:rPr>
        <w:t>Alokasi EAD per komponen: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3138"/>
      </w:tblGrid>
      <w:tr w:rsidR="00CD1B41" w14:paraId="2D3F0A97" w14:textId="77777777">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CE80F74" w14:textId="77777777" w:rsidR="00CD1B41" w:rsidRDefault="00000000">
            <w:pPr>
              <w:jc w:val="center"/>
            </w:pPr>
            <w:r>
              <w:rPr>
                <w:b/>
                <w:bCs/>
                <w:color w:val="FFFFFF"/>
              </w:rPr>
              <w:t>Komponen</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DA5ADDB" w14:textId="77777777" w:rsidR="00CD1B41" w:rsidRDefault="00000000">
            <w:pPr>
              <w:jc w:val="center"/>
            </w:pPr>
            <w:r>
              <w:rPr>
                <w:b/>
                <w:bCs/>
                <w:color w:val="FFFFFF"/>
              </w:rPr>
              <w:t>Proporsi</w:t>
            </w:r>
          </w:p>
        </w:tc>
        <w:tc>
          <w:tcPr>
            <w:tcW w:w="31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80B86CC" w14:textId="77777777" w:rsidR="00CD1B41" w:rsidRDefault="00000000">
            <w:pPr>
              <w:jc w:val="center"/>
            </w:pPr>
            <w:r>
              <w:rPr>
                <w:b/>
                <w:bCs/>
                <w:color w:val="FFFFFF"/>
              </w:rPr>
              <w:t>EAD (IDR)</w:t>
            </w:r>
          </w:p>
        </w:tc>
      </w:tr>
      <w:tr w:rsidR="00CD1B41" w14:paraId="255CCC71" w14:textId="77777777">
        <w:tc>
          <w:tcPr>
            <w:tcW w:w="3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6860B75" w14:textId="77777777" w:rsidR="00CD1B41" w:rsidRDefault="00000000">
            <w:r>
              <w:t>Cash</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F728815" w14:textId="77777777" w:rsidR="00CD1B41" w:rsidRDefault="00000000">
            <w:r>
              <w:t>1.500.000.000 ÷ 4.500.000.000 = 0,3333</w:t>
            </w:r>
          </w:p>
        </w:tc>
        <w:tc>
          <w:tcPr>
            <w:tcW w:w="31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7DB5BC8" w14:textId="77777777" w:rsidR="00CD1B41" w:rsidRDefault="00000000">
            <w:pPr>
              <w:jc w:val="right"/>
            </w:pPr>
            <w:r>
              <w:t>833.333.333,33</w:t>
            </w:r>
          </w:p>
        </w:tc>
      </w:tr>
      <w:tr w:rsidR="00CD1B41" w14:paraId="10B619C6" w14:textId="77777777">
        <w:tc>
          <w:tcPr>
            <w:tcW w:w="3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41BDB25" w14:textId="77777777" w:rsidR="00CD1B41" w:rsidRDefault="00000000">
            <w:r>
              <w:t>Deposito</w:t>
            </w:r>
          </w:p>
        </w:tc>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BB3214F" w14:textId="77777777" w:rsidR="00CD1B41" w:rsidRDefault="00000000">
            <w:r>
              <w:t>3.000.000.000 ÷ 4.500.000.000 = 0,6667</w:t>
            </w:r>
          </w:p>
        </w:tc>
        <w:tc>
          <w:tcPr>
            <w:tcW w:w="31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211D21A" w14:textId="77777777" w:rsidR="00CD1B41" w:rsidRDefault="00000000">
            <w:pPr>
              <w:jc w:val="right"/>
            </w:pPr>
            <w:r>
              <w:t>1.666.666.666,67</w:t>
            </w:r>
          </w:p>
        </w:tc>
      </w:tr>
      <w:tr w:rsidR="00CD1B41" w14:paraId="5A875779" w14:textId="77777777">
        <w:tc>
          <w:tcPr>
            <w:tcW w:w="3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5076ABE" w14:textId="77777777" w:rsidR="00CD1B41" w:rsidRDefault="00000000">
            <w:r>
              <w:rPr>
                <w:b/>
                <w:bCs/>
              </w:rPr>
              <w:t>Total EAD Tak Terjamin</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896BC22" w14:textId="77777777" w:rsidR="00CD1B41" w:rsidRDefault="00000000">
            <w:r>
              <w:t>1,0000</w:t>
            </w:r>
          </w:p>
        </w:tc>
        <w:tc>
          <w:tcPr>
            <w:tcW w:w="31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9BC5EA2" w14:textId="77777777" w:rsidR="00CD1B41" w:rsidRDefault="00000000">
            <w:pPr>
              <w:jc w:val="right"/>
            </w:pPr>
            <w:r>
              <w:rPr>
                <w:b/>
                <w:bCs/>
              </w:rPr>
              <w:t>2.500.000.000,00</w:t>
            </w:r>
          </w:p>
        </w:tc>
      </w:tr>
    </w:tbl>
    <w:p w14:paraId="1533A902" w14:textId="77777777" w:rsidR="00CD1B41" w:rsidRDefault="00000000">
      <w:pPr>
        <w:spacing w:after="100"/>
      </w:pPr>
      <w:r>
        <w:rPr>
          <w:b/>
          <w:bCs/>
        </w:rPr>
        <w:t>Perhitungan ECL Cash: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1800"/>
        <w:gridCol w:w="1738"/>
      </w:tblGrid>
      <w:tr w:rsidR="00CD1B41" w14:paraId="6510E7B3"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9E7625A" w14:textId="77777777" w:rsidR="00CD1B41" w:rsidRDefault="00000000">
            <w:pPr>
              <w:jc w:val="center"/>
            </w:pPr>
            <w:r>
              <w:rPr>
                <w:b/>
                <w:bCs/>
                <w:color w:val="FFFFFF"/>
              </w:rPr>
              <w:t>Skenario</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CB5127A" w14:textId="77777777" w:rsidR="00CD1B41" w:rsidRDefault="00000000">
            <w:pPr>
              <w:jc w:val="center"/>
            </w:pPr>
            <w:r>
              <w:rPr>
                <w:b/>
                <w:bCs/>
                <w:color w:val="FFFFFF"/>
              </w:rPr>
              <w:t>EAD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992AEDC" w14:textId="77777777" w:rsidR="00CD1B41" w:rsidRDefault="00000000">
            <w:pPr>
              <w:jc w:val="center"/>
            </w:pPr>
            <w:r>
              <w:rPr>
                <w:b/>
                <w:bCs/>
                <w:color w:val="FFFFFF"/>
              </w:rPr>
              <w:t>PD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B4AEDE9" w14:textId="77777777" w:rsidR="00CD1B41" w:rsidRDefault="00000000">
            <w:pPr>
              <w:jc w:val="center"/>
            </w:pPr>
            <w:r>
              <w:rPr>
                <w:b/>
                <w:bCs/>
                <w:color w:val="FFFFFF"/>
              </w:rPr>
              <w:t>LGD</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495E221" w14:textId="77777777" w:rsidR="00CD1B41" w:rsidRDefault="00000000">
            <w:pPr>
              <w:jc w:val="center"/>
            </w:pPr>
            <w:r>
              <w:rPr>
                <w:b/>
                <w:bCs/>
                <w:color w:val="FFFFFF"/>
              </w:rPr>
              <w:t>ECL</w:t>
            </w:r>
          </w:p>
        </w:tc>
      </w:tr>
      <w:tr w:rsidR="00CD1B41" w14:paraId="21607DD0" w14:textId="77777777">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495A474" w14:textId="77777777" w:rsidR="00CD1B41" w:rsidRDefault="00000000">
            <w:r>
              <w:t>Optimistic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BD2DB99" w14:textId="77777777" w:rsidR="00CD1B41" w:rsidRDefault="00000000">
            <w:pPr>
              <w:jc w:val="right"/>
            </w:pPr>
            <w:r>
              <w:t>833.333.333,33</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33F2DD0" w14:textId="77777777" w:rsidR="00CD1B41" w:rsidRDefault="00000000">
            <w:pPr>
              <w:jc w:val="right"/>
            </w:pPr>
            <w:r>
              <w:t>0,0001</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9CD4501"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2DCF2EE" w14:textId="77777777" w:rsidR="00CD1B41" w:rsidRDefault="00000000">
            <w:pPr>
              <w:jc w:val="right"/>
            </w:pPr>
            <w:r>
              <w:t>37.500,00</w:t>
            </w:r>
          </w:p>
        </w:tc>
      </w:tr>
      <w:tr w:rsidR="00CD1B41" w14:paraId="0871438E" w14:textId="77777777">
        <w:tc>
          <w:tcPr>
            <w:tcW w:w="2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DC75707" w14:textId="77777777" w:rsidR="00CD1B41" w:rsidRDefault="00000000">
            <w:r>
              <w:t>Base</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3625F71" w14:textId="77777777" w:rsidR="00CD1B41" w:rsidRDefault="00000000">
            <w:pPr>
              <w:jc w:val="right"/>
            </w:pPr>
            <w:r>
              <w:t>833.333.333,33</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FF438DB" w14:textId="77777777" w:rsidR="00CD1B41" w:rsidRDefault="00000000">
            <w:pPr>
              <w:jc w:val="right"/>
            </w:pPr>
            <w:r>
              <w:t>0,0002</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7361C59"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1EA66AA" w14:textId="77777777" w:rsidR="00CD1B41" w:rsidRDefault="00000000">
            <w:pPr>
              <w:jc w:val="right"/>
            </w:pPr>
            <w:r>
              <w:t>75.000,00</w:t>
            </w:r>
          </w:p>
        </w:tc>
      </w:tr>
      <w:tr w:rsidR="00CD1B41" w14:paraId="732DE23F" w14:textId="77777777">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C39501C" w14:textId="77777777" w:rsidR="00CD1B41" w:rsidRDefault="00000000">
            <w:r>
              <w:t>Pessimistic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DC344D9" w14:textId="77777777" w:rsidR="00CD1B41" w:rsidRDefault="00000000">
            <w:pPr>
              <w:jc w:val="right"/>
            </w:pPr>
            <w:r>
              <w:t>833.333.333,33</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7350A48" w14:textId="77777777" w:rsidR="00CD1B41" w:rsidRDefault="00000000">
            <w:pPr>
              <w:jc w:val="right"/>
            </w:pPr>
            <w:r>
              <w:t>0,0005</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8D830A5"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8CEDE2B" w14:textId="77777777" w:rsidR="00CD1B41" w:rsidRDefault="00000000">
            <w:pPr>
              <w:jc w:val="right"/>
            </w:pPr>
            <w:r>
              <w:t>187.500,00</w:t>
            </w:r>
          </w:p>
        </w:tc>
      </w:tr>
    </w:tbl>
    <w:p w14:paraId="424D87CB" w14:textId="77777777" w:rsidR="00CD1B41" w:rsidRDefault="00000000">
      <w:pPr>
        <w:spacing w:after="100"/>
      </w:pPr>
      <w:r>
        <w:t>ECL Weighted Cash = (0,2500 × 37.500) + (0,5000 × 75.000) + (0,2500 × 187.500) = 9.375 + 37.500 + 46.875 = Rp 93.750,00</w:t>
      </w:r>
    </w:p>
    <w:p w14:paraId="335F48CB" w14:textId="77777777" w:rsidR="00CD1B41" w:rsidRDefault="00000000">
      <w:pPr>
        <w:spacing w:after="100"/>
      </w:pPr>
      <w:r>
        <w:rPr>
          <w:b/>
          <w:bCs/>
        </w:rPr>
        <w:t xml:space="preserve">ECL FL Cash = 93.750,00 × </w:t>
      </w:r>
      <w:r>
        <w:rPr>
          <w:b/>
          <w:bCs/>
          <w:color w:val="2E7D32"/>
        </w:rPr>
        <w:t>1,1500</w:t>
      </w:r>
      <w:r>
        <w:rPr>
          <w:b/>
          <w:bCs/>
        </w:rPr>
        <w:t xml:space="preserve"> = </w:t>
      </w:r>
      <w:r>
        <w:rPr>
          <w:b/>
          <w:bCs/>
          <w:color w:val="2E7D32"/>
        </w:rPr>
        <w:t>Rp 107.812,50</w:t>
      </w:r>
    </w:p>
    <w:p w14:paraId="6978699D" w14:textId="77777777" w:rsidR="00CD1B41" w:rsidRDefault="00CD1B41">
      <w:pPr>
        <w:spacing w:after="80"/>
      </w:pPr>
    </w:p>
    <w:p w14:paraId="4B788C05" w14:textId="77777777" w:rsidR="00CD1B41" w:rsidRDefault="00000000">
      <w:pPr>
        <w:spacing w:after="100"/>
      </w:pPr>
      <w:r>
        <w:rPr>
          <w:b/>
          <w:bCs/>
        </w:rPr>
        <w:t>Perhitungan ECL Deposito: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1800"/>
        <w:gridCol w:w="1738"/>
      </w:tblGrid>
      <w:tr w:rsidR="00CD1B41" w14:paraId="7163A7C9"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AA06971" w14:textId="77777777" w:rsidR="00CD1B41" w:rsidRDefault="00000000">
            <w:pPr>
              <w:jc w:val="center"/>
            </w:pPr>
            <w:r>
              <w:rPr>
                <w:b/>
                <w:bCs/>
                <w:color w:val="FFFFFF"/>
              </w:rPr>
              <w:t>Skenario</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6F9F4C9" w14:textId="77777777" w:rsidR="00CD1B41" w:rsidRDefault="00000000">
            <w:pPr>
              <w:jc w:val="center"/>
            </w:pPr>
            <w:r>
              <w:rPr>
                <w:b/>
                <w:bCs/>
                <w:color w:val="FFFFFF"/>
              </w:rPr>
              <w:t>EAD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E30899A" w14:textId="77777777" w:rsidR="00CD1B41" w:rsidRDefault="00000000">
            <w:pPr>
              <w:jc w:val="center"/>
            </w:pPr>
            <w:r>
              <w:rPr>
                <w:b/>
                <w:bCs/>
                <w:color w:val="FFFFFF"/>
              </w:rPr>
              <w:t>PD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71BB6D6" w14:textId="77777777" w:rsidR="00CD1B41" w:rsidRDefault="00000000">
            <w:pPr>
              <w:jc w:val="center"/>
            </w:pPr>
            <w:r>
              <w:rPr>
                <w:b/>
                <w:bCs/>
                <w:color w:val="FFFFFF"/>
              </w:rPr>
              <w:t>LGD</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D41D3B5" w14:textId="77777777" w:rsidR="00CD1B41" w:rsidRDefault="00000000">
            <w:pPr>
              <w:jc w:val="center"/>
            </w:pPr>
            <w:r>
              <w:rPr>
                <w:b/>
                <w:bCs/>
                <w:color w:val="FFFFFF"/>
              </w:rPr>
              <w:t>ECL</w:t>
            </w:r>
          </w:p>
        </w:tc>
      </w:tr>
      <w:tr w:rsidR="00CD1B41" w14:paraId="750AF4A7" w14:textId="77777777">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728AC7A" w14:textId="77777777" w:rsidR="00CD1B41" w:rsidRDefault="00000000">
            <w:r>
              <w:t>Optimistic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E6D91E0" w14:textId="77777777" w:rsidR="00CD1B41" w:rsidRDefault="00000000">
            <w:pPr>
              <w:jc w:val="right"/>
            </w:pPr>
            <w:r>
              <w:t>1.666.666.666,67</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C81F1C7" w14:textId="77777777" w:rsidR="00CD1B41" w:rsidRDefault="00000000">
            <w:pPr>
              <w:jc w:val="right"/>
            </w:pPr>
            <w:r>
              <w:t>0,0001</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02529FF"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CC8F925" w14:textId="77777777" w:rsidR="00CD1B41" w:rsidRDefault="00000000">
            <w:pPr>
              <w:jc w:val="right"/>
            </w:pPr>
            <w:r>
              <w:t>75.000,00</w:t>
            </w:r>
          </w:p>
        </w:tc>
      </w:tr>
      <w:tr w:rsidR="00CD1B41" w14:paraId="3E3429EC" w14:textId="77777777">
        <w:tc>
          <w:tcPr>
            <w:tcW w:w="2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058A061" w14:textId="77777777" w:rsidR="00CD1B41" w:rsidRDefault="00000000">
            <w:r>
              <w:t>Base</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30D90DE" w14:textId="77777777" w:rsidR="00CD1B41" w:rsidRDefault="00000000">
            <w:pPr>
              <w:jc w:val="right"/>
            </w:pPr>
            <w:r>
              <w:t>1.666.666.666,67</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A7B5024" w14:textId="77777777" w:rsidR="00CD1B41" w:rsidRDefault="00000000">
            <w:pPr>
              <w:jc w:val="right"/>
            </w:pPr>
            <w:r>
              <w:t>0,0002</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7BE5775"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C2E104C" w14:textId="77777777" w:rsidR="00CD1B41" w:rsidRDefault="00000000">
            <w:pPr>
              <w:jc w:val="right"/>
            </w:pPr>
            <w:r>
              <w:t>150.000,00</w:t>
            </w:r>
          </w:p>
        </w:tc>
      </w:tr>
      <w:tr w:rsidR="00CD1B41" w14:paraId="2C60E67C" w14:textId="77777777">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2391561" w14:textId="77777777" w:rsidR="00CD1B41" w:rsidRDefault="00000000">
            <w:r>
              <w:t>Pessimistic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2F6117E" w14:textId="77777777" w:rsidR="00CD1B41" w:rsidRDefault="00000000">
            <w:pPr>
              <w:jc w:val="right"/>
            </w:pPr>
            <w:r>
              <w:t>1.666.666.666,67</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509CDF1" w14:textId="77777777" w:rsidR="00CD1B41" w:rsidRDefault="00000000">
            <w:pPr>
              <w:jc w:val="right"/>
            </w:pPr>
            <w:r>
              <w:t>0,0005</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42E4EBF"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F8FD811" w14:textId="77777777" w:rsidR="00CD1B41" w:rsidRDefault="00000000">
            <w:pPr>
              <w:jc w:val="right"/>
            </w:pPr>
            <w:r>
              <w:t>375.000,00</w:t>
            </w:r>
          </w:p>
        </w:tc>
      </w:tr>
    </w:tbl>
    <w:p w14:paraId="1C76E283" w14:textId="77777777" w:rsidR="00CD1B41" w:rsidRDefault="00000000">
      <w:pPr>
        <w:spacing w:after="100"/>
      </w:pPr>
      <w:r>
        <w:t>ECL Weighted Deposito = (0,2500 × 75.000) + (0,5000 × 150.000) + (0,2500 × 375.000) = 18.750 + 75.000 + 93.750 = Rp 187.500,00</w:t>
      </w:r>
    </w:p>
    <w:p w14:paraId="17DC8FAA" w14:textId="77777777" w:rsidR="00CD1B41" w:rsidRDefault="00000000">
      <w:pPr>
        <w:spacing w:after="100"/>
      </w:pPr>
      <w:r>
        <w:rPr>
          <w:b/>
          <w:bCs/>
        </w:rPr>
        <w:t xml:space="preserve">ECL FL Deposito = 187.500,00 × </w:t>
      </w:r>
      <w:r>
        <w:rPr>
          <w:b/>
          <w:bCs/>
          <w:color w:val="2E7D32"/>
        </w:rPr>
        <w:t>1,1500</w:t>
      </w:r>
      <w:r>
        <w:rPr>
          <w:b/>
          <w:bCs/>
        </w:rPr>
        <w:t xml:space="preserve"> = </w:t>
      </w:r>
      <w:r>
        <w:rPr>
          <w:b/>
          <w:bCs/>
          <w:color w:val="2E7D32"/>
        </w:rPr>
        <w:t>Rp 215.625,00</w:t>
      </w:r>
    </w:p>
    <w:p w14:paraId="03801898" w14:textId="77777777" w:rsidR="00CD1B41" w:rsidRDefault="00000000">
      <w:pPr>
        <w:spacing w:after="100"/>
      </w:pPr>
      <w:r>
        <w:rPr>
          <w:i/>
          <w:iCs/>
          <w:color w:val="606060"/>
        </w:rPr>
        <w:t>Catatan: Apabila Total Eksposur ke bank ≤ LPS Coverage (Rp 2.000.000.000), maka EAD = 0 dan ECL = 0.</w:t>
      </w:r>
    </w:p>
    <w:p w14:paraId="643C3CA8" w14:textId="77777777" w:rsidR="00CD1B41" w:rsidRDefault="00000000">
      <w:r>
        <w:br w:type="page"/>
      </w:r>
    </w:p>
    <w:p w14:paraId="75EFF722" w14:textId="77777777" w:rsidR="00CD1B41" w:rsidRDefault="00000000">
      <w:pPr>
        <w:pStyle w:val="Heading2"/>
      </w:pPr>
      <w:r>
        <w:lastRenderedPageBreak/>
        <w:t>8.2 ECL Obligasi</w:t>
      </w:r>
    </w:p>
    <w:p w14:paraId="11E8C818" w14:textId="77777777" w:rsidR="00CD1B41" w:rsidRDefault="00000000">
      <w:pPr>
        <w:pStyle w:val="Heading3"/>
      </w:pPr>
      <w:r>
        <w:t>8.2.1 Algoritma</w:t>
      </w:r>
    </w:p>
    <w:p w14:paraId="2A50F432" w14:textId="77777777" w:rsidR="00CD1B41" w:rsidRDefault="00000000">
      <w:pPr>
        <w:pStyle w:val="ListParagraph"/>
        <w:numPr>
          <w:ilvl w:val="0"/>
          <w:numId w:val="58"/>
        </w:numPr>
        <w:spacing w:after="60"/>
      </w:pPr>
      <w:r>
        <w:t>EAD = Carrying Amount + Accrued Interest. Untuk FVOCI: Carrying = Fair Value; untuk AC: Carrying = Amortized Cost.</w:t>
      </w:r>
    </w:p>
    <w:p w14:paraId="7EB4F3D5" w14:textId="77777777" w:rsidR="00CD1B41" w:rsidRDefault="00000000">
      <w:pPr>
        <w:pStyle w:val="ListParagraph"/>
        <w:numPr>
          <w:ilvl w:val="0"/>
          <w:numId w:val="58"/>
        </w:numPr>
        <w:spacing w:after="60"/>
      </w:pPr>
      <w:r>
        <w:t>PD diambil dari rating Pefindo issuer.</w:t>
      </w:r>
    </w:p>
    <w:p w14:paraId="7EFB3221" w14:textId="77777777" w:rsidR="00CD1B41" w:rsidRDefault="00000000">
      <w:pPr>
        <w:pStyle w:val="ListParagraph"/>
        <w:numPr>
          <w:ilvl w:val="0"/>
          <w:numId w:val="58"/>
        </w:numPr>
        <w:spacing w:after="60"/>
      </w:pPr>
      <w:r>
        <w:t>LGD diambil dari klasifikasi Basel issuer (sovereign / senior secured / unsecured / subordinated).</w:t>
      </w:r>
    </w:p>
    <w:p w14:paraId="05BF10A8" w14:textId="77777777" w:rsidR="00CD1B41" w:rsidRDefault="00000000">
      <w:pPr>
        <w:pStyle w:val="ListParagraph"/>
        <w:numPr>
          <w:ilvl w:val="0"/>
          <w:numId w:val="58"/>
        </w:numPr>
        <w:spacing w:after="60"/>
      </w:pPr>
      <w:r>
        <w:t>ECL per skenario = EAD × PD_s × LGD.</w:t>
      </w:r>
    </w:p>
    <w:p w14:paraId="0DEEA978" w14:textId="77777777" w:rsidR="00CD1B41" w:rsidRDefault="00000000">
      <w:pPr>
        <w:pStyle w:val="ListParagraph"/>
        <w:numPr>
          <w:ilvl w:val="0"/>
          <w:numId w:val="58"/>
        </w:numPr>
        <w:spacing w:after="60"/>
      </w:pPr>
      <w:r>
        <w:t>ECL Weighted = Σ (w_s × ECL_s).</w:t>
      </w:r>
    </w:p>
    <w:p w14:paraId="17E8090F" w14:textId="77777777" w:rsidR="00CD1B41" w:rsidRDefault="00000000">
      <w:pPr>
        <w:pStyle w:val="ListParagraph"/>
        <w:numPr>
          <w:ilvl w:val="0"/>
          <w:numId w:val="58"/>
        </w:numPr>
        <w:spacing w:after="60"/>
      </w:pPr>
      <w:r>
        <w:t>ECL FL = ECL × Impact PD untuk tipe eksposur tersebut.</w:t>
      </w:r>
    </w:p>
    <w:p w14:paraId="3BB03B39" w14:textId="77777777" w:rsidR="00CD1B41" w:rsidRDefault="00000000">
      <w:pPr>
        <w:pStyle w:val="Heading3"/>
      </w:pPr>
      <w:r>
        <w:t>8.2.2 Contoh: Obligasi PT XYZ Tbk (Rating idA-)</w:t>
      </w:r>
    </w:p>
    <w:p w14:paraId="72DCCB14" w14:textId="77777777" w:rsidR="00CD1B41" w:rsidRDefault="00000000">
      <w:pPr>
        <w:spacing w:after="100"/>
      </w:pPr>
      <w:r>
        <w:rPr>
          <w:b/>
          <w:bCs/>
        </w:rPr>
        <w:t>Data 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200"/>
        <w:gridCol w:w="1600"/>
        <w:gridCol w:w="1800"/>
        <w:gridCol w:w="1738"/>
      </w:tblGrid>
      <w:tr w:rsidR="00CD1B41" w14:paraId="117A364C" w14:textId="77777777">
        <w:trPr>
          <w:tblHeader/>
        </w:trPr>
        <w:tc>
          <w:tcPr>
            <w:tcW w:w="4500" w:type="dxa"/>
            <w:gridSpan w:val="3"/>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B67A226" w14:textId="77777777" w:rsidR="00CD1B41" w:rsidRDefault="00000000">
            <w:pPr>
              <w:jc w:val="center"/>
            </w:pPr>
            <w:r>
              <w:rPr>
                <w:b/>
                <w:bCs/>
                <w:color w:val="FFFFFF"/>
              </w:rPr>
              <w:t>Parameter</w:t>
            </w:r>
          </w:p>
        </w:tc>
        <w:tc>
          <w:tcPr>
            <w:tcW w:w="5138" w:type="dxa"/>
            <w:gridSpan w:val="3"/>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1C44439" w14:textId="77777777" w:rsidR="00CD1B41" w:rsidRDefault="00000000">
            <w:pPr>
              <w:jc w:val="center"/>
            </w:pPr>
            <w:r>
              <w:rPr>
                <w:b/>
                <w:bCs/>
                <w:color w:val="FFFFFF"/>
              </w:rPr>
              <w:t>Nilai</w:t>
            </w:r>
          </w:p>
        </w:tc>
      </w:tr>
      <w:tr w:rsidR="00CD1B41" w14:paraId="797976D4" w14:textId="77777777">
        <w:tc>
          <w:tcPr>
            <w:tcW w:w="4500" w:type="dxa"/>
            <w:gridSpan w:val="3"/>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881B131" w14:textId="77777777" w:rsidR="00CD1B41" w:rsidRDefault="00000000">
            <w:r>
              <w:t>Nilai Nominal (Face Value)</w:t>
            </w:r>
          </w:p>
        </w:tc>
        <w:tc>
          <w:tcPr>
            <w:tcW w:w="5138" w:type="dxa"/>
            <w:gridSpan w:val="3"/>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2776564" w14:textId="77777777" w:rsidR="00CD1B41" w:rsidRDefault="00000000">
            <w:r>
              <w:t>Rp 5.000.000.000</w:t>
            </w:r>
          </w:p>
        </w:tc>
      </w:tr>
      <w:tr w:rsidR="00CD1B41" w14:paraId="449B2B3D" w14:textId="77777777">
        <w:tc>
          <w:tcPr>
            <w:tcW w:w="4500" w:type="dxa"/>
            <w:gridSpan w:val="3"/>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3D0AA7C" w14:textId="77777777" w:rsidR="00CD1B41" w:rsidRDefault="00000000">
            <w:r>
              <w:t>Carrying Amount (Fair Value, FVOCI)</w:t>
            </w:r>
          </w:p>
        </w:tc>
        <w:tc>
          <w:tcPr>
            <w:tcW w:w="5138" w:type="dxa"/>
            <w:gridSpan w:val="3"/>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7294079" w14:textId="77777777" w:rsidR="00CD1B41" w:rsidRDefault="00000000">
            <w:r>
              <w:t>Rp 5.050.000.000</w:t>
            </w:r>
          </w:p>
        </w:tc>
      </w:tr>
      <w:tr w:rsidR="00CD1B41" w14:paraId="742F89C5" w14:textId="77777777">
        <w:tc>
          <w:tcPr>
            <w:tcW w:w="4500" w:type="dxa"/>
            <w:gridSpan w:val="3"/>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FD68F5E" w14:textId="77777777" w:rsidR="00CD1B41" w:rsidRDefault="00000000">
            <w:r>
              <w:t>Accrued Interest</w:t>
            </w:r>
          </w:p>
        </w:tc>
        <w:tc>
          <w:tcPr>
            <w:tcW w:w="5138" w:type="dxa"/>
            <w:gridSpan w:val="3"/>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546B236" w14:textId="77777777" w:rsidR="00CD1B41" w:rsidRDefault="00000000">
            <w:r>
              <w:t>Rp 25.000.000</w:t>
            </w:r>
          </w:p>
        </w:tc>
      </w:tr>
      <w:tr w:rsidR="00CD1B41" w14:paraId="5FA97CC6" w14:textId="77777777">
        <w:tc>
          <w:tcPr>
            <w:tcW w:w="4500" w:type="dxa"/>
            <w:gridSpan w:val="3"/>
            <w:tcBorders>
              <w:top w:val="single" w:sz="4" w:space="0" w:color="BFBFBF"/>
              <w:left w:val="single" w:sz="4" w:space="0" w:color="BFBFBF"/>
              <w:bottom w:val="single" w:sz="4" w:space="0" w:color="BFBFBF"/>
              <w:right w:val="single" w:sz="4" w:space="0" w:color="BFBFBF"/>
            </w:tcBorders>
            <w:shd w:val="clear" w:color="auto" w:fill="D5E1EC"/>
            <w:tcMar>
              <w:top w:w="80" w:type="dxa"/>
              <w:left w:w="110" w:type="dxa"/>
              <w:bottom w:w="80" w:type="dxa"/>
              <w:right w:w="110" w:type="dxa"/>
            </w:tcMar>
            <w:vAlign w:val="center"/>
          </w:tcPr>
          <w:p w14:paraId="5EC547B2" w14:textId="77777777" w:rsidR="00CD1B41" w:rsidRDefault="00000000">
            <w:r>
              <w:rPr>
                <w:b/>
                <w:bCs/>
              </w:rPr>
              <w:t>EAD</w:t>
            </w:r>
          </w:p>
        </w:tc>
        <w:tc>
          <w:tcPr>
            <w:tcW w:w="5138" w:type="dxa"/>
            <w:gridSpan w:val="3"/>
            <w:tcBorders>
              <w:top w:val="single" w:sz="4" w:space="0" w:color="BFBFBF"/>
              <w:left w:val="single" w:sz="4" w:space="0" w:color="BFBFBF"/>
              <w:bottom w:val="single" w:sz="4" w:space="0" w:color="BFBFBF"/>
              <w:right w:val="single" w:sz="4" w:space="0" w:color="BFBFBF"/>
            </w:tcBorders>
            <w:shd w:val="clear" w:color="auto" w:fill="D5E1EC"/>
            <w:tcMar>
              <w:top w:w="80" w:type="dxa"/>
              <w:left w:w="110" w:type="dxa"/>
              <w:bottom w:w="80" w:type="dxa"/>
              <w:right w:w="110" w:type="dxa"/>
            </w:tcMar>
            <w:vAlign w:val="center"/>
          </w:tcPr>
          <w:p w14:paraId="515C5EB1" w14:textId="77777777" w:rsidR="00CD1B41" w:rsidRDefault="00000000">
            <w:r>
              <w:rPr>
                <w:b/>
                <w:bCs/>
              </w:rPr>
              <w:t>Rp 5.075.000.000</w:t>
            </w:r>
          </w:p>
        </w:tc>
      </w:tr>
      <w:tr w:rsidR="00CD1B41" w14:paraId="48B1D0F5" w14:textId="77777777">
        <w:tc>
          <w:tcPr>
            <w:tcW w:w="4500" w:type="dxa"/>
            <w:gridSpan w:val="3"/>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42494EB" w14:textId="77777777" w:rsidR="00CD1B41" w:rsidRDefault="00000000">
            <w:r>
              <w:t>Rating Pefindo (idA)</w:t>
            </w:r>
          </w:p>
        </w:tc>
        <w:tc>
          <w:tcPr>
            <w:tcW w:w="5138" w:type="dxa"/>
            <w:gridSpan w:val="3"/>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A71BECF" w14:textId="77777777" w:rsidR="00CD1B41" w:rsidRDefault="00000000">
            <w:r>
              <w:t>PD Normal: 0,0020</w:t>
            </w:r>
          </w:p>
        </w:tc>
      </w:tr>
      <w:tr w:rsidR="00CD1B41" w14:paraId="07F08E75" w14:textId="77777777">
        <w:tc>
          <w:tcPr>
            <w:tcW w:w="4500" w:type="dxa"/>
            <w:gridSpan w:val="3"/>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8AA24F6" w14:textId="77777777" w:rsidR="00CD1B41" w:rsidRDefault="00000000">
            <w:r>
              <w:t>Impact MEV (Good / Bad)</w:t>
            </w:r>
          </w:p>
        </w:tc>
        <w:tc>
          <w:tcPr>
            <w:tcW w:w="5138" w:type="dxa"/>
            <w:gridSpan w:val="3"/>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258E907" w14:textId="77777777" w:rsidR="00CD1B41" w:rsidRDefault="00000000">
            <w:r>
              <w:t>0,5000 / 2,5000</w:t>
            </w:r>
          </w:p>
        </w:tc>
      </w:tr>
      <w:tr w:rsidR="00CD1B41" w14:paraId="6BC35CD3" w14:textId="77777777">
        <w:tc>
          <w:tcPr>
            <w:tcW w:w="4500" w:type="dxa"/>
            <w:gridSpan w:val="3"/>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295DAF9" w14:textId="77777777" w:rsidR="00CD1B41" w:rsidRDefault="00000000">
            <w:r>
              <w:t>PD Good / Normal / Bad (hasil derivasi)</w:t>
            </w:r>
          </w:p>
        </w:tc>
        <w:tc>
          <w:tcPr>
            <w:tcW w:w="5138" w:type="dxa"/>
            <w:gridSpan w:val="3"/>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9FE4C56" w14:textId="77777777" w:rsidR="00CD1B41" w:rsidRDefault="00000000">
            <w:r>
              <w:t>0,0010 / 0,0020 / 0,0050</w:t>
            </w:r>
          </w:p>
        </w:tc>
      </w:tr>
      <w:tr w:rsidR="00CD1B41" w14:paraId="1BCD0B27" w14:textId="77777777">
        <w:tc>
          <w:tcPr>
            <w:tcW w:w="4500" w:type="dxa"/>
            <w:gridSpan w:val="3"/>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0CD05D6" w14:textId="77777777" w:rsidR="00CD1B41" w:rsidRDefault="00000000">
            <w:r>
              <w:t>LGD (Senior Unsecured Korporasi)</w:t>
            </w:r>
          </w:p>
        </w:tc>
        <w:tc>
          <w:tcPr>
            <w:tcW w:w="5138" w:type="dxa"/>
            <w:gridSpan w:val="3"/>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465ADE6" w14:textId="77777777" w:rsidR="00CD1B41" w:rsidRDefault="00000000">
            <w:r>
              <w:t>0,4500</w:t>
            </w:r>
          </w:p>
        </w:tc>
      </w:tr>
      <w:tr w:rsidR="00CD1B41" w14:paraId="783E5304" w14:textId="77777777">
        <w:tc>
          <w:tcPr>
            <w:tcW w:w="4500" w:type="dxa"/>
            <w:gridSpan w:val="3"/>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4318C4B" w14:textId="77777777" w:rsidR="00CD1B41" w:rsidRDefault="00000000">
            <w:r>
              <w:t>Bobot Skenario</w:t>
            </w:r>
          </w:p>
        </w:tc>
        <w:tc>
          <w:tcPr>
            <w:tcW w:w="5138" w:type="dxa"/>
            <w:gridSpan w:val="3"/>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BDFEAC5" w14:textId="77777777" w:rsidR="00CD1B41" w:rsidRDefault="00000000">
            <w:r>
              <w:t>0,2500 / 0,5000 / 0,2500</w:t>
            </w:r>
          </w:p>
        </w:tc>
      </w:tr>
      <w:tr w:rsidR="00CD1B41" w14:paraId="1AFFFB72" w14:textId="77777777">
        <w:tc>
          <w:tcPr>
            <w:tcW w:w="4500" w:type="dxa"/>
            <w:gridSpan w:val="3"/>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A03BD4A" w14:textId="77777777" w:rsidR="00CD1B41" w:rsidRDefault="00000000">
            <w:r>
              <w:t>Impact PD (multiplier akhir)</w:t>
            </w:r>
          </w:p>
        </w:tc>
        <w:tc>
          <w:tcPr>
            <w:tcW w:w="5138" w:type="dxa"/>
            <w:gridSpan w:val="3"/>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C8164AC" w14:textId="77777777" w:rsidR="00CD1B41" w:rsidRDefault="00000000">
            <w:r>
              <w:t>1,1500</w:t>
            </w:r>
          </w:p>
        </w:tc>
      </w:tr>
      <w:tr w:rsidR="00CD1B41" w14:paraId="0527A307"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95DF989" w14:textId="77777777" w:rsidR="00CD1B41" w:rsidRDefault="00000000">
            <w:pPr>
              <w:jc w:val="center"/>
            </w:pPr>
            <w:r>
              <w:rPr>
                <w:b/>
                <w:bCs/>
                <w:color w:val="FFFFFF"/>
              </w:rPr>
              <w:t>Skenario</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53AF4A7" w14:textId="77777777" w:rsidR="00CD1B41" w:rsidRDefault="00000000">
            <w:pPr>
              <w:jc w:val="center"/>
            </w:pPr>
            <w:r>
              <w:rPr>
                <w:b/>
                <w:bCs/>
                <w:color w:val="FFFFFF"/>
              </w:rPr>
              <w:t>EAD</w:t>
            </w:r>
          </w:p>
        </w:tc>
        <w:tc>
          <w:tcPr>
            <w:tcW w:w="18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1C89C7C" w14:textId="77777777" w:rsidR="00CD1B41" w:rsidRDefault="00000000">
            <w:pPr>
              <w:jc w:val="center"/>
            </w:pPr>
            <w:r>
              <w:rPr>
                <w:b/>
                <w:bCs/>
                <w:color w:val="FFFFFF"/>
              </w:rPr>
              <w:t>PD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8281784" w14:textId="77777777" w:rsidR="00CD1B41" w:rsidRDefault="00000000">
            <w:pPr>
              <w:jc w:val="center"/>
            </w:pPr>
            <w:r>
              <w:rPr>
                <w:b/>
                <w:bCs/>
                <w:color w:val="FFFFFF"/>
              </w:rPr>
              <w:t>LGD</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51AEDF5" w14:textId="77777777" w:rsidR="00CD1B41" w:rsidRDefault="00000000">
            <w:pPr>
              <w:jc w:val="center"/>
            </w:pPr>
            <w:r>
              <w:rPr>
                <w:b/>
                <w:bCs/>
                <w:color w:val="FFFFFF"/>
              </w:rPr>
              <w:t>ECL</w:t>
            </w:r>
          </w:p>
        </w:tc>
      </w:tr>
      <w:tr w:rsidR="00CD1B41" w14:paraId="0389D04A" w14:textId="77777777">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CA600E8" w14:textId="77777777" w:rsidR="00CD1B41" w:rsidRDefault="00000000">
            <w:r>
              <w:t>Optimistic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77DBB6A" w14:textId="77777777" w:rsidR="00CD1B41" w:rsidRDefault="00000000">
            <w:pPr>
              <w:jc w:val="right"/>
            </w:pPr>
            <w:r>
              <w:t>5.075.000.000</w:t>
            </w:r>
          </w:p>
        </w:tc>
        <w:tc>
          <w:tcPr>
            <w:tcW w:w="1800"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D8BCA5E" w14:textId="77777777" w:rsidR="00CD1B41" w:rsidRDefault="00000000">
            <w:pPr>
              <w:jc w:val="right"/>
            </w:pPr>
            <w:r>
              <w:t>0,0010</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DF5176"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045097D" w14:textId="77777777" w:rsidR="00CD1B41" w:rsidRDefault="00000000">
            <w:pPr>
              <w:jc w:val="right"/>
            </w:pPr>
            <w:r>
              <w:t>2.283.750,00</w:t>
            </w:r>
          </w:p>
        </w:tc>
      </w:tr>
      <w:tr w:rsidR="00CD1B41" w14:paraId="77158406" w14:textId="77777777">
        <w:tc>
          <w:tcPr>
            <w:tcW w:w="2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9084C1F" w14:textId="77777777" w:rsidR="00CD1B41" w:rsidRDefault="00000000">
            <w:r>
              <w:t>Base</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E5D25AB" w14:textId="77777777" w:rsidR="00CD1B41" w:rsidRDefault="00000000">
            <w:pPr>
              <w:jc w:val="right"/>
            </w:pPr>
            <w:r>
              <w:t>5.075.000.000</w:t>
            </w:r>
          </w:p>
        </w:tc>
        <w:tc>
          <w:tcPr>
            <w:tcW w:w="1800" w:type="dxa"/>
            <w:gridSpan w:val="2"/>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67AD3E2" w14:textId="77777777" w:rsidR="00CD1B41" w:rsidRDefault="00000000">
            <w:pPr>
              <w:jc w:val="right"/>
            </w:pPr>
            <w:r>
              <w:t>0,0020</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11F58DE"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AA13FB2" w14:textId="77777777" w:rsidR="00CD1B41" w:rsidRDefault="00000000">
            <w:pPr>
              <w:jc w:val="right"/>
            </w:pPr>
            <w:r>
              <w:t>4.567.500,00</w:t>
            </w:r>
          </w:p>
        </w:tc>
      </w:tr>
      <w:tr w:rsidR="00CD1B41" w14:paraId="015CBC65" w14:textId="77777777">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F76DDC2" w14:textId="77777777" w:rsidR="00CD1B41" w:rsidRDefault="00000000">
            <w:r>
              <w:t>Pessimistic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E260D74" w14:textId="77777777" w:rsidR="00CD1B41" w:rsidRDefault="00000000">
            <w:pPr>
              <w:jc w:val="right"/>
            </w:pPr>
            <w:r>
              <w:t>5.075.000.000</w:t>
            </w:r>
          </w:p>
        </w:tc>
        <w:tc>
          <w:tcPr>
            <w:tcW w:w="1800"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4DEFAE5" w14:textId="77777777" w:rsidR="00CD1B41" w:rsidRDefault="00000000">
            <w:pPr>
              <w:jc w:val="right"/>
            </w:pPr>
            <w:r>
              <w:t>0,0050</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94C28A4"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9BFE262" w14:textId="77777777" w:rsidR="00CD1B41" w:rsidRDefault="00000000">
            <w:pPr>
              <w:jc w:val="right"/>
            </w:pPr>
            <w:r>
              <w:t>11.418.750,00</w:t>
            </w:r>
          </w:p>
        </w:tc>
      </w:tr>
    </w:tbl>
    <w:p w14:paraId="5DB42CA8" w14:textId="77777777" w:rsidR="00CD1B41" w:rsidRDefault="00000000">
      <w:pPr>
        <w:spacing w:after="100"/>
      </w:pPr>
      <w:r>
        <w:t>ECL Weighted = (0,2500 × 2.283.750) + (0,5000 × 4.567.500) + (0,2500 × 11.418.750) = 570.937,50 + 2.283.750,00 + 2.854.687,50 = Rp 5.709.375,00</w:t>
      </w:r>
    </w:p>
    <w:p w14:paraId="64220B30" w14:textId="77777777" w:rsidR="00CD1B41" w:rsidRDefault="00000000">
      <w:pPr>
        <w:spacing w:after="100"/>
      </w:pPr>
      <w:r>
        <w:rPr>
          <w:b/>
          <w:bCs/>
        </w:rPr>
        <w:t xml:space="preserve">ECL FL Obligasi = 5.709.375,00 × </w:t>
      </w:r>
      <w:r>
        <w:rPr>
          <w:b/>
          <w:bCs/>
          <w:color w:val="2E7D32"/>
        </w:rPr>
        <w:t>1,1500</w:t>
      </w:r>
      <w:r>
        <w:rPr>
          <w:b/>
          <w:bCs/>
        </w:rPr>
        <w:t xml:space="preserve"> = </w:t>
      </w:r>
      <w:r>
        <w:rPr>
          <w:b/>
          <w:bCs/>
          <w:color w:val="2E7D32"/>
        </w:rPr>
        <w:t>Rp 6.565.781,25</w:t>
      </w:r>
    </w:p>
    <w:p w14:paraId="091413CC" w14:textId="77777777" w:rsidR="00CD1B41" w:rsidRDefault="00000000">
      <w:r>
        <w:br w:type="page"/>
      </w:r>
    </w:p>
    <w:p w14:paraId="6248270A" w14:textId="77777777" w:rsidR="00CD1B41" w:rsidRDefault="00000000">
      <w:pPr>
        <w:pStyle w:val="Heading2"/>
      </w:pPr>
      <w:r>
        <w:lastRenderedPageBreak/>
        <w:t>8.3 ECL Reksadana (Look-Through)</w:t>
      </w:r>
    </w:p>
    <w:p w14:paraId="050E91BD" w14:textId="77777777" w:rsidR="00CD1B41" w:rsidRDefault="00000000">
      <w:pPr>
        <w:pStyle w:val="Heading3"/>
      </w:pPr>
      <w:r>
        <w:t>8.3.1 Algoritma</w:t>
      </w:r>
    </w:p>
    <w:p w14:paraId="1AF9B0BE" w14:textId="77777777" w:rsidR="00CD1B41" w:rsidRDefault="00000000">
      <w:pPr>
        <w:spacing w:after="100"/>
      </w:pPr>
      <w:r>
        <w:t>Reksadana di-look-through ke aset underlying. Setiap underlying diperlakukan sebagai eksposur tersendiri:</w:t>
      </w:r>
    </w:p>
    <w:p w14:paraId="77FE1B86" w14:textId="77777777" w:rsidR="00CD1B41" w:rsidRDefault="00000000">
      <w:pPr>
        <w:pStyle w:val="ListParagraph"/>
        <w:numPr>
          <w:ilvl w:val="0"/>
          <w:numId w:val="59"/>
        </w:numPr>
        <w:spacing w:after="60"/>
      </w:pPr>
      <w:r>
        <w:t>Identifikasi komposisi underlying reksadana dari Fund Fact Sheet (FFS) atau laporan bulanan MI (upload).</w:t>
      </w:r>
    </w:p>
    <w:p w14:paraId="6A72CDDA" w14:textId="77777777" w:rsidR="00CD1B41" w:rsidRDefault="00000000">
      <w:pPr>
        <w:pStyle w:val="ListParagraph"/>
        <w:numPr>
          <w:ilvl w:val="0"/>
          <w:numId w:val="59"/>
        </w:numPr>
        <w:spacing w:after="60"/>
      </w:pPr>
      <w:r>
        <w:t>Hitung NAB total reksadana yang dimiliki = Jumlah Unit × NAB per Unit.</w:t>
      </w:r>
    </w:p>
    <w:p w14:paraId="51500CDF" w14:textId="77777777" w:rsidR="00CD1B41" w:rsidRDefault="00000000">
      <w:pPr>
        <w:pStyle w:val="ListParagraph"/>
        <w:numPr>
          <w:ilvl w:val="0"/>
          <w:numId w:val="59"/>
        </w:numPr>
        <w:spacing w:after="60"/>
      </w:pPr>
      <w:r>
        <w:t>Untuk setiap underlying i: EAD_i = NAB_total × Bobot_i.</w:t>
      </w:r>
    </w:p>
    <w:p w14:paraId="070A9757" w14:textId="77777777" w:rsidR="00CD1B41" w:rsidRDefault="00000000">
      <w:pPr>
        <w:pStyle w:val="ListParagraph"/>
        <w:numPr>
          <w:ilvl w:val="0"/>
          <w:numId w:val="59"/>
        </w:numPr>
        <w:spacing w:after="60"/>
      </w:pPr>
      <w:r>
        <w:t>Lookup PD_i (3 skenario) dan LGD_i berdasarkan jenis underlying:</w:t>
      </w:r>
    </w:p>
    <w:p w14:paraId="3C5C8D4B" w14:textId="77777777" w:rsidR="00CD1B41" w:rsidRDefault="00000000">
      <w:pPr>
        <w:pStyle w:val="ListParagraph"/>
        <w:numPr>
          <w:ilvl w:val="1"/>
          <w:numId w:val="60"/>
        </w:numPr>
        <w:spacing w:after="60"/>
      </w:pPr>
      <w:r>
        <w:t>Underlying obligasi pemerintah → PD sovereign, LGD 0,4500</w:t>
      </w:r>
    </w:p>
    <w:p w14:paraId="45A541EC" w14:textId="77777777" w:rsidR="00CD1B41" w:rsidRDefault="00000000">
      <w:pPr>
        <w:pStyle w:val="ListParagraph"/>
        <w:numPr>
          <w:ilvl w:val="1"/>
          <w:numId w:val="60"/>
        </w:numPr>
        <w:spacing w:after="60"/>
      </w:pPr>
      <w:r>
        <w:t>Underlying obligasi korporasi → PD per rating Pefindo issuer, LGD per Basel</w:t>
      </w:r>
    </w:p>
    <w:p w14:paraId="6FDEE61B" w14:textId="77777777" w:rsidR="00CD1B41" w:rsidRDefault="00000000">
      <w:pPr>
        <w:pStyle w:val="ListParagraph"/>
        <w:numPr>
          <w:ilvl w:val="1"/>
          <w:numId w:val="60"/>
        </w:numPr>
        <w:spacing w:after="60"/>
      </w:pPr>
      <w:r>
        <w:t>Underlying cash di bank (rekening MI) → PD bank, LGD 0,4500. Catatan: LPS tidak berlaku karena ini eksposur MI ke bank, bukan eksposur investor.</w:t>
      </w:r>
    </w:p>
    <w:p w14:paraId="552E7ED0" w14:textId="77777777" w:rsidR="00CD1B41" w:rsidRDefault="00000000">
      <w:pPr>
        <w:pStyle w:val="ListParagraph"/>
        <w:numPr>
          <w:ilvl w:val="1"/>
          <w:numId w:val="60"/>
        </w:numPr>
        <w:spacing w:after="60"/>
      </w:pPr>
      <w:r>
        <w:t>Underlying instrumen pasar uang lain → ekuivalen ke kategori terdekat</w:t>
      </w:r>
    </w:p>
    <w:p w14:paraId="73C3C5B4" w14:textId="77777777" w:rsidR="00CD1B41" w:rsidRDefault="00000000">
      <w:pPr>
        <w:pStyle w:val="ListParagraph"/>
        <w:numPr>
          <w:ilvl w:val="0"/>
          <w:numId w:val="61"/>
        </w:numPr>
        <w:spacing w:after="60"/>
      </w:pPr>
      <w:r>
        <w:t>ECL_i = EAD_i × PD_i × LGD_i (per skenario).</w:t>
      </w:r>
    </w:p>
    <w:p w14:paraId="388489EB" w14:textId="77777777" w:rsidR="00CD1B41" w:rsidRDefault="00000000">
      <w:pPr>
        <w:pStyle w:val="ListParagraph"/>
        <w:numPr>
          <w:ilvl w:val="0"/>
          <w:numId w:val="61"/>
        </w:numPr>
        <w:spacing w:after="60"/>
      </w:pPr>
      <w:r>
        <w:t>ECL Weighted_i = Σ (w_s × ECL_i_s).</w:t>
      </w:r>
    </w:p>
    <w:p w14:paraId="4FABDC34" w14:textId="77777777" w:rsidR="00CD1B41" w:rsidRDefault="00000000">
      <w:pPr>
        <w:pStyle w:val="ListParagraph"/>
        <w:numPr>
          <w:ilvl w:val="0"/>
          <w:numId w:val="61"/>
        </w:numPr>
        <w:spacing w:after="60"/>
      </w:pPr>
      <w:r>
        <w:t>ECL Reksadana = Σ ECL Weighted_i.</w:t>
      </w:r>
    </w:p>
    <w:p w14:paraId="0F2B9CF2" w14:textId="77777777" w:rsidR="00CD1B41" w:rsidRDefault="00000000">
      <w:pPr>
        <w:pStyle w:val="ListParagraph"/>
        <w:numPr>
          <w:ilvl w:val="0"/>
          <w:numId w:val="61"/>
        </w:numPr>
        <w:spacing w:after="60"/>
      </w:pPr>
      <w:r>
        <w:t>ECL FL Reksadana = ECL Reksadana × Impact PD (rata-rata tertimbang underlying atau Impact PD spesifik tipe instrumen — sesuai parameter upload).</w:t>
      </w:r>
    </w:p>
    <w:p w14:paraId="1730B287" w14:textId="77777777" w:rsidR="00CD1B41" w:rsidRDefault="00000000">
      <w:pPr>
        <w:spacing w:after="100"/>
      </w:pPr>
      <w:r>
        <w:rPr>
          <w:b/>
          <w:bCs/>
        </w:rPr>
        <w:t>Catatan PSAK 71:</w:t>
      </w:r>
    </w:p>
    <w:p w14:paraId="423DAAE0" w14:textId="77777777" w:rsidR="00CD1B41" w:rsidRDefault="00000000">
      <w:pPr>
        <w:spacing w:after="100"/>
      </w:pPr>
      <w:r>
        <w:rPr>
          <w:i/>
          <w:iCs/>
          <w:color w:val="606060"/>
        </w:rPr>
        <w:t>Reksadana umumnya diklasifikasi FVTPL → tidak ada pengakuan ECL pada laporan keuangan. Perhitungan ECL look-through ini diakui sebagai risk-management view (untuk monitoring konsentrasi risiko, stress testing, dan internal capital).</w:t>
      </w:r>
    </w:p>
    <w:p w14:paraId="52D1384D" w14:textId="77777777" w:rsidR="00CD1B41" w:rsidRDefault="00000000">
      <w:pPr>
        <w:pStyle w:val="Heading3"/>
      </w:pPr>
      <w:r>
        <w:t>8.3.2 Contoh: Reksadana Pendapatan Tetap ABC, NAB Rp 10.000.000.000</w:t>
      </w:r>
    </w:p>
    <w:p w14:paraId="3F69D583" w14:textId="77777777" w:rsidR="00CD1B41" w:rsidRDefault="00000000">
      <w:pPr>
        <w:spacing w:after="100"/>
      </w:pPr>
      <w:r>
        <w:rPr>
          <w:b/>
          <w:bCs/>
        </w:rPr>
        <w:t>Komposisi underlying (dari Fund Fact Sheet, dilampirkan sebagai upload):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200"/>
        <w:gridCol w:w="2638"/>
      </w:tblGrid>
      <w:tr w:rsidR="00CD1B41" w14:paraId="308F397A"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A30DFE0" w14:textId="77777777" w:rsidR="00CD1B41" w:rsidRDefault="00000000">
            <w:pPr>
              <w:jc w:val="center"/>
            </w:pPr>
            <w:r>
              <w:rPr>
                <w:b/>
                <w:bCs/>
                <w:color w:val="FFFFFF"/>
              </w:rPr>
              <w:t>Underlying</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00973B0" w14:textId="77777777" w:rsidR="00CD1B41" w:rsidRDefault="00000000">
            <w:pPr>
              <w:jc w:val="center"/>
            </w:pPr>
            <w:r>
              <w:rPr>
                <w:b/>
                <w:bCs/>
                <w:color w:val="FFFFFF"/>
              </w:rPr>
              <w:t>Bobot</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5A7DC37" w14:textId="77777777" w:rsidR="00CD1B41" w:rsidRDefault="00000000">
            <w:pPr>
              <w:jc w:val="center"/>
            </w:pPr>
            <w:r>
              <w:rPr>
                <w:b/>
                <w:bCs/>
                <w:color w:val="FFFFFF"/>
              </w:rPr>
              <w:t>EAD</w:t>
            </w:r>
          </w:p>
        </w:tc>
        <w:tc>
          <w:tcPr>
            <w:tcW w:w="2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3B7E314" w14:textId="77777777" w:rsidR="00CD1B41" w:rsidRDefault="00000000">
            <w:pPr>
              <w:jc w:val="center"/>
            </w:pPr>
            <w:r>
              <w:rPr>
                <w:b/>
                <w:bCs/>
                <w:color w:val="FFFFFF"/>
              </w:rPr>
              <w:t>Rating / Tipe</w:t>
            </w:r>
          </w:p>
        </w:tc>
      </w:tr>
      <w:tr w:rsidR="00CD1B41" w14:paraId="774EB056"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19CD48A" w14:textId="77777777" w:rsidR="00CD1B41" w:rsidRDefault="00000000">
            <w:r>
              <w:t>Obligasi Pemerintah (SUN)</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8927617" w14:textId="77777777" w:rsidR="00CD1B41" w:rsidRDefault="00000000">
            <w:pPr>
              <w:jc w:val="right"/>
            </w:pPr>
            <w:r>
              <w:t>60,00%</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5C946E5" w14:textId="77777777" w:rsidR="00CD1B41" w:rsidRDefault="00000000">
            <w:pPr>
              <w:jc w:val="right"/>
            </w:pPr>
            <w:r>
              <w:t>6.000.000.000</w:t>
            </w:r>
          </w:p>
        </w:tc>
        <w:tc>
          <w:tcPr>
            <w:tcW w:w="2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5B18BD8" w14:textId="77777777" w:rsidR="00CD1B41" w:rsidRDefault="00000000">
            <w:r>
              <w:t>Sovereign</w:t>
            </w:r>
          </w:p>
        </w:tc>
      </w:tr>
      <w:tr w:rsidR="00CD1B41" w14:paraId="7CB1AF0B" w14:textId="77777777">
        <w:tc>
          <w:tcPr>
            <w:tcW w:w="3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0CFCF67" w14:textId="77777777" w:rsidR="00CD1B41" w:rsidRDefault="00000000">
            <w:r>
              <w:t>Obligasi Korporasi (idAA)</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F545525" w14:textId="77777777" w:rsidR="00CD1B41" w:rsidRDefault="00000000">
            <w:pPr>
              <w:jc w:val="right"/>
            </w:pPr>
            <w:r>
              <w:t>30,00%</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1534528" w14:textId="77777777" w:rsidR="00CD1B41" w:rsidRDefault="00000000">
            <w:pPr>
              <w:jc w:val="right"/>
            </w:pPr>
            <w:r>
              <w:t>3.000.000.000</w:t>
            </w:r>
          </w:p>
        </w:tc>
        <w:tc>
          <w:tcPr>
            <w:tcW w:w="2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290EBC5" w14:textId="77777777" w:rsidR="00CD1B41" w:rsidRDefault="00000000">
            <w:r>
              <w:t>Senior Unsecured Korporasi</w:t>
            </w:r>
          </w:p>
        </w:tc>
      </w:tr>
      <w:tr w:rsidR="00CD1B41" w14:paraId="31D657AB"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79527F7" w14:textId="77777777" w:rsidR="00CD1B41" w:rsidRDefault="00000000">
            <w:r>
              <w:t>Cash di Bank (idAAA)</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02B0905" w14:textId="77777777" w:rsidR="00CD1B41" w:rsidRDefault="00000000">
            <w:pPr>
              <w:jc w:val="right"/>
            </w:pPr>
            <w:r>
              <w:t>10,00%</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E05D9EF" w14:textId="77777777" w:rsidR="00CD1B41" w:rsidRDefault="00000000">
            <w:pPr>
              <w:jc w:val="right"/>
            </w:pPr>
            <w:r>
              <w:t>1.000.000.000</w:t>
            </w:r>
          </w:p>
        </w:tc>
        <w:tc>
          <w:tcPr>
            <w:tcW w:w="2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1868CDA" w14:textId="77777777" w:rsidR="00CD1B41" w:rsidRDefault="00000000">
            <w:r>
              <w:t>Senior Unsecured Bank</w:t>
            </w:r>
          </w:p>
        </w:tc>
      </w:tr>
      <w:tr w:rsidR="00CD1B41" w14:paraId="53489AE7" w14:textId="77777777">
        <w:tc>
          <w:tcPr>
            <w:tcW w:w="3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6EE181C" w14:textId="77777777" w:rsidR="00CD1B41" w:rsidRDefault="00000000">
            <w:r>
              <w:rPr>
                <w:b/>
                <w:bCs/>
              </w:rPr>
              <w:t>TOTAL NAB</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71FAD9B" w14:textId="77777777" w:rsidR="00CD1B41" w:rsidRDefault="00000000">
            <w:pPr>
              <w:jc w:val="right"/>
            </w:pPr>
            <w:r>
              <w:rPr>
                <w:b/>
                <w:bCs/>
              </w:rPr>
              <w:t>100,00%</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553FF6F" w14:textId="77777777" w:rsidR="00CD1B41" w:rsidRDefault="00000000">
            <w:pPr>
              <w:jc w:val="right"/>
            </w:pPr>
            <w:r>
              <w:rPr>
                <w:b/>
                <w:bCs/>
              </w:rPr>
              <w:t>10.000.000.000</w:t>
            </w:r>
          </w:p>
        </w:tc>
        <w:tc>
          <w:tcPr>
            <w:tcW w:w="2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27AFCFF" w14:textId="77777777" w:rsidR="00CD1B41" w:rsidRDefault="00CD1B41"/>
        </w:tc>
      </w:tr>
    </w:tbl>
    <w:p w14:paraId="236B68B6" w14:textId="77777777" w:rsidR="00CD1B41" w:rsidRDefault="00CD1B41">
      <w:pPr>
        <w:spacing w:after="80"/>
      </w:pPr>
    </w:p>
    <w:p w14:paraId="6A9CCAF5" w14:textId="77777777" w:rsidR="00CD1B41" w:rsidRDefault="00000000">
      <w:pPr>
        <w:spacing w:after="100"/>
      </w:pPr>
      <w:r>
        <w:rPr>
          <w:b/>
          <w:bCs/>
        </w:rPr>
        <w:t>Underlying 1: Obligasi Pemerintah (SUN)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1800"/>
        <w:gridCol w:w="1738"/>
      </w:tblGrid>
      <w:tr w:rsidR="00CD1B41" w14:paraId="3F874366"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C2305BA" w14:textId="77777777" w:rsidR="00CD1B41" w:rsidRDefault="00000000">
            <w:pPr>
              <w:jc w:val="center"/>
            </w:pPr>
            <w:r>
              <w:rPr>
                <w:b/>
                <w:bCs/>
                <w:color w:val="FFFFFF"/>
              </w:rPr>
              <w:t>Skenario</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69F798E" w14:textId="77777777" w:rsidR="00CD1B41" w:rsidRDefault="00000000">
            <w:pPr>
              <w:jc w:val="center"/>
            </w:pPr>
            <w:r>
              <w:rPr>
                <w:b/>
                <w:bCs/>
                <w:color w:val="FFFFFF"/>
              </w:rPr>
              <w:t>EAD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F06ECEB" w14:textId="77777777" w:rsidR="00CD1B41" w:rsidRDefault="00000000">
            <w:pPr>
              <w:jc w:val="center"/>
            </w:pPr>
            <w:r>
              <w:rPr>
                <w:b/>
                <w:bCs/>
                <w:color w:val="FFFFFF"/>
              </w:rPr>
              <w:t>PD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7BBACEB" w14:textId="77777777" w:rsidR="00CD1B41" w:rsidRDefault="00000000">
            <w:pPr>
              <w:jc w:val="center"/>
            </w:pPr>
            <w:r>
              <w:rPr>
                <w:b/>
                <w:bCs/>
                <w:color w:val="FFFFFF"/>
              </w:rPr>
              <w:t>LGD</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5E57A08" w14:textId="77777777" w:rsidR="00CD1B41" w:rsidRDefault="00000000">
            <w:pPr>
              <w:jc w:val="center"/>
            </w:pPr>
            <w:r>
              <w:rPr>
                <w:b/>
                <w:bCs/>
                <w:color w:val="FFFFFF"/>
              </w:rPr>
              <w:t>ECL</w:t>
            </w:r>
          </w:p>
        </w:tc>
      </w:tr>
      <w:tr w:rsidR="00CD1B41" w14:paraId="4DAB8085" w14:textId="77777777">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3316643" w14:textId="77777777" w:rsidR="00CD1B41" w:rsidRDefault="00000000">
            <w:r>
              <w:t>Optimistic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92CF9BF" w14:textId="77777777" w:rsidR="00CD1B41" w:rsidRDefault="00000000">
            <w:pPr>
              <w:jc w:val="right"/>
            </w:pPr>
            <w:r>
              <w:t>6.000.000.000</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D75F353" w14:textId="77777777" w:rsidR="00CD1B41" w:rsidRDefault="00000000">
            <w:pPr>
              <w:jc w:val="right"/>
            </w:pPr>
            <w:r>
              <w:t>0,0001</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1046FF3"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2478AFA" w14:textId="77777777" w:rsidR="00CD1B41" w:rsidRDefault="00000000">
            <w:pPr>
              <w:jc w:val="right"/>
            </w:pPr>
            <w:r>
              <w:t>270.000,00</w:t>
            </w:r>
          </w:p>
        </w:tc>
      </w:tr>
      <w:tr w:rsidR="00CD1B41" w14:paraId="2CCCD137" w14:textId="77777777">
        <w:tc>
          <w:tcPr>
            <w:tcW w:w="2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76E5724" w14:textId="77777777" w:rsidR="00CD1B41" w:rsidRDefault="00000000">
            <w:r>
              <w:t>Base</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F11DE56" w14:textId="77777777" w:rsidR="00CD1B41" w:rsidRDefault="00000000">
            <w:pPr>
              <w:jc w:val="right"/>
            </w:pPr>
            <w:r>
              <w:t>6.000.000.000</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B8B766A" w14:textId="77777777" w:rsidR="00CD1B41" w:rsidRDefault="00000000">
            <w:pPr>
              <w:jc w:val="right"/>
            </w:pPr>
            <w:r>
              <w:t>0,0002</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04A8D02"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7107106" w14:textId="77777777" w:rsidR="00CD1B41" w:rsidRDefault="00000000">
            <w:pPr>
              <w:jc w:val="right"/>
            </w:pPr>
            <w:r>
              <w:t>540.000,00</w:t>
            </w:r>
          </w:p>
        </w:tc>
      </w:tr>
      <w:tr w:rsidR="00CD1B41" w14:paraId="5E8A2662" w14:textId="77777777">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883033F" w14:textId="77777777" w:rsidR="00CD1B41" w:rsidRDefault="00000000">
            <w:r>
              <w:t>Pessimistic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52060AD" w14:textId="77777777" w:rsidR="00CD1B41" w:rsidRDefault="00000000">
            <w:pPr>
              <w:jc w:val="right"/>
            </w:pPr>
            <w:r>
              <w:t>6.000.000.000</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629B00E" w14:textId="77777777" w:rsidR="00CD1B41" w:rsidRDefault="00000000">
            <w:pPr>
              <w:jc w:val="right"/>
            </w:pPr>
            <w:r>
              <w:t>0,0005</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853CF72"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24A1165" w14:textId="77777777" w:rsidR="00CD1B41" w:rsidRDefault="00000000">
            <w:pPr>
              <w:jc w:val="right"/>
            </w:pPr>
            <w:r>
              <w:t>1.350.000,00</w:t>
            </w:r>
          </w:p>
        </w:tc>
      </w:tr>
    </w:tbl>
    <w:p w14:paraId="74EF5D82" w14:textId="77777777" w:rsidR="00CD1B41" w:rsidRDefault="00000000">
      <w:pPr>
        <w:spacing w:after="100"/>
      </w:pPr>
      <w:r>
        <w:t>ECL Weighted SUN = (0,2500 × 270.000) + (0,5000 × 540.000) + (0,2500 × 1.350.000) = Rp 675.000,00</w:t>
      </w:r>
    </w:p>
    <w:p w14:paraId="1DE33140" w14:textId="77777777" w:rsidR="00CD1B41" w:rsidRDefault="00CD1B41">
      <w:pPr>
        <w:spacing w:after="80"/>
      </w:pPr>
    </w:p>
    <w:p w14:paraId="2FE522D1" w14:textId="77777777" w:rsidR="00CD1B41" w:rsidRDefault="00000000">
      <w:pPr>
        <w:spacing w:after="100"/>
      </w:pPr>
      <w:r>
        <w:rPr>
          <w:b/>
          <w:bCs/>
        </w:rPr>
        <w:t>Underlying 2: Obligasi Korporasi (idAA)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1800"/>
        <w:gridCol w:w="1738"/>
      </w:tblGrid>
      <w:tr w:rsidR="00CD1B41" w14:paraId="301D7025"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475791B" w14:textId="77777777" w:rsidR="00CD1B41" w:rsidRDefault="00000000">
            <w:pPr>
              <w:jc w:val="center"/>
            </w:pPr>
            <w:r>
              <w:rPr>
                <w:b/>
                <w:bCs/>
                <w:color w:val="FFFFFF"/>
              </w:rPr>
              <w:t>Skenario</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9B3B7BC" w14:textId="77777777" w:rsidR="00CD1B41" w:rsidRDefault="00000000">
            <w:pPr>
              <w:jc w:val="center"/>
            </w:pPr>
            <w:r>
              <w:rPr>
                <w:b/>
                <w:bCs/>
                <w:color w:val="FFFFFF"/>
              </w:rPr>
              <w:t>EAD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E9C603D" w14:textId="77777777" w:rsidR="00CD1B41" w:rsidRDefault="00000000">
            <w:pPr>
              <w:jc w:val="center"/>
            </w:pPr>
            <w:r>
              <w:rPr>
                <w:b/>
                <w:bCs/>
                <w:color w:val="FFFFFF"/>
              </w:rPr>
              <w:t>PD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025062A" w14:textId="77777777" w:rsidR="00CD1B41" w:rsidRDefault="00000000">
            <w:pPr>
              <w:jc w:val="center"/>
            </w:pPr>
            <w:r>
              <w:rPr>
                <w:b/>
                <w:bCs/>
                <w:color w:val="FFFFFF"/>
              </w:rPr>
              <w:t>LGD</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76A326E" w14:textId="77777777" w:rsidR="00CD1B41" w:rsidRDefault="00000000">
            <w:pPr>
              <w:jc w:val="center"/>
            </w:pPr>
            <w:r>
              <w:rPr>
                <w:b/>
                <w:bCs/>
                <w:color w:val="FFFFFF"/>
              </w:rPr>
              <w:t>ECL</w:t>
            </w:r>
          </w:p>
        </w:tc>
      </w:tr>
      <w:tr w:rsidR="00CD1B41" w14:paraId="68CD6118" w14:textId="77777777">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463F68F" w14:textId="77777777" w:rsidR="00CD1B41" w:rsidRDefault="00000000">
            <w:r>
              <w:t>Optimistic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9F6B1DA" w14:textId="77777777" w:rsidR="00CD1B41" w:rsidRDefault="00000000">
            <w:pPr>
              <w:jc w:val="right"/>
            </w:pPr>
            <w:r>
              <w:t>3.000.000.000</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811D33C" w14:textId="77777777" w:rsidR="00CD1B41" w:rsidRDefault="00000000">
            <w:pPr>
              <w:jc w:val="right"/>
            </w:pPr>
            <w:r>
              <w:t>0,0003</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EE172DF"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A00B931" w14:textId="77777777" w:rsidR="00CD1B41" w:rsidRDefault="00000000">
            <w:pPr>
              <w:jc w:val="right"/>
            </w:pPr>
            <w:r>
              <w:t>405.000,00</w:t>
            </w:r>
          </w:p>
        </w:tc>
      </w:tr>
      <w:tr w:rsidR="00CD1B41" w14:paraId="3A7BC2D5" w14:textId="77777777">
        <w:tc>
          <w:tcPr>
            <w:tcW w:w="2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A12BCD2" w14:textId="77777777" w:rsidR="00CD1B41" w:rsidRDefault="00000000">
            <w:r>
              <w:t>Base</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BE29BBB" w14:textId="77777777" w:rsidR="00CD1B41" w:rsidRDefault="00000000">
            <w:pPr>
              <w:jc w:val="right"/>
            </w:pPr>
            <w:r>
              <w:t>3.000.000.000</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F7D2DCD" w14:textId="77777777" w:rsidR="00CD1B41" w:rsidRDefault="00000000">
            <w:pPr>
              <w:jc w:val="right"/>
            </w:pPr>
            <w:r>
              <w:t>0,0005</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052D548"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4CD13C2" w14:textId="77777777" w:rsidR="00CD1B41" w:rsidRDefault="00000000">
            <w:pPr>
              <w:jc w:val="right"/>
            </w:pPr>
            <w:r>
              <w:t>675.000,00</w:t>
            </w:r>
          </w:p>
        </w:tc>
      </w:tr>
      <w:tr w:rsidR="00CD1B41" w14:paraId="0CDC592E" w14:textId="77777777">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8EE388D" w14:textId="77777777" w:rsidR="00CD1B41" w:rsidRDefault="00000000">
            <w:r>
              <w:t>Pessimistic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5FC4487" w14:textId="77777777" w:rsidR="00CD1B41" w:rsidRDefault="00000000">
            <w:pPr>
              <w:jc w:val="right"/>
            </w:pPr>
            <w:r>
              <w:t>3.000.000.000</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9DDB793" w14:textId="77777777" w:rsidR="00CD1B41" w:rsidRDefault="00000000">
            <w:pPr>
              <w:jc w:val="right"/>
            </w:pPr>
            <w:r>
              <w:t>0,0010</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9D855A6"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B5A9393" w14:textId="77777777" w:rsidR="00CD1B41" w:rsidRDefault="00000000">
            <w:pPr>
              <w:jc w:val="right"/>
            </w:pPr>
            <w:r>
              <w:t>1.350.000,00</w:t>
            </w:r>
          </w:p>
        </w:tc>
      </w:tr>
    </w:tbl>
    <w:p w14:paraId="7C55E70A" w14:textId="77777777" w:rsidR="00CD1B41" w:rsidRDefault="00000000">
      <w:pPr>
        <w:spacing w:after="100"/>
      </w:pPr>
      <w:r>
        <w:lastRenderedPageBreak/>
        <w:t>ECL Weighted Korporasi = (0,2500 × 405.000) + (0,5000 × 675.000) + (0,2500 × 1.350.000) = 101.250 + 337.500 + 337.500 = Rp 776.250,00</w:t>
      </w:r>
    </w:p>
    <w:p w14:paraId="068D66B8" w14:textId="77777777" w:rsidR="00CD1B41" w:rsidRDefault="00CD1B41">
      <w:pPr>
        <w:spacing w:after="80"/>
      </w:pPr>
    </w:p>
    <w:p w14:paraId="79AA4C86" w14:textId="77777777" w:rsidR="00CD1B41" w:rsidRDefault="00000000">
      <w:pPr>
        <w:spacing w:after="100"/>
      </w:pPr>
      <w:r>
        <w:rPr>
          <w:b/>
          <w:bCs/>
        </w:rPr>
        <w:t>Underlying 3: Cash di Bank (idAAA)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1800"/>
        <w:gridCol w:w="1738"/>
      </w:tblGrid>
      <w:tr w:rsidR="00CD1B41" w14:paraId="256582EE"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546ACEA" w14:textId="77777777" w:rsidR="00CD1B41" w:rsidRDefault="00000000">
            <w:pPr>
              <w:jc w:val="center"/>
            </w:pPr>
            <w:r>
              <w:rPr>
                <w:b/>
                <w:bCs/>
                <w:color w:val="FFFFFF"/>
              </w:rPr>
              <w:t>Skenario</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36446C7" w14:textId="77777777" w:rsidR="00CD1B41" w:rsidRDefault="00000000">
            <w:pPr>
              <w:jc w:val="center"/>
            </w:pPr>
            <w:r>
              <w:rPr>
                <w:b/>
                <w:bCs/>
                <w:color w:val="FFFFFF"/>
              </w:rPr>
              <w:t>EAD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8FC1BDB" w14:textId="77777777" w:rsidR="00CD1B41" w:rsidRDefault="00000000">
            <w:pPr>
              <w:jc w:val="center"/>
            </w:pPr>
            <w:r>
              <w:rPr>
                <w:b/>
                <w:bCs/>
                <w:color w:val="FFFFFF"/>
              </w:rPr>
              <w:t>PD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AC5790D" w14:textId="77777777" w:rsidR="00CD1B41" w:rsidRDefault="00000000">
            <w:pPr>
              <w:jc w:val="center"/>
            </w:pPr>
            <w:r>
              <w:rPr>
                <w:b/>
                <w:bCs/>
                <w:color w:val="FFFFFF"/>
              </w:rPr>
              <w:t>LGD</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4C1AF0E" w14:textId="77777777" w:rsidR="00CD1B41" w:rsidRDefault="00000000">
            <w:pPr>
              <w:jc w:val="center"/>
            </w:pPr>
            <w:r>
              <w:rPr>
                <w:b/>
                <w:bCs/>
                <w:color w:val="FFFFFF"/>
              </w:rPr>
              <w:t>ECL</w:t>
            </w:r>
          </w:p>
        </w:tc>
      </w:tr>
      <w:tr w:rsidR="00CD1B41" w14:paraId="0470A637" w14:textId="77777777">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25CABF1" w14:textId="77777777" w:rsidR="00CD1B41" w:rsidRDefault="00000000">
            <w:r>
              <w:t>Optimistic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83D2154" w14:textId="77777777" w:rsidR="00CD1B41" w:rsidRDefault="00000000">
            <w:pPr>
              <w:jc w:val="right"/>
            </w:pPr>
            <w:r>
              <w:t>1.000.000.000</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C34791E" w14:textId="77777777" w:rsidR="00CD1B41" w:rsidRDefault="00000000">
            <w:pPr>
              <w:jc w:val="right"/>
            </w:pPr>
            <w:r>
              <w:t>0,0001</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417596D"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ECE8928" w14:textId="77777777" w:rsidR="00CD1B41" w:rsidRDefault="00000000">
            <w:pPr>
              <w:jc w:val="right"/>
            </w:pPr>
            <w:r>
              <w:t>45.000,00</w:t>
            </w:r>
          </w:p>
        </w:tc>
      </w:tr>
      <w:tr w:rsidR="00CD1B41" w14:paraId="15016BA9" w14:textId="77777777">
        <w:tc>
          <w:tcPr>
            <w:tcW w:w="2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0A547FF" w14:textId="77777777" w:rsidR="00CD1B41" w:rsidRDefault="00000000">
            <w:r>
              <w:t>Base</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FC7EE70" w14:textId="77777777" w:rsidR="00CD1B41" w:rsidRDefault="00000000">
            <w:pPr>
              <w:jc w:val="right"/>
            </w:pPr>
            <w:r>
              <w:t>1.000.000.000</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412E847" w14:textId="77777777" w:rsidR="00CD1B41" w:rsidRDefault="00000000">
            <w:pPr>
              <w:jc w:val="right"/>
            </w:pPr>
            <w:r>
              <w:t>0,0002</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4659800"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8851849" w14:textId="77777777" w:rsidR="00CD1B41" w:rsidRDefault="00000000">
            <w:pPr>
              <w:jc w:val="right"/>
            </w:pPr>
            <w:r>
              <w:t>90.000,00</w:t>
            </w:r>
          </w:p>
        </w:tc>
      </w:tr>
      <w:tr w:rsidR="00CD1B41" w14:paraId="43FF1EBA" w14:textId="77777777">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28BDC47" w14:textId="77777777" w:rsidR="00CD1B41" w:rsidRDefault="00000000">
            <w:r>
              <w:t>Pessimistic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A8E7E3C" w14:textId="77777777" w:rsidR="00CD1B41" w:rsidRDefault="00000000">
            <w:pPr>
              <w:jc w:val="right"/>
            </w:pPr>
            <w:r>
              <w:t>1.000.000.000</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78DBA1C" w14:textId="77777777" w:rsidR="00CD1B41" w:rsidRDefault="00000000">
            <w:pPr>
              <w:jc w:val="right"/>
            </w:pPr>
            <w:r>
              <w:t>0,0005</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32996D2"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D8BB72E" w14:textId="77777777" w:rsidR="00CD1B41" w:rsidRDefault="00000000">
            <w:pPr>
              <w:jc w:val="right"/>
            </w:pPr>
            <w:r>
              <w:t>225.000,00</w:t>
            </w:r>
          </w:p>
        </w:tc>
      </w:tr>
    </w:tbl>
    <w:p w14:paraId="2D4A9632" w14:textId="77777777" w:rsidR="00CD1B41" w:rsidRDefault="00000000">
      <w:pPr>
        <w:spacing w:after="100"/>
      </w:pPr>
      <w:r>
        <w:t>ECL Weighted Cash dalam RDN = (0,2500 × 45.000) + (0,5000 × 90.000) + (0,2500 × 225.000) = Rp 112.500,00</w:t>
      </w:r>
    </w:p>
    <w:p w14:paraId="2170C0BA" w14:textId="77777777" w:rsidR="00CD1B41" w:rsidRDefault="00CD1B41">
      <w:pPr>
        <w:spacing w:after="80"/>
      </w:pPr>
    </w:p>
    <w:p w14:paraId="7D9E5AC3" w14:textId="77777777" w:rsidR="00CD1B41" w:rsidRDefault="00000000">
      <w:pPr>
        <w:spacing w:after="100"/>
      </w:pPr>
      <w:r>
        <w:rPr>
          <w:b/>
          <w:bCs/>
        </w:rPr>
        <w:t>Rekapitulasi ECL Reksadana: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500"/>
        <w:gridCol w:w="2638"/>
      </w:tblGrid>
      <w:tr w:rsidR="00CD1B41" w14:paraId="027D0065" w14:textId="77777777">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F0CD7B6" w14:textId="77777777" w:rsidR="00CD1B41" w:rsidRDefault="00000000">
            <w:pPr>
              <w:jc w:val="center"/>
            </w:pPr>
            <w:r>
              <w:rPr>
                <w:b/>
                <w:bCs/>
                <w:color w:val="FFFFFF"/>
              </w:rPr>
              <w:t>Underlying</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ABC381B" w14:textId="77777777" w:rsidR="00CD1B41" w:rsidRDefault="00000000">
            <w:pPr>
              <w:jc w:val="center"/>
            </w:pPr>
            <w:r>
              <w:rPr>
                <w:b/>
                <w:bCs/>
                <w:color w:val="FFFFFF"/>
              </w:rPr>
              <w:t>Bobot</w:t>
            </w:r>
          </w:p>
        </w:tc>
        <w:tc>
          <w:tcPr>
            <w:tcW w:w="2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1C15F97" w14:textId="77777777" w:rsidR="00CD1B41" w:rsidRDefault="00000000">
            <w:pPr>
              <w:jc w:val="center"/>
            </w:pPr>
            <w:r>
              <w:rPr>
                <w:b/>
                <w:bCs/>
                <w:color w:val="FFFFFF"/>
              </w:rPr>
              <w:t>ECL Weighted (IDR)</w:t>
            </w:r>
          </w:p>
        </w:tc>
      </w:tr>
      <w:tr w:rsidR="00CD1B41" w14:paraId="23C2CC9A" w14:textId="77777777">
        <w:tc>
          <w:tcPr>
            <w:tcW w:w="4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084E2AF" w14:textId="77777777" w:rsidR="00CD1B41" w:rsidRDefault="00000000">
            <w:r>
              <w:t>Obligasi Pemerintah (SUN)</w:t>
            </w:r>
          </w:p>
        </w:tc>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4F90BB2" w14:textId="77777777" w:rsidR="00CD1B41" w:rsidRDefault="00000000">
            <w:pPr>
              <w:jc w:val="right"/>
            </w:pPr>
            <w:r>
              <w:t>60,00%</w:t>
            </w:r>
          </w:p>
        </w:tc>
        <w:tc>
          <w:tcPr>
            <w:tcW w:w="2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1429E60" w14:textId="77777777" w:rsidR="00CD1B41" w:rsidRDefault="00000000">
            <w:pPr>
              <w:jc w:val="right"/>
            </w:pPr>
            <w:r>
              <w:t>675.000,00</w:t>
            </w:r>
          </w:p>
        </w:tc>
      </w:tr>
      <w:tr w:rsidR="00CD1B41" w14:paraId="7BE1C5C6" w14:textId="77777777">
        <w:tc>
          <w:tcPr>
            <w:tcW w:w="4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32FF003" w14:textId="77777777" w:rsidR="00CD1B41" w:rsidRDefault="00000000">
            <w:r>
              <w:t>Obligasi Korporasi (idAA)</w:t>
            </w:r>
          </w:p>
        </w:tc>
        <w:tc>
          <w:tcPr>
            <w:tcW w:w="2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117622E" w14:textId="77777777" w:rsidR="00CD1B41" w:rsidRDefault="00000000">
            <w:pPr>
              <w:jc w:val="right"/>
            </w:pPr>
            <w:r>
              <w:t>30,00%</w:t>
            </w:r>
          </w:p>
        </w:tc>
        <w:tc>
          <w:tcPr>
            <w:tcW w:w="2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91E564E" w14:textId="77777777" w:rsidR="00CD1B41" w:rsidRDefault="00000000">
            <w:pPr>
              <w:jc w:val="right"/>
            </w:pPr>
            <w:r>
              <w:t>776.250,00</w:t>
            </w:r>
          </w:p>
        </w:tc>
      </w:tr>
      <w:tr w:rsidR="00CD1B41" w14:paraId="77C4BE68" w14:textId="77777777">
        <w:tc>
          <w:tcPr>
            <w:tcW w:w="4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F6D3C29" w14:textId="77777777" w:rsidR="00CD1B41" w:rsidRDefault="00000000">
            <w:r>
              <w:t>Cash di Bank (idAAA)</w:t>
            </w:r>
          </w:p>
        </w:tc>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CA9B4DB" w14:textId="77777777" w:rsidR="00CD1B41" w:rsidRDefault="00000000">
            <w:pPr>
              <w:jc w:val="right"/>
            </w:pPr>
            <w:r>
              <w:t>10,00%</w:t>
            </w:r>
          </w:p>
        </w:tc>
        <w:tc>
          <w:tcPr>
            <w:tcW w:w="2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58C05BB" w14:textId="77777777" w:rsidR="00CD1B41" w:rsidRDefault="00000000">
            <w:pPr>
              <w:jc w:val="right"/>
            </w:pPr>
            <w:r>
              <w:t>112.500,00</w:t>
            </w:r>
          </w:p>
        </w:tc>
      </w:tr>
      <w:tr w:rsidR="00CD1B41" w14:paraId="4D216781" w14:textId="77777777">
        <w:tc>
          <w:tcPr>
            <w:tcW w:w="4500" w:type="dxa"/>
            <w:tcBorders>
              <w:top w:val="single" w:sz="4" w:space="0" w:color="BFBFBF"/>
              <w:left w:val="single" w:sz="4" w:space="0" w:color="BFBFBF"/>
              <w:bottom w:val="single" w:sz="4" w:space="0" w:color="BFBFBF"/>
              <w:right w:val="single" w:sz="4" w:space="0" w:color="BFBFBF"/>
            </w:tcBorders>
            <w:shd w:val="clear" w:color="auto" w:fill="D5E1EC"/>
            <w:tcMar>
              <w:top w:w="80" w:type="dxa"/>
              <w:left w:w="110" w:type="dxa"/>
              <w:bottom w:w="80" w:type="dxa"/>
              <w:right w:w="110" w:type="dxa"/>
            </w:tcMar>
            <w:vAlign w:val="center"/>
          </w:tcPr>
          <w:p w14:paraId="51C99610" w14:textId="77777777" w:rsidR="00CD1B41" w:rsidRDefault="00000000">
            <w:r>
              <w:rPr>
                <w:b/>
                <w:bCs/>
              </w:rPr>
              <w:t>TOTAL ECL Reksadana</w:t>
            </w:r>
          </w:p>
        </w:tc>
        <w:tc>
          <w:tcPr>
            <w:tcW w:w="2500" w:type="dxa"/>
            <w:tcBorders>
              <w:top w:val="single" w:sz="4" w:space="0" w:color="BFBFBF"/>
              <w:left w:val="single" w:sz="4" w:space="0" w:color="BFBFBF"/>
              <w:bottom w:val="single" w:sz="4" w:space="0" w:color="BFBFBF"/>
              <w:right w:val="single" w:sz="4" w:space="0" w:color="BFBFBF"/>
            </w:tcBorders>
            <w:shd w:val="clear" w:color="auto" w:fill="D5E1EC"/>
            <w:tcMar>
              <w:top w:w="80" w:type="dxa"/>
              <w:left w:w="110" w:type="dxa"/>
              <w:bottom w:w="80" w:type="dxa"/>
              <w:right w:w="110" w:type="dxa"/>
            </w:tcMar>
            <w:vAlign w:val="center"/>
          </w:tcPr>
          <w:p w14:paraId="3D8ECE70" w14:textId="77777777" w:rsidR="00CD1B41" w:rsidRDefault="00000000">
            <w:pPr>
              <w:jc w:val="right"/>
            </w:pPr>
            <w:r>
              <w:rPr>
                <w:b/>
                <w:bCs/>
              </w:rPr>
              <w:t>100,00%</w:t>
            </w:r>
          </w:p>
        </w:tc>
        <w:tc>
          <w:tcPr>
            <w:tcW w:w="2638" w:type="dxa"/>
            <w:tcBorders>
              <w:top w:val="single" w:sz="4" w:space="0" w:color="BFBFBF"/>
              <w:left w:val="single" w:sz="4" w:space="0" w:color="BFBFBF"/>
              <w:bottom w:val="single" w:sz="4" w:space="0" w:color="BFBFBF"/>
              <w:right w:val="single" w:sz="4" w:space="0" w:color="BFBFBF"/>
            </w:tcBorders>
            <w:shd w:val="clear" w:color="auto" w:fill="D5E1EC"/>
            <w:tcMar>
              <w:top w:w="80" w:type="dxa"/>
              <w:left w:w="110" w:type="dxa"/>
              <w:bottom w:w="80" w:type="dxa"/>
              <w:right w:w="110" w:type="dxa"/>
            </w:tcMar>
            <w:vAlign w:val="center"/>
          </w:tcPr>
          <w:p w14:paraId="2A92645F" w14:textId="77777777" w:rsidR="00CD1B41" w:rsidRDefault="00000000">
            <w:pPr>
              <w:jc w:val="right"/>
            </w:pPr>
            <w:r>
              <w:rPr>
                <w:b/>
                <w:bCs/>
              </w:rPr>
              <w:t>1.563.750,00</w:t>
            </w:r>
          </w:p>
        </w:tc>
      </w:tr>
    </w:tbl>
    <w:p w14:paraId="158C9549" w14:textId="77777777" w:rsidR="00CD1B41" w:rsidRDefault="00000000">
      <w:pPr>
        <w:spacing w:after="100"/>
      </w:pPr>
      <w:r>
        <w:rPr>
          <w:b/>
          <w:bCs/>
        </w:rPr>
        <w:t xml:space="preserve">ECL FL Reksadana = 1.563.750,00 × </w:t>
      </w:r>
      <w:r>
        <w:rPr>
          <w:b/>
          <w:bCs/>
          <w:color w:val="2E7D32"/>
        </w:rPr>
        <w:t>1,1500</w:t>
      </w:r>
      <w:r>
        <w:rPr>
          <w:b/>
          <w:bCs/>
        </w:rPr>
        <w:t xml:space="preserve"> = </w:t>
      </w:r>
      <w:r>
        <w:rPr>
          <w:b/>
          <w:bCs/>
          <w:color w:val="2E7D32"/>
        </w:rPr>
        <w:t>Rp 1.798.312,50</w:t>
      </w:r>
    </w:p>
    <w:p w14:paraId="4D47C7B1" w14:textId="77777777" w:rsidR="00CD1B41" w:rsidRDefault="00000000">
      <w:r>
        <w:br w:type="page"/>
      </w:r>
    </w:p>
    <w:p w14:paraId="55C4B7A7" w14:textId="77777777" w:rsidR="00CD1B41" w:rsidRDefault="00000000">
      <w:pPr>
        <w:pStyle w:val="Heading3"/>
      </w:pPr>
      <w:r>
        <w:lastRenderedPageBreak/>
        <w:t>8.3.3 Contoh: Reksadana Campuran XYZ, NAB Rp 5.000.000.000</w:t>
      </w:r>
    </w:p>
    <w:p w14:paraId="76C66026" w14:textId="77777777" w:rsidR="00CD1B41" w:rsidRDefault="00000000">
      <w:pPr>
        <w:spacing w:after="100"/>
      </w:pPr>
      <w:r>
        <w:rPr>
          <w:i/>
          <w:iCs/>
          <w:color w:val="606060"/>
        </w:rPr>
        <w:t>Reksadana Campuran memiliki underlying gabungan: obligasi, saham, dan cash. Komponen ekuitas TIDAK masuk perhitungan ECL.</w:t>
      </w:r>
    </w:p>
    <w:p w14:paraId="336393E2" w14:textId="77777777" w:rsidR="00CD1B41" w:rsidRDefault="00000000">
      <w:pPr>
        <w:spacing w:after="100"/>
      </w:pPr>
      <w:r>
        <w:rPr>
          <w:b/>
          <w:bCs/>
        </w:rPr>
        <w:t>Komposisi underlying (dari Fund Fact 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200"/>
        <w:gridCol w:w="2638"/>
      </w:tblGrid>
      <w:tr w:rsidR="00CD1B41" w14:paraId="611F0163"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E2D052B" w14:textId="77777777" w:rsidR="00CD1B41" w:rsidRDefault="00000000">
            <w:pPr>
              <w:jc w:val="center"/>
            </w:pPr>
            <w:r>
              <w:rPr>
                <w:b/>
                <w:bCs/>
                <w:color w:val="FFFFFF"/>
              </w:rPr>
              <w:t>Underlying</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02C01B5" w14:textId="77777777" w:rsidR="00CD1B41" w:rsidRDefault="00000000">
            <w:pPr>
              <w:jc w:val="center"/>
            </w:pPr>
            <w:r>
              <w:rPr>
                <w:b/>
                <w:bCs/>
                <w:color w:val="FFFFFF"/>
              </w:rPr>
              <w:t>Bobot</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34A7AB5" w14:textId="77777777" w:rsidR="00CD1B41" w:rsidRDefault="00000000">
            <w:pPr>
              <w:jc w:val="center"/>
            </w:pPr>
            <w:r>
              <w:rPr>
                <w:b/>
                <w:bCs/>
                <w:color w:val="FFFFFF"/>
              </w:rPr>
              <w:t>EAD</w:t>
            </w:r>
          </w:p>
        </w:tc>
        <w:tc>
          <w:tcPr>
            <w:tcW w:w="2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B5258A2" w14:textId="77777777" w:rsidR="00CD1B41" w:rsidRDefault="00000000">
            <w:pPr>
              <w:jc w:val="center"/>
            </w:pPr>
            <w:r>
              <w:rPr>
                <w:b/>
                <w:bCs/>
                <w:color w:val="FFFFFF"/>
              </w:rPr>
              <w:t>Treatment ECL</w:t>
            </w:r>
          </w:p>
        </w:tc>
      </w:tr>
      <w:tr w:rsidR="00CD1B41" w14:paraId="3EEA389E"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D851831" w14:textId="77777777" w:rsidR="00CD1B41" w:rsidRDefault="00000000">
            <w:r>
              <w:t>Obligasi Korporasi (idA)</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5FDF8D9" w14:textId="77777777" w:rsidR="00CD1B41" w:rsidRDefault="00000000">
            <w:pPr>
              <w:jc w:val="right"/>
            </w:pPr>
            <w:r>
              <w:t>40,00%</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B409026" w14:textId="77777777" w:rsidR="00CD1B41" w:rsidRDefault="00000000">
            <w:pPr>
              <w:jc w:val="right"/>
            </w:pPr>
            <w:r>
              <w:t>2.000.000.000</w:t>
            </w:r>
          </w:p>
        </w:tc>
        <w:tc>
          <w:tcPr>
            <w:tcW w:w="2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6E6CA42" w14:textId="77777777" w:rsidR="00CD1B41" w:rsidRDefault="00000000">
            <w:r>
              <w:t>Hitung ECL</w:t>
            </w:r>
          </w:p>
        </w:tc>
      </w:tr>
      <w:tr w:rsidR="00CD1B41" w14:paraId="58C24765" w14:textId="77777777">
        <w:tc>
          <w:tcPr>
            <w:tcW w:w="3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A8ADBCB" w14:textId="77777777" w:rsidR="00CD1B41" w:rsidRDefault="00000000">
            <w:r>
              <w:t>Saham (Equity)</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C1EBEC7" w14:textId="77777777" w:rsidR="00CD1B41" w:rsidRDefault="00000000">
            <w:pPr>
              <w:jc w:val="right"/>
            </w:pPr>
            <w:r>
              <w:t>40,00%</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289D5CC" w14:textId="77777777" w:rsidR="00CD1B41" w:rsidRDefault="00000000">
            <w:pPr>
              <w:jc w:val="right"/>
            </w:pPr>
            <w:r>
              <w:t>2.000.000.000</w:t>
            </w:r>
          </w:p>
        </w:tc>
        <w:tc>
          <w:tcPr>
            <w:tcW w:w="2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CDBD68A" w14:textId="77777777" w:rsidR="00CD1B41" w:rsidRDefault="00000000">
            <w:r>
              <w:rPr>
                <w:color w:val="B71C1C"/>
              </w:rPr>
              <w:t>EXCLUDED — tidak ada ECL</w:t>
            </w:r>
          </w:p>
        </w:tc>
      </w:tr>
      <w:tr w:rsidR="00CD1B41" w14:paraId="5C6E8FE5"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039D0AC" w14:textId="77777777" w:rsidR="00CD1B41" w:rsidRDefault="00000000">
            <w:r>
              <w:t>Cash di Bank (idAAA)</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5072E4D" w14:textId="77777777" w:rsidR="00CD1B41" w:rsidRDefault="00000000">
            <w:pPr>
              <w:jc w:val="right"/>
            </w:pPr>
            <w:r>
              <w:t>20,00%</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F881550" w14:textId="77777777" w:rsidR="00CD1B41" w:rsidRDefault="00000000">
            <w:pPr>
              <w:jc w:val="right"/>
            </w:pPr>
            <w:r>
              <w:t>1.000.000.000</w:t>
            </w:r>
          </w:p>
        </w:tc>
        <w:tc>
          <w:tcPr>
            <w:tcW w:w="2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2A699FE" w14:textId="77777777" w:rsidR="00CD1B41" w:rsidRDefault="00000000">
            <w:r>
              <w:t>Hitung ECL</w:t>
            </w:r>
          </w:p>
        </w:tc>
      </w:tr>
      <w:tr w:rsidR="00CD1B41" w14:paraId="313179F9" w14:textId="77777777">
        <w:tc>
          <w:tcPr>
            <w:tcW w:w="3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893303E" w14:textId="77777777" w:rsidR="00CD1B41" w:rsidRDefault="00000000">
            <w:r>
              <w:rPr>
                <w:b/>
                <w:bCs/>
              </w:rPr>
              <w:t>TOTAL NAB</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1AE6B26" w14:textId="77777777" w:rsidR="00CD1B41" w:rsidRDefault="00000000">
            <w:pPr>
              <w:jc w:val="right"/>
            </w:pPr>
            <w:r>
              <w:rPr>
                <w:b/>
                <w:bCs/>
              </w:rPr>
              <w:t>100,00%</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B518C95" w14:textId="77777777" w:rsidR="00CD1B41" w:rsidRDefault="00000000">
            <w:pPr>
              <w:jc w:val="right"/>
            </w:pPr>
            <w:r>
              <w:rPr>
                <w:b/>
                <w:bCs/>
              </w:rPr>
              <w:t>5.000.000.000</w:t>
            </w:r>
          </w:p>
        </w:tc>
        <w:tc>
          <w:tcPr>
            <w:tcW w:w="2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28B3308" w14:textId="77777777" w:rsidR="00CD1B41" w:rsidRDefault="00CD1B41"/>
        </w:tc>
      </w:tr>
      <w:tr w:rsidR="00CD1B41" w14:paraId="66AE4743" w14:textId="77777777">
        <w:tc>
          <w:tcPr>
            <w:tcW w:w="3300" w:type="dxa"/>
            <w:tcBorders>
              <w:top w:val="single" w:sz="4" w:space="0" w:color="BFBFBF"/>
              <w:left w:val="single" w:sz="4" w:space="0" w:color="BFBFBF"/>
              <w:bottom w:val="single" w:sz="4" w:space="0" w:color="BFBFBF"/>
              <w:right w:val="single" w:sz="4" w:space="0" w:color="BFBFBF"/>
            </w:tcBorders>
            <w:shd w:val="clear" w:color="auto" w:fill="D5E1EC"/>
            <w:tcMar>
              <w:top w:w="80" w:type="dxa"/>
              <w:left w:w="110" w:type="dxa"/>
              <w:bottom w:w="80" w:type="dxa"/>
              <w:right w:w="110" w:type="dxa"/>
            </w:tcMar>
            <w:vAlign w:val="center"/>
          </w:tcPr>
          <w:p w14:paraId="5221048C" w14:textId="77777777" w:rsidR="00CD1B41" w:rsidRDefault="00000000">
            <w:r>
              <w:rPr>
                <w:b/>
                <w:bCs/>
              </w:rPr>
              <w:t>EAD Eligible untuk ECL</w:t>
            </w:r>
          </w:p>
        </w:tc>
        <w:tc>
          <w:tcPr>
            <w:tcW w:w="1500" w:type="dxa"/>
            <w:tcBorders>
              <w:top w:val="single" w:sz="4" w:space="0" w:color="BFBFBF"/>
              <w:left w:val="single" w:sz="4" w:space="0" w:color="BFBFBF"/>
              <w:bottom w:val="single" w:sz="4" w:space="0" w:color="BFBFBF"/>
              <w:right w:val="single" w:sz="4" w:space="0" w:color="BFBFBF"/>
            </w:tcBorders>
            <w:shd w:val="clear" w:color="auto" w:fill="D5E1EC"/>
            <w:tcMar>
              <w:top w:w="80" w:type="dxa"/>
              <w:left w:w="110" w:type="dxa"/>
              <w:bottom w:w="80" w:type="dxa"/>
              <w:right w:w="110" w:type="dxa"/>
            </w:tcMar>
            <w:vAlign w:val="center"/>
          </w:tcPr>
          <w:p w14:paraId="57B85D74" w14:textId="77777777" w:rsidR="00CD1B41" w:rsidRDefault="00000000">
            <w:pPr>
              <w:jc w:val="right"/>
            </w:pPr>
            <w:r>
              <w:rPr>
                <w:b/>
                <w:bCs/>
              </w:rPr>
              <w:t>60,00%</w:t>
            </w:r>
          </w:p>
        </w:tc>
        <w:tc>
          <w:tcPr>
            <w:tcW w:w="2200" w:type="dxa"/>
            <w:tcBorders>
              <w:top w:val="single" w:sz="4" w:space="0" w:color="BFBFBF"/>
              <w:left w:val="single" w:sz="4" w:space="0" w:color="BFBFBF"/>
              <w:bottom w:val="single" w:sz="4" w:space="0" w:color="BFBFBF"/>
              <w:right w:val="single" w:sz="4" w:space="0" w:color="BFBFBF"/>
            </w:tcBorders>
            <w:shd w:val="clear" w:color="auto" w:fill="D5E1EC"/>
            <w:tcMar>
              <w:top w:w="80" w:type="dxa"/>
              <w:left w:w="110" w:type="dxa"/>
              <w:bottom w:w="80" w:type="dxa"/>
              <w:right w:w="110" w:type="dxa"/>
            </w:tcMar>
            <w:vAlign w:val="center"/>
          </w:tcPr>
          <w:p w14:paraId="56E608E0" w14:textId="77777777" w:rsidR="00CD1B41" w:rsidRDefault="00000000">
            <w:pPr>
              <w:jc w:val="right"/>
            </w:pPr>
            <w:r>
              <w:rPr>
                <w:b/>
                <w:bCs/>
              </w:rPr>
              <w:t>3.000.000.000</w:t>
            </w:r>
          </w:p>
        </w:tc>
        <w:tc>
          <w:tcPr>
            <w:tcW w:w="2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1EF5C21" w14:textId="77777777" w:rsidR="00CD1B41" w:rsidRDefault="00000000">
            <w:r>
              <w:t>Hanya non-equity</w:t>
            </w:r>
          </w:p>
        </w:tc>
      </w:tr>
    </w:tbl>
    <w:p w14:paraId="46F0B70C" w14:textId="77777777" w:rsidR="00CD1B41" w:rsidRDefault="00CD1B41">
      <w:pPr>
        <w:spacing w:after="80"/>
      </w:pPr>
    </w:p>
    <w:p w14:paraId="1BAB1BCE" w14:textId="77777777" w:rsidR="00CD1B41" w:rsidRDefault="00000000">
      <w:pPr>
        <w:spacing w:after="100"/>
      </w:pPr>
      <w:r>
        <w:rPr>
          <w:b/>
          <w:bCs/>
        </w:rPr>
        <w:t>Underlying 1: Obligasi Korporasi (idA)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1800"/>
        <w:gridCol w:w="1738"/>
      </w:tblGrid>
      <w:tr w:rsidR="00CD1B41" w14:paraId="302BAB1B"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E567C84" w14:textId="77777777" w:rsidR="00CD1B41" w:rsidRDefault="00000000">
            <w:pPr>
              <w:jc w:val="center"/>
            </w:pPr>
            <w:r>
              <w:rPr>
                <w:b/>
                <w:bCs/>
                <w:color w:val="FFFFFF"/>
              </w:rPr>
              <w:t>Skenario</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6F37CCA" w14:textId="77777777" w:rsidR="00CD1B41" w:rsidRDefault="00000000">
            <w:pPr>
              <w:jc w:val="center"/>
            </w:pPr>
            <w:r>
              <w:rPr>
                <w:b/>
                <w:bCs/>
                <w:color w:val="FFFFFF"/>
              </w:rPr>
              <w:t>EAD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6072AFF" w14:textId="77777777" w:rsidR="00CD1B41" w:rsidRDefault="00000000">
            <w:pPr>
              <w:jc w:val="center"/>
            </w:pPr>
            <w:r>
              <w:rPr>
                <w:b/>
                <w:bCs/>
                <w:color w:val="FFFFFF"/>
              </w:rPr>
              <w:t>PD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C095BC4" w14:textId="77777777" w:rsidR="00CD1B41" w:rsidRDefault="00000000">
            <w:pPr>
              <w:jc w:val="center"/>
            </w:pPr>
            <w:r>
              <w:rPr>
                <w:b/>
                <w:bCs/>
                <w:color w:val="FFFFFF"/>
              </w:rPr>
              <w:t>LGD</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E1253F5" w14:textId="77777777" w:rsidR="00CD1B41" w:rsidRDefault="00000000">
            <w:pPr>
              <w:jc w:val="center"/>
            </w:pPr>
            <w:r>
              <w:rPr>
                <w:b/>
                <w:bCs/>
                <w:color w:val="FFFFFF"/>
              </w:rPr>
              <w:t>ECL</w:t>
            </w:r>
          </w:p>
        </w:tc>
      </w:tr>
      <w:tr w:rsidR="00CD1B41" w14:paraId="4CE7E215" w14:textId="77777777">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6500121" w14:textId="77777777" w:rsidR="00CD1B41" w:rsidRDefault="00000000">
            <w:r>
              <w:t>Optimistic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6480C0F" w14:textId="77777777" w:rsidR="00CD1B41" w:rsidRDefault="00000000">
            <w:pPr>
              <w:jc w:val="right"/>
            </w:pPr>
            <w:r>
              <w:t>2.000.000.000</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5035059" w14:textId="77777777" w:rsidR="00CD1B41" w:rsidRDefault="00000000">
            <w:pPr>
              <w:jc w:val="right"/>
            </w:pPr>
            <w:r>
              <w:t>0,0010</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B2E4950"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9BF59E1" w14:textId="77777777" w:rsidR="00CD1B41" w:rsidRDefault="00000000">
            <w:pPr>
              <w:jc w:val="right"/>
            </w:pPr>
            <w:r>
              <w:t>900.000,00</w:t>
            </w:r>
          </w:p>
        </w:tc>
      </w:tr>
      <w:tr w:rsidR="00CD1B41" w14:paraId="00DBDFDA" w14:textId="77777777">
        <w:tc>
          <w:tcPr>
            <w:tcW w:w="2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6D91532" w14:textId="77777777" w:rsidR="00CD1B41" w:rsidRDefault="00000000">
            <w:r>
              <w:t>Base</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10F09A4" w14:textId="77777777" w:rsidR="00CD1B41" w:rsidRDefault="00000000">
            <w:pPr>
              <w:jc w:val="right"/>
            </w:pPr>
            <w:r>
              <w:t>2.000.000.000</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8F19067" w14:textId="77777777" w:rsidR="00CD1B41" w:rsidRDefault="00000000">
            <w:pPr>
              <w:jc w:val="right"/>
            </w:pPr>
            <w:r>
              <w:t>0,0020</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63D7F43"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047E2FE" w14:textId="77777777" w:rsidR="00CD1B41" w:rsidRDefault="00000000">
            <w:pPr>
              <w:jc w:val="right"/>
            </w:pPr>
            <w:r>
              <w:t>1.800.000,00</w:t>
            </w:r>
          </w:p>
        </w:tc>
      </w:tr>
      <w:tr w:rsidR="00CD1B41" w14:paraId="4AC03B61" w14:textId="77777777">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E275CCE" w14:textId="77777777" w:rsidR="00CD1B41" w:rsidRDefault="00000000">
            <w:r>
              <w:t>Pessimistic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71FFD91" w14:textId="77777777" w:rsidR="00CD1B41" w:rsidRDefault="00000000">
            <w:pPr>
              <w:jc w:val="right"/>
            </w:pPr>
            <w:r>
              <w:t>2.000.000.000</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14F6188" w14:textId="77777777" w:rsidR="00CD1B41" w:rsidRDefault="00000000">
            <w:pPr>
              <w:jc w:val="right"/>
            </w:pPr>
            <w:r>
              <w:t>0,0050</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D5D62EE"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2A90F64" w14:textId="77777777" w:rsidR="00CD1B41" w:rsidRDefault="00000000">
            <w:pPr>
              <w:jc w:val="right"/>
            </w:pPr>
            <w:r>
              <w:t>4.500.000,00</w:t>
            </w:r>
          </w:p>
        </w:tc>
      </w:tr>
    </w:tbl>
    <w:p w14:paraId="4BB2E017" w14:textId="77777777" w:rsidR="00CD1B41" w:rsidRDefault="00000000">
      <w:pPr>
        <w:spacing w:after="100"/>
      </w:pPr>
      <w:r>
        <w:t>ECL Weighted Obligasi = (0,2500 × 900.000) + (0,5000 × 1.800.000) + (0,2500 × 4.500.000) = 225.000 + 900.000 + 1.125.000 = Rp 2.250.000,00</w:t>
      </w:r>
    </w:p>
    <w:p w14:paraId="284BA2C1" w14:textId="77777777" w:rsidR="00CD1B41" w:rsidRDefault="00CD1B41">
      <w:pPr>
        <w:spacing w:after="80"/>
      </w:pPr>
    </w:p>
    <w:p w14:paraId="78AF9C21" w14:textId="77777777" w:rsidR="00CD1B41" w:rsidRDefault="00000000">
      <w:pPr>
        <w:spacing w:after="100"/>
      </w:pPr>
      <w:r>
        <w:rPr>
          <w:b/>
          <w:bCs/>
        </w:rPr>
        <w:t>Underlying 2: Saham (Equity)</w:t>
      </w:r>
    </w:p>
    <w:p w14:paraId="04058BE9" w14:textId="77777777" w:rsidR="00CD1B41" w:rsidRDefault="00000000">
      <w:pPr>
        <w:spacing w:after="100"/>
      </w:pPr>
      <w:r>
        <w:rPr>
          <w:i/>
          <w:iCs/>
          <w:color w:val="B71C1C"/>
        </w:rPr>
        <w:t>EXCLUDED dari perhitungan ECL. Risiko ekuitas dimonitor terpisah melalui VaR / beta / sensitivitas indeks pasar — tidak menghasilkan jurnal CKPN.</w:t>
      </w:r>
    </w:p>
    <w:p w14:paraId="63D52F1A" w14:textId="77777777" w:rsidR="00CD1B41" w:rsidRDefault="00CD1B41">
      <w:pPr>
        <w:spacing w:after="80"/>
      </w:pPr>
    </w:p>
    <w:p w14:paraId="047CE0E6" w14:textId="77777777" w:rsidR="00CD1B41" w:rsidRDefault="00000000">
      <w:pPr>
        <w:spacing w:after="100"/>
      </w:pPr>
      <w:r>
        <w:rPr>
          <w:b/>
          <w:bCs/>
        </w:rPr>
        <w:t>Underlying 3: Cash di Bank (idAAA)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1800"/>
        <w:gridCol w:w="1738"/>
      </w:tblGrid>
      <w:tr w:rsidR="00CD1B41" w14:paraId="339A3F7F"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5CC92F9" w14:textId="77777777" w:rsidR="00CD1B41" w:rsidRDefault="00000000">
            <w:pPr>
              <w:jc w:val="center"/>
            </w:pPr>
            <w:r>
              <w:rPr>
                <w:b/>
                <w:bCs/>
                <w:color w:val="FFFFFF"/>
              </w:rPr>
              <w:t>Skenario</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42F35DE" w14:textId="77777777" w:rsidR="00CD1B41" w:rsidRDefault="00000000">
            <w:pPr>
              <w:jc w:val="center"/>
            </w:pPr>
            <w:r>
              <w:rPr>
                <w:b/>
                <w:bCs/>
                <w:color w:val="FFFFFF"/>
              </w:rPr>
              <w:t>EAD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2327691" w14:textId="77777777" w:rsidR="00CD1B41" w:rsidRDefault="00000000">
            <w:pPr>
              <w:jc w:val="center"/>
            </w:pPr>
            <w:r>
              <w:rPr>
                <w:b/>
                <w:bCs/>
                <w:color w:val="FFFFFF"/>
              </w:rPr>
              <w:t>PD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4FB6840" w14:textId="77777777" w:rsidR="00CD1B41" w:rsidRDefault="00000000">
            <w:pPr>
              <w:jc w:val="center"/>
            </w:pPr>
            <w:r>
              <w:rPr>
                <w:b/>
                <w:bCs/>
                <w:color w:val="FFFFFF"/>
              </w:rPr>
              <w:t>LGD</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BDB3558" w14:textId="77777777" w:rsidR="00CD1B41" w:rsidRDefault="00000000">
            <w:pPr>
              <w:jc w:val="center"/>
            </w:pPr>
            <w:r>
              <w:rPr>
                <w:b/>
                <w:bCs/>
                <w:color w:val="FFFFFF"/>
              </w:rPr>
              <w:t>ECL</w:t>
            </w:r>
          </w:p>
        </w:tc>
      </w:tr>
      <w:tr w:rsidR="00CD1B41" w14:paraId="4AFA2F23" w14:textId="77777777">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F82AC66" w14:textId="77777777" w:rsidR="00CD1B41" w:rsidRDefault="00000000">
            <w:r>
              <w:t>Optimistic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31CA6EA" w14:textId="77777777" w:rsidR="00CD1B41" w:rsidRDefault="00000000">
            <w:pPr>
              <w:jc w:val="right"/>
            </w:pPr>
            <w:r>
              <w:t>1.000.000.000</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D3C1B06" w14:textId="77777777" w:rsidR="00CD1B41" w:rsidRDefault="00000000">
            <w:pPr>
              <w:jc w:val="right"/>
            </w:pPr>
            <w:r>
              <w:t>0,0001</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5E5A1FA"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583C3C5" w14:textId="77777777" w:rsidR="00CD1B41" w:rsidRDefault="00000000">
            <w:pPr>
              <w:jc w:val="right"/>
            </w:pPr>
            <w:r>
              <w:t>45.000,00</w:t>
            </w:r>
          </w:p>
        </w:tc>
      </w:tr>
      <w:tr w:rsidR="00CD1B41" w14:paraId="4BA2096B" w14:textId="77777777">
        <w:tc>
          <w:tcPr>
            <w:tcW w:w="2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AEF31FF" w14:textId="77777777" w:rsidR="00CD1B41" w:rsidRDefault="00000000">
            <w:r>
              <w:t>Base</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55DED23" w14:textId="77777777" w:rsidR="00CD1B41" w:rsidRDefault="00000000">
            <w:pPr>
              <w:jc w:val="right"/>
            </w:pPr>
            <w:r>
              <w:t>1.000.000.000</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F5F27F7" w14:textId="77777777" w:rsidR="00CD1B41" w:rsidRDefault="00000000">
            <w:pPr>
              <w:jc w:val="right"/>
            </w:pPr>
            <w:r>
              <w:t>0,0002</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08CF6D0"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AE5595C" w14:textId="77777777" w:rsidR="00CD1B41" w:rsidRDefault="00000000">
            <w:pPr>
              <w:jc w:val="right"/>
            </w:pPr>
            <w:r>
              <w:t>90.000,00</w:t>
            </w:r>
          </w:p>
        </w:tc>
      </w:tr>
      <w:tr w:rsidR="00CD1B41" w14:paraId="0F00040E" w14:textId="77777777">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2503666" w14:textId="77777777" w:rsidR="00CD1B41" w:rsidRDefault="00000000">
            <w:r>
              <w:t>Pessimistic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A43A970" w14:textId="77777777" w:rsidR="00CD1B41" w:rsidRDefault="00000000">
            <w:pPr>
              <w:jc w:val="right"/>
            </w:pPr>
            <w:r>
              <w:t>1.000.000.000</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0C82B58" w14:textId="77777777" w:rsidR="00CD1B41" w:rsidRDefault="00000000">
            <w:pPr>
              <w:jc w:val="right"/>
            </w:pPr>
            <w:r>
              <w:t>0,0005</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A3399F8" w14:textId="77777777" w:rsidR="00CD1B41" w:rsidRDefault="00000000">
            <w:pPr>
              <w:jc w:val="right"/>
            </w:pPr>
            <w:r>
              <w:t>0,4500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8A6B87A" w14:textId="77777777" w:rsidR="00CD1B41" w:rsidRDefault="00000000">
            <w:pPr>
              <w:jc w:val="right"/>
            </w:pPr>
            <w:r>
              <w:t>225.000,00</w:t>
            </w:r>
          </w:p>
        </w:tc>
      </w:tr>
    </w:tbl>
    <w:p w14:paraId="0EA83780" w14:textId="77777777" w:rsidR="00CD1B41" w:rsidRDefault="00000000">
      <w:pPr>
        <w:spacing w:after="100"/>
      </w:pPr>
      <w:r>
        <w:t>ECL Weighted Cash dalam RDN Campuran = (0,2500 × 45.000) + (0,5000 × 90.000) + (0,2500 × 225.000) = Rp 112.500,00</w:t>
      </w:r>
    </w:p>
    <w:p w14:paraId="6665D5A1" w14:textId="77777777" w:rsidR="00CD1B41" w:rsidRDefault="00CD1B41">
      <w:pPr>
        <w:spacing w:after="80"/>
      </w:pPr>
    </w:p>
    <w:p w14:paraId="6BC1812A" w14:textId="77777777" w:rsidR="00CD1B41" w:rsidRDefault="00000000">
      <w:pPr>
        <w:spacing w:after="100"/>
      </w:pPr>
      <w:r>
        <w:rPr>
          <w:b/>
          <w:bCs/>
        </w:rPr>
        <w:t>Rekapitulasi ECL Reksadana Campuran: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500"/>
        <w:gridCol w:w="2638"/>
      </w:tblGrid>
      <w:tr w:rsidR="00CD1B41" w14:paraId="5B00CD61" w14:textId="77777777">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98515E0" w14:textId="77777777" w:rsidR="00CD1B41" w:rsidRDefault="00000000">
            <w:pPr>
              <w:jc w:val="center"/>
            </w:pPr>
            <w:r>
              <w:rPr>
                <w:b/>
                <w:bCs/>
                <w:color w:val="FFFFFF"/>
              </w:rPr>
              <w:t>Underlying</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1A528B1" w14:textId="77777777" w:rsidR="00CD1B41" w:rsidRDefault="00000000">
            <w:pPr>
              <w:jc w:val="center"/>
            </w:pPr>
            <w:r>
              <w:rPr>
                <w:b/>
                <w:bCs/>
                <w:color w:val="FFFFFF"/>
              </w:rPr>
              <w:t>Bobot</w:t>
            </w:r>
          </w:p>
        </w:tc>
        <w:tc>
          <w:tcPr>
            <w:tcW w:w="2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816BA96" w14:textId="77777777" w:rsidR="00CD1B41" w:rsidRDefault="00000000">
            <w:pPr>
              <w:jc w:val="center"/>
            </w:pPr>
            <w:r>
              <w:rPr>
                <w:b/>
                <w:bCs/>
                <w:color w:val="FFFFFF"/>
              </w:rPr>
              <w:t>ECL Weighted (IDR)</w:t>
            </w:r>
          </w:p>
        </w:tc>
      </w:tr>
      <w:tr w:rsidR="00CD1B41" w14:paraId="0F40563E" w14:textId="77777777">
        <w:tc>
          <w:tcPr>
            <w:tcW w:w="4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8D3F314" w14:textId="77777777" w:rsidR="00CD1B41" w:rsidRDefault="00000000">
            <w:r>
              <w:t>Obligasi Korporasi (idA)</w:t>
            </w:r>
          </w:p>
        </w:tc>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621353D" w14:textId="77777777" w:rsidR="00CD1B41" w:rsidRDefault="00000000">
            <w:pPr>
              <w:jc w:val="right"/>
            </w:pPr>
            <w:r>
              <w:t>40,00%</w:t>
            </w:r>
          </w:p>
        </w:tc>
        <w:tc>
          <w:tcPr>
            <w:tcW w:w="2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3041903" w14:textId="77777777" w:rsidR="00CD1B41" w:rsidRDefault="00000000">
            <w:pPr>
              <w:jc w:val="right"/>
            </w:pPr>
            <w:r>
              <w:t>2.250.000,00</w:t>
            </w:r>
          </w:p>
        </w:tc>
      </w:tr>
      <w:tr w:rsidR="00CD1B41" w14:paraId="7607C670" w14:textId="77777777">
        <w:tc>
          <w:tcPr>
            <w:tcW w:w="4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2394D4F" w14:textId="77777777" w:rsidR="00CD1B41" w:rsidRDefault="00000000">
            <w:r>
              <w:t>Saham (Equity) — EXCLUDED</w:t>
            </w:r>
          </w:p>
        </w:tc>
        <w:tc>
          <w:tcPr>
            <w:tcW w:w="2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B579FCC" w14:textId="77777777" w:rsidR="00CD1B41" w:rsidRDefault="00000000">
            <w:pPr>
              <w:jc w:val="right"/>
            </w:pPr>
            <w:r>
              <w:rPr>
                <w:color w:val="B71C1C"/>
              </w:rPr>
              <w:t>40,00%</w:t>
            </w:r>
          </w:p>
        </w:tc>
        <w:tc>
          <w:tcPr>
            <w:tcW w:w="2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B9A359E" w14:textId="77777777" w:rsidR="00CD1B41" w:rsidRDefault="00000000">
            <w:pPr>
              <w:jc w:val="right"/>
            </w:pPr>
            <w:r>
              <w:rPr>
                <w:color w:val="B71C1C"/>
              </w:rPr>
              <w:t>—</w:t>
            </w:r>
          </w:p>
        </w:tc>
      </w:tr>
      <w:tr w:rsidR="00CD1B41" w14:paraId="39D7F66D" w14:textId="77777777">
        <w:tc>
          <w:tcPr>
            <w:tcW w:w="4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354A0F0" w14:textId="77777777" w:rsidR="00CD1B41" w:rsidRDefault="00000000">
            <w:r>
              <w:t>Cash di Bank (idAAA)</w:t>
            </w:r>
          </w:p>
        </w:tc>
        <w:tc>
          <w:tcPr>
            <w:tcW w:w="2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0AEE08C" w14:textId="77777777" w:rsidR="00CD1B41" w:rsidRDefault="00000000">
            <w:pPr>
              <w:jc w:val="right"/>
            </w:pPr>
            <w:r>
              <w:t>20,00%</w:t>
            </w:r>
          </w:p>
        </w:tc>
        <w:tc>
          <w:tcPr>
            <w:tcW w:w="2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FE907AA" w14:textId="77777777" w:rsidR="00CD1B41" w:rsidRDefault="00000000">
            <w:pPr>
              <w:jc w:val="right"/>
            </w:pPr>
            <w:r>
              <w:t>112.500,00</w:t>
            </w:r>
          </w:p>
        </w:tc>
      </w:tr>
      <w:tr w:rsidR="00CD1B41" w14:paraId="60280EF8" w14:textId="77777777">
        <w:tc>
          <w:tcPr>
            <w:tcW w:w="4500" w:type="dxa"/>
            <w:tcBorders>
              <w:top w:val="single" w:sz="4" w:space="0" w:color="BFBFBF"/>
              <w:left w:val="single" w:sz="4" w:space="0" w:color="BFBFBF"/>
              <w:bottom w:val="single" w:sz="4" w:space="0" w:color="BFBFBF"/>
              <w:right w:val="single" w:sz="4" w:space="0" w:color="BFBFBF"/>
            </w:tcBorders>
            <w:shd w:val="clear" w:color="auto" w:fill="D5E1EC"/>
            <w:tcMar>
              <w:top w:w="80" w:type="dxa"/>
              <w:left w:w="110" w:type="dxa"/>
              <w:bottom w:w="80" w:type="dxa"/>
              <w:right w:w="110" w:type="dxa"/>
            </w:tcMar>
            <w:vAlign w:val="center"/>
          </w:tcPr>
          <w:p w14:paraId="2D158798" w14:textId="77777777" w:rsidR="00CD1B41" w:rsidRDefault="00000000">
            <w:r>
              <w:rPr>
                <w:b/>
                <w:bCs/>
              </w:rPr>
              <w:t>TOTAL ECL Reksadana Campuran</w:t>
            </w:r>
          </w:p>
        </w:tc>
        <w:tc>
          <w:tcPr>
            <w:tcW w:w="2500" w:type="dxa"/>
            <w:tcBorders>
              <w:top w:val="single" w:sz="4" w:space="0" w:color="BFBFBF"/>
              <w:left w:val="single" w:sz="4" w:space="0" w:color="BFBFBF"/>
              <w:bottom w:val="single" w:sz="4" w:space="0" w:color="BFBFBF"/>
              <w:right w:val="single" w:sz="4" w:space="0" w:color="BFBFBF"/>
            </w:tcBorders>
            <w:shd w:val="clear" w:color="auto" w:fill="D5E1EC"/>
            <w:tcMar>
              <w:top w:w="80" w:type="dxa"/>
              <w:left w:w="110" w:type="dxa"/>
              <w:bottom w:w="80" w:type="dxa"/>
              <w:right w:w="110" w:type="dxa"/>
            </w:tcMar>
            <w:vAlign w:val="center"/>
          </w:tcPr>
          <w:p w14:paraId="2DFF9D73" w14:textId="77777777" w:rsidR="00CD1B41" w:rsidRDefault="00000000">
            <w:pPr>
              <w:jc w:val="right"/>
            </w:pPr>
            <w:r>
              <w:rPr>
                <w:b/>
                <w:bCs/>
              </w:rPr>
              <w:t>60,00% eligible</w:t>
            </w:r>
          </w:p>
        </w:tc>
        <w:tc>
          <w:tcPr>
            <w:tcW w:w="2638" w:type="dxa"/>
            <w:tcBorders>
              <w:top w:val="single" w:sz="4" w:space="0" w:color="BFBFBF"/>
              <w:left w:val="single" w:sz="4" w:space="0" w:color="BFBFBF"/>
              <w:bottom w:val="single" w:sz="4" w:space="0" w:color="BFBFBF"/>
              <w:right w:val="single" w:sz="4" w:space="0" w:color="BFBFBF"/>
            </w:tcBorders>
            <w:shd w:val="clear" w:color="auto" w:fill="D5E1EC"/>
            <w:tcMar>
              <w:top w:w="80" w:type="dxa"/>
              <w:left w:w="110" w:type="dxa"/>
              <w:bottom w:w="80" w:type="dxa"/>
              <w:right w:w="110" w:type="dxa"/>
            </w:tcMar>
            <w:vAlign w:val="center"/>
          </w:tcPr>
          <w:p w14:paraId="42480657" w14:textId="77777777" w:rsidR="00CD1B41" w:rsidRDefault="00000000">
            <w:pPr>
              <w:jc w:val="right"/>
            </w:pPr>
            <w:r>
              <w:rPr>
                <w:b/>
                <w:bCs/>
              </w:rPr>
              <w:t>2.362.500,00</w:t>
            </w:r>
          </w:p>
        </w:tc>
      </w:tr>
    </w:tbl>
    <w:p w14:paraId="7BD3385A" w14:textId="77777777" w:rsidR="00CD1B41" w:rsidRDefault="00000000">
      <w:pPr>
        <w:spacing w:after="100"/>
      </w:pPr>
      <w:r>
        <w:rPr>
          <w:b/>
          <w:bCs/>
        </w:rPr>
        <w:t xml:space="preserve">ECL FL Reksadana Campuran (risk-mgmt view) = 2.362.500,00 × </w:t>
      </w:r>
      <w:r>
        <w:rPr>
          <w:b/>
          <w:bCs/>
          <w:color w:val="2E7D32"/>
        </w:rPr>
        <w:t>1,1500</w:t>
      </w:r>
      <w:r>
        <w:rPr>
          <w:b/>
          <w:bCs/>
        </w:rPr>
        <w:t xml:space="preserve"> = </w:t>
      </w:r>
      <w:r>
        <w:rPr>
          <w:b/>
          <w:bCs/>
          <w:color w:val="2E7D32"/>
        </w:rPr>
        <w:t>Rp 2.716.875,00</w:t>
      </w:r>
    </w:p>
    <w:p w14:paraId="7125C2FD" w14:textId="77777777" w:rsidR="00CD1B41" w:rsidRDefault="00000000">
      <w:pPr>
        <w:spacing w:after="100"/>
      </w:pPr>
      <w:r>
        <w:rPr>
          <w:i/>
          <w:iCs/>
          <w:color w:val="606060"/>
        </w:rPr>
        <w:t>Catatan: ECL ini bersifat risk-management view (FVTPL → tidak dijurnal di laporan keuangan).</w:t>
      </w:r>
    </w:p>
    <w:p w14:paraId="50B64C22" w14:textId="77777777" w:rsidR="00CD1B41" w:rsidRDefault="00CD1B41">
      <w:pPr>
        <w:spacing w:after="80"/>
      </w:pPr>
    </w:p>
    <w:p w14:paraId="7C93A7AA" w14:textId="77777777" w:rsidR="00CD1B41" w:rsidRDefault="00000000">
      <w:pPr>
        <w:pStyle w:val="Heading3"/>
      </w:pPr>
      <w:r>
        <w:lastRenderedPageBreak/>
        <w:t>8.3.4 Reksadana Saham — Tidak Ada Perhitungan ECL</w:t>
      </w:r>
    </w:p>
    <w:p w14:paraId="47941380" w14:textId="77777777" w:rsidR="00CD1B41" w:rsidRDefault="00000000">
      <w:pPr>
        <w:spacing w:after="100"/>
      </w:pPr>
      <w:r>
        <w:t>Reksadana Saham memiliki underlying mayoritas/seluruhnya berupa saham. Karena instrumen ekuitas tidak menghasilkan PD dalam framework ECL PSAK 71, maka:</w:t>
      </w:r>
    </w:p>
    <w:p w14:paraId="16BD0153" w14:textId="77777777" w:rsidR="00CD1B41" w:rsidRDefault="00000000">
      <w:pPr>
        <w:pStyle w:val="ListParagraph"/>
        <w:numPr>
          <w:ilvl w:val="0"/>
          <w:numId w:val="62"/>
        </w:numPr>
        <w:spacing w:after="60"/>
      </w:pPr>
      <w:r>
        <w:t>Tidak ada perhitungan ECL look-through untuk reksadana saham.</w:t>
      </w:r>
    </w:p>
    <w:p w14:paraId="6BE88F3D" w14:textId="77777777" w:rsidR="00CD1B41" w:rsidRDefault="00000000">
      <w:pPr>
        <w:pStyle w:val="ListParagraph"/>
        <w:numPr>
          <w:ilvl w:val="0"/>
          <w:numId w:val="62"/>
        </w:numPr>
        <w:spacing w:after="60"/>
      </w:pPr>
      <w:r>
        <w:t>Tidak ada jurnal CKPN.</w:t>
      </w:r>
    </w:p>
    <w:p w14:paraId="53CBF8F1" w14:textId="77777777" w:rsidR="00CD1B41" w:rsidRDefault="00000000">
      <w:pPr>
        <w:pStyle w:val="ListParagraph"/>
        <w:numPr>
          <w:ilvl w:val="0"/>
          <w:numId w:val="62"/>
        </w:numPr>
        <w:spacing w:after="60"/>
      </w:pPr>
      <w:r>
        <w:t>Risiko dimonitor melalui metrik pasar terpisah (VaR, beta, tracking error vs IHSG) — di luar lingkup dokumen ini.</w:t>
      </w:r>
    </w:p>
    <w:p w14:paraId="531A110A" w14:textId="77777777" w:rsidR="00CD1B41" w:rsidRDefault="00000000">
      <w:r>
        <w:br w:type="page"/>
      </w:r>
    </w:p>
    <w:p w14:paraId="2A0C7E28" w14:textId="77777777" w:rsidR="00CD1B41" w:rsidRDefault="00000000">
      <w:pPr>
        <w:pStyle w:val="Heading2"/>
      </w:pPr>
      <w:r>
        <w:lastRenderedPageBreak/>
        <w:t>8.4 Rangkuman Total ECL Portofolio (Contoh Konsolidasi)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5"/>
        <w:gridCol w:w="1510"/>
        <w:gridCol w:w="1898"/>
        <w:gridCol w:w="1898"/>
        <w:gridCol w:w="1437"/>
      </w:tblGrid>
      <w:tr w:rsidR="00CD1B41" w14:paraId="4D7292CF" w14:textId="77777777">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C508FFC" w14:textId="77777777" w:rsidR="00CD1B41" w:rsidRDefault="00000000">
            <w:pPr>
              <w:jc w:val="center"/>
            </w:pPr>
            <w:r>
              <w:rPr>
                <w:b/>
                <w:bCs/>
                <w:color w:val="FFFFFF"/>
              </w:rPr>
              <w:t>Instrumen</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9B08D03" w14:textId="77777777" w:rsidR="00CD1B41" w:rsidRDefault="00000000">
            <w:pPr>
              <w:jc w:val="center"/>
            </w:pPr>
            <w:r>
              <w:rPr>
                <w:b/>
                <w:bCs/>
                <w:color w:val="FFFFFF"/>
              </w:rPr>
              <w:t>Klasifikasi</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51E9D76" w14:textId="77777777" w:rsidR="00CD1B41" w:rsidRDefault="00000000">
            <w:pPr>
              <w:jc w:val="center"/>
            </w:pPr>
            <w:r>
              <w:rPr>
                <w:b/>
                <w:bCs/>
                <w:color w:val="FFFFFF"/>
              </w:rPr>
              <w:t>ECL Weighted</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28B649A" w14:textId="77777777" w:rsidR="00CD1B41" w:rsidRDefault="00000000">
            <w:pPr>
              <w:jc w:val="center"/>
            </w:pPr>
            <w:r>
              <w:rPr>
                <w:b/>
                <w:bCs/>
                <w:color w:val="FFFFFF"/>
              </w:rPr>
              <w:t>ECL FL</w:t>
            </w:r>
          </w:p>
        </w:tc>
        <w:tc>
          <w:tcPr>
            <w:tcW w:w="14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89F2C48" w14:textId="77777777" w:rsidR="00CD1B41" w:rsidRDefault="00000000">
            <w:pPr>
              <w:jc w:val="center"/>
            </w:pPr>
            <w:r>
              <w:rPr>
                <w:b/>
                <w:bCs/>
                <w:color w:val="FFFFFF"/>
              </w:rPr>
              <w:t>Pengakuan ECL</w:t>
            </w:r>
          </w:p>
        </w:tc>
      </w:tr>
      <w:tr w:rsidR="00CD1B41" w14:paraId="65DCF93D" w14:textId="77777777">
        <w:tc>
          <w:tcPr>
            <w:tcW w:w="2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F76F913" w14:textId="77777777" w:rsidR="00CD1B41" w:rsidRDefault="00000000">
            <w:r>
              <w:t>Cash (Bank Mandiri)</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23E1AA1" w14:textId="77777777" w:rsidR="00CD1B41" w:rsidRDefault="00000000">
            <w:pPr>
              <w:jc w:val="center"/>
            </w:pPr>
            <w:r>
              <w:t>AC</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3906C54" w14:textId="77777777" w:rsidR="00CD1B41" w:rsidRDefault="00000000">
            <w:pPr>
              <w:jc w:val="right"/>
            </w:pPr>
            <w:r>
              <w:t>93.750,00</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698A430" w14:textId="77777777" w:rsidR="00CD1B41" w:rsidRDefault="00000000">
            <w:pPr>
              <w:jc w:val="right"/>
            </w:pPr>
            <w:r>
              <w:t>107.812,50</w:t>
            </w:r>
          </w:p>
        </w:tc>
        <w:tc>
          <w:tcPr>
            <w:tcW w:w="1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8DF9ED3" w14:textId="77777777" w:rsidR="00CD1B41" w:rsidRDefault="00000000">
            <w:r>
              <w:t>P&amp;L (CKPN)</w:t>
            </w:r>
          </w:p>
        </w:tc>
      </w:tr>
      <w:tr w:rsidR="00CD1B41" w14:paraId="369119B1" w14:textId="77777777">
        <w:tc>
          <w:tcPr>
            <w:tcW w:w="2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9528B46" w14:textId="77777777" w:rsidR="00CD1B41" w:rsidRDefault="00000000">
            <w:r>
              <w:t>Deposito (Bank Mandiri)</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EB5EEC6" w14:textId="77777777" w:rsidR="00CD1B41" w:rsidRDefault="00000000">
            <w:pPr>
              <w:jc w:val="center"/>
            </w:pPr>
            <w:r>
              <w:t>AC</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495DC73" w14:textId="77777777" w:rsidR="00CD1B41" w:rsidRDefault="00000000">
            <w:pPr>
              <w:jc w:val="right"/>
            </w:pPr>
            <w:r>
              <w:t>187.500,00</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436FC4C" w14:textId="77777777" w:rsidR="00CD1B41" w:rsidRDefault="00000000">
            <w:pPr>
              <w:jc w:val="right"/>
            </w:pPr>
            <w:r>
              <w:t>215.625,00</w:t>
            </w:r>
          </w:p>
        </w:tc>
        <w:tc>
          <w:tcPr>
            <w:tcW w:w="1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C79C542" w14:textId="77777777" w:rsidR="00CD1B41" w:rsidRDefault="00000000">
            <w:r>
              <w:t>P&amp;L (CKPN)</w:t>
            </w:r>
          </w:p>
        </w:tc>
      </w:tr>
      <w:tr w:rsidR="00CD1B41" w14:paraId="1C70C70A" w14:textId="77777777">
        <w:tc>
          <w:tcPr>
            <w:tcW w:w="2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7937549" w14:textId="77777777" w:rsidR="00CD1B41" w:rsidRDefault="00000000">
            <w:r>
              <w:t>Obligasi PT XYZ</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F07777D" w14:textId="77777777" w:rsidR="00CD1B41" w:rsidRDefault="00000000">
            <w:pPr>
              <w:jc w:val="center"/>
            </w:pPr>
            <w:r>
              <w:t>FVOCI</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C7FEDED" w14:textId="77777777" w:rsidR="00CD1B41" w:rsidRDefault="00000000">
            <w:pPr>
              <w:jc w:val="right"/>
            </w:pPr>
            <w:r>
              <w:t>5.709.375,00</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2D745C9" w14:textId="77777777" w:rsidR="00CD1B41" w:rsidRDefault="00000000">
            <w:pPr>
              <w:jc w:val="right"/>
            </w:pPr>
            <w:r>
              <w:t>6.565.781,25</w:t>
            </w:r>
          </w:p>
        </w:tc>
        <w:tc>
          <w:tcPr>
            <w:tcW w:w="1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79CFBB3" w14:textId="77777777" w:rsidR="00CD1B41" w:rsidRDefault="00000000">
            <w:r>
              <w:t>P&amp;L (kontra OCI)</w:t>
            </w:r>
          </w:p>
        </w:tc>
      </w:tr>
      <w:tr w:rsidR="00CD1B41" w14:paraId="1F4A35FD" w14:textId="77777777">
        <w:tc>
          <w:tcPr>
            <w:tcW w:w="2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D908946" w14:textId="77777777" w:rsidR="00CD1B41" w:rsidRDefault="00000000">
            <w:r>
              <w:t>Saham (semua klasifikasi)</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CEF1694" w14:textId="77777777" w:rsidR="00CD1B41" w:rsidRDefault="00000000">
            <w:pPr>
              <w:jc w:val="center"/>
            </w:pPr>
            <w:r>
              <w:t>FVTPL/FVOCI El.</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B41DE92" w14:textId="77777777" w:rsidR="00CD1B41" w:rsidRDefault="00000000">
            <w:pPr>
              <w:jc w:val="center"/>
            </w:pPr>
            <w:r>
              <w:rPr>
                <w:color w:val="B71C1C"/>
              </w:rPr>
              <w:t>—</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904405C" w14:textId="77777777" w:rsidR="00CD1B41" w:rsidRDefault="00000000">
            <w:pPr>
              <w:jc w:val="center"/>
            </w:pPr>
            <w:r>
              <w:rPr>
                <w:color w:val="B71C1C"/>
              </w:rPr>
              <w:t>—</w:t>
            </w:r>
          </w:p>
        </w:tc>
        <w:tc>
          <w:tcPr>
            <w:tcW w:w="1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325E18A" w14:textId="77777777" w:rsidR="00CD1B41" w:rsidRDefault="00000000">
            <w:r>
              <w:t>Tidak ada ECL</w:t>
            </w:r>
          </w:p>
        </w:tc>
      </w:tr>
      <w:tr w:rsidR="00CD1B41" w14:paraId="2E9145E0" w14:textId="77777777">
        <w:tc>
          <w:tcPr>
            <w:tcW w:w="2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D05EFFE" w14:textId="77777777" w:rsidR="00CD1B41" w:rsidRDefault="00000000">
            <w:r>
              <w:t>RDN Pendapatan Tetap ABC</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7D4CF3E" w14:textId="77777777" w:rsidR="00CD1B41" w:rsidRDefault="00000000">
            <w:pPr>
              <w:jc w:val="center"/>
            </w:pPr>
            <w:r>
              <w:t>FVTPL</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A1F73FC" w14:textId="77777777" w:rsidR="00CD1B41" w:rsidRDefault="00000000">
            <w:pPr>
              <w:jc w:val="right"/>
            </w:pPr>
            <w:r>
              <w:t>1.563.750,00</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3B16B0E" w14:textId="77777777" w:rsidR="00CD1B41" w:rsidRDefault="00000000">
            <w:pPr>
              <w:jc w:val="right"/>
            </w:pPr>
            <w:r>
              <w:t>1.798.312,50</w:t>
            </w:r>
          </w:p>
        </w:tc>
        <w:tc>
          <w:tcPr>
            <w:tcW w:w="1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864D020" w14:textId="77777777" w:rsidR="00CD1B41" w:rsidRDefault="00000000">
            <w:r>
              <w:t>Risk-Mgmt View</w:t>
            </w:r>
          </w:p>
        </w:tc>
      </w:tr>
      <w:tr w:rsidR="00CD1B41" w14:paraId="190552B2" w14:textId="77777777">
        <w:tc>
          <w:tcPr>
            <w:tcW w:w="2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6326B95" w14:textId="77777777" w:rsidR="00CD1B41" w:rsidRDefault="00000000">
            <w:r>
              <w:t>RDN Pendapatan Tetap (jika FVOCI)</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755F85D" w14:textId="77777777" w:rsidR="00CD1B41" w:rsidRDefault="00000000">
            <w:pPr>
              <w:jc w:val="center"/>
            </w:pPr>
            <w:r>
              <w:t>FVOCI</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825DB55" w14:textId="77777777" w:rsidR="00CD1B41" w:rsidRDefault="00000000">
            <w:pPr>
              <w:jc w:val="right"/>
            </w:pPr>
            <w:r>
              <w:t>1.563.750,00</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F5C13A9" w14:textId="77777777" w:rsidR="00CD1B41" w:rsidRDefault="00000000">
            <w:pPr>
              <w:jc w:val="right"/>
            </w:pPr>
            <w:r>
              <w:t>1.798.312,50</w:t>
            </w:r>
          </w:p>
        </w:tc>
        <w:tc>
          <w:tcPr>
            <w:tcW w:w="1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A6B14B0" w14:textId="77777777" w:rsidR="00CD1B41" w:rsidRDefault="00000000">
            <w:r>
              <w:t>P&amp;L (kontra OCI)</w:t>
            </w:r>
          </w:p>
        </w:tc>
      </w:tr>
      <w:tr w:rsidR="00CD1B41" w14:paraId="12EE0846" w14:textId="77777777">
        <w:tc>
          <w:tcPr>
            <w:tcW w:w="2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C423753" w14:textId="77777777" w:rsidR="00CD1B41" w:rsidRDefault="00000000">
            <w:r>
              <w:t>RDN Campuran XYZ</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35161FE" w14:textId="77777777" w:rsidR="00CD1B41" w:rsidRDefault="00000000">
            <w:pPr>
              <w:jc w:val="center"/>
            </w:pPr>
            <w:r>
              <w:t>FVTPL</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429040C" w14:textId="77777777" w:rsidR="00CD1B41" w:rsidRDefault="00000000">
            <w:pPr>
              <w:jc w:val="right"/>
            </w:pPr>
            <w:r>
              <w:t>2.362.500,00</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48D11BC" w14:textId="77777777" w:rsidR="00CD1B41" w:rsidRDefault="00000000">
            <w:pPr>
              <w:jc w:val="right"/>
            </w:pPr>
            <w:r>
              <w:t>2.716.875,00</w:t>
            </w:r>
          </w:p>
        </w:tc>
        <w:tc>
          <w:tcPr>
            <w:tcW w:w="1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2EE16D0" w14:textId="77777777" w:rsidR="00CD1B41" w:rsidRDefault="00000000">
            <w:r>
              <w:t>Risk-Mgmt View</w:t>
            </w:r>
          </w:p>
        </w:tc>
      </w:tr>
      <w:tr w:rsidR="00CD1B41" w14:paraId="6EE3413B" w14:textId="77777777">
        <w:tc>
          <w:tcPr>
            <w:tcW w:w="2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0C02FAF" w14:textId="77777777" w:rsidR="00CD1B41" w:rsidRDefault="00000000">
            <w:r>
              <w:t>RDN Campuran (jika FVOCI)</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7F226A3" w14:textId="77777777" w:rsidR="00CD1B41" w:rsidRDefault="00000000">
            <w:pPr>
              <w:jc w:val="center"/>
            </w:pPr>
            <w:r>
              <w:t>FVOCI</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FC121CB" w14:textId="77777777" w:rsidR="00CD1B41" w:rsidRDefault="00000000">
            <w:pPr>
              <w:jc w:val="right"/>
            </w:pPr>
            <w:r>
              <w:t>2.362.500,00</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F3A35D9" w14:textId="77777777" w:rsidR="00CD1B41" w:rsidRDefault="00000000">
            <w:pPr>
              <w:jc w:val="right"/>
            </w:pPr>
            <w:r>
              <w:t>2.716.875,00</w:t>
            </w:r>
          </w:p>
        </w:tc>
        <w:tc>
          <w:tcPr>
            <w:tcW w:w="14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7309C27" w14:textId="77777777" w:rsidR="00CD1B41" w:rsidRDefault="00000000">
            <w:r>
              <w:t>P&amp;L (kontra OCI; hanya komponen non-equity)</w:t>
            </w:r>
          </w:p>
        </w:tc>
      </w:tr>
      <w:tr w:rsidR="00CD1B41" w14:paraId="199449DF" w14:textId="77777777">
        <w:tc>
          <w:tcPr>
            <w:tcW w:w="2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F4A7610" w14:textId="77777777" w:rsidR="00CD1B41" w:rsidRDefault="00000000">
            <w:r>
              <w:t>RDN Saham (semua klasifikasi)</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6A00095" w14:textId="77777777" w:rsidR="00CD1B41" w:rsidRDefault="00000000">
            <w:pPr>
              <w:jc w:val="center"/>
            </w:pPr>
            <w:r>
              <w:t>FVTPL/FVOCI</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3431385" w14:textId="77777777" w:rsidR="00CD1B41" w:rsidRDefault="00000000">
            <w:pPr>
              <w:jc w:val="center"/>
            </w:pPr>
            <w:r>
              <w:rPr>
                <w:color w:val="B71C1C"/>
              </w:rPr>
              <w:t>—</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F50A26A" w14:textId="77777777" w:rsidR="00CD1B41" w:rsidRDefault="00000000">
            <w:pPr>
              <w:jc w:val="center"/>
            </w:pPr>
            <w:r>
              <w:rPr>
                <w:color w:val="B71C1C"/>
              </w:rPr>
              <w:t>—</w:t>
            </w:r>
          </w:p>
        </w:tc>
        <w:tc>
          <w:tcPr>
            <w:tcW w:w="14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373B930" w14:textId="77777777" w:rsidR="00CD1B41" w:rsidRDefault="00000000">
            <w:r>
              <w:t>Tidak ada ECL</w:t>
            </w:r>
          </w:p>
        </w:tc>
      </w:tr>
    </w:tbl>
    <w:p w14:paraId="68E2A4E9" w14:textId="77777777" w:rsidR="00CD1B41" w:rsidRDefault="00CD1B41">
      <w:pPr>
        <w:spacing w:after="80"/>
      </w:pPr>
    </w:p>
    <w:p w14:paraId="59DD61A0" w14:textId="77777777" w:rsidR="00CD1B41" w:rsidRDefault="00000000">
      <w:pPr>
        <w:spacing w:after="100"/>
      </w:pPr>
      <w:r>
        <w:rPr>
          <w:b/>
          <w:bCs/>
        </w:rPr>
        <w:t>Catatan tabel:</w:t>
      </w:r>
    </w:p>
    <w:p w14:paraId="1CF70EF2" w14:textId="77777777" w:rsidR="00CD1B41" w:rsidRDefault="00000000">
      <w:pPr>
        <w:pStyle w:val="ListParagraph"/>
        <w:numPr>
          <w:ilvl w:val="0"/>
          <w:numId w:val="63"/>
        </w:numPr>
        <w:spacing w:after="60"/>
      </w:pPr>
      <w:r>
        <w:t>Tabel di atas menampilkan ECL portofolio fiktif di mana RDN Pendapatan Tetap dan RDN Campuran masing-masing ditampilkan dua baris untuk membandingkan pengakuan ECL pada klasifikasi FVTPL vs FVOCI. Dalam pencatatan riil, satu instrumen hanya memiliki satu klasifikasi.</w:t>
      </w:r>
    </w:p>
    <w:p w14:paraId="4D0508E5" w14:textId="77777777" w:rsidR="00CD1B41" w:rsidRDefault="00000000">
      <w:pPr>
        <w:pStyle w:val="ListParagraph"/>
        <w:numPr>
          <w:ilvl w:val="0"/>
          <w:numId w:val="63"/>
        </w:numPr>
        <w:spacing w:after="60"/>
      </w:pPr>
      <w:r>
        <w:t>Bila SELURUH reksadana di portofolio diklasifikasi FVTPL: Total ECL diakui di LK = Rp 5.990.625,00 (Cash + Deposito + Obligasi); ECL FL = Rp 6.889.218,75. Sisanya risk-management view.</w:t>
      </w:r>
    </w:p>
    <w:p w14:paraId="55330EC2" w14:textId="77777777" w:rsidR="00CD1B41" w:rsidRDefault="00000000">
      <w:pPr>
        <w:pStyle w:val="ListParagraph"/>
        <w:numPr>
          <w:ilvl w:val="0"/>
          <w:numId w:val="63"/>
        </w:numPr>
        <w:spacing w:after="60"/>
      </w:pPr>
      <w:r>
        <w:t>Bila SELURUH reksadana di portofolio diklasifikasi FVOCI: Total ECL diakui di LK = Rp 9.916.875,00 (ditambah RDN Pendapatan Tetap &amp; RDN Campuran); ECL FL = Rp 11.404.406,25.</w:t>
      </w:r>
    </w:p>
    <w:p w14:paraId="22CA12F4" w14:textId="77777777" w:rsidR="00CD1B41" w:rsidRDefault="00000000">
      <w:r>
        <w:br w:type="page"/>
      </w:r>
    </w:p>
    <w:p w14:paraId="3D45D263" w14:textId="77777777" w:rsidR="00CD1B41" w:rsidRDefault="00000000">
      <w:pPr>
        <w:pStyle w:val="Heading2"/>
      </w:pPr>
      <w:r>
        <w:lastRenderedPageBreak/>
        <w:t>8.5 Staging ECL (PSAK 71 — 3 Stage Model)</w:t>
      </w:r>
    </w:p>
    <w:p w14:paraId="3AA4FF33" w14:textId="77777777" w:rsidR="00CD1B41" w:rsidRDefault="00000000">
      <w:pPr>
        <w:spacing w:after="100"/>
      </w:pPr>
      <w:r>
        <w:t>PSAK 71 mengharuskan klasifikasi setiap aset keuangan ke salah satu dari tiga Stage berdasarkan kondisi risiko kreditnya, yang menentukan horizon perhitungan ECL: 12-Month PD untuk Stage 1, atau Lifetime PD untuk Stage 2 dan Stage 3.</w:t>
      </w:r>
    </w:p>
    <w:p w14:paraId="66DF1C32" w14:textId="77777777" w:rsidR="00CD1B41" w:rsidRDefault="00000000">
      <w:pPr>
        <w:pStyle w:val="Heading3"/>
      </w:pPr>
      <w:r>
        <w:t>8.5.1 Definisi 3 Stage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800"/>
        <w:gridCol w:w="3138"/>
      </w:tblGrid>
      <w:tr w:rsidR="00CD1B41" w14:paraId="7EC2D87B"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8498DBF" w14:textId="77777777" w:rsidR="00CD1B41" w:rsidRDefault="00000000">
            <w:pPr>
              <w:jc w:val="center"/>
            </w:pPr>
            <w:r>
              <w:rPr>
                <w:b/>
                <w:bCs/>
                <w:color w:val="FFFFFF"/>
              </w:rPr>
              <w:t>Stage</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8CF9B39" w14:textId="77777777" w:rsidR="00CD1B41" w:rsidRDefault="00000000">
            <w:pPr>
              <w:jc w:val="center"/>
            </w:pPr>
            <w:r>
              <w:rPr>
                <w:b/>
                <w:bCs/>
                <w:color w:val="FFFFFF"/>
              </w:rPr>
              <w:t>Karakteristik</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F82B472" w14:textId="77777777" w:rsidR="00CD1B41" w:rsidRDefault="00000000">
            <w:pPr>
              <w:jc w:val="center"/>
            </w:pPr>
            <w:r>
              <w:rPr>
                <w:b/>
                <w:bCs/>
                <w:color w:val="FFFFFF"/>
              </w:rPr>
              <w:t>Sumber PD</w:t>
            </w:r>
          </w:p>
        </w:tc>
        <w:tc>
          <w:tcPr>
            <w:tcW w:w="31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45151FB" w14:textId="77777777" w:rsidR="00CD1B41" w:rsidRDefault="00000000">
            <w:pPr>
              <w:jc w:val="center"/>
            </w:pPr>
            <w:r>
              <w:rPr>
                <w:b/>
                <w:bCs/>
                <w:color w:val="FFFFFF"/>
              </w:rPr>
              <w:t>Perhitungan ECL</w:t>
            </w:r>
          </w:p>
        </w:tc>
      </w:tr>
      <w:tr w:rsidR="00CD1B41" w14:paraId="4BCD36F8" w14:textId="77777777">
        <w:tc>
          <w:tcPr>
            <w:tcW w:w="15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13F7DFC5" w14:textId="77777777" w:rsidR="00CD1B41" w:rsidRDefault="00000000">
            <w:pPr>
              <w:jc w:val="center"/>
            </w:pPr>
            <w:r>
              <w:rPr>
                <w:b/>
                <w:bCs/>
              </w:rPr>
              <w:t>Stage 1</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750506D" w14:textId="77777777" w:rsidR="00CD1B41" w:rsidRDefault="00000000">
            <w:r>
              <w:t>Performing — risiko kredit pada pengakuan awal, atau tidak ada SICR</w:t>
            </w:r>
          </w:p>
        </w:tc>
        <w:tc>
          <w:tcPr>
            <w:tcW w:w="28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4F2A207E" w14:textId="77777777" w:rsidR="00CD1B41" w:rsidRDefault="00000000">
            <w:r>
              <w:t>PD 12-Month dari Pefindo (lihat 5.1.3)</w:t>
            </w:r>
          </w:p>
        </w:tc>
        <w:tc>
          <w:tcPr>
            <w:tcW w:w="3138"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1E2D52C6" w14:textId="77777777" w:rsidR="00CD1B41" w:rsidRDefault="00000000">
            <w:r>
              <w:t>ECL 12-Month = EAD × PD 12M × LGD</w:t>
            </w:r>
          </w:p>
        </w:tc>
      </w:tr>
      <w:tr w:rsidR="00CD1B41" w14:paraId="71B0F859" w14:textId="77777777">
        <w:tc>
          <w:tcPr>
            <w:tcW w:w="1500" w:type="dxa"/>
            <w:tcBorders>
              <w:top w:val="single" w:sz="4" w:space="0" w:color="BFBFBF"/>
              <w:left w:val="single" w:sz="4" w:space="0" w:color="BFBFBF"/>
              <w:bottom w:val="single" w:sz="4" w:space="0" w:color="BFBFBF"/>
              <w:right w:val="single" w:sz="4" w:space="0" w:color="BFBFBF"/>
            </w:tcBorders>
            <w:shd w:val="clear" w:color="auto" w:fill="FFF5E6"/>
            <w:tcMar>
              <w:top w:w="80" w:type="dxa"/>
              <w:left w:w="110" w:type="dxa"/>
              <w:bottom w:w="80" w:type="dxa"/>
              <w:right w:w="110" w:type="dxa"/>
            </w:tcMar>
            <w:vAlign w:val="center"/>
          </w:tcPr>
          <w:p w14:paraId="1AC2950C" w14:textId="77777777" w:rsidR="00CD1B41" w:rsidRDefault="00000000">
            <w:pPr>
              <w:jc w:val="center"/>
            </w:pPr>
            <w:r>
              <w:rPr>
                <w:b/>
                <w:bCs/>
              </w:rPr>
              <w:t>Stage 2</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5DCB5BE" w14:textId="77777777" w:rsidR="00CD1B41" w:rsidRDefault="00000000">
            <w:r>
              <w:t>Underperforming — terjadi Significant Increase in Credit Risk (SICR), tetapi belum default</w:t>
            </w:r>
          </w:p>
        </w:tc>
        <w:tc>
          <w:tcPr>
            <w:tcW w:w="2800" w:type="dxa"/>
            <w:tcBorders>
              <w:top w:val="single" w:sz="4" w:space="0" w:color="BFBFBF"/>
              <w:left w:val="single" w:sz="4" w:space="0" w:color="BFBFBF"/>
              <w:bottom w:val="single" w:sz="4" w:space="0" w:color="BFBFBF"/>
              <w:right w:val="single" w:sz="4" w:space="0" w:color="BFBFBF"/>
            </w:tcBorders>
            <w:shd w:val="clear" w:color="auto" w:fill="FFF5E6"/>
            <w:tcMar>
              <w:top w:w="80" w:type="dxa"/>
              <w:left w:w="110" w:type="dxa"/>
              <w:bottom w:w="80" w:type="dxa"/>
              <w:right w:w="110" w:type="dxa"/>
            </w:tcMar>
            <w:vAlign w:val="center"/>
          </w:tcPr>
          <w:p w14:paraId="6F34FF54" w14:textId="77777777" w:rsidR="00CD1B41" w:rsidRDefault="00000000">
            <w:r>
              <w:t>Lifetime PD (lihat 5.1.3.a)</w:t>
            </w:r>
          </w:p>
        </w:tc>
        <w:tc>
          <w:tcPr>
            <w:tcW w:w="3138" w:type="dxa"/>
            <w:tcBorders>
              <w:top w:val="single" w:sz="4" w:space="0" w:color="BFBFBF"/>
              <w:left w:val="single" w:sz="4" w:space="0" w:color="BFBFBF"/>
              <w:bottom w:val="single" w:sz="4" w:space="0" w:color="BFBFBF"/>
              <w:right w:val="single" w:sz="4" w:space="0" w:color="BFBFBF"/>
            </w:tcBorders>
            <w:shd w:val="clear" w:color="auto" w:fill="FFF5E6"/>
            <w:tcMar>
              <w:top w:w="80" w:type="dxa"/>
              <w:left w:w="110" w:type="dxa"/>
              <w:bottom w:w="80" w:type="dxa"/>
              <w:right w:w="110" w:type="dxa"/>
            </w:tcMar>
            <w:vAlign w:val="center"/>
          </w:tcPr>
          <w:p w14:paraId="5F343A64" w14:textId="77777777" w:rsidR="00CD1B41" w:rsidRDefault="00000000">
            <w:r>
              <w:t>ECL Lifetime = EAD × Lifetime PD × LGD</w:t>
            </w:r>
          </w:p>
        </w:tc>
      </w:tr>
      <w:tr w:rsidR="00CD1B41" w14:paraId="5DBD8D15" w14:textId="77777777">
        <w:tc>
          <w:tcPr>
            <w:tcW w:w="1500" w:type="dxa"/>
            <w:tcBorders>
              <w:top w:val="single" w:sz="4" w:space="0" w:color="BFBFBF"/>
              <w:left w:val="single" w:sz="4" w:space="0" w:color="BFBFBF"/>
              <w:bottom w:val="single" w:sz="4" w:space="0" w:color="BFBFBF"/>
              <w:right w:val="single" w:sz="4" w:space="0" w:color="BFBFBF"/>
            </w:tcBorders>
            <w:shd w:val="clear" w:color="auto" w:fill="FFEBEE"/>
            <w:tcMar>
              <w:top w:w="80" w:type="dxa"/>
              <w:left w:w="110" w:type="dxa"/>
              <w:bottom w:w="80" w:type="dxa"/>
              <w:right w:w="110" w:type="dxa"/>
            </w:tcMar>
            <w:vAlign w:val="center"/>
          </w:tcPr>
          <w:p w14:paraId="2D346F5C" w14:textId="77777777" w:rsidR="00CD1B41" w:rsidRDefault="00000000">
            <w:pPr>
              <w:jc w:val="center"/>
            </w:pPr>
            <w:r>
              <w:rPr>
                <w:b/>
                <w:bCs/>
              </w:rPr>
              <w:t>Stage 3</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FA0EE2B" w14:textId="77777777" w:rsidR="00CD1B41" w:rsidRDefault="00000000">
            <w:r>
              <w:t>Non-Performing / Credit-Impaired — sudah default atau credit deterioration material</w:t>
            </w:r>
          </w:p>
        </w:tc>
        <w:tc>
          <w:tcPr>
            <w:tcW w:w="2800" w:type="dxa"/>
            <w:tcBorders>
              <w:top w:val="single" w:sz="4" w:space="0" w:color="BFBFBF"/>
              <w:left w:val="single" w:sz="4" w:space="0" w:color="BFBFBF"/>
              <w:bottom w:val="single" w:sz="4" w:space="0" w:color="BFBFBF"/>
              <w:right w:val="single" w:sz="4" w:space="0" w:color="BFBFBF"/>
            </w:tcBorders>
            <w:shd w:val="clear" w:color="auto" w:fill="FFEBEE"/>
            <w:tcMar>
              <w:top w:w="80" w:type="dxa"/>
              <w:left w:w="110" w:type="dxa"/>
              <w:bottom w:w="80" w:type="dxa"/>
              <w:right w:w="110" w:type="dxa"/>
            </w:tcMar>
            <w:vAlign w:val="center"/>
          </w:tcPr>
          <w:p w14:paraId="6BDDC7FA" w14:textId="77777777" w:rsidR="00CD1B41" w:rsidRDefault="00000000">
            <w:r>
              <w:t>Lifetime PD (umumnya = 1,0000 saat default actual)</w:t>
            </w:r>
          </w:p>
        </w:tc>
        <w:tc>
          <w:tcPr>
            <w:tcW w:w="3138" w:type="dxa"/>
            <w:tcBorders>
              <w:top w:val="single" w:sz="4" w:space="0" w:color="BFBFBF"/>
              <w:left w:val="single" w:sz="4" w:space="0" w:color="BFBFBF"/>
              <w:bottom w:val="single" w:sz="4" w:space="0" w:color="BFBFBF"/>
              <w:right w:val="single" w:sz="4" w:space="0" w:color="BFBFBF"/>
            </w:tcBorders>
            <w:shd w:val="clear" w:color="auto" w:fill="FFEBEE"/>
            <w:tcMar>
              <w:top w:w="80" w:type="dxa"/>
              <w:left w:w="110" w:type="dxa"/>
              <w:bottom w:w="80" w:type="dxa"/>
              <w:right w:w="110" w:type="dxa"/>
            </w:tcMar>
            <w:vAlign w:val="center"/>
          </w:tcPr>
          <w:p w14:paraId="364DB24A" w14:textId="77777777" w:rsidR="00CD1B41" w:rsidRDefault="00000000">
            <w:r>
              <w:t>ECL Lifetime — bunga diakui pada nilai net carrying (post CKPN)</w:t>
            </w:r>
          </w:p>
        </w:tc>
      </w:tr>
    </w:tbl>
    <w:p w14:paraId="4BDA546A" w14:textId="77777777" w:rsidR="00CD1B41" w:rsidRDefault="00000000">
      <w:pPr>
        <w:pStyle w:val="Heading3"/>
      </w:pPr>
      <w:r>
        <w:t>8.5.2 Kriteria Migrasi Antar Stage</w:t>
      </w:r>
    </w:p>
    <w:p w14:paraId="11E55508" w14:textId="77777777" w:rsidR="00CD1B41" w:rsidRDefault="00000000">
      <w:pPr>
        <w:spacing w:after="100"/>
      </w:pPr>
      <w:r>
        <w:rPr>
          <w:b/>
          <w:bCs/>
        </w:rPr>
        <w:t>A. Trigger Migrasi Stage 1 → Stage 2 (SICR Indicator):</w:t>
      </w:r>
    </w:p>
    <w:p w14:paraId="25FBC450" w14:textId="77777777" w:rsidR="00CD1B41" w:rsidRDefault="00000000">
      <w:pPr>
        <w:pStyle w:val="ListParagraph"/>
        <w:numPr>
          <w:ilvl w:val="0"/>
          <w:numId w:val="64"/>
        </w:numPr>
        <w:spacing w:after="60"/>
      </w:pPr>
      <w:r>
        <w:t>Penurunan rating Pefindo ≥ 2 notch dari rating saat origination (mis. idAA → idA-).</w:t>
      </w:r>
    </w:p>
    <w:p w14:paraId="46A6F193" w14:textId="77777777" w:rsidR="00CD1B41" w:rsidRDefault="00000000">
      <w:pPr>
        <w:pStyle w:val="ListParagraph"/>
        <w:numPr>
          <w:ilvl w:val="0"/>
          <w:numId w:val="64"/>
        </w:numPr>
        <w:spacing w:after="60"/>
      </w:pPr>
      <w:r>
        <w:t>Rating berpindah dari investment grade (idBBB ke atas) ke non-investment grade (idBB ke bawah).</w:t>
      </w:r>
    </w:p>
    <w:p w14:paraId="0D8E7D4E" w14:textId="77777777" w:rsidR="00CD1B41" w:rsidRDefault="00000000">
      <w:pPr>
        <w:pStyle w:val="ListParagraph"/>
        <w:numPr>
          <w:ilvl w:val="0"/>
          <w:numId w:val="64"/>
        </w:numPr>
        <w:spacing w:after="60"/>
      </w:pPr>
      <w:r>
        <w:t>Tunggakan pembayaran 30–90 hari (presumption SICR per PSAK 71).</w:t>
      </w:r>
    </w:p>
    <w:p w14:paraId="2E69D834" w14:textId="77777777" w:rsidR="00CD1B41" w:rsidRDefault="00000000">
      <w:pPr>
        <w:pStyle w:val="ListParagraph"/>
        <w:numPr>
          <w:ilvl w:val="0"/>
          <w:numId w:val="64"/>
        </w:numPr>
        <w:spacing w:after="60"/>
      </w:pPr>
      <w:r>
        <w:t>Outlook rating menjadi NEGATIVE setidaknya 2 review berturut-turut.</w:t>
      </w:r>
    </w:p>
    <w:p w14:paraId="2D980594" w14:textId="77777777" w:rsidR="00CD1B41" w:rsidRDefault="00000000">
      <w:pPr>
        <w:pStyle w:val="ListParagraph"/>
        <w:numPr>
          <w:ilvl w:val="0"/>
          <w:numId w:val="64"/>
        </w:numPr>
        <w:spacing w:after="60"/>
      </w:pPr>
      <w:r>
        <w:t>Indikator kuantitatif: PD 12-Month meningkat ≥ 100% dari level origination.</w:t>
      </w:r>
    </w:p>
    <w:p w14:paraId="3C1ACB91" w14:textId="77777777" w:rsidR="00CD1B41" w:rsidRDefault="00000000">
      <w:pPr>
        <w:pStyle w:val="ListParagraph"/>
        <w:numPr>
          <w:ilvl w:val="0"/>
          <w:numId w:val="64"/>
        </w:numPr>
        <w:spacing w:after="60"/>
      </w:pPr>
      <w:r>
        <w:t>Indikator kualitatif: kondisi keuangan issuer memburuk material (laporan keuangan menunjukkan covenant breach, qualified opinion auditor, dll).</w:t>
      </w:r>
    </w:p>
    <w:p w14:paraId="6B005A7B" w14:textId="77777777" w:rsidR="00CD1B41" w:rsidRDefault="00000000">
      <w:pPr>
        <w:spacing w:after="100"/>
      </w:pPr>
      <w:r>
        <w:rPr>
          <w:b/>
          <w:bCs/>
        </w:rPr>
        <w:t>B. Trigger Migrasi ke Stage 3 (Default / Credit-Impaired):</w:t>
      </w:r>
    </w:p>
    <w:p w14:paraId="079C149A" w14:textId="77777777" w:rsidR="00CD1B41" w:rsidRDefault="00000000">
      <w:pPr>
        <w:pStyle w:val="ListParagraph"/>
        <w:numPr>
          <w:ilvl w:val="0"/>
          <w:numId w:val="65"/>
        </w:numPr>
        <w:spacing w:after="60"/>
      </w:pPr>
      <w:r>
        <w:t>Rating Pefindo = idD.</w:t>
      </w:r>
    </w:p>
    <w:p w14:paraId="09CF0B6D" w14:textId="77777777" w:rsidR="00CD1B41" w:rsidRDefault="00000000">
      <w:pPr>
        <w:pStyle w:val="ListParagraph"/>
        <w:numPr>
          <w:ilvl w:val="0"/>
          <w:numId w:val="65"/>
        </w:numPr>
        <w:spacing w:after="60"/>
      </w:pPr>
      <w:r>
        <w:t>Tunggakan pembayaran &gt; 90 hari (rebuttable presumption per PSAK 71).</w:t>
      </w:r>
    </w:p>
    <w:p w14:paraId="66F5FFE7" w14:textId="77777777" w:rsidR="00CD1B41" w:rsidRDefault="00000000">
      <w:pPr>
        <w:pStyle w:val="ListParagraph"/>
        <w:numPr>
          <w:ilvl w:val="0"/>
          <w:numId w:val="65"/>
        </w:numPr>
        <w:spacing w:after="60"/>
      </w:pPr>
      <w:r>
        <w:t>Counterparty mengajukan PKPU/Pailit.</w:t>
      </w:r>
    </w:p>
    <w:p w14:paraId="066740AD" w14:textId="77777777" w:rsidR="00CD1B41" w:rsidRDefault="00000000">
      <w:pPr>
        <w:pStyle w:val="ListParagraph"/>
        <w:numPr>
          <w:ilvl w:val="0"/>
          <w:numId w:val="65"/>
        </w:numPr>
        <w:spacing w:after="60"/>
      </w:pPr>
      <w:r>
        <w:t>Restrukturisasi paksa (forced restructuring) yang menyebabkan kerugian material bagi pemegang.</w:t>
      </w:r>
    </w:p>
    <w:p w14:paraId="4228D4B6" w14:textId="77777777" w:rsidR="00CD1B41" w:rsidRDefault="00000000">
      <w:pPr>
        <w:pStyle w:val="ListParagraph"/>
        <w:numPr>
          <w:ilvl w:val="0"/>
          <w:numId w:val="65"/>
        </w:numPr>
        <w:spacing w:after="60"/>
      </w:pPr>
      <w:r>
        <w:t>Indikator kualitatif: gagal bayar kupon/pokok, debitur dalam proses likuidasi.</w:t>
      </w:r>
    </w:p>
    <w:p w14:paraId="337515DF" w14:textId="77777777" w:rsidR="00CD1B41" w:rsidRDefault="00000000">
      <w:pPr>
        <w:spacing w:after="100"/>
      </w:pPr>
      <w:r>
        <w:rPr>
          <w:b/>
          <w:bCs/>
        </w:rPr>
        <w:t>C. Curing — Migrasi Mundur (Stage 2 → 1, Stage 3 → 2):</w:t>
      </w:r>
    </w:p>
    <w:p w14:paraId="2DD4D7FE" w14:textId="77777777" w:rsidR="00CD1B41" w:rsidRDefault="00000000">
      <w:pPr>
        <w:pStyle w:val="ListParagraph"/>
        <w:numPr>
          <w:ilvl w:val="0"/>
          <w:numId w:val="66"/>
        </w:numPr>
        <w:spacing w:after="60"/>
      </w:pPr>
      <w:r>
        <w:t>Bila kondisi yang memicu SICR/default tidak lagi terpenuhi selama probationary period (umumnya 3–6 bulan), instrumen dapat di-migrasi mundur.</w:t>
      </w:r>
    </w:p>
    <w:p w14:paraId="596EE5CB" w14:textId="77777777" w:rsidR="00CD1B41" w:rsidRDefault="00000000">
      <w:pPr>
        <w:pStyle w:val="ListParagraph"/>
        <w:numPr>
          <w:ilvl w:val="0"/>
          <w:numId w:val="66"/>
        </w:numPr>
        <w:spacing w:after="60"/>
      </w:pPr>
      <w:r>
        <w:t>Migrasi mundur dari Stage 3 → Stage 2 → Stage 1 dilakukan bertahap; tidak diperbolehkan loncat dari Stage 3 langsung ke Stage 1.</w:t>
      </w:r>
    </w:p>
    <w:p w14:paraId="0E727145" w14:textId="77777777" w:rsidR="00CD1B41" w:rsidRDefault="00000000">
      <w:pPr>
        <w:pStyle w:val="ListParagraph"/>
        <w:numPr>
          <w:ilvl w:val="0"/>
          <w:numId w:val="66"/>
        </w:numPr>
        <w:spacing w:after="60"/>
      </w:pPr>
      <w:r>
        <w:t>Curing wajib di-approve Komite Risiko dan didokumentasikan.</w:t>
      </w:r>
    </w:p>
    <w:p w14:paraId="57701358" w14:textId="77777777" w:rsidR="00CD1B41" w:rsidRDefault="00000000">
      <w:pPr>
        <w:pStyle w:val="Heading3"/>
      </w:pPr>
      <w:r>
        <w:t>8.5.3 Mekanisme Otomatis Sistem</w:t>
      </w:r>
    </w:p>
    <w:p w14:paraId="01A3086A" w14:textId="77777777" w:rsidR="00CD1B41" w:rsidRDefault="00000000">
      <w:pPr>
        <w:pStyle w:val="ListParagraph"/>
        <w:numPr>
          <w:ilvl w:val="0"/>
          <w:numId w:val="67"/>
        </w:numPr>
        <w:spacing w:after="60"/>
      </w:pPr>
      <w:r>
        <w:t>Setiap input rating baru ke Counterparty Rating History → sistem otomatis mengevaluasi SICR dan Default trigger.</w:t>
      </w:r>
    </w:p>
    <w:p w14:paraId="66867E22" w14:textId="77777777" w:rsidR="00CD1B41" w:rsidRDefault="00000000">
      <w:pPr>
        <w:pStyle w:val="ListParagraph"/>
        <w:numPr>
          <w:ilvl w:val="0"/>
          <w:numId w:val="67"/>
        </w:numPr>
        <w:spacing w:after="60"/>
      </w:pPr>
      <w:r>
        <w:t>Setiap akhir bulan (job batch) → sistem mengevaluasi seluruh instrumen aktif terhadap kriteria SICR dan default.</w:t>
      </w:r>
    </w:p>
    <w:p w14:paraId="50A1BDF6" w14:textId="77777777" w:rsidR="00CD1B41" w:rsidRDefault="00000000">
      <w:pPr>
        <w:pStyle w:val="ListParagraph"/>
        <w:numPr>
          <w:ilvl w:val="0"/>
          <w:numId w:val="67"/>
        </w:numPr>
        <w:spacing w:after="60"/>
      </w:pPr>
      <w:r>
        <w:t>Bila migrasi terjadi → sistem membuat record di tabel Stage History (instrument_id, tanggal migrasi, dari Stage X ke Stage Y, alasan, user_approver).</w:t>
      </w:r>
    </w:p>
    <w:p w14:paraId="680162FA" w14:textId="77777777" w:rsidR="00CD1B41" w:rsidRDefault="00000000">
      <w:pPr>
        <w:pStyle w:val="ListParagraph"/>
        <w:numPr>
          <w:ilvl w:val="0"/>
          <w:numId w:val="67"/>
        </w:numPr>
        <w:spacing w:after="60"/>
      </w:pPr>
      <w:r>
        <w:t>Migrasi otomatis untuk Stage 3 (default) langsung diproses sistem; curing (migrasi mundur) memerlukan approval manual.</w:t>
      </w:r>
    </w:p>
    <w:p w14:paraId="183EFE25" w14:textId="77777777" w:rsidR="00CD1B41" w:rsidRDefault="00000000">
      <w:pPr>
        <w:pStyle w:val="ListParagraph"/>
        <w:numPr>
          <w:ilvl w:val="0"/>
          <w:numId w:val="67"/>
        </w:numPr>
        <w:spacing w:after="60"/>
      </w:pPr>
      <w:r>
        <w:lastRenderedPageBreak/>
        <w:t>Notifikasi otomatis ke Risk Officer dan Akuntansi untuk setiap migrasi.</w:t>
      </w:r>
    </w:p>
    <w:p w14:paraId="43A88571" w14:textId="77777777" w:rsidR="00CD1B41" w:rsidRDefault="00000000">
      <w:pPr>
        <w:pStyle w:val="Heading3"/>
      </w:pPr>
      <w:r>
        <w:t>8.5.4 Field Tabel Stage History per Instrumen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6"/>
        <w:gridCol w:w="1554"/>
        <w:gridCol w:w="1255"/>
        <w:gridCol w:w="4563"/>
      </w:tblGrid>
      <w:tr w:rsidR="00CD1B41" w14:paraId="3F816B0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3141C24" w14:textId="77777777" w:rsidR="00CD1B41" w:rsidRDefault="00000000">
            <w:pPr>
              <w:jc w:val="center"/>
            </w:pPr>
            <w:r>
              <w:rPr>
                <w:b/>
                <w:bCs/>
                <w:color w:val="FFFFFF"/>
              </w:rPr>
              <w:t>Field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5884D9F" w14:textId="77777777" w:rsidR="00CD1B41" w:rsidRDefault="00000000">
            <w:pPr>
              <w:jc w:val="center"/>
            </w:pPr>
            <w:r>
              <w:rPr>
                <w:b/>
                <w:bCs/>
                <w:color w:val="FFFFFF"/>
              </w:rPr>
              <w:t>Tipe Data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9169D9B" w14:textId="77777777" w:rsidR="00CD1B41" w:rsidRDefault="00000000">
            <w:pPr>
              <w:jc w:val="center"/>
            </w:pPr>
            <w:r>
              <w:rPr>
                <w:b/>
                <w:bCs/>
                <w:color w:val="FFFFFF"/>
              </w:rPr>
              <w:t>Wajib</w:t>
            </w:r>
          </w:p>
        </w:tc>
        <w:tc>
          <w:tcPr>
            <w:tcW w:w="4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3A94322" w14:textId="77777777" w:rsidR="00CD1B41" w:rsidRDefault="00000000">
            <w:pPr>
              <w:jc w:val="center"/>
            </w:pPr>
            <w:r>
              <w:rPr>
                <w:b/>
                <w:bCs/>
                <w:color w:val="FFFFFF"/>
              </w:rPr>
              <w:t>Keterangan</w:t>
            </w:r>
          </w:p>
        </w:tc>
      </w:tr>
      <w:tr w:rsidR="00CD1B41" w14:paraId="2549AC7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2F4F417" w14:textId="77777777" w:rsidR="00CD1B41" w:rsidRDefault="00000000">
            <w:r>
              <w:t>Stage History ID</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A4507CB" w14:textId="77777777" w:rsidR="00CD1B41" w:rsidRDefault="00000000">
            <w:r>
              <w:t>VARCHAR(20)</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548F718"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B3C59B2" w14:textId="77777777" w:rsidR="00CD1B41" w:rsidRDefault="00000000">
            <w:r>
              <w:t>Auto-generate (mis. STH-2026-00001).</w:t>
            </w:r>
          </w:p>
        </w:tc>
      </w:tr>
      <w:tr w:rsidR="00CD1B41" w14:paraId="77C0C62F"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66986C1" w14:textId="77777777" w:rsidR="00CD1B41" w:rsidRDefault="00000000">
            <w:r>
              <w:t>Kode Instrumen</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9635ED2"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4398DC9"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F011649" w14:textId="77777777" w:rsidR="00CD1B41" w:rsidRDefault="00000000">
            <w:r>
              <w:t>Reference master instrumen.</w:t>
            </w:r>
          </w:p>
        </w:tc>
      </w:tr>
      <w:tr w:rsidR="00CD1B41" w14:paraId="2837BE1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97FE6D8" w14:textId="77777777" w:rsidR="00CD1B41" w:rsidRDefault="00000000">
            <w:r>
              <w:t>Tanggal Migrasi</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AC7CA5A" w14:textId="77777777" w:rsidR="00CD1B41" w:rsidRDefault="00000000">
            <w:r>
              <w:t>DATE</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DAACF63"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CE2E9FE" w14:textId="77777777" w:rsidR="00CD1B41" w:rsidRDefault="00000000">
            <w:r>
              <w:t>Tanggal efektif migrasi.</w:t>
            </w:r>
          </w:p>
        </w:tc>
      </w:tr>
      <w:tr w:rsidR="00CD1B41" w14:paraId="44DF1FB6"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D846C44" w14:textId="77777777" w:rsidR="00CD1B41" w:rsidRDefault="00000000">
            <w:r>
              <w:t>Stage Sebelum</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C3A6CD4"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86DF23B"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CF2ACE2" w14:textId="77777777" w:rsidR="00CD1B41" w:rsidRDefault="00000000">
            <w:r>
              <w:t>STAGE_1 | STAGE_2 | STAGE_3.</w:t>
            </w:r>
          </w:p>
        </w:tc>
      </w:tr>
      <w:tr w:rsidR="00CD1B41" w14:paraId="2D177661"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ED05924" w14:textId="77777777" w:rsidR="00CD1B41" w:rsidRDefault="00000000">
            <w:r>
              <w:t>Stage Sesudah</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9F8939E"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043F090"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97087D3" w14:textId="77777777" w:rsidR="00CD1B41" w:rsidRDefault="00000000">
            <w:r>
              <w:t>STAGE_1 | STAGE_2 | STAGE_3.</w:t>
            </w:r>
          </w:p>
        </w:tc>
      </w:tr>
      <w:tr w:rsidR="00CD1B41" w14:paraId="1CFA4FCF"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8254113" w14:textId="77777777" w:rsidR="00CD1B41" w:rsidRDefault="00000000">
            <w:r>
              <w:t>Trigger Type</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83E6DF0"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E0C69BB"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D40E0BB" w14:textId="77777777" w:rsidR="00CD1B41" w:rsidRDefault="00000000">
            <w:r>
              <w:t>RATING_DOWNGRADE | DPD_30_90 | DPD_GT_90 | DEFAULT_RATING_D | PKPU_PAILIT | RESTRUKTURISASI | CURING | MANUAL_OVERRIDE.</w:t>
            </w:r>
          </w:p>
        </w:tc>
      </w:tr>
      <w:tr w:rsidR="00CD1B41" w14:paraId="1BF4150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9D484ED" w14:textId="77777777" w:rsidR="00CD1B41" w:rsidRDefault="00000000">
            <w:r>
              <w:t>Detail Trigger</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8FC51EF" w14:textId="77777777" w:rsidR="00CD1B41" w:rsidRDefault="00000000">
            <w:r>
              <w:t>TEXT</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2E035DD"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E7F1275" w14:textId="77777777" w:rsidR="00CD1B41" w:rsidRDefault="00000000">
            <w:r>
              <w:t>Penjelasan teknis (mis. "Rating Pefindo turun dari idAA menjadi idBBB; &gt; 2 notch dari origination idAAA").</w:t>
            </w:r>
          </w:p>
        </w:tc>
      </w:tr>
      <w:tr w:rsidR="00CD1B41" w14:paraId="65F96A52"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DD7AE7E" w14:textId="77777777" w:rsidR="00CD1B41" w:rsidRDefault="00000000">
            <w:r>
              <w:t>Rating Saat Migrasi</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64E08C4" w14:textId="77777777" w:rsidR="00CD1B41" w:rsidRDefault="00000000">
            <w:r>
              <w:t>VARCHAR(8)</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AB31DC0"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488FA5C" w14:textId="77777777" w:rsidR="00CD1B41" w:rsidRDefault="00000000">
            <w:r>
              <w:t>Rating Pefindo pada tanggal migrasi.</w:t>
            </w:r>
          </w:p>
        </w:tc>
      </w:tr>
      <w:tr w:rsidR="00CD1B41" w14:paraId="63A84F6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C70AFE5" w14:textId="77777777" w:rsidR="00CD1B41" w:rsidRDefault="00000000">
            <w:r>
              <w:t>Hari Tunggakan (DPD)</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A18B170" w14:textId="77777777" w:rsidR="00CD1B41" w:rsidRDefault="00000000">
            <w:r>
              <w:t>INT</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05C204F" w14:textId="77777777" w:rsidR="00CD1B41" w:rsidRDefault="00000000">
            <w:r>
              <w:t>Kondisional</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9502BAD" w14:textId="77777777" w:rsidR="00CD1B41" w:rsidRDefault="00000000">
            <w:r>
              <w:t>Untuk trigger DPD.</w:t>
            </w:r>
          </w:p>
        </w:tc>
      </w:tr>
      <w:tr w:rsidR="00CD1B41" w14:paraId="19EBB9BB"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AFC2905" w14:textId="77777777" w:rsidR="00CD1B41" w:rsidRDefault="00000000">
            <w:r>
              <w:t>User Approver</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6BE7A89" w14:textId="77777777" w:rsidR="00CD1B41" w:rsidRDefault="00000000">
            <w:r>
              <w:t>FK</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46FABD2" w14:textId="77777777" w:rsidR="00CD1B41" w:rsidRDefault="00000000">
            <w:r>
              <w:t>Kondisional</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B1F46CC" w14:textId="77777777" w:rsidR="00CD1B41" w:rsidRDefault="00000000">
            <w:r>
              <w:t>Wajib untuk curing dan manual override.</w:t>
            </w:r>
          </w:p>
        </w:tc>
      </w:tr>
      <w:tr w:rsidR="00CD1B41" w14:paraId="4E9E255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3410890" w14:textId="77777777" w:rsidR="00CD1B41" w:rsidRDefault="00000000">
            <w:r>
              <w:t>Status Approval</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0F236AE" w14:textId="77777777" w:rsidR="00CD1B41" w:rsidRDefault="00000000">
            <w:r>
              <w:t>ENUM</w:t>
            </w:r>
          </w:p>
        </w:tc>
        <w:tc>
          <w:tcPr>
            <w:tcW w:w="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7289E29" w14:textId="77777777" w:rsidR="00CD1B41" w:rsidRDefault="00000000">
            <w:r>
              <w:t>Ya</w:t>
            </w:r>
          </w:p>
        </w:tc>
        <w:tc>
          <w:tcPr>
            <w:tcW w:w="4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C48597F" w14:textId="77777777" w:rsidR="00CD1B41" w:rsidRDefault="00000000">
            <w:r>
              <w:t>AUTO | PENDING_APPROVAL | APPROVED | REJECTED.</w:t>
            </w:r>
          </w:p>
        </w:tc>
      </w:tr>
      <w:tr w:rsidR="00CD1B41" w14:paraId="38410770"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40C64E3" w14:textId="77777777" w:rsidR="00CD1B41" w:rsidRDefault="00000000">
            <w:r>
              <w:t>Dokumen Pendukung (Upload)</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A8714DC" w14:textId="77777777" w:rsidR="00CD1B41" w:rsidRDefault="00000000">
            <w:r>
              <w:t>FILE</w:t>
            </w:r>
          </w:p>
        </w:tc>
        <w:tc>
          <w:tcPr>
            <w:tcW w:w="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B37FED4" w14:textId="77777777" w:rsidR="00CD1B41" w:rsidRDefault="00000000">
            <w:r>
              <w:t>Kondisional</w:t>
            </w:r>
          </w:p>
        </w:tc>
        <w:tc>
          <w:tcPr>
            <w:tcW w:w="4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E381316" w14:textId="77777777" w:rsidR="00CD1B41" w:rsidRDefault="00000000">
            <w:r>
              <w:t>Untuk curing dan manual override; memo Komite Risiko.</w:t>
            </w:r>
          </w:p>
        </w:tc>
      </w:tr>
    </w:tbl>
    <w:p w14:paraId="31C7225D" w14:textId="77777777" w:rsidR="00CD1B41" w:rsidRDefault="00000000">
      <w:pPr>
        <w:pStyle w:val="Heading3"/>
      </w:pPr>
      <w:r>
        <w:t>8.5.5 Contoh Perhitungan ECL per Stage</w:t>
      </w:r>
    </w:p>
    <w:p w14:paraId="3F7E18FC" w14:textId="77777777" w:rsidR="00CD1B41" w:rsidRDefault="00000000">
      <w:pPr>
        <w:spacing w:after="100"/>
      </w:pPr>
      <w:r>
        <w:rPr>
          <w:b/>
          <w:bCs/>
        </w:rPr>
        <w:t>Contoh A: Obligasi PT XYZ, EAD Rp 5.075.000.000, sisa tenor 5 tahun.</w:t>
      </w:r>
    </w:p>
    <w:p w14:paraId="63915529" w14:textId="77777777" w:rsidR="00CD1B41" w:rsidRDefault="00000000">
      <w:pPr>
        <w:spacing w:after="100"/>
      </w:pPr>
      <w:r>
        <w:t>Origination rating: idA. Pada tanggal evaluasi, rating tetap idA (tidak ada SICR) → Stage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1900"/>
        <w:gridCol w:w="1838"/>
      </w:tblGrid>
      <w:tr w:rsidR="00CD1B41" w14:paraId="49958E86"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97CE906" w14:textId="77777777" w:rsidR="00CD1B41" w:rsidRDefault="00000000">
            <w:pPr>
              <w:jc w:val="center"/>
            </w:pPr>
            <w:r>
              <w:rPr>
                <w:b/>
                <w:bCs/>
                <w:color w:val="FFFFFF"/>
              </w:rPr>
              <w:t>Skenario</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80470EF" w14:textId="77777777" w:rsidR="00CD1B41" w:rsidRDefault="00000000">
            <w:pPr>
              <w:jc w:val="center"/>
            </w:pPr>
            <w:r>
              <w:rPr>
                <w:b/>
                <w:bCs/>
                <w:color w:val="FFFFFF"/>
              </w:rPr>
              <w:t>EAD</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D6D4DED" w14:textId="77777777" w:rsidR="00CD1B41" w:rsidRDefault="00000000">
            <w:pPr>
              <w:jc w:val="center"/>
            </w:pPr>
            <w:r>
              <w:rPr>
                <w:b/>
                <w:bCs/>
                <w:color w:val="FFFFFF"/>
              </w:rPr>
              <w:t>PD 12-Month</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553536A" w14:textId="77777777" w:rsidR="00CD1B41" w:rsidRDefault="00000000">
            <w:pPr>
              <w:jc w:val="center"/>
            </w:pPr>
            <w:r>
              <w:rPr>
                <w:b/>
                <w:bCs/>
                <w:color w:val="FFFFFF"/>
              </w:rPr>
              <w:t>LGD</w:t>
            </w:r>
          </w:p>
        </w:tc>
        <w:tc>
          <w:tcPr>
            <w:tcW w:w="1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8B3ECF1" w14:textId="77777777" w:rsidR="00CD1B41" w:rsidRDefault="00000000">
            <w:pPr>
              <w:jc w:val="center"/>
            </w:pPr>
            <w:r>
              <w:rPr>
                <w:b/>
                <w:bCs/>
                <w:color w:val="FFFFFF"/>
              </w:rPr>
              <w:t>ECL (Stage 1)</w:t>
            </w:r>
          </w:p>
        </w:tc>
      </w:tr>
      <w:tr w:rsidR="00CD1B41" w14:paraId="544860E3"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98994A2" w14:textId="77777777" w:rsidR="00CD1B41" w:rsidRDefault="00000000">
            <w:r>
              <w:t>Optimistic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E17B82E" w14:textId="77777777" w:rsidR="00CD1B41" w:rsidRDefault="00000000">
            <w:pPr>
              <w:jc w:val="right"/>
            </w:pPr>
            <w:r>
              <w:t>5.075.000.000</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F01B8CA" w14:textId="77777777" w:rsidR="00CD1B41" w:rsidRDefault="00000000">
            <w:pPr>
              <w:jc w:val="right"/>
            </w:pPr>
            <w:r>
              <w:t>0,0010</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01B15CB" w14:textId="77777777" w:rsidR="00CD1B41" w:rsidRDefault="00000000">
            <w:pPr>
              <w:jc w:val="right"/>
            </w:pPr>
            <w:r>
              <w:t>0,4500</w:t>
            </w:r>
          </w:p>
        </w:tc>
        <w:tc>
          <w:tcPr>
            <w:tcW w:w="1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A1FE2B1" w14:textId="77777777" w:rsidR="00CD1B41" w:rsidRDefault="00000000">
            <w:pPr>
              <w:jc w:val="right"/>
            </w:pPr>
            <w:r>
              <w:t>2.283.750,00</w:t>
            </w:r>
          </w:p>
        </w:tc>
      </w:tr>
      <w:tr w:rsidR="00CD1B41" w14:paraId="688741B5"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7B9D454" w14:textId="77777777" w:rsidR="00CD1B41" w:rsidRDefault="00000000">
            <w:r>
              <w:t>Base</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F13A1FD" w14:textId="77777777" w:rsidR="00CD1B41" w:rsidRDefault="00000000">
            <w:pPr>
              <w:jc w:val="right"/>
            </w:pPr>
            <w:r>
              <w:t>5.075.000.000</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F3A29F9" w14:textId="77777777" w:rsidR="00CD1B41" w:rsidRDefault="00000000">
            <w:pPr>
              <w:jc w:val="right"/>
            </w:pPr>
            <w:r>
              <w:t>0,0020</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568FEBD" w14:textId="77777777" w:rsidR="00CD1B41" w:rsidRDefault="00000000">
            <w:pPr>
              <w:jc w:val="right"/>
            </w:pPr>
            <w:r>
              <w:t>0,4500</w:t>
            </w:r>
          </w:p>
        </w:tc>
        <w:tc>
          <w:tcPr>
            <w:tcW w:w="1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80164DC" w14:textId="77777777" w:rsidR="00CD1B41" w:rsidRDefault="00000000">
            <w:pPr>
              <w:jc w:val="right"/>
            </w:pPr>
            <w:r>
              <w:t>4.567.500,00</w:t>
            </w:r>
          </w:p>
        </w:tc>
      </w:tr>
      <w:tr w:rsidR="00CD1B41" w14:paraId="073F21E8"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7F0AB46" w14:textId="77777777" w:rsidR="00CD1B41" w:rsidRDefault="00000000">
            <w:r>
              <w:t>Pessimistic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E77332" w14:textId="77777777" w:rsidR="00CD1B41" w:rsidRDefault="00000000">
            <w:pPr>
              <w:jc w:val="right"/>
            </w:pPr>
            <w:r>
              <w:t>5.075.000.000</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83B2C0B" w14:textId="77777777" w:rsidR="00CD1B41" w:rsidRDefault="00000000">
            <w:pPr>
              <w:jc w:val="right"/>
            </w:pPr>
            <w:r>
              <w:t>0,0050</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1156488" w14:textId="77777777" w:rsidR="00CD1B41" w:rsidRDefault="00000000">
            <w:pPr>
              <w:jc w:val="right"/>
            </w:pPr>
            <w:r>
              <w:t>0,4500</w:t>
            </w:r>
          </w:p>
        </w:tc>
        <w:tc>
          <w:tcPr>
            <w:tcW w:w="1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CBE9AA3" w14:textId="77777777" w:rsidR="00CD1B41" w:rsidRDefault="00000000">
            <w:pPr>
              <w:jc w:val="right"/>
            </w:pPr>
            <w:r>
              <w:t>11.418.750,00</w:t>
            </w:r>
          </w:p>
        </w:tc>
      </w:tr>
    </w:tbl>
    <w:p w14:paraId="1C0467B9" w14:textId="77777777" w:rsidR="00CD1B41" w:rsidRDefault="00000000">
      <w:pPr>
        <w:spacing w:after="100"/>
      </w:pPr>
      <w:r>
        <w:t>ECL Weighted Stage 1 = (0,2500 × 2.283.750) + (0,5000 × 4.567.500) + (0,2500 × 11.418.750) = Rp 5.709.375,00</w:t>
      </w:r>
    </w:p>
    <w:p w14:paraId="700BDEA6" w14:textId="77777777" w:rsidR="00CD1B41" w:rsidRDefault="00000000">
      <w:pPr>
        <w:spacing w:after="100"/>
      </w:pPr>
      <w:r>
        <w:rPr>
          <w:b/>
          <w:bCs/>
        </w:rPr>
        <w:t xml:space="preserve">ECL FL Stage 1 = 5.709.375,00 × 1,1500 = </w:t>
      </w:r>
      <w:r>
        <w:rPr>
          <w:b/>
          <w:bCs/>
          <w:color w:val="2E7D32"/>
        </w:rPr>
        <w:t>Rp 6.565.781,25</w:t>
      </w:r>
    </w:p>
    <w:p w14:paraId="12697A39" w14:textId="77777777" w:rsidR="00CD1B41" w:rsidRDefault="00CD1B41">
      <w:pPr>
        <w:spacing w:after="80"/>
      </w:pPr>
    </w:p>
    <w:p w14:paraId="7382902E" w14:textId="77777777" w:rsidR="00CD1B41" w:rsidRDefault="00000000">
      <w:pPr>
        <w:spacing w:after="100"/>
      </w:pPr>
      <w:r>
        <w:rPr>
          <w:b/>
          <w:bCs/>
        </w:rPr>
        <w:t>Contoh B: Obligasi yang sama, namun rating turun ke idBB (downgrade 3 notch dari idA) → Stage 2.</w:t>
      </w:r>
    </w:p>
    <w:p w14:paraId="72E22CBE" w14:textId="77777777" w:rsidR="00CD1B41" w:rsidRDefault="00000000">
      <w:pPr>
        <w:spacing w:after="100"/>
      </w:pPr>
      <w:r>
        <w:t>Lookup Lifetime PD untuk idBB pada tenor 5 tahun (dari Bab 5.1.3.a). Skenario tetap 3 (optimistic/base/pessimistic), tetapi PD-nya berbasis Lifetime.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1900"/>
        <w:gridCol w:w="1838"/>
      </w:tblGrid>
      <w:tr w:rsidR="00CD1B41" w14:paraId="5411DF71"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9DB74EC" w14:textId="77777777" w:rsidR="00CD1B41" w:rsidRDefault="00000000">
            <w:pPr>
              <w:jc w:val="center"/>
            </w:pPr>
            <w:r>
              <w:rPr>
                <w:b/>
                <w:bCs/>
                <w:color w:val="FFFFFF"/>
              </w:rPr>
              <w:t>Skenario</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3218456" w14:textId="77777777" w:rsidR="00CD1B41" w:rsidRDefault="00000000">
            <w:pPr>
              <w:jc w:val="center"/>
            </w:pPr>
            <w:r>
              <w:rPr>
                <w:b/>
                <w:bCs/>
                <w:color w:val="FFFFFF"/>
              </w:rPr>
              <w:t>EAD</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7DEA1B8" w14:textId="77777777" w:rsidR="00CD1B41" w:rsidRDefault="00000000">
            <w:pPr>
              <w:jc w:val="center"/>
            </w:pPr>
            <w:r>
              <w:rPr>
                <w:b/>
                <w:bCs/>
                <w:color w:val="FFFFFF"/>
              </w:rPr>
              <w:t>Lifetime PD (5-Yr, idBB)</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2EEFED1" w14:textId="77777777" w:rsidR="00CD1B41" w:rsidRDefault="00000000">
            <w:pPr>
              <w:jc w:val="center"/>
            </w:pPr>
            <w:r>
              <w:rPr>
                <w:b/>
                <w:bCs/>
                <w:color w:val="FFFFFF"/>
              </w:rPr>
              <w:t>LGD</w:t>
            </w:r>
          </w:p>
        </w:tc>
        <w:tc>
          <w:tcPr>
            <w:tcW w:w="1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5B24BC6" w14:textId="77777777" w:rsidR="00CD1B41" w:rsidRDefault="00000000">
            <w:pPr>
              <w:jc w:val="center"/>
            </w:pPr>
            <w:r>
              <w:rPr>
                <w:b/>
                <w:bCs/>
                <w:color w:val="FFFFFF"/>
              </w:rPr>
              <w:t>ECL (Stage 2)</w:t>
            </w:r>
          </w:p>
        </w:tc>
      </w:tr>
      <w:tr w:rsidR="00CD1B41" w14:paraId="67503344"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CB5DD46" w14:textId="77777777" w:rsidR="00CD1B41" w:rsidRDefault="00000000">
            <w:r>
              <w:t>Optimistic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7F69D7E" w14:textId="77777777" w:rsidR="00CD1B41" w:rsidRDefault="00000000">
            <w:pPr>
              <w:jc w:val="right"/>
            </w:pPr>
            <w:r>
              <w:t>5.075.000.000</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B04ED86" w14:textId="77777777" w:rsidR="00CD1B41" w:rsidRDefault="00000000">
            <w:pPr>
              <w:jc w:val="right"/>
            </w:pPr>
            <w:r>
              <w:t>0,0707</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719062C" w14:textId="77777777" w:rsidR="00CD1B41" w:rsidRDefault="00000000">
            <w:pPr>
              <w:jc w:val="right"/>
            </w:pPr>
            <w:r>
              <w:t>0,4500</w:t>
            </w:r>
          </w:p>
        </w:tc>
        <w:tc>
          <w:tcPr>
            <w:tcW w:w="1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60E8D51" w14:textId="77777777" w:rsidR="00CD1B41" w:rsidRDefault="00000000">
            <w:pPr>
              <w:jc w:val="right"/>
            </w:pPr>
            <w:r>
              <w:t>161.460.563,00</w:t>
            </w:r>
          </w:p>
        </w:tc>
      </w:tr>
      <w:tr w:rsidR="00CD1B41" w14:paraId="14D86E95" w14:textId="77777777">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ACBA58D" w14:textId="77777777" w:rsidR="00CD1B41" w:rsidRDefault="00000000">
            <w:r>
              <w:t>Base</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19AD0A3" w14:textId="77777777" w:rsidR="00CD1B41" w:rsidRDefault="00000000">
            <w:pPr>
              <w:jc w:val="right"/>
            </w:pPr>
            <w:r>
              <w:t>5.075.000.000</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B42E2D1" w14:textId="77777777" w:rsidR="00CD1B41" w:rsidRDefault="00000000">
            <w:pPr>
              <w:jc w:val="right"/>
            </w:pPr>
            <w:r>
              <w:t>0,1413</w:t>
            </w:r>
          </w:p>
        </w:tc>
        <w:tc>
          <w:tcPr>
            <w:tcW w:w="19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0045175" w14:textId="77777777" w:rsidR="00CD1B41" w:rsidRDefault="00000000">
            <w:pPr>
              <w:jc w:val="right"/>
            </w:pPr>
            <w:r>
              <w:t>0,4500</w:t>
            </w:r>
          </w:p>
        </w:tc>
        <w:tc>
          <w:tcPr>
            <w:tcW w:w="1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0B5ADC6" w14:textId="77777777" w:rsidR="00CD1B41" w:rsidRDefault="00000000">
            <w:pPr>
              <w:jc w:val="right"/>
            </w:pPr>
            <w:r>
              <w:t>322.694.438,00</w:t>
            </w:r>
          </w:p>
        </w:tc>
      </w:tr>
      <w:tr w:rsidR="00CD1B41" w14:paraId="7E4E13C3"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E170FD0" w14:textId="77777777" w:rsidR="00CD1B41" w:rsidRDefault="00000000">
            <w:r>
              <w:t>Pessimistic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5C6758D" w14:textId="77777777" w:rsidR="00CD1B41" w:rsidRDefault="00000000">
            <w:pPr>
              <w:jc w:val="right"/>
            </w:pPr>
            <w:r>
              <w:t>5.075.000.000</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9989E02" w14:textId="77777777" w:rsidR="00CD1B41" w:rsidRDefault="00000000">
            <w:pPr>
              <w:jc w:val="right"/>
            </w:pPr>
            <w:r>
              <w:t>0,3170</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EF268E6" w14:textId="77777777" w:rsidR="00CD1B41" w:rsidRDefault="00000000">
            <w:pPr>
              <w:jc w:val="right"/>
            </w:pPr>
            <w:r>
              <w:t>0,4500</w:t>
            </w:r>
          </w:p>
        </w:tc>
        <w:tc>
          <w:tcPr>
            <w:tcW w:w="1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4AF25E7" w14:textId="77777777" w:rsidR="00CD1B41" w:rsidRDefault="00000000">
            <w:pPr>
              <w:jc w:val="right"/>
            </w:pPr>
            <w:r>
              <w:t>723.948.750,00</w:t>
            </w:r>
          </w:p>
        </w:tc>
      </w:tr>
    </w:tbl>
    <w:p w14:paraId="145921FE" w14:textId="77777777" w:rsidR="00CD1B41" w:rsidRDefault="00000000">
      <w:pPr>
        <w:spacing w:after="100"/>
      </w:pPr>
      <w:r>
        <w:rPr>
          <w:i/>
          <w:iCs/>
          <w:color w:val="606060"/>
        </w:rPr>
        <w:lastRenderedPageBreak/>
        <w:t>Catatan: PD Good &amp; PD Bad untuk Stage 2 diderivasi dari PD Normal Lifetime (5-Yr idBB = 0,1413) menggunakan Impact MEV yang sama dengan Stage 1: PD Good = 0,1413 × 0,5000 = 0,0707; PD Bad = 0,1413 × 2,5000 = 0,3170 (capped di 1,0000).</w:t>
      </w:r>
    </w:p>
    <w:p w14:paraId="3A79D462" w14:textId="77777777" w:rsidR="00CD1B41" w:rsidRDefault="00000000">
      <w:pPr>
        <w:spacing w:after="100"/>
      </w:pPr>
      <w:r>
        <w:t>ECL Weighted Stage 2 = (0,2500 × 161.460.563) + (0,5000 × 322.694.438) + (0,2500 × 723.948.750) = Rp 382.699.547,25</w:t>
      </w:r>
    </w:p>
    <w:p w14:paraId="6ED57589" w14:textId="77777777" w:rsidR="00CD1B41" w:rsidRDefault="00000000">
      <w:pPr>
        <w:spacing w:after="100"/>
      </w:pPr>
      <w:r>
        <w:rPr>
          <w:b/>
          <w:bCs/>
        </w:rPr>
        <w:t xml:space="preserve">ECL FL Stage 2 = 382.699.547,25 × 1,1500 = </w:t>
      </w:r>
      <w:r>
        <w:rPr>
          <w:b/>
          <w:bCs/>
          <w:color w:val="2E7D32"/>
        </w:rPr>
        <w:t>Rp 440.104.479,34</w:t>
      </w:r>
    </w:p>
    <w:p w14:paraId="0E0B02FB" w14:textId="77777777" w:rsidR="00CD1B41" w:rsidRDefault="00000000">
      <w:pPr>
        <w:spacing w:after="100"/>
      </w:pPr>
      <w:r>
        <w:rPr>
          <w:i/>
          <w:iCs/>
          <w:color w:val="B71C1C"/>
        </w:rPr>
        <w:t>Δ ECL FL akibat migrasi Stage 1 → Stage 2 = Rp 440.104.479,34 − Rp 6.565.781,25 = Rp 433.538.698,09 (tambahan beban CKPN).</w:t>
      </w:r>
    </w:p>
    <w:p w14:paraId="577E148C" w14:textId="77777777" w:rsidR="00CD1B41" w:rsidRDefault="00CD1B41">
      <w:pPr>
        <w:spacing w:after="80"/>
      </w:pPr>
    </w:p>
    <w:p w14:paraId="1AE735FF" w14:textId="77777777" w:rsidR="00CD1B41" w:rsidRDefault="00000000">
      <w:pPr>
        <w:spacing w:after="100"/>
      </w:pPr>
      <w:r>
        <w:rPr>
          <w:b/>
          <w:bCs/>
        </w:rPr>
        <w:t>Contoh C: Obligasi yang sama, rating turun ke idD (default) → Stage 3.</w:t>
      </w:r>
    </w:p>
    <w:p w14:paraId="330F4A22" w14:textId="77777777" w:rsidR="00CD1B41" w:rsidRDefault="00000000">
      <w:pPr>
        <w:spacing w:after="100"/>
      </w:pPr>
      <w:r>
        <w:t>PD = 1,0000 (default actual). LGD tetap 0,4500 (asumsi recovery rate 55%). EAD = nilai tercatat dikurangi pembayaran yang sudah diterima.</w:t>
      </w:r>
    </w:p>
    <w:p w14:paraId="6C9BD3AA" w14:textId="77777777" w:rsidR="00CD1B41" w:rsidRDefault="00000000">
      <w:pPr>
        <w:spacing w:after="100"/>
      </w:pPr>
      <w:r>
        <w:t>ECL Stage 3 = EAD × 1,0000 × 0,4500 = 5.075.000.000 × 0,4500 = Rp 2.283.750.000,00</w:t>
      </w:r>
    </w:p>
    <w:p w14:paraId="31140E61" w14:textId="77777777" w:rsidR="00CD1B41" w:rsidRDefault="00000000">
      <w:pPr>
        <w:spacing w:after="100"/>
      </w:pPr>
      <w:r>
        <w:t>Bunga selanjutnya tidak diakui pada gross EAD, melainkan pada net carrying amount (post CKPN) — mengikuti PSAK 71 untuk credit-impaired assets.</w:t>
      </w:r>
    </w:p>
    <w:p w14:paraId="69786F2F" w14:textId="77777777" w:rsidR="00CD1B41" w:rsidRDefault="00000000">
      <w:r>
        <w:br w:type="page"/>
      </w:r>
    </w:p>
    <w:p w14:paraId="4C4E5702" w14:textId="77777777" w:rsidR="00CD1B41" w:rsidRDefault="00000000">
      <w:pPr>
        <w:pStyle w:val="Heading1"/>
      </w:pPr>
      <w:r>
        <w:lastRenderedPageBreak/>
        <w:t>9. Skenario Transaksi &amp; Jurnal Akuntansi</w:t>
      </w:r>
    </w:p>
    <w:p w14:paraId="746CC802" w14:textId="77777777" w:rsidR="00CD1B41" w:rsidRDefault="00000000">
      <w:pPr>
        <w:spacing w:after="100"/>
      </w:pPr>
      <w:r>
        <w:t>Bab ini menguraikan jurnal otomatis yang dihasilkan sistem untuk setiap event. Asumsi pajak: PPh 4(2) Final 20% atas bunga deposito dan jasa giro; PPh Final 10% atas kupon obligasi korporasi; PPh Final 10% atas kupon SUN (mengikuti tarif yang berlaku); PPh Final 0,1% atas transaksi penjualan saham di bursa; PPh Final 10% atas dividen WP OP (atau exempt untuk WP Badan sesuai PP 9/2021 jika reinvestasi). Format jurnal: tanggal, akun, debit, kredit.</w:t>
      </w:r>
    </w:p>
    <w:p w14:paraId="0C41DE3B" w14:textId="77777777" w:rsidR="00CD1B41" w:rsidRDefault="00000000">
      <w:pPr>
        <w:pStyle w:val="Heading2"/>
      </w:pPr>
      <w:r>
        <w:t>9.1 Skenario Penempatan</w:t>
      </w:r>
    </w:p>
    <w:p w14:paraId="55F72751" w14:textId="77777777" w:rsidR="00CD1B41" w:rsidRDefault="00000000">
      <w:pPr>
        <w:pStyle w:val="Heading3"/>
      </w:pPr>
      <w:r>
        <w:t>9.1.1 Penempatan Deposito Rp 3.000.000.000 di Bank Mandiri</w:t>
      </w:r>
    </w:p>
    <w:p w14:paraId="05AC3CE0" w14:textId="77777777" w:rsidR="00CD1B41" w:rsidRDefault="00000000">
      <w:pPr>
        <w:spacing w:after="100"/>
      </w:pPr>
      <w:r>
        <w:t>Pokok Rp 3.000.000.000, tenor 6 bulan, bunga 5,0000% p.a., dipotong dari rekening operasional.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73610B3A"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BA806D0"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81A1E33"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D054CB0"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F5BE4B0" w14:textId="77777777" w:rsidR="00CD1B41" w:rsidRDefault="00000000">
            <w:pPr>
              <w:jc w:val="center"/>
            </w:pPr>
            <w:r>
              <w:rPr>
                <w:b/>
                <w:bCs/>
                <w:color w:val="FFFFFF"/>
              </w:rPr>
              <w:t>Kredit</w:t>
            </w:r>
          </w:p>
        </w:tc>
      </w:tr>
      <w:tr w:rsidR="00CD1B41" w14:paraId="2947614F"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CF8A15C" w14:textId="77777777" w:rsidR="00CD1B41" w:rsidRDefault="00000000">
            <w:r>
              <w:t>01/02/2026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95338D7" w14:textId="77777777" w:rsidR="00CD1B41" w:rsidRDefault="00000000">
            <w:r>
              <w:t>Deposito Berjangka — Bank Mandiri</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8B851AB" w14:textId="77777777" w:rsidR="00CD1B41" w:rsidRDefault="00000000">
            <w:pPr>
              <w:jc w:val="right"/>
            </w:pPr>
            <w:r>
              <w:t>3.000.000.000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221E47D" w14:textId="77777777" w:rsidR="00CD1B41" w:rsidRDefault="00CD1B41"/>
        </w:tc>
      </w:tr>
      <w:tr w:rsidR="00CD1B41" w14:paraId="54EBB12C"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26CDBA2" w14:textId="77777777" w:rsidR="00CD1B41" w:rsidRDefault="00000000">
            <w:r>
              <w:t>01/02/2026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53297B7" w14:textId="77777777" w:rsidR="00CD1B41" w:rsidRDefault="00000000">
            <w:r>
              <w:t>Bank Operasional — Bank Mandiri</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0F3145B"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860CED6" w14:textId="77777777" w:rsidR="00CD1B41" w:rsidRDefault="00000000">
            <w:pPr>
              <w:jc w:val="right"/>
            </w:pPr>
            <w:r>
              <w:t>3.000.000.000</w:t>
            </w:r>
          </w:p>
        </w:tc>
      </w:tr>
    </w:tbl>
    <w:p w14:paraId="70F8BF1F" w14:textId="77777777" w:rsidR="00CD1B41" w:rsidRDefault="00CD1B41">
      <w:pPr>
        <w:spacing w:after="80"/>
      </w:pPr>
    </w:p>
    <w:p w14:paraId="11C8F5CF" w14:textId="77777777" w:rsidR="00CD1B41" w:rsidRDefault="00000000">
      <w:pPr>
        <w:pStyle w:val="Heading3"/>
      </w:pPr>
      <w:r>
        <w:t>9.1.2 Penempatan Obligasi PT XYZ (FVOCI)</w:t>
      </w:r>
    </w:p>
    <w:p w14:paraId="658ACF41" w14:textId="77777777" w:rsidR="00CD1B41" w:rsidRDefault="00000000">
      <w:pPr>
        <w:spacing w:after="100"/>
      </w:pPr>
      <w:r>
        <w:t>Nominal Rp 5.000.000.000, harga beli 100,5000% (= Rp 5.025.000.000), accrued interest dibeli Rp 25.000.000.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52C62B38"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93DCE47"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31F2F37"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E633E61"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05CCA36" w14:textId="77777777" w:rsidR="00CD1B41" w:rsidRDefault="00000000">
            <w:pPr>
              <w:jc w:val="center"/>
            </w:pPr>
            <w:r>
              <w:rPr>
                <w:b/>
                <w:bCs/>
                <w:color w:val="FFFFFF"/>
              </w:rPr>
              <w:t>Kredit</w:t>
            </w:r>
          </w:p>
        </w:tc>
      </w:tr>
      <w:tr w:rsidR="00CD1B41" w14:paraId="3447AB6F"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774E6A0" w14:textId="77777777" w:rsidR="00CD1B41" w:rsidRDefault="00000000">
            <w:r>
              <w:t>15/02/2026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AC05573" w14:textId="77777777" w:rsidR="00CD1B41" w:rsidRDefault="00000000">
            <w:r>
              <w:t>Investasi Obligasi — FVOCI (PT XYZ)</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F9B0800" w14:textId="77777777" w:rsidR="00CD1B41" w:rsidRDefault="00000000">
            <w:pPr>
              <w:jc w:val="right"/>
            </w:pPr>
            <w:r>
              <w:t>5.025.000.000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98EBF24" w14:textId="77777777" w:rsidR="00CD1B41" w:rsidRDefault="00CD1B41"/>
        </w:tc>
      </w:tr>
      <w:tr w:rsidR="00CD1B41" w14:paraId="020AA0D6"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C88959E" w14:textId="77777777" w:rsidR="00CD1B41" w:rsidRDefault="00000000">
            <w:r>
              <w:t>15/02/2026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EE0B580" w14:textId="77777777" w:rsidR="00CD1B41" w:rsidRDefault="00000000">
            <w:r>
              <w:t>Piutang Bunga Obligasi</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D9FC6F0" w14:textId="77777777" w:rsidR="00CD1B41" w:rsidRDefault="00000000">
            <w:pPr>
              <w:jc w:val="right"/>
            </w:pPr>
            <w:r>
              <w:t>25.000.000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59FE46B" w14:textId="77777777" w:rsidR="00CD1B41" w:rsidRDefault="00CD1B41"/>
        </w:tc>
      </w:tr>
      <w:tr w:rsidR="00CD1B41" w14:paraId="2EF84F1F"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CC8DB8D" w14:textId="77777777" w:rsidR="00CD1B41" w:rsidRDefault="00000000">
            <w:r>
              <w:t>15/02/2026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09B97B3" w14:textId="77777777" w:rsidR="00CD1B41" w:rsidRDefault="00000000">
            <w:r>
              <w:t>Bank Operasional</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C1798F4"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05383E9" w14:textId="77777777" w:rsidR="00CD1B41" w:rsidRDefault="00000000">
            <w:pPr>
              <w:jc w:val="right"/>
            </w:pPr>
            <w:r>
              <w:t>5.050.000.000</w:t>
            </w:r>
          </w:p>
        </w:tc>
      </w:tr>
    </w:tbl>
    <w:p w14:paraId="07002B10" w14:textId="77777777" w:rsidR="00CD1B41" w:rsidRDefault="00CD1B41">
      <w:pPr>
        <w:spacing w:after="80"/>
      </w:pPr>
    </w:p>
    <w:p w14:paraId="2C80AD46" w14:textId="77777777" w:rsidR="00CD1B41" w:rsidRDefault="00000000">
      <w:pPr>
        <w:pStyle w:val="Heading3"/>
      </w:pPr>
      <w:r>
        <w:t>9.1.3 Penempatan Reksadana (FVTPL — Default)</w:t>
      </w:r>
    </w:p>
    <w:p w14:paraId="5F843390" w14:textId="77777777" w:rsidR="00CD1B41" w:rsidRDefault="00000000">
      <w:pPr>
        <w:spacing w:after="100"/>
      </w:pPr>
      <w:r>
        <w:t>Pembelian 1.000.000 unit Reksadana ABC @ NAB Rp 1.500/unit = Rp 1.500.000.000. Untuk FVTPL, biaya transaksi (jika ada) langsung diakui di P&amp;L.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11EF3AA9"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DBB130C"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CD6973D"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F74DDF3"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1735E24" w14:textId="77777777" w:rsidR="00CD1B41" w:rsidRDefault="00000000">
            <w:pPr>
              <w:jc w:val="center"/>
            </w:pPr>
            <w:r>
              <w:rPr>
                <w:b/>
                <w:bCs/>
                <w:color w:val="FFFFFF"/>
              </w:rPr>
              <w:t>Kredit</w:t>
            </w:r>
          </w:p>
        </w:tc>
      </w:tr>
      <w:tr w:rsidR="00CD1B41" w14:paraId="07878F56"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1AA25FC" w14:textId="77777777" w:rsidR="00CD1B41" w:rsidRDefault="00000000">
            <w:r>
              <w:t>20/02/2026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77FFE0E" w14:textId="77777777" w:rsidR="00CD1B41" w:rsidRDefault="00000000">
            <w:r>
              <w:t>Investasi Reksadana — FVTPL (RDN ABC)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44219D5" w14:textId="77777777" w:rsidR="00CD1B41" w:rsidRDefault="00000000">
            <w:pPr>
              <w:jc w:val="right"/>
            </w:pPr>
            <w:r>
              <w:t>1.500.000.000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6E5C371" w14:textId="77777777" w:rsidR="00CD1B41" w:rsidRDefault="00CD1B41"/>
        </w:tc>
      </w:tr>
      <w:tr w:rsidR="00CD1B41" w14:paraId="000988A2"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6927C14" w14:textId="77777777" w:rsidR="00CD1B41" w:rsidRDefault="00000000">
            <w:r>
              <w:t>20/02/2026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CAF010D" w14:textId="77777777" w:rsidR="00CD1B41" w:rsidRDefault="00000000">
            <w:r>
              <w:t>Bank Operasional</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0C83E3F"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D08A75D" w14:textId="77777777" w:rsidR="00CD1B41" w:rsidRDefault="00000000">
            <w:pPr>
              <w:jc w:val="right"/>
            </w:pPr>
            <w:r>
              <w:t>1.500.000.000</w:t>
            </w:r>
          </w:p>
        </w:tc>
      </w:tr>
    </w:tbl>
    <w:p w14:paraId="08CB6D6C" w14:textId="77777777" w:rsidR="00CD1B41" w:rsidRDefault="00CD1B41">
      <w:pPr>
        <w:spacing w:after="80"/>
      </w:pPr>
    </w:p>
    <w:p w14:paraId="7F316F0C" w14:textId="77777777" w:rsidR="00CD1B41" w:rsidRDefault="00000000">
      <w:pPr>
        <w:pStyle w:val="Heading3"/>
      </w:pPr>
      <w:r>
        <w:t>9.1.4 Penempatan Reksadana (FVOCI — Kebijakan)</w:t>
      </w:r>
    </w:p>
    <w:p w14:paraId="267E0A4D" w14:textId="77777777" w:rsidR="00CD1B41" w:rsidRDefault="00000000">
      <w:pPr>
        <w:spacing w:after="100"/>
      </w:pPr>
      <w:r>
        <w:t>Pembelian 2.000.000 unit Reksadana DEF (RDN Pendapatan Tetap, klasifikasi FVOCI per kebijakan) @ NAB Rp 1.250/unit = Rp 2.500.000.000. Subscription fee 0,5% = Rp 12.500.000. Untuk FVOCI, biaya transaksi DIKAPITALISASI ke nilai tercatat awal.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6F6DBD82"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C5E05D0"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E11CE3C"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C21AD30"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2FDD8A9" w14:textId="77777777" w:rsidR="00CD1B41" w:rsidRDefault="00000000">
            <w:pPr>
              <w:jc w:val="center"/>
            </w:pPr>
            <w:r>
              <w:rPr>
                <w:b/>
                <w:bCs/>
                <w:color w:val="FFFFFF"/>
              </w:rPr>
              <w:t>Kredit</w:t>
            </w:r>
          </w:p>
        </w:tc>
      </w:tr>
      <w:tr w:rsidR="00CD1B41" w14:paraId="3E034BA5"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00C1691" w14:textId="77777777" w:rsidR="00CD1B41" w:rsidRDefault="00000000">
            <w:r>
              <w:t>20/02/2026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ACA99B5" w14:textId="77777777" w:rsidR="00CD1B41" w:rsidRDefault="00000000">
            <w:r>
              <w:t>Investasi Reksadana — FVOCI (RDN DEF)</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9779735" w14:textId="77777777" w:rsidR="00CD1B41" w:rsidRDefault="00000000">
            <w:pPr>
              <w:jc w:val="right"/>
            </w:pPr>
            <w:r>
              <w:t>2.512.500.000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BF0C004" w14:textId="77777777" w:rsidR="00CD1B41" w:rsidRDefault="00CD1B41"/>
        </w:tc>
      </w:tr>
      <w:tr w:rsidR="00CD1B41" w14:paraId="71CA7607"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F79CBE4" w14:textId="77777777" w:rsidR="00CD1B41" w:rsidRDefault="00000000">
            <w:r>
              <w:t>20/02/2026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E8FA03A" w14:textId="77777777" w:rsidR="00CD1B41" w:rsidRDefault="00000000">
            <w:r>
              <w:t>Bank Operasional</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702A5F8"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BA5C6DB" w14:textId="77777777" w:rsidR="00CD1B41" w:rsidRDefault="00000000">
            <w:pPr>
              <w:jc w:val="right"/>
            </w:pPr>
            <w:r>
              <w:t>2.512.500.000</w:t>
            </w:r>
          </w:p>
        </w:tc>
      </w:tr>
    </w:tbl>
    <w:p w14:paraId="7F1EECC4" w14:textId="77777777" w:rsidR="00CD1B41" w:rsidRDefault="00CD1B41">
      <w:pPr>
        <w:spacing w:after="80"/>
      </w:pPr>
    </w:p>
    <w:p w14:paraId="606E0FB7" w14:textId="77777777" w:rsidR="00CD1B41" w:rsidRDefault="00000000">
      <w:pPr>
        <w:pStyle w:val="Heading3"/>
      </w:pPr>
      <w:r>
        <w:t>9.1.5 Penempatan Saham (FVTPL — Default)</w:t>
      </w:r>
    </w:p>
    <w:p w14:paraId="795DCAB3" w14:textId="77777777" w:rsidR="00CD1B41" w:rsidRDefault="00000000">
      <w:pPr>
        <w:spacing w:after="100"/>
      </w:pPr>
      <w:r>
        <w:t>Pembelian 100 lot saham BBCA @ Rp 9.500/lembar (1 lot = 100 lembar) = Rp 95.000.000. Komisi broker 0,15% = Rp 142.500. Sesuai PSAK 71, untuk aset FVTPL biaya transaksi langsung diakui di P&amp;L.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783A009E"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E363276"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03A8F0B"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18E58FD"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CF89A08" w14:textId="77777777" w:rsidR="00CD1B41" w:rsidRDefault="00000000">
            <w:pPr>
              <w:jc w:val="center"/>
            </w:pPr>
            <w:r>
              <w:rPr>
                <w:b/>
                <w:bCs/>
                <w:color w:val="FFFFFF"/>
              </w:rPr>
              <w:t>Kredit</w:t>
            </w:r>
          </w:p>
        </w:tc>
      </w:tr>
      <w:tr w:rsidR="00CD1B41" w14:paraId="6F104FF2"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4369F4A" w14:textId="77777777" w:rsidR="00CD1B41" w:rsidRDefault="00000000">
            <w:r>
              <w:t>10/03/2026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E89B752" w14:textId="77777777" w:rsidR="00CD1B41" w:rsidRDefault="00000000">
            <w:r>
              <w:t>Investasi Saham — FVTPL (BBCA)</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44A8BAC" w14:textId="77777777" w:rsidR="00CD1B41" w:rsidRDefault="00000000">
            <w:pPr>
              <w:jc w:val="right"/>
            </w:pPr>
            <w:r>
              <w:t>95.000.000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ADD18E1" w14:textId="77777777" w:rsidR="00CD1B41" w:rsidRDefault="00CD1B41"/>
        </w:tc>
      </w:tr>
      <w:tr w:rsidR="00CD1B41" w14:paraId="49570A03"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FD7D971" w14:textId="77777777" w:rsidR="00CD1B41" w:rsidRDefault="00000000">
            <w:r>
              <w:lastRenderedPageBreak/>
              <w:t>10/03/2026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6BDBEDB" w14:textId="77777777" w:rsidR="00CD1B41" w:rsidRDefault="00000000">
            <w:r>
              <w:t>Beban Komisi Broker</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84FCC98" w14:textId="77777777" w:rsidR="00CD1B41" w:rsidRDefault="00000000">
            <w:pPr>
              <w:jc w:val="right"/>
            </w:pPr>
            <w:r>
              <w:t>142.500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868D8EE" w14:textId="77777777" w:rsidR="00CD1B41" w:rsidRDefault="00CD1B41"/>
        </w:tc>
      </w:tr>
      <w:tr w:rsidR="00CD1B41" w14:paraId="6E9BE82A"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B27EFFB" w14:textId="77777777" w:rsidR="00CD1B41" w:rsidRDefault="00000000">
            <w:r>
              <w:t>10/03/2026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62E3053" w14:textId="77777777" w:rsidR="00CD1B41" w:rsidRDefault="00000000">
            <w:r>
              <w:t>Bank Operasional</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500A636"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4F53917" w14:textId="77777777" w:rsidR="00CD1B41" w:rsidRDefault="00000000">
            <w:pPr>
              <w:jc w:val="right"/>
            </w:pPr>
            <w:r>
              <w:t>95.142.500</w:t>
            </w:r>
          </w:p>
        </w:tc>
      </w:tr>
    </w:tbl>
    <w:p w14:paraId="6E269807" w14:textId="77777777" w:rsidR="00CD1B41" w:rsidRDefault="00CD1B41">
      <w:pPr>
        <w:spacing w:after="80"/>
      </w:pPr>
    </w:p>
    <w:p w14:paraId="59A33FA6" w14:textId="77777777" w:rsidR="00CD1B41" w:rsidRDefault="00000000">
      <w:pPr>
        <w:pStyle w:val="Heading3"/>
      </w:pPr>
      <w:r>
        <w:t>9.1.6 Penempatan Saham (FVOCI Election — Strategic Holding)</w:t>
      </w:r>
    </w:p>
    <w:p w14:paraId="66CDADED" w14:textId="77777777" w:rsidR="00CD1B41" w:rsidRDefault="00000000">
      <w:pPr>
        <w:spacing w:after="100"/>
      </w:pPr>
      <w:r>
        <w:t>Pembelian 50.000 lembar saham strategis @ Rp 5.000/lembar = Rp 250.000.000. Komisi broker 0,15% = Rp 375.000. Untuk FVOCI Election, biaya transaksi DIKAPITALISASI ke nilai tercatat (treatment sama dengan FVOCI debt).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05049132"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B964924"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F80E76F"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F3B62D2"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44ACF6E" w14:textId="77777777" w:rsidR="00CD1B41" w:rsidRDefault="00000000">
            <w:pPr>
              <w:jc w:val="center"/>
            </w:pPr>
            <w:r>
              <w:rPr>
                <w:b/>
                <w:bCs/>
                <w:color w:val="FFFFFF"/>
              </w:rPr>
              <w:t>Kredit</w:t>
            </w:r>
          </w:p>
        </w:tc>
      </w:tr>
      <w:tr w:rsidR="00CD1B41" w14:paraId="0C186C51"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B42E3AA" w14:textId="77777777" w:rsidR="00CD1B41" w:rsidRDefault="00000000">
            <w:r>
              <w:t>10/03/2026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024A295" w14:textId="77777777" w:rsidR="00CD1B41" w:rsidRDefault="00000000">
            <w:r>
              <w:t>Investasi Saham — FVOCI Election (Strategic)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87E2650" w14:textId="77777777" w:rsidR="00CD1B41" w:rsidRDefault="00000000">
            <w:pPr>
              <w:jc w:val="right"/>
            </w:pPr>
            <w:r>
              <w:t>250.375.000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A90B264" w14:textId="77777777" w:rsidR="00CD1B41" w:rsidRDefault="00CD1B41"/>
        </w:tc>
      </w:tr>
      <w:tr w:rsidR="00CD1B41" w14:paraId="2488EEC2"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0000591" w14:textId="77777777" w:rsidR="00CD1B41" w:rsidRDefault="00000000">
            <w:r>
              <w:t>10/03/2026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BE2509C" w14:textId="77777777" w:rsidR="00CD1B41" w:rsidRDefault="00000000">
            <w:r>
              <w:t>Bank Operasional</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43B4EB4"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2474E06" w14:textId="77777777" w:rsidR="00CD1B41" w:rsidRDefault="00000000">
            <w:pPr>
              <w:jc w:val="right"/>
            </w:pPr>
            <w:r>
              <w:t>250.375.000</w:t>
            </w:r>
          </w:p>
        </w:tc>
      </w:tr>
    </w:tbl>
    <w:p w14:paraId="343C5342" w14:textId="77777777" w:rsidR="00CD1B41" w:rsidRDefault="00000000">
      <w:r>
        <w:br w:type="page"/>
      </w:r>
    </w:p>
    <w:p w14:paraId="0952C919" w14:textId="77777777" w:rsidR="00CD1B41" w:rsidRDefault="00000000">
      <w:pPr>
        <w:pStyle w:val="Heading2"/>
      </w:pPr>
      <w:r>
        <w:lastRenderedPageBreak/>
        <w:t>9.2 Skenario Mutasi / Mark-to-Market</w:t>
      </w:r>
    </w:p>
    <w:p w14:paraId="47F96773" w14:textId="77777777" w:rsidR="00CD1B41" w:rsidRDefault="00000000">
      <w:pPr>
        <w:pStyle w:val="Heading3"/>
      </w:pPr>
      <w:r>
        <w:t>9.2.1 MTM Obligasi (FVOCI) — Naik Rp 25.000.000</w:t>
      </w:r>
    </w:p>
    <w:p w14:paraId="4602766D" w14:textId="77777777" w:rsidR="00CD1B41" w:rsidRDefault="00000000">
      <w:pPr>
        <w:spacing w:after="100"/>
      </w:pPr>
      <w:r>
        <w:t>Carrying sebelumnya Rp 5.025.000.000, fair value baru Rp 5.050.000.000.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17318401"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78610A8"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D39EDCD"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264931C"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76C7781" w14:textId="77777777" w:rsidR="00CD1B41" w:rsidRDefault="00000000">
            <w:pPr>
              <w:jc w:val="center"/>
            </w:pPr>
            <w:r>
              <w:rPr>
                <w:b/>
                <w:bCs/>
                <w:color w:val="FFFFFF"/>
              </w:rPr>
              <w:t>Kredit</w:t>
            </w:r>
          </w:p>
        </w:tc>
      </w:tr>
      <w:tr w:rsidR="00CD1B41" w14:paraId="7D8A6B8A"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1A1E2D1" w14:textId="77777777" w:rsidR="00CD1B41" w:rsidRDefault="00000000">
            <w:r>
              <w:t>28/02/2026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A875E92" w14:textId="77777777" w:rsidR="00CD1B41" w:rsidRDefault="00000000">
            <w:r>
              <w:t>Investasi Obligasi — FVOCI (PT XYZ)</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43B711" w14:textId="77777777" w:rsidR="00CD1B41" w:rsidRDefault="00000000">
            <w:pPr>
              <w:jc w:val="right"/>
            </w:pPr>
            <w:r>
              <w:t>25.000.000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ED2F192" w14:textId="77777777" w:rsidR="00CD1B41" w:rsidRDefault="00CD1B41"/>
        </w:tc>
      </w:tr>
      <w:tr w:rsidR="00CD1B41" w14:paraId="47294B58"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24C96ED" w14:textId="77777777" w:rsidR="00CD1B41" w:rsidRDefault="00000000">
            <w:r>
              <w:t>28/02/2026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F46DD70" w14:textId="77777777" w:rsidR="00CD1B41" w:rsidRDefault="00000000">
            <w:r>
              <w:t>OCI — Selisih Penilaian Wajar Obligasi</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CA9D546"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A67B221" w14:textId="77777777" w:rsidR="00CD1B41" w:rsidRDefault="00000000">
            <w:pPr>
              <w:jc w:val="right"/>
            </w:pPr>
            <w:r>
              <w:t>25.000.000</w:t>
            </w:r>
          </w:p>
        </w:tc>
      </w:tr>
    </w:tbl>
    <w:p w14:paraId="163C4105" w14:textId="77777777" w:rsidR="00CD1B41" w:rsidRDefault="00CD1B41">
      <w:pPr>
        <w:spacing w:after="80"/>
      </w:pPr>
    </w:p>
    <w:p w14:paraId="20970C53" w14:textId="77777777" w:rsidR="00CD1B41" w:rsidRDefault="00000000">
      <w:pPr>
        <w:pStyle w:val="Heading3"/>
      </w:pPr>
      <w:r>
        <w:t>9.2.2 MTM Obligasi (FVOCI) — Turun Rp 50.000.000</w:t>
      </w:r>
    </w:p>
    <w:p w14:paraId="5DC085C5" w14:textId="77777777" w:rsidR="00CD1B41" w:rsidRDefault="00000000">
      <w:pPr>
        <w:spacing w:after="100"/>
      </w:pPr>
      <w:r>
        <w:t>Carrying Rp 5.050.000.000, fair value baru Rp 5.000.000.000.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577BC762"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DD8CA8E"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0DF8A52"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ACA325F"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9FB4466" w14:textId="77777777" w:rsidR="00CD1B41" w:rsidRDefault="00000000">
            <w:pPr>
              <w:jc w:val="center"/>
            </w:pPr>
            <w:r>
              <w:rPr>
                <w:b/>
                <w:bCs/>
                <w:color w:val="FFFFFF"/>
              </w:rPr>
              <w:t>Kredit</w:t>
            </w:r>
          </w:p>
        </w:tc>
      </w:tr>
      <w:tr w:rsidR="00CD1B41" w14:paraId="76C7F95F"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29CDBA2" w14:textId="77777777" w:rsidR="00CD1B41" w:rsidRDefault="00000000">
            <w:r>
              <w:t>31/03/2026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6A2B84F" w14:textId="77777777" w:rsidR="00CD1B41" w:rsidRDefault="00000000">
            <w:r>
              <w:t>OCI — Selisih Penilaian Wajar Obligasi</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B857C19" w14:textId="77777777" w:rsidR="00CD1B41" w:rsidRDefault="00000000">
            <w:pPr>
              <w:jc w:val="right"/>
            </w:pPr>
            <w:r>
              <w:t>50.000.000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AF6BD46" w14:textId="77777777" w:rsidR="00CD1B41" w:rsidRDefault="00CD1B41"/>
        </w:tc>
      </w:tr>
      <w:tr w:rsidR="00CD1B41" w14:paraId="58BBDFC9"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0B6B4A2" w14:textId="77777777" w:rsidR="00CD1B41" w:rsidRDefault="00000000">
            <w:r>
              <w:t>31/03/2026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C3CA643" w14:textId="77777777" w:rsidR="00CD1B41" w:rsidRDefault="00000000">
            <w:r>
              <w:t>Investasi Obligasi — FVOCI (PT XYZ)</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DC3121C"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F9A97BC" w14:textId="77777777" w:rsidR="00CD1B41" w:rsidRDefault="00000000">
            <w:pPr>
              <w:jc w:val="right"/>
            </w:pPr>
            <w:r>
              <w:t>50.000.000</w:t>
            </w:r>
          </w:p>
        </w:tc>
      </w:tr>
    </w:tbl>
    <w:p w14:paraId="3A850FB7" w14:textId="77777777" w:rsidR="00CD1B41" w:rsidRDefault="00CD1B41">
      <w:pPr>
        <w:spacing w:after="80"/>
      </w:pPr>
    </w:p>
    <w:p w14:paraId="1DB8B653" w14:textId="77777777" w:rsidR="00CD1B41" w:rsidRDefault="00000000">
      <w:pPr>
        <w:pStyle w:val="Heading3"/>
      </w:pPr>
      <w:r>
        <w:t>9.2.3 MTM Reksadana (FVTPL) — Naik Rp 20.000.000</w:t>
      </w:r>
    </w:p>
    <w:p w14:paraId="523755A2" w14:textId="77777777" w:rsidR="00CD1B41" w:rsidRDefault="00000000">
      <w:pPr>
        <w:spacing w:after="100"/>
      </w:pPr>
      <w:r>
        <w:t>NAB naik dari Rp 1.500/unit menjadi Rp 1.520/unit; total fair value Rp 1.520.000.000.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0DCBBB14"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FDD0CA2"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E3A6217"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0D1F1E2"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13949AA" w14:textId="77777777" w:rsidR="00CD1B41" w:rsidRDefault="00000000">
            <w:pPr>
              <w:jc w:val="center"/>
            </w:pPr>
            <w:r>
              <w:rPr>
                <w:b/>
                <w:bCs/>
                <w:color w:val="FFFFFF"/>
              </w:rPr>
              <w:t>Kredit</w:t>
            </w:r>
          </w:p>
        </w:tc>
      </w:tr>
      <w:tr w:rsidR="00CD1B41" w14:paraId="6B2429A7"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BD4AA35" w14:textId="77777777" w:rsidR="00CD1B41" w:rsidRDefault="00000000">
            <w:r>
              <w:t>28/02/2026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892A496" w14:textId="77777777" w:rsidR="00CD1B41" w:rsidRDefault="00000000">
            <w:r>
              <w:t>Investasi Reksadana — FVTPL (RDN ABC)</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CC0CAE2" w14:textId="77777777" w:rsidR="00CD1B41" w:rsidRDefault="00000000">
            <w:pPr>
              <w:jc w:val="right"/>
            </w:pPr>
            <w:r>
              <w:t>20.000.000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B342961" w14:textId="77777777" w:rsidR="00CD1B41" w:rsidRDefault="00CD1B41"/>
        </w:tc>
      </w:tr>
      <w:tr w:rsidR="00CD1B41" w14:paraId="724B4381"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55EED71" w14:textId="77777777" w:rsidR="00CD1B41" w:rsidRDefault="00000000">
            <w:r>
              <w:t>28/02/2026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5C7F8F9" w14:textId="77777777" w:rsidR="00CD1B41" w:rsidRDefault="00000000">
            <w:r>
              <w:t>Keuntungan Belum Direalisasi — Reksadana</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3A711AA"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B5DA337" w14:textId="77777777" w:rsidR="00CD1B41" w:rsidRDefault="00000000">
            <w:pPr>
              <w:jc w:val="right"/>
            </w:pPr>
            <w:r>
              <w:t>20.000.000</w:t>
            </w:r>
          </w:p>
        </w:tc>
      </w:tr>
    </w:tbl>
    <w:p w14:paraId="4C69937D" w14:textId="77777777" w:rsidR="00CD1B41" w:rsidRDefault="00CD1B41">
      <w:pPr>
        <w:spacing w:after="80"/>
      </w:pPr>
    </w:p>
    <w:p w14:paraId="094C0458" w14:textId="77777777" w:rsidR="00CD1B41" w:rsidRDefault="00000000">
      <w:pPr>
        <w:pStyle w:val="Heading3"/>
      </w:pPr>
      <w:r>
        <w:t>9.2.4 MTM Reksadana (FVTPL) — Turun Rp 30.000.000</w:t>
      </w:r>
    </w:p>
    <w:p w14:paraId="444F66F4" w14:textId="77777777" w:rsidR="00CD1B41" w:rsidRDefault="00000000">
      <w:pPr>
        <w:spacing w:after="100"/>
      </w:pPr>
      <w:r>
        <w:t>NAB turun ke Rp 1.490/unit; total fair value Rp 1.490.000.000 (dari sebelumnya Rp 1.520.000.000).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4B33BB2D"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52D8751"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EACFEC0"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DB5DACD"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497B627" w14:textId="77777777" w:rsidR="00CD1B41" w:rsidRDefault="00000000">
            <w:pPr>
              <w:jc w:val="center"/>
            </w:pPr>
            <w:r>
              <w:rPr>
                <w:b/>
                <w:bCs/>
                <w:color w:val="FFFFFF"/>
              </w:rPr>
              <w:t>Kredit</w:t>
            </w:r>
          </w:p>
        </w:tc>
      </w:tr>
      <w:tr w:rsidR="00CD1B41" w14:paraId="4D6456DD"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AA0925B" w14:textId="77777777" w:rsidR="00CD1B41" w:rsidRDefault="00000000">
            <w:r>
              <w:t>31/03/2026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D1B5AD8" w14:textId="77777777" w:rsidR="00CD1B41" w:rsidRDefault="00000000">
            <w:r>
              <w:t>Kerugian Belum Direalisasi — Reksadana</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D78C345" w14:textId="77777777" w:rsidR="00CD1B41" w:rsidRDefault="00000000">
            <w:pPr>
              <w:jc w:val="right"/>
            </w:pPr>
            <w:r>
              <w:t>30.000.000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CE80DC0" w14:textId="77777777" w:rsidR="00CD1B41" w:rsidRDefault="00CD1B41"/>
        </w:tc>
      </w:tr>
      <w:tr w:rsidR="00CD1B41" w14:paraId="40C2D9F3"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D654D81" w14:textId="77777777" w:rsidR="00CD1B41" w:rsidRDefault="00000000">
            <w:r>
              <w:t>31/03/2026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25B12F2" w14:textId="77777777" w:rsidR="00CD1B41" w:rsidRDefault="00000000">
            <w:r>
              <w:t>Investasi Reksadana — FVTPL (RDN ABC)</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AF2B9E4"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CD2097E" w14:textId="77777777" w:rsidR="00CD1B41" w:rsidRDefault="00000000">
            <w:pPr>
              <w:jc w:val="right"/>
            </w:pPr>
            <w:r>
              <w:t>30.000.000</w:t>
            </w:r>
          </w:p>
        </w:tc>
      </w:tr>
    </w:tbl>
    <w:p w14:paraId="0E301B71" w14:textId="77777777" w:rsidR="00CD1B41" w:rsidRDefault="00CD1B41">
      <w:pPr>
        <w:spacing w:after="80"/>
      </w:pPr>
    </w:p>
    <w:p w14:paraId="6699818F" w14:textId="77777777" w:rsidR="00CD1B41" w:rsidRDefault="00000000">
      <w:pPr>
        <w:pStyle w:val="Heading3"/>
      </w:pPr>
      <w:r>
        <w:t>9.2.5 MTM Reksadana (FVOCI) — Naik Rp 25.000.000</w:t>
      </w:r>
    </w:p>
    <w:p w14:paraId="2A0C3E0A" w14:textId="77777777" w:rsidR="00CD1B41" w:rsidRDefault="00000000">
      <w:pPr>
        <w:spacing w:after="100"/>
      </w:pPr>
      <w:r>
        <w:t>NAB RDN DEF naik dari Rp 1.250 ke Rp 1.262,5/unit; total fair value Rp 2.525.000.000. Carrying sebelumnya Rp 2.512.500.000 → naik Rp 12.500.000 (selisih NAB) + Rp 12.500.000 (amortisasi biaya transaksi yang dikapitalisasi sebelumnya, untuk ilustrasi, total Rp 25.000.000).</w:t>
      </w:r>
    </w:p>
    <w:p w14:paraId="32B4DF79" w14:textId="77777777" w:rsidR="00CD1B41" w:rsidRDefault="00000000">
      <w:pPr>
        <w:spacing w:after="100"/>
      </w:pPr>
      <w:r>
        <w:t>Untuk RDN FVOCI, MTM masuk OCI dengan recycling — saldo OCI akan direklasifikasi ke P&amp;L saat redemption.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4029B419"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FEDF6A1"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71B57E1"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F0720F6"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F886F7B" w14:textId="77777777" w:rsidR="00CD1B41" w:rsidRDefault="00000000">
            <w:pPr>
              <w:jc w:val="center"/>
            </w:pPr>
            <w:r>
              <w:rPr>
                <w:b/>
                <w:bCs/>
                <w:color w:val="FFFFFF"/>
              </w:rPr>
              <w:t>Kredit</w:t>
            </w:r>
          </w:p>
        </w:tc>
      </w:tr>
      <w:tr w:rsidR="00CD1B41" w14:paraId="5031115F"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AEF0AEF" w14:textId="77777777" w:rsidR="00CD1B41" w:rsidRDefault="00000000">
            <w:r>
              <w:t>31/03/2026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F834338" w14:textId="77777777" w:rsidR="00CD1B41" w:rsidRDefault="00000000">
            <w:r>
              <w:t>Investasi Reksadana — FVOCI (RDN DEF)</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9B6B7B9" w14:textId="77777777" w:rsidR="00CD1B41" w:rsidRDefault="00000000">
            <w:pPr>
              <w:jc w:val="right"/>
            </w:pPr>
            <w:r>
              <w:t>25.000.000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1B32222" w14:textId="77777777" w:rsidR="00CD1B41" w:rsidRDefault="00CD1B41"/>
        </w:tc>
      </w:tr>
      <w:tr w:rsidR="00CD1B41" w14:paraId="7C327F0F"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5744B00" w14:textId="77777777" w:rsidR="00CD1B41" w:rsidRDefault="00000000">
            <w:r>
              <w:t>31/03/2026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96DEF2D" w14:textId="77777777" w:rsidR="00CD1B41" w:rsidRDefault="00000000">
            <w:r>
              <w:t>OCI — Selisih Penilaian Wajar Reksadana</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97D89AE"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017CD7A" w14:textId="77777777" w:rsidR="00CD1B41" w:rsidRDefault="00000000">
            <w:pPr>
              <w:jc w:val="right"/>
            </w:pPr>
            <w:r>
              <w:t>25.000.000</w:t>
            </w:r>
          </w:p>
        </w:tc>
      </w:tr>
    </w:tbl>
    <w:p w14:paraId="38415610" w14:textId="77777777" w:rsidR="00CD1B41" w:rsidRDefault="00CD1B41">
      <w:pPr>
        <w:spacing w:after="80"/>
      </w:pPr>
    </w:p>
    <w:p w14:paraId="3D8F8824" w14:textId="77777777" w:rsidR="00CD1B41" w:rsidRDefault="00000000">
      <w:pPr>
        <w:pStyle w:val="Heading3"/>
      </w:pPr>
      <w:r>
        <w:t>9.2.6 MTM Reksadana (FVOCI) — Turun Rp 40.000.000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21E88384"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666AF3C"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C5D68AF"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6860440"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E5DDCB2" w14:textId="77777777" w:rsidR="00CD1B41" w:rsidRDefault="00000000">
            <w:pPr>
              <w:jc w:val="center"/>
            </w:pPr>
            <w:r>
              <w:rPr>
                <w:b/>
                <w:bCs/>
                <w:color w:val="FFFFFF"/>
              </w:rPr>
              <w:t>Kredit</w:t>
            </w:r>
          </w:p>
        </w:tc>
      </w:tr>
      <w:tr w:rsidR="00CD1B41" w14:paraId="26CE88B7"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00A1353" w14:textId="77777777" w:rsidR="00CD1B41" w:rsidRDefault="00000000">
            <w:r>
              <w:t>30/04/2026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D945615" w14:textId="77777777" w:rsidR="00CD1B41" w:rsidRDefault="00000000">
            <w:r>
              <w:t>OCI — Selisih Penilaian Wajar Reksadana</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EB73214" w14:textId="77777777" w:rsidR="00CD1B41" w:rsidRDefault="00000000">
            <w:pPr>
              <w:jc w:val="right"/>
            </w:pPr>
            <w:r>
              <w:t>40.000.000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50909EC" w14:textId="77777777" w:rsidR="00CD1B41" w:rsidRDefault="00CD1B41"/>
        </w:tc>
      </w:tr>
      <w:tr w:rsidR="00CD1B41" w14:paraId="3DA193F0"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C5F901F" w14:textId="77777777" w:rsidR="00CD1B41" w:rsidRDefault="00000000">
            <w:r>
              <w:t>30/04/2026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928E594" w14:textId="77777777" w:rsidR="00CD1B41" w:rsidRDefault="00000000">
            <w:r>
              <w:t>Investasi Reksadana — FVOCI (RDN DEF)</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0FC4353"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8AF717D" w14:textId="77777777" w:rsidR="00CD1B41" w:rsidRDefault="00000000">
            <w:pPr>
              <w:jc w:val="right"/>
            </w:pPr>
            <w:r>
              <w:t>40.000.000</w:t>
            </w:r>
          </w:p>
        </w:tc>
      </w:tr>
    </w:tbl>
    <w:p w14:paraId="7AB53B9F" w14:textId="77777777" w:rsidR="00CD1B41" w:rsidRDefault="00CD1B41">
      <w:pPr>
        <w:spacing w:after="80"/>
      </w:pPr>
    </w:p>
    <w:p w14:paraId="15BD3003" w14:textId="77777777" w:rsidR="00CD1B41" w:rsidRDefault="00000000">
      <w:pPr>
        <w:pStyle w:val="Heading3"/>
      </w:pPr>
      <w:r>
        <w:t>9.2.7 MTM Saham (FVTPL) — Naik Rp 5.000.000</w:t>
      </w:r>
    </w:p>
    <w:p w14:paraId="15E79046" w14:textId="77777777" w:rsidR="00CD1B41" w:rsidRDefault="00000000">
      <w:pPr>
        <w:spacing w:after="100"/>
      </w:pPr>
      <w:r>
        <w:t>Saham BBCA naik dari Rp 9.500 ke Rp 10.000/lembar; carrying naik Rp 95.000.000 → Rp 100.000.000.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0B9E2ADE"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F969535"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EE712E7"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1CD237B"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5D6C707" w14:textId="77777777" w:rsidR="00CD1B41" w:rsidRDefault="00000000">
            <w:pPr>
              <w:jc w:val="center"/>
            </w:pPr>
            <w:r>
              <w:rPr>
                <w:b/>
                <w:bCs/>
                <w:color w:val="FFFFFF"/>
              </w:rPr>
              <w:t>Kredit</w:t>
            </w:r>
          </w:p>
        </w:tc>
      </w:tr>
      <w:tr w:rsidR="00CD1B41" w14:paraId="15D12E28"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DDF5087" w14:textId="77777777" w:rsidR="00CD1B41" w:rsidRDefault="00000000">
            <w:r>
              <w:t>31/03/2026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B2128A2" w14:textId="77777777" w:rsidR="00CD1B41" w:rsidRDefault="00000000">
            <w:r>
              <w:t>Investasi Saham — FVTPL (BBCA)</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2207D4F" w14:textId="77777777" w:rsidR="00CD1B41" w:rsidRDefault="00000000">
            <w:pPr>
              <w:jc w:val="right"/>
            </w:pPr>
            <w:r>
              <w:t>5.000.000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3740ADB" w14:textId="77777777" w:rsidR="00CD1B41" w:rsidRDefault="00CD1B41"/>
        </w:tc>
      </w:tr>
      <w:tr w:rsidR="00CD1B41" w14:paraId="57B88899"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4E469A9" w14:textId="77777777" w:rsidR="00CD1B41" w:rsidRDefault="00000000">
            <w:r>
              <w:t>31/03/2026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9B6238E" w14:textId="77777777" w:rsidR="00CD1B41" w:rsidRDefault="00000000">
            <w:r>
              <w:t>Keuntungan Belum Direalisasi — Saham</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B7ECA09"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A19B81A" w14:textId="77777777" w:rsidR="00CD1B41" w:rsidRDefault="00000000">
            <w:pPr>
              <w:jc w:val="right"/>
            </w:pPr>
            <w:r>
              <w:t>5.000.000</w:t>
            </w:r>
          </w:p>
        </w:tc>
      </w:tr>
    </w:tbl>
    <w:p w14:paraId="5D5D368A" w14:textId="77777777" w:rsidR="00CD1B41" w:rsidRDefault="00CD1B41">
      <w:pPr>
        <w:spacing w:after="80"/>
      </w:pPr>
    </w:p>
    <w:p w14:paraId="5C02279E" w14:textId="77777777" w:rsidR="00CD1B41" w:rsidRDefault="00000000">
      <w:pPr>
        <w:pStyle w:val="Heading3"/>
      </w:pPr>
      <w:r>
        <w:t>9.2.8 MTM Saham (FVTPL) — Turun Rp 8.000.000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6043B877"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9B6D048"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5614BF9"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0AC65ED"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0CF001A" w14:textId="77777777" w:rsidR="00CD1B41" w:rsidRDefault="00000000">
            <w:pPr>
              <w:jc w:val="center"/>
            </w:pPr>
            <w:r>
              <w:rPr>
                <w:b/>
                <w:bCs/>
                <w:color w:val="FFFFFF"/>
              </w:rPr>
              <w:t>Kredit</w:t>
            </w:r>
          </w:p>
        </w:tc>
      </w:tr>
      <w:tr w:rsidR="00CD1B41" w14:paraId="0CD1DF1B"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10890F6" w14:textId="77777777" w:rsidR="00CD1B41" w:rsidRDefault="00000000">
            <w:r>
              <w:t>30/04/2026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0ADFE23" w14:textId="77777777" w:rsidR="00CD1B41" w:rsidRDefault="00000000">
            <w:r>
              <w:t>Kerugian Belum Direalisasi — Saham</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DFB7D94" w14:textId="77777777" w:rsidR="00CD1B41" w:rsidRDefault="00000000">
            <w:pPr>
              <w:jc w:val="right"/>
            </w:pPr>
            <w:r>
              <w:t>8.000.000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40D49B9" w14:textId="77777777" w:rsidR="00CD1B41" w:rsidRDefault="00CD1B41"/>
        </w:tc>
      </w:tr>
      <w:tr w:rsidR="00CD1B41" w14:paraId="7A166737"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A68B851" w14:textId="77777777" w:rsidR="00CD1B41" w:rsidRDefault="00000000">
            <w:r>
              <w:t>30/04/2026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E73ED64" w14:textId="77777777" w:rsidR="00CD1B41" w:rsidRDefault="00000000">
            <w:r>
              <w:t>Investasi Saham — FVTPL (BBCA)</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066F9BB"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9876410" w14:textId="77777777" w:rsidR="00CD1B41" w:rsidRDefault="00000000">
            <w:pPr>
              <w:jc w:val="right"/>
            </w:pPr>
            <w:r>
              <w:t>8.000.000</w:t>
            </w:r>
          </w:p>
        </w:tc>
      </w:tr>
    </w:tbl>
    <w:p w14:paraId="4882AC08" w14:textId="77777777" w:rsidR="00CD1B41" w:rsidRDefault="00CD1B41">
      <w:pPr>
        <w:spacing w:after="80"/>
      </w:pPr>
    </w:p>
    <w:p w14:paraId="580E7CE8" w14:textId="77777777" w:rsidR="00CD1B41" w:rsidRDefault="00000000">
      <w:pPr>
        <w:pStyle w:val="Heading3"/>
      </w:pPr>
      <w:r>
        <w:t>9.2.9 MTM Saham (FVOCI Election) — Naik Rp 12.500.000</w:t>
      </w:r>
    </w:p>
    <w:p w14:paraId="3EDAAD7E" w14:textId="77777777" w:rsidR="00CD1B41" w:rsidRDefault="00000000">
      <w:pPr>
        <w:spacing w:after="100"/>
      </w:pPr>
      <w:r>
        <w:t>Carrying sebelumnya Rp 250.375.000, fair value baru Rp 262.875.000. Untuk FVOCI Election, selisih MTM masuk OCI dan tidak akan pernah direklasifikasi ke P&amp;L.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5CC5FA7E"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63E931D"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99E9F4C"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551DF55"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0F1869C" w14:textId="77777777" w:rsidR="00CD1B41" w:rsidRDefault="00000000">
            <w:pPr>
              <w:jc w:val="center"/>
            </w:pPr>
            <w:r>
              <w:rPr>
                <w:b/>
                <w:bCs/>
                <w:color w:val="FFFFFF"/>
              </w:rPr>
              <w:t>Kredit</w:t>
            </w:r>
          </w:p>
        </w:tc>
      </w:tr>
      <w:tr w:rsidR="00CD1B41" w14:paraId="433D23D4"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2279C3A" w14:textId="77777777" w:rsidR="00CD1B41" w:rsidRDefault="00000000">
            <w:r>
              <w:t>31/03/2026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4A1187D" w14:textId="77777777" w:rsidR="00CD1B41" w:rsidRDefault="00000000">
            <w:r>
              <w:t>Investasi Saham — FVOCI Election</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3354ED3" w14:textId="77777777" w:rsidR="00CD1B41" w:rsidRDefault="00000000">
            <w:pPr>
              <w:jc w:val="right"/>
            </w:pPr>
            <w:r>
              <w:t>12.500.000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F1DBF35" w14:textId="77777777" w:rsidR="00CD1B41" w:rsidRDefault="00CD1B41"/>
        </w:tc>
      </w:tr>
      <w:tr w:rsidR="00CD1B41" w14:paraId="386F730B"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B94521C" w14:textId="77777777" w:rsidR="00CD1B41" w:rsidRDefault="00000000">
            <w:r>
              <w:t>31/03/2026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41ECAB3" w14:textId="77777777" w:rsidR="00CD1B41" w:rsidRDefault="00000000">
            <w:r>
              <w:t>OCI — Selisih Penilaian Wajar Saham (No Recycling)</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C52F64A"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5BF56BE" w14:textId="77777777" w:rsidR="00CD1B41" w:rsidRDefault="00000000">
            <w:pPr>
              <w:jc w:val="right"/>
            </w:pPr>
            <w:r>
              <w:t>12.500.000</w:t>
            </w:r>
          </w:p>
        </w:tc>
      </w:tr>
    </w:tbl>
    <w:p w14:paraId="269D336E" w14:textId="77777777" w:rsidR="00CD1B41" w:rsidRDefault="00CD1B41">
      <w:pPr>
        <w:spacing w:after="80"/>
      </w:pPr>
    </w:p>
    <w:p w14:paraId="77CAD2E8" w14:textId="77777777" w:rsidR="00CD1B41" w:rsidRDefault="00000000">
      <w:pPr>
        <w:pStyle w:val="Heading3"/>
      </w:pPr>
      <w:r>
        <w:t>9.2.10 MTM Saham (FVOCI Election) — Turun Rp 7.000.000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10850B8C"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B0A0737"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AC3A96B"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F471895"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586D423" w14:textId="77777777" w:rsidR="00CD1B41" w:rsidRDefault="00000000">
            <w:pPr>
              <w:jc w:val="center"/>
            </w:pPr>
            <w:r>
              <w:rPr>
                <w:b/>
                <w:bCs/>
                <w:color w:val="FFFFFF"/>
              </w:rPr>
              <w:t>Kredit</w:t>
            </w:r>
          </w:p>
        </w:tc>
      </w:tr>
      <w:tr w:rsidR="00CD1B41" w14:paraId="2D6658B4"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B18C29D" w14:textId="77777777" w:rsidR="00CD1B41" w:rsidRDefault="00000000">
            <w:r>
              <w:t>30/04/2026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FEEE92F" w14:textId="77777777" w:rsidR="00CD1B41" w:rsidRDefault="00000000">
            <w:r>
              <w:t>OCI — Selisih Penilaian Wajar Saham (No Recycling)</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B749C58" w14:textId="77777777" w:rsidR="00CD1B41" w:rsidRDefault="00000000">
            <w:pPr>
              <w:jc w:val="right"/>
            </w:pPr>
            <w:r>
              <w:t>7.000.000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39EC7DD" w14:textId="77777777" w:rsidR="00CD1B41" w:rsidRDefault="00CD1B41"/>
        </w:tc>
      </w:tr>
      <w:tr w:rsidR="00CD1B41" w14:paraId="37BFB60E"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A65CF20" w14:textId="77777777" w:rsidR="00CD1B41" w:rsidRDefault="00000000">
            <w:r>
              <w:t>30/04/2026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EC7E162" w14:textId="77777777" w:rsidR="00CD1B41" w:rsidRDefault="00000000">
            <w:r>
              <w:t>Investasi Saham — FVOCI Election</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51E2F84"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211964C" w14:textId="77777777" w:rsidR="00CD1B41" w:rsidRDefault="00000000">
            <w:pPr>
              <w:jc w:val="right"/>
            </w:pPr>
            <w:r>
              <w:t>7.000.000</w:t>
            </w:r>
          </w:p>
        </w:tc>
      </w:tr>
    </w:tbl>
    <w:p w14:paraId="50B805C3" w14:textId="77777777" w:rsidR="00CD1B41" w:rsidRDefault="00000000">
      <w:r>
        <w:br w:type="page"/>
      </w:r>
    </w:p>
    <w:p w14:paraId="3EC1D90A" w14:textId="77777777" w:rsidR="00CD1B41" w:rsidRDefault="00000000">
      <w:pPr>
        <w:pStyle w:val="Heading2"/>
      </w:pPr>
      <w:r>
        <w:lastRenderedPageBreak/>
        <w:t>9.3 Skenario Pendapatan Bunga / Hasil Investasi</w:t>
      </w:r>
    </w:p>
    <w:p w14:paraId="2DB02E40" w14:textId="77777777" w:rsidR="00CD1B41" w:rsidRDefault="00000000">
      <w:pPr>
        <w:pStyle w:val="Heading3"/>
      </w:pPr>
      <w:r>
        <w:t>9.3.1 Akrual Bunga Deposito (Harian / Bulanan)</w:t>
      </w:r>
    </w:p>
    <w:p w14:paraId="5AEB0A04" w14:textId="77777777" w:rsidR="00CD1B41" w:rsidRDefault="00000000">
      <w:pPr>
        <w:spacing w:after="100"/>
      </w:pPr>
      <w:r>
        <w:t>Pokok Rp 3.000.000.000 × 5,0000% ÷ 365 = Rp 410.958,90/hari. Akrual untuk 28 hari (Februari) = Rp 11.506.849,32 (dibulatkan ke Rp 11.506.849).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6768A199"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5EC2136"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EC2BB5B"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F9A6861"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1A30E4F" w14:textId="77777777" w:rsidR="00CD1B41" w:rsidRDefault="00000000">
            <w:pPr>
              <w:jc w:val="center"/>
            </w:pPr>
            <w:r>
              <w:rPr>
                <w:b/>
                <w:bCs/>
                <w:color w:val="FFFFFF"/>
              </w:rPr>
              <w:t>Kredit</w:t>
            </w:r>
          </w:p>
        </w:tc>
      </w:tr>
      <w:tr w:rsidR="00CD1B41" w14:paraId="12A230FD"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40C4D91" w14:textId="77777777" w:rsidR="00CD1B41" w:rsidRDefault="00000000">
            <w:r>
              <w:t>28/02/2026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7087097" w14:textId="77777777" w:rsidR="00CD1B41" w:rsidRDefault="00000000">
            <w:r>
              <w:t>Piutang Bunga Deposito</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9D4448B" w14:textId="77777777" w:rsidR="00CD1B41" w:rsidRDefault="00000000">
            <w:pPr>
              <w:jc w:val="right"/>
            </w:pPr>
            <w:r>
              <w:t>11.506.849</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F5673B8" w14:textId="77777777" w:rsidR="00CD1B41" w:rsidRDefault="00CD1B41"/>
        </w:tc>
      </w:tr>
      <w:tr w:rsidR="00CD1B41" w14:paraId="0B515347"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33E16E6" w14:textId="77777777" w:rsidR="00CD1B41" w:rsidRDefault="00000000">
            <w:r>
              <w:t>28/02/2026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0017037" w14:textId="77777777" w:rsidR="00CD1B41" w:rsidRDefault="00000000">
            <w:r>
              <w:t>Pendapatan Bunga Deposito</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23AAECB"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0508027" w14:textId="77777777" w:rsidR="00CD1B41" w:rsidRDefault="00000000">
            <w:pPr>
              <w:jc w:val="right"/>
            </w:pPr>
            <w:r>
              <w:t>11.506.849</w:t>
            </w:r>
          </w:p>
        </w:tc>
      </w:tr>
    </w:tbl>
    <w:p w14:paraId="49F48EFA" w14:textId="77777777" w:rsidR="00CD1B41" w:rsidRDefault="00CD1B41">
      <w:pPr>
        <w:spacing w:after="80"/>
      </w:pPr>
    </w:p>
    <w:p w14:paraId="461DF1E6" w14:textId="77777777" w:rsidR="00CD1B41" w:rsidRDefault="00000000">
      <w:pPr>
        <w:pStyle w:val="Heading3"/>
      </w:pPr>
      <w:r>
        <w:t>9.3.2 Pembayaran Bunga Deposito Bulanan (jika dibayar bulanan)</w:t>
      </w:r>
    </w:p>
    <w:p w14:paraId="05D5DFAC" w14:textId="77777777" w:rsidR="00CD1B41" w:rsidRDefault="00000000">
      <w:pPr>
        <w:spacing w:after="100"/>
      </w:pPr>
      <w:r>
        <w:t>Bunga bruto Februari Rp 11.506.849, PPh 4(2) Final 20% = Rp 2.301.370, bunga net Rp 9.205.479.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4CAA49B3"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8F27829"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8F8C352"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A69CF2B"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83D8F2B" w14:textId="77777777" w:rsidR="00CD1B41" w:rsidRDefault="00000000">
            <w:pPr>
              <w:jc w:val="center"/>
            </w:pPr>
            <w:r>
              <w:rPr>
                <w:b/>
                <w:bCs/>
                <w:color w:val="FFFFFF"/>
              </w:rPr>
              <w:t>Kredit</w:t>
            </w:r>
          </w:p>
        </w:tc>
      </w:tr>
      <w:tr w:rsidR="00CD1B41" w14:paraId="32F5A437"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BDA3324" w14:textId="77777777" w:rsidR="00CD1B41" w:rsidRDefault="00000000">
            <w:r>
              <w:t>01/03/2026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CE8C11F" w14:textId="77777777" w:rsidR="00CD1B41" w:rsidRDefault="00000000">
            <w:r>
              <w:t>Bank Operasional</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845A252" w14:textId="77777777" w:rsidR="00CD1B41" w:rsidRDefault="00000000">
            <w:pPr>
              <w:jc w:val="right"/>
            </w:pPr>
            <w:r>
              <w:t>9.205.479</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270F862" w14:textId="77777777" w:rsidR="00CD1B41" w:rsidRDefault="00CD1B41"/>
        </w:tc>
      </w:tr>
      <w:tr w:rsidR="00CD1B41" w14:paraId="4FE71228"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4A998F1" w14:textId="77777777" w:rsidR="00CD1B41" w:rsidRDefault="00000000">
            <w:r>
              <w:t>01/03/2026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95D098D" w14:textId="77777777" w:rsidR="00CD1B41" w:rsidRDefault="00000000">
            <w:r>
              <w:t>Beban Pajak PPh 4(2) Final</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1444250" w14:textId="77777777" w:rsidR="00CD1B41" w:rsidRDefault="00000000">
            <w:pPr>
              <w:jc w:val="right"/>
            </w:pPr>
            <w:r>
              <w:t>2.301.370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2B0B39C" w14:textId="77777777" w:rsidR="00CD1B41" w:rsidRDefault="00CD1B41"/>
        </w:tc>
      </w:tr>
      <w:tr w:rsidR="00CD1B41" w14:paraId="2CABB088"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EB061FF" w14:textId="77777777" w:rsidR="00CD1B41" w:rsidRDefault="00000000">
            <w:r>
              <w:t>01/03/2026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FAC5FD4" w14:textId="77777777" w:rsidR="00CD1B41" w:rsidRDefault="00000000">
            <w:r>
              <w:t>Piutang Bunga Deposito</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2E5534F"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2B9CAF4" w14:textId="77777777" w:rsidR="00CD1B41" w:rsidRDefault="00000000">
            <w:pPr>
              <w:jc w:val="right"/>
            </w:pPr>
            <w:r>
              <w:t>11.506.849</w:t>
            </w:r>
          </w:p>
        </w:tc>
      </w:tr>
    </w:tbl>
    <w:p w14:paraId="51A02C98" w14:textId="77777777" w:rsidR="00CD1B41" w:rsidRDefault="00CD1B41">
      <w:pPr>
        <w:spacing w:after="80"/>
      </w:pPr>
    </w:p>
    <w:p w14:paraId="08DBB63D" w14:textId="77777777" w:rsidR="00CD1B41" w:rsidRDefault="00000000">
      <w:pPr>
        <w:pStyle w:val="Heading3"/>
      </w:pPr>
      <w:r>
        <w:t>9.3.3 Akrual Kupon Obligasi (Bulanan)</w:t>
      </w:r>
    </w:p>
    <w:p w14:paraId="6FEAEEAA" w14:textId="77777777" w:rsidR="00CD1B41" w:rsidRDefault="00000000">
      <w:pPr>
        <w:spacing w:after="100"/>
      </w:pPr>
      <w:r>
        <w:t>Nominal Rp 5.000.000.000 × 7,0000% ÷ 12 = Rp 29.166.666,67/bulan.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143512E4"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2D2EBEB"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0B1491A"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C4E1CCB"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BB39A58" w14:textId="77777777" w:rsidR="00CD1B41" w:rsidRDefault="00000000">
            <w:pPr>
              <w:jc w:val="center"/>
            </w:pPr>
            <w:r>
              <w:rPr>
                <w:b/>
                <w:bCs/>
                <w:color w:val="FFFFFF"/>
              </w:rPr>
              <w:t>Kredit</w:t>
            </w:r>
          </w:p>
        </w:tc>
      </w:tr>
      <w:tr w:rsidR="00CD1B41" w14:paraId="4C0F96D3"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3225E0A" w14:textId="77777777" w:rsidR="00CD1B41" w:rsidRDefault="00000000">
            <w:r>
              <w:t>31/03/2026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87E7BB9" w14:textId="77777777" w:rsidR="00CD1B41" w:rsidRDefault="00000000">
            <w:r>
              <w:t>Piutang Bunga Obligasi</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75D5D18" w14:textId="77777777" w:rsidR="00CD1B41" w:rsidRDefault="00000000">
            <w:pPr>
              <w:jc w:val="right"/>
            </w:pPr>
            <w:r>
              <w:t>29.166.667</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3C94958" w14:textId="77777777" w:rsidR="00CD1B41" w:rsidRDefault="00CD1B41"/>
        </w:tc>
      </w:tr>
      <w:tr w:rsidR="00CD1B41" w14:paraId="171325A2"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D19FF09" w14:textId="77777777" w:rsidR="00CD1B41" w:rsidRDefault="00000000">
            <w:r>
              <w:t>31/03/2026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959C2B4" w14:textId="77777777" w:rsidR="00CD1B41" w:rsidRDefault="00000000">
            <w:r>
              <w:t>Pendapatan Bunga Obligasi</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38F4357"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A17332D" w14:textId="77777777" w:rsidR="00CD1B41" w:rsidRDefault="00000000">
            <w:pPr>
              <w:jc w:val="right"/>
            </w:pPr>
            <w:r>
              <w:t>29.166.667</w:t>
            </w:r>
          </w:p>
        </w:tc>
      </w:tr>
    </w:tbl>
    <w:p w14:paraId="54977AFD" w14:textId="77777777" w:rsidR="00CD1B41" w:rsidRDefault="00CD1B41">
      <w:pPr>
        <w:spacing w:after="80"/>
      </w:pPr>
    </w:p>
    <w:p w14:paraId="52560C28" w14:textId="77777777" w:rsidR="00CD1B41" w:rsidRDefault="00000000">
      <w:pPr>
        <w:pStyle w:val="Heading3"/>
      </w:pPr>
      <w:r>
        <w:t>9.3.4 Penerimaan Kupon Obligasi (Semesteran)</w:t>
      </w:r>
    </w:p>
    <w:p w14:paraId="4A1D48FA" w14:textId="77777777" w:rsidR="00CD1B41" w:rsidRDefault="00000000">
      <w:pPr>
        <w:spacing w:after="100"/>
      </w:pPr>
      <w:r>
        <w:t>Kupon bruto 6 bulan Rp 175.000.000, PPh Final 10% = Rp 17.500.000, kupon net Rp 157.500.000.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6A49F418"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0856E9E"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9F18E65"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2F0A137"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465A3CF" w14:textId="77777777" w:rsidR="00CD1B41" w:rsidRDefault="00000000">
            <w:pPr>
              <w:jc w:val="center"/>
            </w:pPr>
            <w:r>
              <w:rPr>
                <w:b/>
                <w:bCs/>
                <w:color w:val="FFFFFF"/>
              </w:rPr>
              <w:t>Kredit</w:t>
            </w:r>
          </w:p>
        </w:tc>
      </w:tr>
      <w:tr w:rsidR="00CD1B41" w14:paraId="13FC2F85"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22629E4" w14:textId="77777777" w:rsidR="00CD1B41" w:rsidRDefault="00000000">
            <w:r>
              <w:t>15/08/2026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D21DC40" w14:textId="77777777" w:rsidR="00CD1B41" w:rsidRDefault="00000000">
            <w:r>
              <w:t>Bank Operasional</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70B8DF2" w14:textId="77777777" w:rsidR="00CD1B41" w:rsidRDefault="00000000">
            <w:pPr>
              <w:jc w:val="right"/>
            </w:pPr>
            <w:r>
              <w:t>157.500.000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15138C8" w14:textId="77777777" w:rsidR="00CD1B41" w:rsidRDefault="00CD1B41"/>
        </w:tc>
      </w:tr>
      <w:tr w:rsidR="00CD1B41" w14:paraId="211A1350"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CB7B325" w14:textId="77777777" w:rsidR="00CD1B41" w:rsidRDefault="00000000">
            <w:r>
              <w:t>15/08/2026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E606443" w14:textId="77777777" w:rsidR="00CD1B41" w:rsidRDefault="00000000">
            <w:r>
              <w:t>Beban Pajak PPh Final Obligasi</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2F345AB" w14:textId="77777777" w:rsidR="00CD1B41" w:rsidRDefault="00000000">
            <w:pPr>
              <w:jc w:val="right"/>
            </w:pPr>
            <w:r>
              <w:t>17.500.000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9C4771B" w14:textId="77777777" w:rsidR="00CD1B41" w:rsidRDefault="00CD1B41"/>
        </w:tc>
      </w:tr>
      <w:tr w:rsidR="00CD1B41" w14:paraId="34671C7F"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063A900" w14:textId="77777777" w:rsidR="00CD1B41" w:rsidRDefault="00000000">
            <w:r>
              <w:t>15/08/2026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A571CAD" w14:textId="77777777" w:rsidR="00CD1B41" w:rsidRDefault="00000000">
            <w:r>
              <w:t>Piutang Bunga Obligasi</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AF3CAC0"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5B60EEC" w14:textId="77777777" w:rsidR="00CD1B41" w:rsidRDefault="00000000">
            <w:pPr>
              <w:jc w:val="right"/>
            </w:pPr>
            <w:r>
              <w:t>175.000.000</w:t>
            </w:r>
          </w:p>
        </w:tc>
      </w:tr>
    </w:tbl>
    <w:p w14:paraId="72BD06C8" w14:textId="77777777" w:rsidR="00CD1B41" w:rsidRDefault="00CD1B41">
      <w:pPr>
        <w:spacing w:after="80"/>
      </w:pPr>
    </w:p>
    <w:p w14:paraId="58BA0DE8" w14:textId="77777777" w:rsidR="00CD1B41" w:rsidRDefault="00000000">
      <w:pPr>
        <w:pStyle w:val="Heading3"/>
      </w:pPr>
      <w:r>
        <w:t>9.3.5 Pendapatan Distribusi Reksadana</w:t>
      </w:r>
    </w:p>
    <w:p w14:paraId="74B462CE" w14:textId="77777777" w:rsidR="00CD1B41" w:rsidRDefault="00000000">
      <w:pPr>
        <w:spacing w:after="100"/>
      </w:pPr>
      <w:r>
        <w:t>Reksadana melakukan pembagian hasil Rp 10.000.000 (jika reksadana model open-ended dengan distribusi tunai).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1346C684"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73F7DC2"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9C85E4E"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6D6C694"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88CF95A" w14:textId="77777777" w:rsidR="00CD1B41" w:rsidRDefault="00000000">
            <w:pPr>
              <w:jc w:val="center"/>
            </w:pPr>
            <w:r>
              <w:rPr>
                <w:b/>
                <w:bCs/>
                <w:color w:val="FFFFFF"/>
              </w:rPr>
              <w:t>Kredit</w:t>
            </w:r>
          </w:p>
        </w:tc>
      </w:tr>
      <w:tr w:rsidR="00CD1B41" w14:paraId="60B97C1A"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D3A811C" w14:textId="77777777" w:rsidR="00CD1B41" w:rsidRDefault="00000000">
            <w:r>
              <w:t>30/06/2026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877C9C3" w14:textId="77777777" w:rsidR="00CD1B41" w:rsidRDefault="00000000">
            <w:r>
              <w:t>Bank Operasional</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843FB1" w14:textId="77777777" w:rsidR="00CD1B41" w:rsidRDefault="00000000">
            <w:pPr>
              <w:jc w:val="right"/>
            </w:pPr>
            <w:r>
              <w:t>10.000.000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A8C3AD3" w14:textId="77777777" w:rsidR="00CD1B41" w:rsidRDefault="00CD1B41"/>
        </w:tc>
      </w:tr>
      <w:tr w:rsidR="00CD1B41" w14:paraId="7DC7859D"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6DAEE47" w14:textId="77777777" w:rsidR="00CD1B41" w:rsidRDefault="00000000">
            <w:r>
              <w:t>30/06/2026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7F3E4CC" w14:textId="77777777" w:rsidR="00CD1B41" w:rsidRDefault="00000000">
            <w:r>
              <w:t>Pendapatan Investasi — Reksadana</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29D3921"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4A58AB8" w14:textId="77777777" w:rsidR="00CD1B41" w:rsidRDefault="00000000">
            <w:pPr>
              <w:jc w:val="right"/>
            </w:pPr>
            <w:r>
              <w:t>10.000.000</w:t>
            </w:r>
          </w:p>
        </w:tc>
      </w:tr>
    </w:tbl>
    <w:p w14:paraId="6A5DD0E4" w14:textId="77777777" w:rsidR="00CD1B41" w:rsidRDefault="00CD1B41">
      <w:pPr>
        <w:spacing w:after="80"/>
      </w:pPr>
    </w:p>
    <w:p w14:paraId="2C23BA95" w14:textId="77777777" w:rsidR="00CD1B41" w:rsidRDefault="00000000">
      <w:pPr>
        <w:pStyle w:val="Heading3"/>
      </w:pPr>
      <w:r>
        <w:t>9.3.6 Pendapatan Dividen Saham (FVTPL)</w:t>
      </w:r>
    </w:p>
    <w:p w14:paraId="71B9B45A" w14:textId="77777777" w:rsidR="00CD1B41" w:rsidRDefault="00000000">
      <w:pPr>
        <w:spacing w:after="100"/>
      </w:pPr>
      <w:r>
        <w:t>Saham BBCA mengumumkan dividen tunai Rp 250/lembar. Holding 10.000 lembar (100 lot). Dividen bruto Rp 2.500.000. Asumsi PPh Final 10% (untuk WP OP): Rp 250.000. Dividen net Rp 2.250.000.</w:t>
      </w:r>
    </w:p>
    <w:p w14:paraId="7C48D2CF" w14:textId="77777777" w:rsidR="00CD1B41" w:rsidRDefault="00000000">
      <w:pPr>
        <w:spacing w:after="100"/>
      </w:pPr>
      <w:r>
        <w:t>Step 1 — Pengakuan piutang dividen pada cum-date: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13251719"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0CC419E" w14:textId="77777777" w:rsidR="00CD1B41" w:rsidRDefault="00000000">
            <w:pPr>
              <w:jc w:val="center"/>
            </w:pPr>
            <w:r>
              <w:rPr>
                <w:b/>
                <w:bCs/>
                <w:color w:val="FFFFFF"/>
              </w:rPr>
              <w:lastRenderedPageBreak/>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6FE0BF7"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B1DB3BB"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D850532" w14:textId="77777777" w:rsidR="00CD1B41" w:rsidRDefault="00000000">
            <w:pPr>
              <w:jc w:val="center"/>
            </w:pPr>
            <w:r>
              <w:rPr>
                <w:b/>
                <w:bCs/>
                <w:color w:val="FFFFFF"/>
              </w:rPr>
              <w:t>Kredit</w:t>
            </w:r>
          </w:p>
        </w:tc>
      </w:tr>
      <w:tr w:rsidR="00CD1B41" w14:paraId="69181029"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0F3DBF2" w14:textId="77777777" w:rsidR="00CD1B41" w:rsidRDefault="00000000">
            <w:r>
              <w:t>15/04/2026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6499FCA" w14:textId="77777777" w:rsidR="00CD1B41" w:rsidRDefault="00000000">
            <w:r>
              <w:t>Piutang Dividen</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183F02A" w14:textId="77777777" w:rsidR="00CD1B41" w:rsidRDefault="00000000">
            <w:pPr>
              <w:jc w:val="right"/>
            </w:pPr>
            <w:r>
              <w:t>2.500.000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DA11E66" w14:textId="77777777" w:rsidR="00CD1B41" w:rsidRDefault="00CD1B41"/>
        </w:tc>
      </w:tr>
      <w:tr w:rsidR="00CD1B41" w14:paraId="64B02E21"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B30E9C8" w14:textId="77777777" w:rsidR="00CD1B41" w:rsidRDefault="00000000">
            <w:r>
              <w:t>15/04/2026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E858547" w14:textId="77777777" w:rsidR="00CD1B41" w:rsidRDefault="00000000">
            <w:r>
              <w:t>Pendapatan Dividen</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356FD03"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B353EA0" w14:textId="77777777" w:rsidR="00CD1B41" w:rsidRDefault="00000000">
            <w:pPr>
              <w:jc w:val="right"/>
            </w:pPr>
            <w:r>
              <w:t>2.500.000</w:t>
            </w:r>
          </w:p>
        </w:tc>
      </w:tr>
    </w:tbl>
    <w:p w14:paraId="55E6960F" w14:textId="77777777" w:rsidR="00CD1B41" w:rsidRDefault="00000000">
      <w:pPr>
        <w:spacing w:after="100"/>
      </w:pPr>
      <w:r>
        <w:t>Step 2 — Penerimaan dividen pada payment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190C6703"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A1790C6"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519AECE"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553FB7E"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1E3BE69" w14:textId="77777777" w:rsidR="00CD1B41" w:rsidRDefault="00000000">
            <w:pPr>
              <w:jc w:val="center"/>
            </w:pPr>
            <w:r>
              <w:rPr>
                <w:b/>
                <w:bCs/>
                <w:color w:val="FFFFFF"/>
              </w:rPr>
              <w:t>Kredit</w:t>
            </w:r>
          </w:p>
        </w:tc>
      </w:tr>
      <w:tr w:rsidR="00CD1B41" w14:paraId="53F6D4C5"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BD89FA8" w14:textId="77777777" w:rsidR="00CD1B41" w:rsidRDefault="00000000">
            <w:r>
              <w:t>30/04/2026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071B80A" w14:textId="77777777" w:rsidR="00CD1B41" w:rsidRDefault="00000000">
            <w:r>
              <w:t>Bank Operasional</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5AE2076" w14:textId="77777777" w:rsidR="00CD1B41" w:rsidRDefault="00000000">
            <w:pPr>
              <w:jc w:val="right"/>
            </w:pPr>
            <w:r>
              <w:t>2.250.000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4203DFD" w14:textId="77777777" w:rsidR="00CD1B41" w:rsidRDefault="00CD1B41"/>
        </w:tc>
      </w:tr>
      <w:tr w:rsidR="00CD1B41" w14:paraId="197E80B2"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F4D7CCE" w14:textId="77777777" w:rsidR="00CD1B41" w:rsidRDefault="00000000">
            <w:r>
              <w:t>30/04/2026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AB9D29D" w14:textId="77777777" w:rsidR="00CD1B41" w:rsidRDefault="00000000">
            <w:r>
              <w:t>Beban Pajak PPh Final atas Dividen</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5D19A77" w14:textId="77777777" w:rsidR="00CD1B41" w:rsidRDefault="00000000">
            <w:pPr>
              <w:jc w:val="right"/>
            </w:pPr>
            <w:r>
              <w:t>250.000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51FA15F" w14:textId="77777777" w:rsidR="00CD1B41" w:rsidRDefault="00CD1B41"/>
        </w:tc>
      </w:tr>
      <w:tr w:rsidR="00CD1B41" w14:paraId="017563A0"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51BF592" w14:textId="77777777" w:rsidR="00CD1B41" w:rsidRDefault="00000000">
            <w:r>
              <w:t>30/04/2026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CA8B1C3" w14:textId="77777777" w:rsidR="00CD1B41" w:rsidRDefault="00000000">
            <w:r>
              <w:t>Piutang Dividen</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EB869DF"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3C2564B" w14:textId="77777777" w:rsidR="00CD1B41" w:rsidRDefault="00000000">
            <w:pPr>
              <w:jc w:val="right"/>
            </w:pPr>
            <w:r>
              <w:t>2.500.000</w:t>
            </w:r>
          </w:p>
        </w:tc>
      </w:tr>
    </w:tbl>
    <w:p w14:paraId="0F7BA5A7" w14:textId="77777777" w:rsidR="00CD1B41" w:rsidRDefault="00000000">
      <w:pPr>
        <w:spacing w:after="100"/>
      </w:pPr>
      <w:r>
        <w:rPr>
          <w:i/>
          <w:iCs/>
          <w:color w:val="606060"/>
        </w:rPr>
        <w:t>Catatan WP Badan: Berdasarkan PP 9/2021, dividen dari saham dapat dikecualikan dari objek pajak bila diinvestasikan kembali di Indonesia minimal 30% dari laba setelah pajak. Pencatatan disesuaikan: bila exempt, jurnal langsung Bank/Dividen tanpa baris PPh.</w:t>
      </w:r>
    </w:p>
    <w:p w14:paraId="158EB7D0" w14:textId="77777777" w:rsidR="00CD1B41" w:rsidRDefault="00CD1B41">
      <w:pPr>
        <w:spacing w:after="80"/>
      </w:pPr>
    </w:p>
    <w:p w14:paraId="1F2E51C3" w14:textId="77777777" w:rsidR="00CD1B41" w:rsidRDefault="00000000">
      <w:pPr>
        <w:pStyle w:val="Heading3"/>
      </w:pPr>
      <w:r>
        <w:t>9.3.7 Pendapatan Dividen Saham (FVOCI Election)</w:t>
      </w:r>
    </w:p>
    <w:p w14:paraId="4F036198" w14:textId="77777777" w:rsidR="00CD1B41" w:rsidRDefault="00000000">
      <w:pPr>
        <w:spacing w:after="100"/>
      </w:pPr>
      <w:r>
        <w:t>Penting: Untuk saham FVOCI Election, dividen TETAP diakui di P&amp;L (bukan OCI). Hanya MTM yang masuk OCI tanpa recycling. Holding strategis 50.000 lembar @ dividen Rp 100/lembar = Rp 5.000.000 bruto, PPh Final 10% = Rp 500.000, net Rp 4.500.000.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40E52A42"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FC3EBCE"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A3A2F6E"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53A5087"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92FFC0B" w14:textId="77777777" w:rsidR="00CD1B41" w:rsidRDefault="00000000">
            <w:pPr>
              <w:jc w:val="center"/>
            </w:pPr>
            <w:r>
              <w:rPr>
                <w:b/>
                <w:bCs/>
                <w:color w:val="FFFFFF"/>
              </w:rPr>
              <w:t>Kredit</w:t>
            </w:r>
          </w:p>
        </w:tc>
      </w:tr>
      <w:tr w:rsidR="00CD1B41" w14:paraId="605C05A7"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292EDFC" w14:textId="77777777" w:rsidR="00CD1B41" w:rsidRDefault="00000000">
            <w:r>
              <w:t>30/04/2026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9C0A560" w14:textId="77777777" w:rsidR="00CD1B41" w:rsidRDefault="00000000">
            <w:r>
              <w:t>Bank Operasional</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E9542FD" w14:textId="77777777" w:rsidR="00CD1B41" w:rsidRDefault="00000000">
            <w:pPr>
              <w:jc w:val="right"/>
            </w:pPr>
            <w:r>
              <w:t>4.500.000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F37F26D" w14:textId="77777777" w:rsidR="00CD1B41" w:rsidRDefault="00CD1B41"/>
        </w:tc>
      </w:tr>
      <w:tr w:rsidR="00CD1B41" w14:paraId="45F8C277"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551D180" w14:textId="77777777" w:rsidR="00CD1B41" w:rsidRDefault="00000000">
            <w:r>
              <w:t>30/04/2026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EDF02AC" w14:textId="77777777" w:rsidR="00CD1B41" w:rsidRDefault="00000000">
            <w:r>
              <w:t>Beban Pajak PPh Final atas Dividen</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C768541" w14:textId="77777777" w:rsidR="00CD1B41" w:rsidRDefault="00000000">
            <w:pPr>
              <w:jc w:val="right"/>
            </w:pPr>
            <w:r>
              <w:t>500.000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9E309B8" w14:textId="77777777" w:rsidR="00CD1B41" w:rsidRDefault="00CD1B41"/>
        </w:tc>
      </w:tr>
      <w:tr w:rsidR="00CD1B41" w14:paraId="42C7ECF3"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3493B46" w14:textId="77777777" w:rsidR="00CD1B41" w:rsidRDefault="00000000">
            <w:r>
              <w:t>30/04/2026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B73E9C9" w14:textId="77777777" w:rsidR="00CD1B41" w:rsidRDefault="00000000">
            <w:r>
              <w:t>Pendapatan Dividen</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8DC9984"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1FA1A19" w14:textId="77777777" w:rsidR="00CD1B41" w:rsidRDefault="00000000">
            <w:pPr>
              <w:jc w:val="right"/>
            </w:pPr>
            <w:r>
              <w:t>5.000.000</w:t>
            </w:r>
          </w:p>
        </w:tc>
      </w:tr>
    </w:tbl>
    <w:p w14:paraId="0ADA0524" w14:textId="77777777" w:rsidR="00CD1B41" w:rsidRDefault="00000000">
      <w:r>
        <w:br w:type="page"/>
      </w:r>
    </w:p>
    <w:p w14:paraId="6903E7E7" w14:textId="77777777" w:rsidR="00CD1B41" w:rsidRDefault="00000000">
      <w:pPr>
        <w:pStyle w:val="Heading2"/>
      </w:pPr>
      <w:r>
        <w:lastRenderedPageBreak/>
        <w:t>9.4 Skenario Renewal Deposito</w:t>
      </w:r>
    </w:p>
    <w:p w14:paraId="55E4811A" w14:textId="77777777" w:rsidR="00CD1B41" w:rsidRDefault="00000000">
      <w:pPr>
        <w:pStyle w:val="Heading3"/>
      </w:pPr>
      <w:r>
        <w:t>9.4.1 Renewal Skema Pokok Saja (bunga ke rekening)</w:t>
      </w:r>
    </w:p>
    <w:p w14:paraId="3A39A9C6" w14:textId="77777777" w:rsidR="00CD1B41" w:rsidRDefault="00000000">
      <w:pPr>
        <w:spacing w:after="100"/>
      </w:pPr>
      <w:r>
        <w:t>Deposito Rp 3.000.000.000 jatuh tempo 01/08/2026; bunga 6 bulan bruto Rp 75.000.000, PPh 20% Rp 15.000.000, net Rp 60.000.000. Bunga net masuk ke rekening, pokok di-roll dengan rate baru 5,2500%.</w:t>
      </w:r>
    </w:p>
    <w:p w14:paraId="5132D6E9" w14:textId="77777777" w:rsidR="00CD1B41" w:rsidRDefault="00000000">
      <w:pPr>
        <w:spacing w:after="100"/>
      </w:pPr>
      <w:r>
        <w:t>Step 1 — Settle bunga akhir &amp; pencairan akrual: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12F2B72E"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66B9B83"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939B587"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5F5B3B8"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DFC4BBF" w14:textId="77777777" w:rsidR="00CD1B41" w:rsidRDefault="00000000">
            <w:pPr>
              <w:jc w:val="center"/>
            </w:pPr>
            <w:r>
              <w:rPr>
                <w:b/>
                <w:bCs/>
                <w:color w:val="FFFFFF"/>
              </w:rPr>
              <w:t>Kredit</w:t>
            </w:r>
          </w:p>
        </w:tc>
      </w:tr>
      <w:tr w:rsidR="00CD1B41" w14:paraId="233531C1"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46A1C8F" w14:textId="77777777" w:rsidR="00CD1B41" w:rsidRDefault="00000000">
            <w:r>
              <w:t>01/08/2026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5D639F1" w14:textId="77777777" w:rsidR="00CD1B41" w:rsidRDefault="00000000">
            <w:r>
              <w:t>Bank Operasional</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679C1E5" w14:textId="77777777" w:rsidR="00CD1B41" w:rsidRDefault="00000000">
            <w:pPr>
              <w:jc w:val="right"/>
            </w:pPr>
            <w:r>
              <w:t>60.000.000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8104508" w14:textId="77777777" w:rsidR="00CD1B41" w:rsidRDefault="00CD1B41"/>
        </w:tc>
      </w:tr>
      <w:tr w:rsidR="00CD1B41" w14:paraId="3E1C3996"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AC277AE" w14:textId="77777777" w:rsidR="00CD1B41" w:rsidRDefault="00000000">
            <w:r>
              <w:t>01/08/2026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1761B64" w14:textId="77777777" w:rsidR="00CD1B41" w:rsidRDefault="00000000">
            <w:r>
              <w:t>Beban Pajak PPh 4(2) Final</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B058240" w14:textId="77777777" w:rsidR="00CD1B41" w:rsidRDefault="00000000">
            <w:pPr>
              <w:jc w:val="right"/>
            </w:pPr>
            <w:r>
              <w:t>15.000.000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D62B08F" w14:textId="77777777" w:rsidR="00CD1B41" w:rsidRDefault="00CD1B41"/>
        </w:tc>
      </w:tr>
      <w:tr w:rsidR="00CD1B41" w14:paraId="155638C5"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BDA0EF3" w14:textId="77777777" w:rsidR="00CD1B41" w:rsidRDefault="00000000">
            <w:r>
              <w:t>01/08/2026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77C69DA" w14:textId="77777777" w:rsidR="00CD1B41" w:rsidRDefault="00000000">
            <w:r>
              <w:t>Piutang Bunga Deposito</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AF5A769"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D245178" w14:textId="77777777" w:rsidR="00CD1B41" w:rsidRDefault="00000000">
            <w:pPr>
              <w:jc w:val="right"/>
            </w:pPr>
            <w:r>
              <w:t>75.000.000</w:t>
            </w:r>
          </w:p>
        </w:tc>
      </w:tr>
    </w:tbl>
    <w:p w14:paraId="27CC9EAE" w14:textId="77777777" w:rsidR="00CD1B41" w:rsidRDefault="00000000">
      <w:pPr>
        <w:spacing w:after="100"/>
      </w:pPr>
      <w:r>
        <w:t>Step 2 — Roll-over pokok (kode instrumen lama → baru):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37B92AEC"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FF04D21"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0CBD59C"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6CEADCB"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1EE22C8" w14:textId="77777777" w:rsidR="00CD1B41" w:rsidRDefault="00000000">
            <w:pPr>
              <w:jc w:val="center"/>
            </w:pPr>
            <w:r>
              <w:rPr>
                <w:b/>
                <w:bCs/>
                <w:color w:val="FFFFFF"/>
              </w:rPr>
              <w:t>Kredit</w:t>
            </w:r>
          </w:p>
        </w:tc>
      </w:tr>
      <w:tr w:rsidR="00CD1B41" w14:paraId="7D68CD7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5B07886" w14:textId="77777777" w:rsidR="00CD1B41" w:rsidRDefault="00000000">
            <w:r>
              <w:t>01/08/2026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E0C8FE2" w14:textId="77777777" w:rsidR="00CD1B41" w:rsidRDefault="00000000">
            <w:r>
              <w:t>Deposito Berjangka — Bank Mandiri (DEP-002 Baru)</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2F8BDD2" w14:textId="77777777" w:rsidR="00CD1B41" w:rsidRDefault="00000000">
            <w:pPr>
              <w:jc w:val="right"/>
            </w:pPr>
            <w:r>
              <w:t>3.000.000.000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B9710B5" w14:textId="77777777" w:rsidR="00CD1B41" w:rsidRDefault="00CD1B41"/>
        </w:tc>
      </w:tr>
      <w:tr w:rsidR="00CD1B41" w14:paraId="441E2E01"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8A0172B" w14:textId="77777777" w:rsidR="00CD1B41" w:rsidRDefault="00000000">
            <w:r>
              <w:t>01/08/2026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0A58FAE" w14:textId="77777777" w:rsidR="00CD1B41" w:rsidRDefault="00000000">
            <w:r>
              <w:t>Deposito Berjangka — Bank Mandiri (DEP-001 Lama)</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A85F5DB"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0359EEA" w14:textId="77777777" w:rsidR="00CD1B41" w:rsidRDefault="00000000">
            <w:pPr>
              <w:jc w:val="right"/>
            </w:pPr>
            <w:r>
              <w:t>3.000.000.000</w:t>
            </w:r>
          </w:p>
        </w:tc>
      </w:tr>
    </w:tbl>
    <w:p w14:paraId="54D7C2A4" w14:textId="77777777" w:rsidR="00CD1B41" w:rsidRDefault="00CD1B41">
      <w:pPr>
        <w:spacing w:after="80"/>
      </w:pPr>
    </w:p>
    <w:p w14:paraId="7452E517" w14:textId="77777777" w:rsidR="00CD1B41" w:rsidRDefault="00000000">
      <w:pPr>
        <w:pStyle w:val="Heading3"/>
      </w:pPr>
      <w:r>
        <w:t>9.4.2 Renewal Skema Pokok + Bunga Net (auto-rollover penuh)</w:t>
      </w:r>
    </w:p>
    <w:p w14:paraId="2B2BA98E" w14:textId="77777777" w:rsidR="00CD1B41" w:rsidRDefault="00000000">
      <w:pPr>
        <w:spacing w:after="100"/>
      </w:pPr>
      <w:r>
        <w:t>Bunga net Rp 60.000.000 digabung ke pokok → pokok baru Rp 3.060.000.000.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01A72448"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5146C5A"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B8D8247"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ECB9F81"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4B2FD2B" w14:textId="77777777" w:rsidR="00CD1B41" w:rsidRDefault="00000000">
            <w:pPr>
              <w:jc w:val="center"/>
            </w:pPr>
            <w:r>
              <w:rPr>
                <w:b/>
                <w:bCs/>
                <w:color w:val="FFFFFF"/>
              </w:rPr>
              <w:t>Kredit</w:t>
            </w:r>
          </w:p>
        </w:tc>
      </w:tr>
      <w:tr w:rsidR="00CD1B41" w14:paraId="4FEEB817"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427807A" w14:textId="77777777" w:rsidR="00CD1B41" w:rsidRDefault="00000000">
            <w:r>
              <w:t>01/08/2026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A788323" w14:textId="77777777" w:rsidR="00CD1B41" w:rsidRDefault="00000000">
            <w:r>
              <w:t>Deposito Berjangka — Bank Mandiri (DEP-002 Baru)</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C4BD19A" w14:textId="77777777" w:rsidR="00CD1B41" w:rsidRDefault="00000000">
            <w:pPr>
              <w:jc w:val="right"/>
            </w:pPr>
            <w:r>
              <w:t>3.060.000.000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3B4F384" w14:textId="77777777" w:rsidR="00CD1B41" w:rsidRDefault="00CD1B41"/>
        </w:tc>
      </w:tr>
      <w:tr w:rsidR="00CD1B41" w14:paraId="41D2ABC1"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419197C" w14:textId="77777777" w:rsidR="00CD1B41" w:rsidRDefault="00000000">
            <w:r>
              <w:t>01/08/2026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1F35655" w14:textId="77777777" w:rsidR="00CD1B41" w:rsidRDefault="00000000">
            <w:r>
              <w:t>Beban Pajak PPh 4(2) Final</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F43BBC5" w14:textId="77777777" w:rsidR="00CD1B41" w:rsidRDefault="00000000">
            <w:pPr>
              <w:jc w:val="right"/>
            </w:pPr>
            <w:r>
              <w:t>15.000.000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4873395" w14:textId="77777777" w:rsidR="00CD1B41" w:rsidRDefault="00CD1B41"/>
        </w:tc>
      </w:tr>
      <w:tr w:rsidR="00CD1B41" w14:paraId="39C4590D"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A13CFAC" w14:textId="77777777" w:rsidR="00CD1B41" w:rsidRDefault="00000000">
            <w:r>
              <w:t>01/08/2026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512DB0A" w14:textId="77777777" w:rsidR="00CD1B41" w:rsidRDefault="00000000">
            <w:r>
              <w:t>Deposito Berjangka — Bank Mandiri (DEP-001 Lama)</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F69FB80"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FE25ADB" w14:textId="77777777" w:rsidR="00CD1B41" w:rsidRDefault="00000000">
            <w:pPr>
              <w:jc w:val="right"/>
            </w:pPr>
            <w:r>
              <w:t>3.000.000.000</w:t>
            </w:r>
          </w:p>
        </w:tc>
      </w:tr>
      <w:tr w:rsidR="00CD1B41" w14:paraId="06E62BDD"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C992B3A" w14:textId="77777777" w:rsidR="00CD1B41" w:rsidRDefault="00000000">
            <w:r>
              <w:t>01/08/2026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B1C324D" w14:textId="77777777" w:rsidR="00CD1B41" w:rsidRDefault="00000000">
            <w:r>
              <w:t>Piutang Bunga Deposito</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3C292D4"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A87CD92" w14:textId="77777777" w:rsidR="00CD1B41" w:rsidRDefault="00000000">
            <w:pPr>
              <w:jc w:val="right"/>
            </w:pPr>
            <w:r>
              <w:t>75.000.000</w:t>
            </w:r>
          </w:p>
        </w:tc>
      </w:tr>
    </w:tbl>
    <w:p w14:paraId="472D7E3F" w14:textId="77777777" w:rsidR="00CD1B41" w:rsidRDefault="00000000">
      <w:r>
        <w:br w:type="page"/>
      </w:r>
    </w:p>
    <w:p w14:paraId="3751233C" w14:textId="77777777" w:rsidR="00CD1B41" w:rsidRDefault="00000000">
      <w:pPr>
        <w:pStyle w:val="Heading2"/>
      </w:pPr>
      <w:r>
        <w:lastRenderedPageBreak/>
        <w:t>9.5 Skenario Penjualan / Pencairan</w:t>
      </w:r>
    </w:p>
    <w:p w14:paraId="3EC1814D" w14:textId="77777777" w:rsidR="00CD1B41" w:rsidRDefault="00000000">
      <w:pPr>
        <w:pStyle w:val="Heading3"/>
      </w:pPr>
      <w:r>
        <w:t>9.5.1 Pencairan Dini (Break) Deposito</w:t>
      </w:r>
    </w:p>
    <w:p w14:paraId="208A2BE9" w14:textId="77777777" w:rsidR="00CD1B41" w:rsidRDefault="00000000">
      <w:pPr>
        <w:spacing w:after="100"/>
      </w:pPr>
      <w:r>
        <w:t>Deposito Rp 3.000.000.000 dicairkan sebelum jatuh tempo. Bank memberlakukan penalti Rp 5.000.000 dan bunga akrual sampai tanggal break Rp 8.000.000 bruto (PPh 20% = Rp 1.600.000).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576C9E73"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FC34150"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0AD98B1"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EC7973E"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A01F04E" w14:textId="77777777" w:rsidR="00CD1B41" w:rsidRDefault="00000000">
            <w:pPr>
              <w:jc w:val="center"/>
            </w:pPr>
            <w:r>
              <w:rPr>
                <w:b/>
                <w:bCs/>
                <w:color w:val="FFFFFF"/>
              </w:rPr>
              <w:t>Kredit</w:t>
            </w:r>
          </w:p>
        </w:tc>
      </w:tr>
      <w:tr w:rsidR="00CD1B41" w14:paraId="67CD132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D0791DE" w14:textId="77777777" w:rsidR="00CD1B41" w:rsidRDefault="00000000">
            <w:r>
              <w:t>15/05/2026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673E7AA" w14:textId="77777777" w:rsidR="00CD1B41" w:rsidRDefault="00000000">
            <w:r>
              <w:t>Bank Operasional</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78B1B88" w14:textId="77777777" w:rsidR="00CD1B41" w:rsidRDefault="00000000">
            <w:pPr>
              <w:jc w:val="right"/>
            </w:pPr>
            <w:r>
              <w:t>3.001.400.000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EAC01C7" w14:textId="77777777" w:rsidR="00CD1B41" w:rsidRDefault="00CD1B41"/>
        </w:tc>
      </w:tr>
      <w:tr w:rsidR="00CD1B41" w14:paraId="458566F2"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1655DB2" w14:textId="77777777" w:rsidR="00CD1B41" w:rsidRDefault="00000000">
            <w:r>
              <w:t>15/05/2026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8C83FEA" w14:textId="77777777" w:rsidR="00CD1B41" w:rsidRDefault="00000000">
            <w:r>
              <w:t>Beban Pajak PPh 4(2) Final</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548F46F" w14:textId="77777777" w:rsidR="00CD1B41" w:rsidRDefault="00000000">
            <w:pPr>
              <w:jc w:val="right"/>
            </w:pPr>
            <w:r>
              <w:t>1.600.000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AD62CE7" w14:textId="77777777" w:rsidR="00CD1B41" w:rsidRDefault="00CD1B41"/>
        </w:tc>
      </w:tr>
      <w:tr w:rsidR="00CD1B41" w14:paraId="4E7AC67A"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9CB2144" w14:textId="77777777" w:rsidR="00CD1B41" w:rsidRDefault="00000000">
            <w:r>
              <w:t>15/05/2026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0C7EEE3" w14:textId="77777777" w:rsidR="00CD1B41" w:rsidRDefault="00000000">
            <w:r>
              <w:t>Beban Penalti Pencairan Dini</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1247BB7" w14:textId="77777777" w:rsidR="00CD1B41" w:rsidRDefault="00000000">
            <w:pPr>
              <w:jc w:val="right"/>
            </w:pPr>
            <w:r>
              <w:t>5.000.000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FAB020F" w14:textId="77777777" w:rsidR="00CD1B41" w:rsidRDefault="00CD1B41"/>
        </w:tc>
      </w:tr>
      <w:tr w:rsidR="00CD1B41" w14:paraId="42393783"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71D05AB" w14:textId="77777777" w:rsidR="00CD1B41" w:rsidRDefault="00000000">
            <w:r>
              <w:t>15/05/2026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F6F58AD" w14:textId="77777777" w:rsidR="00CD1B41" w:rsidRDefault="00000000">
            <w:r>
              <w:t>Deposito Berjangka — Bank Mandiri</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DA9995F"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E6DB804" w14:textId="77777777" w:rsidR="00CD1B41" w:rsidRDefault="00000000">
            <w:pPr>
              <w:jc w:val="right"/>
            </w:pPr>
            <w:r>
              <w:t>3.000.000.000</w:t>
            </w:r>
          </w:p>
        </w:tc>
      </w:tr>
      <w:tr w:rsidR="00CD1B41" w14:paraId="4E36BE23"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8137010" w14:textId="77777777" w:rsidR="00CD1B41" w:rsidRDefault="00000000">
            <w:r>
              <w:t>15/05/2026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CBED6A1" w14:textId="77777777" w:rsidR="00CD1B41" w:rsidRDefault="00000000">
            <w:r>
              <w:t>Piutang Bunga Deposito</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03C968A"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F67DA83" w14:textId="77777777" w:rsidR="00CD1B41" w:rsidRDefault="00000000">
            <w:pPr>
              <w:jc w:val="right"/>
            </w:pPr>
            <w:r>
              <w:t>8.000.000</w:t>
            </w:r>
          </w:p>
        </w:tc>
      </w:tr>
    </w:tbl>
    <w:p w14:paraId="252929F2" w14:textId="77777777" w:rsidR="00CD1B41" w:rsidRDefault="00000000">
      <w:pPr>
        <w:spacing w:after="100"/>
      </w:pPr>
      <w:r>
        <w:rPr>
          <w:i/>
          <w:iCs/>
          <w:color w:val="606060"/>
        </w:rPr>
        <w:t>Catatan: 3.001.400.000 = 3.000.000.000 + (8.000.000 − 1.600.000) − 5.000.000.</w:t>
      </w:r>
    </w:p>
    <w:p w14:paraId="373AEB9A" w14:textId="77777777" w:rsidR="00CD1B41" w:rsidRDefault="00CD1B41">
      <w:pPr>
        <w:spacing w:after="80"/>
      </w:pPr>
    </w:p>
    <w:p w14:paraId="6A6D3FBF" w14:textId="77777777" w:rsidR="00CD1B41" w:rsidRDefault="00000000">
      <w:pPr>
        <w:pStyle w:val="Heading3"/>
      </w:pPr>
      <w:r>
        <w:t>9.5.2 Penjualan Obligasi (FVOCI) di Pasar Sekunder</w:t>
      </w:r>
    </w:p>
    <w:p w14:paraId="7C336331" w14:textId="77777777" w:rsidR="00CD1B41" w:rsidRDefault="00000000">
      <w:pPr>
        <w:spacing w:after="100"/>
      </w:pPr>
      <w:r>
        <w:t>Carrying Rp 5.000.000.000, akrual sampai tgl jual Rp 30.000.000, harga jual 102,0000% = Rp 5.100.000.000, accrued interest dijual Rp 30.000.000. Saldo OCI cumulative −Rp 25.000.000 (rugi MTM yang belum direalisasi).</w:t>
      </w:r>
    </w:p>
    <w:p w14:paraId="5A7142B7" w14:textId="77777777" w:rsidR="00CD1B41" w:rsidRDefault="00000000">
      <w:pPr>
        <w:spacing w:after="100"/>
      </w:pPr>
      <w:r>
        <w:t>Step 1 — Pencatatan penjualan &amp; realisasi: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6712CFA4"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6194052"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1C55B76"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B529742"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A818D34" w14:textId="77777777" w:rsidR="00CD1B41" w:rsidRDefault="00000000">
            <w:pPr>
              <w:jc w:val="center"/>
            </w:pPr>
            <w:r>
              <w:rPr>
                <w:b/>
                <w:bCs/>
                <w:color w:val="FFFFFF"/>
              </w:rPr>
              <w:t>Kredit</w:t>
            </w:r>
          </w:p>
        </w:tc>
      </w:tr>
      <w:tr w:rsidR="00CD1B41" w14:paraId="29A96CB7"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7B4B8EB" w14:textId="77777777" w:rsidR="00CD1B41" w:rsidRDefault="00000000">
            <w:r>
              <w:t>15/06/2026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B26F041" w14:textId="77777777" w:rsidR="00CD1B41" w:rsidRDefault="00000000">
            <w:r>
              <w:t>Bank Operasional</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FDBC222" w14:textId="77777777" w:rsidR="00CD1B41" w:rsidRDefault="00000000">
            <w:pPr>
              <w:jc w:val="right"/>
            </w:pPr>
            <w:r>
              <w:t>5.130.000.000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CB367FF" w14:textId="77777777" w:rsidR="00CD1B41" w:rsidRDefault="00CD1B41"/>
        </w:tc>
      </w:tr>
      <w:tr w:rsidR="00CD1B41" w14:paraId="162B6063"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3BC8278" w14:textId="77777777" w:rsidR="00CD1B41" w:rsidRDefault="00000000">
            <w:r>
              <w:t>15/06/2026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1E61534" w14:textId="77777777" w:rsidR="00CD1B41" w:rsidRDefault="00000000">
            <w:r>
              <w:t>Investasi Obligasi — FVOCI (PT XYZ)</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2C83D0B"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6DA779B" w14:textId="77777777" w:rsidR="00CD1B41" w:rsidRDefault="00000000">
            <w:pPr>
              <w:jc w:val="right"/>
            </w:pPr>
            <w:r>
              <w:t>5.000.000.000</w:t>
            </w:r>
          </w:p>
        </w:tc>
      </w:tr>
      <w:tr w:rsidR="00CD1B41" w14:paraId="222A85F3"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91D6FBD" w14:textId="77777777" w:rsidR="00CD1B41" w:rsidRDefault="00000000">
            <w:r>
              <w:t>15/06/2026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9545ADD" w14:textId="77777777" w:rsidR="00CD1B41" w:rsidRDefault="00000000">
            <w:r>
              <w:t>Piutang Bunga Obligasi</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42E8269"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74DE3D8" w14:textId="77777777" w:rsidR="00CD1B41" w:rsidRDefault="00000000">
            <w:pPr>
              <w:jc w:val="right"/>
            </w:pPr>
            <w:r>
              <w:t>30.000.000</w:t>
            </w:r>
          </w:p>
        </w:tc>
      </w:tr>
      <w:tr w:rsidR="00CD1B41" w14:paraId="71D000DC"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46182C2" w14:textId="77777777" w:rsidR="00CD1B41" w:rsidRDefault="00000000">
            <w:r>
              <w:t>15/06/2026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BE23141" w14:textId="77777777" w:rsidR="00CD1B41" w:rsidRDefault="00000000">
            <w:r>
              <w:t>Keuntungan Penjualan Obligasi</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F887037"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045D382" w14:textId="77777777" w:rsidR="00CD1B41" w:rsidRDefault="00000000">
            <w:pPr>
              <w:jc w:val="right"/>
            </w:pPr>
            <w:r>
              <w:t>100.000.000</w:t>
            </w:r>
          </w:p>
        </w:tc>
      </w:tr>
    </w:tbl>
    <w:p w14:paraId="53BDE192" w14:textId="77777777" w:rsidR="00CD1B41" w:rsidRDefault="00000000">
      <w:pPr>
        <w:spacing w:after="100"/>
      </w:pPr>
      <w:r>
        <w:t>Step 2 — Reklasifikasi saldo OCI ke laba/rugi (PSAK 71 untuk debt FVOCI):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193A0E67"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6837C60"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D473CA6"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0EE9AF9"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CBC273C" w14:textId="77777777" w:rsidR="00CD1B41" w:rsidRDefault="00000000">
            <w:pPr>
              <w:jc w:val="center"/>
            </w:pPr>
            <w:r>
              <w:rPr>
                <w:b/>
                <w:bCs/>
                <w:color w:val="FFFFFF"/>
              </w:rPr>
              <w:t>Kredit</w:t>
            </w:r>
          </w:p>
        </w:tc>
      </w:tr>
      <w:tr w:rsidR="00CD1B41" w14:paraId="66812237"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3474495" w14:textId="77777777" w:rsidR="00CD1B41" w:rsidRDefault="00000000">
            <w:r>
              <w:t>15/06/2026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01EE6B0" w14:textId="77777777" w:rsidR="00CD1B41" w:rsidRDefault="00000000">
            <w:r>
              <w:t>Kerugian Reklasifikasi dari OCI</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C84D09D" w14:textId="77777777" w:rsidR="00CD1B41" w:rsidRDefault="00000000">
            <w:pPr>
              <w:jc w:val="right"/>
            </w:pPr>
            <w:r>
              <w:t>25.000.000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E441FB5" w14:textId="77777777" w:rsidR="00CD1B41" w:rsidRDefault="00CD1B41"/>
        </w:tc>
      </w:tr>
      <w:tr w:rsidR="00CD1B41" w14:paraId="69A726F3"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30A926B" w14:textId="77777777" w:rsidR="00CD1B41" w:rsidRDefault="00000000">
            <w:r>
              <w:t>15/06/2026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79FBEB4" w14:textId="77777777" w:rsidR="00CD1B41" w:rsidRDefault="00000000">
            <w:r>
              <w:t>OCI — Selisih Penilaian Wajar Obligasi</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663E332"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10FE3E8" w14:textId="77777777" w:rsidR="00CD1B41" w:rsidRDefault="00000000">
            <w:pPr>
              <w:jc w:val="right"/>
            </w:pPr>
            <w:r>
              <w:t>25.000.000</w:t>
            </w:r>
          </w:p>
        </w:tc>
      </w:tr>
    </w:tbl>
    <w:p w14:paraId="4C8E3927" w14:textId="77777777" w:rsidR="00CD1B41" w:rsidRDefault="00000000">
      <w:pPr>
        <w:spacing w:after="100"/>
      </w:pPr>
      <w:r>
        <w:rPr>
          <w:i/>
          <w:iCs/>
          <w:color w:val="606060"/>
        </w:rPr>
        <w:t>Total realized P&amp;L = Rp 100.000.000 − Rp 25.000.000 = Rp 75.000.000 keuntungan bersih.</w:t>
      </w:r>
    </w:p>
    <w:p w14:paraId="07337732" w14:textId="77777777" w:rsidR="00CD1B41" w:rsidRDefault="00CD1B41">
      <w:pPr>
        <w:spacing w:after="80"/>
      </w:pPr>
    </w:p>
    <w:p w14:paraId="5C706D76" w14:textId="77777777" w:rsidR="00CD1B41" w:rsidRDefault="00000000">
      <w:pPr>
        <w:pStyle w:val="Heading3"/>
      </w:pPr>
      <w:r>
        <w:t>9.5.3 Redemption Reksadana (FVTPL)</w:t>
      </w:r>
    </w:p>
    <w:p w14:paraId="60243FD3" w14:textId="77777777" w:rsidR="00CD1B41" w:rsidRDefault="00000000">
      <w:pPr>
        <w:spacing w:after="100"/>
      </w:pPr>
      <w:r>
        <w:t>Redemption 500.000 unit RDN ABC @ NAB Rp 1.490/unit = Rp 745.000.000. Carrying amount per unit di sistem (FVTPL = fair value terakhir) Rp 1.490/unit, jadi tidak ada selisih realized terpisah.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762B25F5"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9B17A6F"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8B2ED08"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33C3DA5"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915D8CE" w14:textId="77777777" w:rsidR="00CD1B41" w:rsidRDefault="00000000">
            <w:pPr>
              <w:jc w:val="center"/>
            </w:pPr>
            <w:r>
              <w:rPr>
                <w:b/>
                <w:bCs/>
                <w:color w:val="FFFFFF"/>
              </w:rPr>
              <w:t>Kredit</w:t>
            </w:r>
          </w:p>
        </w:tc>
      </w:tr>
      <w:tr w:rsidR="00CD1B41" w14:paraId="7E206BA2"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05C2103" w14:textId="77777777" w:rsidR="00CD1B41" w:rsidRDefault="00000000">
            <w:r>
              <w:t>20/06/2026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96B576B" w14:textId="77777777" w:rsidR="00CD1B41" w:rsidRDefault="00000000">
            <w:r>
              <w:t>Bank Operasional</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60569EE" w14:textId="77777777" w:rsidR="00CD1B41" w:rsidRDefault="00000000">
            <w:pPr>
              <w:jc w:val="right"/>
            </w:pPr>
            <w:r>
              <w:t>745.000.000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8BDA2EE" w14:textId="77777777" w:rsidR="00CD1B41" w:rsidRDefault="00CD1B41"/>
        </w:tc>
      </w:tr>
      <w:tr w:rsidR="00CD1B41" w14:paraId="630453A2"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CCE2AA0" w14:textId="77777777" w:rsidR="00CD1B41" w:rsidRDefault="00000000">
            <w:r>
              <w:t>20/06/2026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C4610DE" w14:textId="77777777" w:rsidR="00CD1B41" w:rsidRDefault="00000000">
            <w:r>
              <w:t>Investasi Reksadana — FVTPL (RDN ABC)</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701FF33"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2A8063E" w14:textId="77777777" w:rsidR="00CD1B41" w:rsidRDefault="00000000">
            <w:pPr>
              <w:jc w:val="right"/>
            </w:pPr>
            <w:r>
              <w:t>745.000.000</w:t>
            </w:r>
          </w:p>
        </w:tc>
      </w:tr>
    </w:tbl>
    <w:p w14:paraId="38096942" w14:textId="77777777" w:rsidR="00CD1B41" w:rsidRDefault="00000000">
      <w:pPr>
        <w:spacing w:after="100"/>
      </w:pPr>
      <w:r>
        <w:rPr>
          <w:i/>
          <w:iCs/>
          <w:color w:val="606060"/>
        </w:rPr>
        <w:t>Catatan: Bila redemption fee 0,5% diberlakukan MI, jurnal tambahan: Beban Redemption Fee Dr 3.725.000 / Investasi Reksadana Cr 3.725.000 sebelum cash diterima.</w:t>
      </w:r>
    </w:p>
    <w:p w14:paraId="5C17E909" w14:textId="77777777" w:rsidR="00CD1B41" w:rsidRDefault="00CD1B41">
      <w:pPr>
        <w:spacing w:after="80"/>
      </w:pPr>
    </w:p>
    <w:p w14:paraId="1C53D2DE" w14:textId="77777777" w:rsidR="00CD1B41" w:rsidRDefault="00000000">
      <w:pPr>
        <w:pStyle w:val="Heading3"/>
      </w:pPr>
      <w:r>
        <w:t>9.5.4 Redemption Reksadana (FVOCI) — DENGAN Recycling</w:t>
      </w:r>
    </w:p>
    <w:p w14:paraId="56CD44E5" w14:textId="77777777" w:rsidR="00CD1B41" w:rsidRDefault="00000000">
      <w:pPr>
        <w:spacing w:after="100"/>
      </w:pPr>
      <w:r>
        <w:t xml:space="preserve">Redemption 1.000.000 unit RDN DEF @ NAB Rp 1.245/unit = Rp 1.245.000.000. Carrying terakhir di sistem (FV setelah MTM) Rp 1.248,75/unit × 1.000.000 unit = Rp 1.248.750.000 (untuk separuh holding). Akumulasi </w:t>
      </w:r>
      <w:r>
        <w:lastRenderedPageBreak/>
        <w:t>OCI cumulative atas porsi yang di-redeem: −Rp 7.500.000 (50% dari saldo OCI gain Rp −15M, contoh ilustratif loss).</w:t>
      </w:r>
    </w:p>
    <w:p w14:paraId="1BD8F284" w14:textId="77777777" w:rsidR="00CD1B41" w:rsidRDefault="00000000">
      <w:pPr>
        <w:spacing w:after="100"/>
      </w:pPr>
      <w:r>
        <w:rPr>
          <w:b/>
          <w:bCs/>
        </w:rPr>
        <w:t>Step 1 — Pencatatan redemption pada nilai NAB (proceed cash):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7E7EACF9"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CDC65F3"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E401DBA"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CC14B8D"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E7C3809" w14:textId="77777777" w:rsidR="00CD1B41" w:rsidRDefault="00000000">
            <w:pPr>
              <w:jc w:val="center"/>
            </w:pPr>
            <w:r>
              <w:rPr>
                <w:b/>
                <w:bCs/>
                <w:color w:val="FFFFFF"/>
              </w:rPr>
              <w:t>Kredit</w:t>
            </w:r>
          </w:p>
        </w:tc>
      </w:tr>
      <w:tr w:rsidR="00CD1B41" w14:paraId="6E2E9735"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CBEC876" w14:textId="77777777" w:rsidR="00CD1B41" w:rsidRDefault="00000000">
            <w:r>
              <w:t>20/06/2026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E1D4863" w14:textId="77777777" w:rsidR="00CD1B41" w:rsidRDefault="00000000">
            <w:r>
              <w:t>Bank Operasional</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46EB88F" w14:textId="77777777" w:rsidR="00CD1B41" w:rsidRDefault="00000000">
            <w:pPr>
              <w:jc w:val="right"/>
            </w:pPr>
            <w:r>
              <w:t>1.245.000.000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6AB2171" w14:textId="77777777" w:rsidR="00CD1B41" w:rsidRDefault="00CD1B41"/>
        </w:tc>
      </w:tr>
      <w:tr w:rsidR="00CD1B41" w14:paraId="6F641692"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C6BBE13" w14:textId="77777777" w:rsidR="00CD1B41" w:rsidRDefault="00000000">
            <w:r>
              <w:t>20/06/2026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C678F15" w14:textId="77777777" w:rsidR="00CD1B41" w:rsidRDefault="00000000">
            <w:r>
              <w:t>Kerugian Realized Reksadana (P&amp;L)</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BE8EA9A" w14:textId="77777777" w:rsidR="00CD1B41" w:rsidRDefault="00000000">
            <w:pPr>
              <w:jc w:val="right"/>
            </w:pPr>
            <w:r>
              <w:t>3.750.000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17CE4D8" w14:textId="77777777" w:rsidR="00CD1B41" w:rsidRDefault="00CD1B41"/>
        </w:tc>
      </w:tr>
      <w:tr w:rsidR="00CD1B41" w14:paraId="1303E66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DC2D2A7" w14:textId="77777777" w:rsidR="00CD1B41" w:rsidRDefault="00000000">
            <w:r>
              <w:t>20/06/2026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61834FF" w14:textId="77777777" w:rsidR="00CD1B41" w:rsidRDefault="00000000">
            <w:r>
              <w:t>Investasi Reksadana — FVOCI (RDN DEF)</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9B5FCDE"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5B2AF81" w14:textId="77777777" w:rsidR="00CD1B41" w:rsidRDefault="00000000">
            <w:pPr>
              <w:jc w:val="right"/>
            </w:pPr>
            <w:r>
              <w:t>1.248.750.000</w:t>
            </w:r>
          </w:p>
        </w:tc>
      </w:tr>
    </w:tbl>
    <w:p w14:paraId="17AB68B2" w14:textId="77777777" w:rsidR="00CD1B41" w:rsidRDefault="00000000">
      <w:pPr>
        <w:spacing w:after="100"/>
      </w:pPr>
      <w:r>
        <w:rPr>
          <w:b/>
          <w:bCs/>
        </w:rPr>
        <w:t>Step 2 — Reklasifikasi (recycling) saldo OCI cumulative ke P&amp;L: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3CCEFE82"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5DC35A1"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C02277A"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9B11975"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A2A88CE" w14:textId="77777777" w:rsidR="00CD1B41" w:rsidRDefault="00000000">
            <w:pPr>
              <w:jc w:val="center"/>
            </w:pPr>
            <w:r>
              <w:rPr>
                <w:b/>
                <w:bCs/>
                <w:color w:val="FFFFFF"/>
              </w:rPr>
              <w:t>Kredit</w:t>
            </w:r>
          </w:p>
        </w:tc>
      </w:tr>
      <w:tr w:rsidR="00CD1B41" w14:paraId="5FD17DB8"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C06997D" w14:textId="77777777" w:rsidR="00CD1B41" w:rsidRDefault="00000000">
            <w:r>
              <w:t>20/06/2026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43B4F90" w14:textId="77777777" w:rsidR="00CD1B41" w:rsidRDefault="00000000">
            <w:r>
              <w:t>Kerugian Reklasifikasi dari OCI (P&amp;L)</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2682A99" w14:textId="77777777" w:rsidR="00CD1B41" w:rsidRDefault="00000000">
            <w:pPr>
              <w:jc w:val="right"/>
            </w:pPr>
            <w:r>
              <w:t>7.500.000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136D68B" w14:textId="77777777" w:rsidR="00CD1B41" w:rsidRDefault="00CD1B41"/>
        </w:tc>
      </w:tr>
      <w:tr w:rsidR="00CD1B41" w14:paraId="6941C97E"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2D0E9EB" w14:textId="77777777" w:rsidR="00CD1B41" w:rsidRDefault="00000000">
            <w:r>
              <w:t>20/06/2026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3AA8955" w14:textId="77777777" w:rsidR="00CD1B41" w:rsidRDefault="00000000">
            <w:r>
              <w:t>OCI — Selisih Penilaian Wajar Reksadana</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06334C2"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8EBCDC4" w14:textId="77777777" w:rsidR="00CD1B41" w:rsidRDefault="00000000">
            <w:pPr>
              <w:jc w:val="right"/>
            </w:pPr>
            <w:r>
              <w:t>7.500.000</w:t>
            </w:r>
          </w:p>
        </w:tc>
      </w:tr>
    </w:tbl>
    <w:p w14:paraId="1BDBD931" w14:textId="77777777" w:rsidR="00CD1B41" w:rsidRDefault="00000000">
      <w:pPr>
        <w:spacing w:after="100"/>
      </w:pPr>
      <w:r>
        <w:rPr>
          <w:i/>
          <w:iCs/>
          <w:color w:val="B71C1C"/>
        </w:rPr>
        <w:t>PENTING: Berbeda dengan FVOCI Election Saham (no recycling, OCI ke Saldo Laba Ditahan), FVOCI untuk Reksadana mengikuti pola yang sama dengan FVOCI Debt: akumulasi OCI cumulative DI-REKLASIFIKASI ke P&amp;L pada saat redemption (recycling).</w:t>
      </w:r>
    </w:p>
    <w:p w14:paraId="5C27EE49" w14:textId="77777777" w:rsidR="00CD1B41" w:rsidRDefault="00CD1B41">
      <w:pPr>
        <w:spacing w:after="80"/>
      </w:pPr>
    </w:p>
    <w:p w14:paraId="02ED5D49" w14:textId="77777777" w:rsidR="00CD1B41" w:rsidRDefault="00000000">
      <w:pPr>
        <w:pStyle w:val="Heading3"/>
      </w:pPr>
      <w:r>
        <w:t>9.5.5 Penjualan Saham (FVTPL)</w:t>
      </w:r>
    </w:p>
    <w:p w14:paraId="6720692C" w14:textId="77777777" w:rsidR="00CD1B41" w:rsidRDefault="00000000">
      <w:pPr>
        <w:spacing w:after="100"/>
      </w:pPr>
      <w:r>
        <w:t>Penjualan 50 lot saham BBCA (5.000 lembar) @ harga jual Rp 10.500/lembar = Rp 52.500.000. Carrying terakhir Rp 10.000/lembar (post MTM) = Rp 50.000.000. PPh Final 0,1% atas transaksi penjualan saham di bursa = Rp 52.500. Komisi broker 0,25% = Rp 131.250.</w:t>
      </w:r>
    </w:p>
    <w:p w14:paraId="616FAAE8" w14:textId="77777777" w:rsidR="00CD1B41" w:rsidRDefault="00000000">
      <w:pPr>
        <w:spacing w:after="100"/>
      </w:pPr>
      <w:r>
        <w:t>Realized gain dihitung dari selisih harga jual dengan carrying terakhir; komisi &amp; PPh dipotong dari penerimaan kas.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58C7DB8D"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3FC62AC"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4621289"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16DF87F"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2E2FB1B" w14:textId="77777777" w:rsidR="00CD1B41" w:rsidRDefault="00000000">
            <w:pPr>
              <w:jc w:val="center"/>
            </w:pPr>
            <w:r>
              <w:rPr>
                <w:b/>
                <w:bCs/>
                <w:color w:val="FFFFFF"/>
              </w:rPr>
              <w:t>Kredit</w:t>
            </w:r>
          </w:p>
        </w:tc>
      </w:tr>
      <w:tr w:rsidR="00CD1B41" w14:paraId="20B6023A"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63E9887" w14:textId="77777777" w:rsidR="00CD1B41" w:rsidRDefault="00000000">
            <w:r>
              <w:t>20/05/2026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A6E3787" w14:textId="77777777" w:rsidR="00CD1B41" w:rsidRDefault="00000000">
            <w:r>
              <w:t>Bank Operasional</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15510A1" w14:textId="77777777" w:rsidR="00CD1B41" w:rsidRDefault="00000000">
            <w:pPr>
              <w:jc w:val="right"/>
            </w:pPr>
            <w:r>
              <w:t>52.316.250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76BE17C" w14:textId="77777777" w:rsidR="00CD1B41" w:rsidRDefault="00CD1B41"/>
        </w:tc>
      </w:tr>
      <w:tr w:rsidR="00CD1B41" w14:paraId="29273670"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1803D0C" w14:textId="77777777" w:rsidR="00CD1B41" w:rsidRDefault="00000000">
            <w:r>
              <w:t>20/05/2026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FB29DE6" w14:textId="77777777" w:rsidR="00CD1B41" w:rsidRDefault="00000000">
            <w:r>
              <w:t>Beban Komisi Broker</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2603E4B" w14:textId="77777777" w:rsidR="00CD1B41" w:rsidRDefault="00000000">
            <w:pPr>
              <w:jc w:val="right"/>
            </w:pPr>
            <w:r>
              <w:t>131.250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142C25C" w14:textId="77777777" w:rsidR="00CD1B41" w:rsidRDefault="00CD1B41"/>
        </w:tc>
      </w:tr>
      <w:tr w:rsidR="00CD1B41" w14:paraId="2371E7F8"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06039A2" w14:textId="77777777" w:rsidR="00CD1B41" w:rsidRDefault="00000000">
            <w:r>
              <w:t>20/05/2026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68FD89C" w14:textId="77777777" w:rsidR="00CD1B41" w:rsidRDefault="00000000">
            <w:r>
              <w:t>Beban Pajak PPh Final 0,1%</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775D3EE" w14:textId="77777777" w:rsidR="00CD1B41" w:rsidRDefault="00000000">
            <w:pPr>
              <w:jc w:val="right"/>
            </w:pPr>
            <w:r>
              <w:t>52.500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E502395" w14:textId="77777777" w:rsidR="00CD1B41" w:rsidRDefault="00CD1B41"/>
        </w:tc>
      </w:tr>
      <w:tr w:rsidR="00CD1B41" w14:paraId="3A7D82DB"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3DCCA97" w14:textId="77777777" w:rsidR="00CD1B41" w:rsidRDefault="00000000">
            <w:r>
              <w:t>20/05/2026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854F739" w14:textId="77777777" w:rsidR="00CD1B41" w:rsidRDefault="00000000">
            <w:r>
              <w:t>Investasi Saham — FVTPL (BBCA)</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E9CFC8E"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791ABED" w14:textId="77777777" w:rsidR="00CD1B41" w:rsidRDefault="00000000">
            <w:pPr>
              <w:jc w:val="right"/>
            </w:pPr>
            <w:r>
              <w:t>50.000.000</w:t>
            </w:r>
          </w:p>
        </w:tc>
      </w:tr>
      <w:tr w:rsidR="00CD1B41" w14:paraId="5DF784CD"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C11EAA4" w14:textId="77777777" w:rsidR="00CD1B41" w:rsidRDefault="00000000">
            <w:r>
              <w:t>20/05/2026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6382AC" w14:textId="77777777" w:rsidR="00CD1B41" w:rsidRDefault="00000000">
            <w:r>
              <w:t>Keuntungan Penjualan Saham</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298EC4E"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FAE54C8" w14:textId="77777777" w:rsidR="00CD1B41" w:rsidRDefault="00000000">
            <w:pPr>
              <w:jc w:val="right"/>
            </w:pPr>
            <w:r>
              <w:t>2.500.000</w:t>
            </w:r>
          </w:p>
        </w:tc>
      </w:tr>
    </w:tbl>
    <w:p w14:paraId="7BAE87F5" w14:textId="77777777" w:rsidR="00CD1B41" w:rsidRDefault="00000000">
      <w:pPr>
        <w:spacing w:after="100"/>
      </w:pPr>
      <w:r>
        <w:rPr>
          <w:i/>
          <w:iCs/>
          <w:color w:val="606060"/>
        </w:rPr>
        <w:t>Catatan: 52.316.250 = 52.500.000 − 131.250 − 52.500.</w:t>
      </w:r>
    </w:p>
    <w:p w14:paraId="71A2B9E3" w14:textId="77777777" w:rsidR="00CD1B41" w:rsidRDefault="00CD1B41">
      <w:pPr>
        <w:spacing w:after="80"/>
      </w:pPr>
    </w:p>
    <w:p w14:paraId="0AC22B49" w14:textId="77777777" w:rsidR="00CD1B41" w:rsidRDefault="00000000">
      <w:pPr>
        <w:pStyle w:val="Heading3"/>
      </w:pPr>
      <w:r>
        <w:t>9.5.6 Penjualan Saham (FVOCI Election) — TANPA Recycling</w:t>
      </w:r>
    </w:p>
    <w:p w14:paraId="56033FB3" w14:textId="77777777" w:rsidR="00CD1B41" w:rsidRDefault="00000000">
      <w:pPr>
        <w:spacing w:after="100"/>
      </w:pPr>
      <w:r>
        <w:t>Penjualan seluruh holding strategis 50.000 lembar @ Rp 5.500/lembar = Rp 275.000.000. Carrying terakhir Rp 5.512/lembar = Rp 275.625.000 (carrying termasuk akumulasi MTM). Saldo akumulasi OCI Rp 5.250.000 (gain MTM cumulative).</w:t>
      </w:r>
    </w:p>
    <w:p w14:paraId="55AF87FF" w14:textId="77777777" w:rsidR="00CD1B41" w:rsidRDefault="00000000">
      <w:pPr>
        <w:spacing w:after="100"/>
      </w:pPr>
      <w:r>
        <w:t>Step 1 — Pencatatan penjualan: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137DBC5B"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A0136E6"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BA3F9A9"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CAD95A5"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A52BF32" w14:textId="77777777" w:rsidR="00CD1B41" w:rsidRDefault="00000000">
            <w:pPr>
              <w:jc w:val="center"/>
            </w:pPr>
            <w:r>
              <w:rPr>
                <w:b/>
                <w:bCs/>
                <w:color w:val="FFFFFF"/>
              </w:rPr>
              <w:t>Kredit</w:t>
            </w:r>
          </w:p>
        </w:tc>
      </w:tr>
      <w:tr w:rsidR="00CD1B41" w14:paraId="30F5853F"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9AFA4B5" w14:textId="77777777" w:rsidR="00CD1B41" w:rsidRDefault="00000000">
            <w:r>
              <w:t>20/05/2026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24E8FB1" w14:textId="77777777" w:rsidR="00CD1B41" w:rsidRDefault="00000000">
            <w:r>
              <w:t>Bank Operasional</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AEB4E45" w14:textId="77777777" w:rsidR="00CD1B41" w:rsidRDefault="00000000">
            <w:pPr>
              <w:jc w:val="right"/>
            </w:pPr>
            <w:r>
              <w:t>274.725.000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0268629" w14:textId="77777777" w:rsidR="00CD1B41" w:rsidRDefault="00CD1B41"/>
        </w:tc>
      </w:tr>
      <w:tr w:rsidR="00CD1B41" w14:paraId="34EB335C"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6059E1F" w14:textId="77777777" w:rsidR="00CD1B41" w:rsidRDefault="00000000">
            <w:r>
              <w:t>20/05/2026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08FFC1B" w14:textId="77777777" w:rsidR="00CD1B41" w:rsidRDefault="00000000">
            <w:r>
              <w:t>Beban Komisi Broker</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EC7606B" w14:textId="77777777" w:rsidR="00CD1B41" w:rsidRDefault="00000000">
            <w:pPr>
              <w:jc w:val="right"/>
            </w:pPr>
            <w:r>
              <w:t>625.000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1CA9CB8" w14:textId="77777777" w:rsidR="00CD1B41" w:rsidRDefault="00CD1B41"/>
        </w:tc>
      </w:tr>
      <w:tr w:rsidR="00CD1B41" w14:paraId="65495DB5"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E1E1535" w14:textId="77777777" w:rsidR="00CD1B41" w:rsidRDefault="00000000">
            <w:r>
              <w:t>20/05/2026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320625B" w14:textId="77777777" w:rsidR="00CD1B41" w:rsidRDefault="00000000">
            <w:r>
              <w:t>Beban Pajak PPh Final 0,1%</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C69F734" w14:textId="77777777" w:rsidR="00CD1B41" w:rsidRDefault="00000000">
            <w:pPr>
              <w:jc w:val="right"/>
            </w:pPr>
            <w:r>
              <w:t>275.000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83D5DEE" w14:textId="77777777" w:rsidR="00CD1B41" w:rsidRDefault="00CD1B41"/>
        </w:tc>
      </w:tr>
      <w:tr w:rsidR="00CD1B41" w14:paraId="0B12DC6A"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A9CD879" w14:textId="77777777" w:rsidR="00CD1B41" w:rsidRDefault="00000000">
            <w:r>
              <w:t>20/05/2026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E296D20" w14:textId="77777777" w:rsidR="00CD1B41" w:rsidRDefault="00000000">
            <w:r>
              <w:t>Investasi Saham — FVOCI Election</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64C564B"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99743DB" w14:textId="77777777" w:rsidR="00CD1B41" w:rsidRDefault="00000000">
            <w:pPr>
              <w:jc w:val="right"/>
            </w:pPr>
            <w:r>
              <w:t>275.625.000</w:t>
            </w:r>
          </w:p>
        </w:tc>
      </w:tr>
    </w:tbl>
    <w:p w14:paraId="6D9E764B" w14:textId="77777777" w:rsidR="00CD1B41" w:rsidRDefault="00000000">
      <w:pPr>
        <w:spacing w:after="100"/>
      </w:pPr>
      <w:r>
        <w:t>Step 2 — Pemindahan saldo OCI ke saldo laba ditahan (TANPA melalui P&amp;L — no recycling):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6C65A031"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32D0664" w14:textId="77777777" w:rsidR="00CD1B41" w:rsidRDefault="00000000">
            <w:pPr>
              <w:jc w:val="center"/>
            </w:pPr>
            <w:r>
              <w:rPr>
                <w:b/>
                <w:bCs/>
                <w:color w:val="FFFFFF"/>
              </w:rPr>
              <w:lastRenderedPageBreak/>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15B20F1"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00B85B5"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5154786" w14:textId="77777777" w:rsidR="00CD1B41" w:rsidRDefault="00000000">
            <w:pPr>
              <w:jc w:val="center"/>
            </w:pPr>
            <w:r>
              <w:rPr>
                <w:b/>
                <w:bCs/>
                <w:color w:val="FFFFFF"/>
              </w:rPr>
              <w:t>Kredit</w:t>
            </w:r>
          </w:p>
        </w:tc>
      </w:tr>
      <w:tr w:rsidR="00CD1B41" w14:paraId="322DCA80"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1BF60B4" w14:textId="77777777" w:rsidR="00CD1B41" w:rsidRDefault="00000000">
            <w:r>
              <w:t>20/05/2026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5ED9841" w14:textId="77777777" w:rsidR="00CD1B41" w:rsidRDefault="00000000">
            <w:r>
              <w:t>OCI — Selisih Penilaian Wajar Saham (No Recycling)</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6F6DEAA" w14:textId="77777777" w:rsidR="00CD1B41" w:rsidRDefault="00000000">
            <w:pPr>
              <w:jc w:val="right"/>
            </w:pPr>
            <w:r>
              <w:t>5.250.000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7C8ECB6" w14:textId="77777777" w:rsidR="00CD1B41" w:rsidRDefault="00CD1B41"/>
        </w:tc>
      </w:tr>
      <w:tr w:rsidR="00CD1B41" w14:paraId="4FCB9DC5"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1BE55D0" w14:textId="77777777" w:rsidR="00CD1B41" w:rsidRDefault="00000000">
            <w:r>
              <w:t>20/05/2026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DEEC0B7" w14:textId="77777777" w:rsidR="00CD1B41" w:rsidRDefault="00000000">
            <w:r>
              <w:t>Saldo Laba Ditahan</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B63F023"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4006FBD" w14:textId="77777777" w:rsidR="00CD1B41" w:rsidRDefault="00000000">
            <w:pPr>
              <w:jc w:val="right"/>
            </w:pPr>
            <w:r>
              <w:t>5.250.000</w:t>
            </w:r>
          </w:p>
        </w:tc>
      </w:tr>
    </w:tbl>
    <w:p w14:paraId="51706F00" w14:textId="77777777" w:rsidR="00CD1B41" w:rsidRDefault="00000000">
      <w:pPr>
        <w:spacing w:after="100"/>
      </w:pPr>
      <w:r>
        <w:rPr>
          <w:i/>
          <w:iCs/>
          <w:color w:val="B71C1C"/>
        </w:rPr>
        <w:t>PENTING: Berbeda dengan FVOCI debt (Bab 9.5.2) yang me-reklasifikasi OCI ke P&amp;L saat dijual, FVOCI Election untuk saham TIDAK pernah merealisasikan OCI ke P&amp;L. Saldo OCI dipindahkan ke Saldo Laba Ditahan langsung di ekuitas.</w:t>
      </w:r>
    </w:p>
    <w:p w14:paraId="615F2412" w14:textId="77777777" w:rsidR="00CD1B41" w:rsidRDefault="00000000">
      <w:r>
        <w:br w:type="page"/>
      </w:r>
    </w:p>
    <w:p w14:paraId="19F7B4E9" w14:textId="77777777" w:rsidR="00CD1B41" w:rsidRDefault="00000000">
      <w:pPr>
        <w:pStyle w:val="Heading2"/>
      </w:pPr>
      <w:r>
        <w:lastRenderedPageBreak/>
        <w:t>9.6 Skenario Jatuh Tempo (Closure)</w:t>
      </w:r>
    </w:p>
    <w:p w14:paraId="4EE41779" w14:textId="77777777" w:rsidR="00CD1B41" w:rsidRDefault="00000000">
      <w:pPr>
        <w:pStyle w:val="Heading3"/>
      </w:pPr>
      <w:r>
        <w:t>9.6.1 Jatuh Tempo Deposito (tanpa renewal)</w:t>
      </w:r>
    </w:p>
    <w:p w14:paraId="1F656C14" w14:textId="77777777" w:rsidR="00CD1B41" w:rsidRDefault="00000000">
      <w:pPr>
        <w:spacing w:after="100"/>
      </w:pPr>
      <w:r>
        <w:t>Deposito Rp 3.000.000.000 jatuh tempo 01/08/2026. Bunga akrual sisa Rp 75.000.000 bruto, PPh 20% Rp 15.000.000, net Rp 60.000.000.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7605594A"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0EFFD0E"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1CBC7FE"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1C4472B"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1EB2C0A" w14:textId="77777777" w:rsidR="00CD1B41" w:rsidRDefault="00000000">
            <w:pPr>
              <w:jc w:val="center"/>
            </w:pPr>
            <w:r>
              <w:rPr>
                <w:b/>
                <w:bCs/>
                <w:color w:val="FFFFFF"/>
              </w:rPr>
              <w:t>Kredit</w:t>
            </w:r>
          </w:p>
        </w:tc>
      </w:tr>
      <w:tr w:rsidR="00CD1B41" w14:paraId="4BFA9674"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63F6E09" w14:textId="77777777" w:rsidR="00CD1B41" w:rsidRDefault="00000000">
            <w:r>
              <w:t>01/08/2026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A6D1661" w14:textId="77777777" w:rsidR="00CD1B41" w:rsidRDefault="00000000">
            <w:r>
              <w:t>Bank Operasional</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600492E" w14:textId="77777777" w:rsidR="00CD1B41" w:rsidRDefault="00000000">
            <w:pPr>
              <w:jc w:val="right"/>
            </w:pPr>
            <w:r>
              <w:t>3.060.000.000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4041732" w14:textId="77777777" w:rsidR="00CD1B41" w:rsidRDefault="00CD1B41"/>
        </w:tc>
      </w:tr>
      <w:tr w:rsidR="00CD1B41" w14:paraId="7B64D593"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76AD04E" w14:textId="77777777" w:rsidR="00CD1B41" w:rsidRDefault="00000000">
            <w:r>
              <w:t>01/08/2026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7C63D52" w14:textId="77777777" w:rsidR="00CD1B41" w:rsidRDefault="00000000">
            <w:r>
              <w:t>Beban Pajak PPh 4(2) Final</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B2B255D" w14:textId="77777777" w:rsidR="00CD1B41" w:rsidRDefault="00000000">
            <w:pPr>
              <w:jc w:val="right"/>
            </w:pPr>
            <w:r>
              <w:t>15.000.000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14551EE" w14:textId="77777777" w:rsidR="00CD1B41" w:rsidRDefault="00CD1B41"/>
        </w:tc>
      </w:tr>
      <w:tr w:rsidR="00CD1B41" w14:paraId="268D31E9"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662587E" w14:textId="77777777" w:rsidR="00CD1B41" w:rsidRDefault="00000000">
            <w:r>
              <w:t>01/08/2026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5E9CFC9" w14:textId="77777777" w:rsidR="00CD1B41" w:rsidRDefault="00000000">
            <w:r>
              <w:t>Deposito Berjangka — Bank Mandiri</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5D52F14"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E7C0308" w14:textId="77777777" w:rsidR="00CD1B41" w:rsidRDefault="00000000">
            <w:pPr>
              <w:jc w:val="right"/>
            </w:pPr>
            <w:r>
              <w:t>3.000.000.000</w:t>
            </w:r>
          </w:p>
        </w:tc>
      </w:tr>
      <w:tr w:rsidR="00CD1B41" w14:paraId="7297B625"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1C06F9E" w14:textId="77777777" w:rsidR="00CD1B41" w:rsidRDefault="00000000">
            <w:r>
              <w:t>01/08/2026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E86CE2D" w14:textId="77777777" w:rsidR="00CD1B41" w:rsidRDefault="00000000">
            <w:r>
              <w:t>Piutang Bunga Deposito</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4A05CA8"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70F5760" w14:textId="77777777" w:rsidR="00CD1B41" w:rsidRDefault="00000000">
            <w:pPr>
              <w:jc w:val="right"/>
            </w:pPr>
            <w:r>
              <w:t>75.000.000</w:t>
            </w:r>
          </w:p>
        </w:tc>
      </w:tr>
    </w:tbl>
    <w:p w14:paraId="41339317" w14:textId="77777777" w:rsidR="00CD1B41" w:rsidRDefault="00CD1B41">
      <w:pPr>
        <w:spacing w:after="80"/>
      </w:pPr>
    </w:p>
    <w:p w14:paraId="729EB7B0" w14:textId="77777777" w:rsidR="00CD1B41" w:rsidRDefault="00000000">
      <w:pPr>
        <w:pStyle w:val="Heading3"/>
      </w:pPr>
      <w:r>
        <w:t>9.6.2 Jatuh Tempo Obligasi</w:t>
      </w:r>
    </w:p>
    <w:p w14:paraId="4DF9CF13" w14:textId="77777777" w:rsidR="00CD1B41" w:rsidRDefault="00000000">
      <w:pPr>
        <w:spacing w:after="100"/>
      </w:pPr>
      <w:r>
        <w:t>Obligasi PT XYZ jatuh tempo 15/02/2029. Pokok Rp 5.000.000.000 + kupon final Rp 175.000.000 (PPh 10% = Rp 17.500.000, net Rp 157.500.000). Saldo OCI cumulative pada saat jatuh tempo 0 (sudah ter-amortisasi).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2603E023"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389FABA"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F64577C"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77D0671"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26CE117" w14:textId="77777777" w:rsidR="00CD1B41" w:rsidRDefault="00000000">
            <w:pPr>
              <w:jc w:val="center"/>
            </w:pPr>
            <w:r>
              <w:rPr>
                <w:b/>
                <w:bCs/>
                <w:color w:val="FFFFFF"/>
              </w:rPr>
              <w:t>Kredit</w:t>
            </w:r>
          </w:p>
        </w:tc>
      </w:tr>
      <w:tr w:rsidR="00CD1B41" w14:paraId="717505AE"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DBA5BB5" w14:textId="77777777" w:rsidR="00CD1B41" w:rsidRDefault="00000000">
            <w:r>
              <w:t>15/02/2029</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15D1A0C" w14:textId="77777777" w:rsidR="00CD1B41" w:rsidRDefault="00000000">
            <w:r>
              <w:t>Bank Operasional</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BBD42C3" w14:textId="77777777" w:rsidR="00CD1B41" w:rsidRDefault="00000000">
            <w:pPr>
              <w:jc w:val="right"/>
            </w:pPr>
            <w:r>
              <w:t>5.157.500.000</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6B6E4D1" w14:textId="77777777" w:rsidR="00CD1B41" w:rsidRDefault="00CD1B41"/>
        </w:tc>
      </w:tr>
      <w:tr w:rsidR="00CD1B41" w14:paraId="4893A358"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167E9A9" w14:textId="77777777" w:rsidR="00CD1B41" w:rsidRDefault="00000000">
            <w:r>
              <w:t>15/02/2029</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A7BBF33" w14:textId="77777777" w:rsidR="00CD1B41" w:rsidRDefault="00000000">
            <w:r>
              <w:t>Beban Pajak PPh Final Obligasi</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862FA50" w14:textId="77777777" w:rsidR="00CD1B41" w:rsidRDefault="00000000">
            <w:pPr>
              <w:jc w:val="right"/>
            </w:pPr>
            <w:r>
              <w:t>17.500.000</w:t>
            </w:r>
          </w:p>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829D9C2" w14:textId="77777777" w:rsidR="00CD1B41" w:rsidRDefault="00CD1B41"/>
        </w:tc>
      </w:tr>
      <w:tr w:rsidR="00CD1B41" w14:paraId="6662DE6A"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2EE45D3" w14:textId="77777777" w:rsidR="00CD1B41" w:rsidRDefault="00000000">
            <w:r>
              <w:t>15/02/2029</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9F9AE34" w14:textId="77777777" w:rsidR="00CD1B41" w:rsidRDefault="00000000">
            <w:r>
              <w:t>Investasi Obligasi — FVOCI (PT XYZ)</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A9CF914"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30C353A" w14:textId="77777777" w:rsidR="00CD1B41" w:rsidRDefault="00000000">
            <w:pPr>
              <w:jc w:val="right"/>
            </w:pPr>
            <w:r>
              <w:t>5.000.000.000</w:t>
            </w:r>
          </w:p>
        </w:tc>
      </w:tr>
      <w:tr w:rsidR="00CD1B41" w14:paraId="509A659A"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9FB7B5F" w14:textId="77777777" w:rsidR="00CD1B41" w:rsidRDefault="00000000">
            <w:r>
              <w:t>15/02/2029</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FB8D6CF" w14:textId="77777777" w:rsidR="00CD1B41" w:rsidRDefault="00000000">
            <w:r>
              <w:t>Piutang Bunga Obligasi</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115A13C"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5D75310" w14:textId="77777777" w:rsidR="00CD1B41" w:rsidRDefault="00000000">
            <w:pPr>
              <w:jc w:val="right"/>
            </w:pPr>
            <w:r>
              <w:t>175.000.000</w:t>
            </w:r>
          </w:p>
        </w:tc>
      </w:tr>
    </w:tbl>
    <w:p w14:paraId="4E38A826" w14:textId="77777777" w:rsidR="00CD1B41" w:rsidRDefault="00000000">
      <w:pPr>
        <w:spacing w:after="100"/>
      </w:pPr>
      <w:r>
        <w:rPr>
          <w:i/>
          <w:iCs/>
          <w:color w:val="606060"/>
        </w:rPr>
        <w:t>Reklasifikasi OCI residual (jika masih ada saldo) ke P&amp;L pada tanggal jatuh tempo.</w:t>
      </w:r>
    </w:p>
    <w:p w14:paraId="6E97A686" w14:textId="77777777" w:rsidR="00CD1B41" w:rsidRDefault="00000000">
      <w:r>
        <w:br w:type="page"/>
      </w:r>
    </w:p>
    <w:p w14:paraId="4ADC5206" w14:textId="77777777" w:rsidR="00CD1B41" w:rsidRDefault="00000000">
      <w:pPr>
        <w:pStyle w:val="Heading2"/>
      </w:pPr>
      <w:r>
        <w:lastRenderedPageBreak/>
        <w:t>9.7 Jurnal Pengakuan ECL (Forward-Looking)</w:t>
      </w:r>
    </w:p>
    <w:p w14:paraId="01438707" w14:textId="77777777" w:rsidR="00CD1B41" w:rsidRDefault="00000000">
      <w:pPr>
        <w:spacing w:after="100"/>
      </w:pPr>
      <w:r>
        <w:t>Mengacu Rangkuman 8.4. ECL FL untuk Cash, Deposito, dan Obligasi diakui sebagai beban CKPN. Untuk Reksadana FVTPL, tidak ada jurnal akuntansi (risk-management view saja).</w:t>
      </w:r>
    </w:p>
    <w:p w14:paraId="169FB8AA" w14:textId="77777777" w:rsidR="00CD1B41" w:rsidRDefault="00000000">
      <w:pPr>
        <w:pStyle w:val="Heading3"/>
      </w:pPr>
      <w:r>
        <w:t>9.7.1 Cash (Amortized Cost) — ECL FL Rp 107.812,50</w:t>
      </w:r>
    </w:p>
    <w:p w14:paraId="087C102E" w14:textId="77777777" w:rsidR="00CD1B41" w:rsidRDefault="00000000">
      <w:pPr>
        <w:spacing w:after="100"/>
      </w:pPr>
      <w:r>
        <w:t>Sebelum ada saldo CKPN sebelumnya. Kontra-aset CKPN langsung mengurangi nilai tercatat aset Cash.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5A902908"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A855917"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8B7952C"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5E27199"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B2CA3AE" w14:textId="77777777" w:rsidR="00CD1B41" w:rsidRDefault="00000000">
            <w:pPr>
              <w:jc w:val="center"/>
            </w:pPr>
            <w:r>
              <w:rPr>
                <w:b/>
                <w:bCs/>
                <w:color w:val="FFFFFF"/>
              </w:rPr>
              <w:t>Kredit</w:t>
            </w:r>
          </w:p>
        </w:tc>
      </w:tr>
      <w:tr w:rsidR="00CD1B41" w14:paraId="285CD6B6"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782FFC1" w14:textId="77777777" w:rsidR="00CD1B41" w:rsidRDefault="00000000">
            <w:r>
              <w:t>28/02/2026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79A85E0" w14:textId="77777777" w:rsidR="00CD1B41" w:rsidRDefault="00000000">
            <w:r>
              <w:t>Beban CKPN — Cash</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E0EB864" w14:textId="77777777" w:rsidR="00CD1B41" w:rsidRDefault="00000000">
            <w:pPr>
              <w:jc w:val="right"/>
            </w:pPr>
            <w:r>
              <w:t>107.813</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5C4C23F" w14:textId="77777777" w:rsidR="00CD1B41" w:rsidRDefault="00CD1B41"/>
        </w:tc>
      </w:tr>
      <w:tr w:rsidR="00CD1B41" w14:paraId="2C0166BF"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CA5C635" w14:textId="77777777" w:rsidR="00CD1B41" w:rsidRDefault="00000000">
            <w:r>
              <w:t>28/02/2026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EB19AAC" w14:textId="77777777" w:rsidR="00CD1B41" w:rsidRDefault="00000000">
            <w:r>
              <w:t>CKPN — Cash di Bank (Kontra-Aset)</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E8793E6"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241A91D" w14:textId="77777777" w:rsidR="00CD1B41" w:rsidRDefault="00000000">
            <w:pPr>
              <w:jc w:val="right"/>
            </w:pPr>
            <w:r>
              <w:t>107.813</w:t>
            </w:r>
          </w:p>
        </w:tc>
      </w:tr>
    </w:tbl>
    <w:p w14:paraId="4CCF837B" w14:textId="77777777" w:rsidR="00CD1B41" w:rsidRDefault="00CD1B41">
      <w:pPr>
        <w:spacing w:after="80"/>
      </w:pPr>
    </w:p>
    <w:p w14:paraId="4FF3EB36" w14:textId="77777777" w:rsidR="00CD1B41" w:rsidRDefault="00000000">
      <w:pPr>
        <w:pStyle w:val="Heading3"/>
      </w:pPr>
      <w:r>
        <w:t>9.7.2 Deposito (Amortized Cost) — ECL FL Rp 215.625,00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0BAD118B"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B93552D"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E378207"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28428D9"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31FF2A9" w14:textId="77777777" w:rsidR="00CD1B41" w:rsidRDefault="00000000">
            <w:pPr>
              <w:jc w:val="center"/>
            </w:pPr>
            <w:r>
              <w:rPr>
                <w:b/>
                <w:bCs/>
                <w:color w:val="FFFFFF"/>
              </w:rPr>
              <w:t>Kredit</w:t>
            </w:r>
          </w:p>
        </w:tc>
      </w:tr>
      <w:tr w:rsidR="00CD1B41" w14:paraId="5216AAA9"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986B44D" w14:textId="77777777" w:rsidR="00CD1B41" w:rsidRDefault="00000000">
            <w:r>
              <w:t>28/02/2026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FBFA74C" w14:textId="77777777" w:rsidR="00CD1B41" w:rsidRDefault="00000000">
            <w:r>
              <w:t>Beban CKPN — Deposito</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681C05D" w14:textId="77777777" w:rsidR="00CD1B41" w:rsidRDefault="00000000">
            <w:pPr>
              <w:jc w:val="right"/>
            </w:pPr>
            <w:r>
              <w:t>215.625</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ABD7AA3" w14:textId="77777777" w:rsidR="00CD1B41" w:rsidRDefault="00CD1B41"/>
        </w:tc>
      </w:tr>
      <w:tr w:rsidR="00CD1B41" w14:paraId="0D5308B8"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A9E0184" w14:textId="77777777" w:rsidR="00CD1B41" w:rsidRDefault="00000000">
            <w:r>
              <w:t>28/02/2026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AAD02EA" w14:textId="77777777" w:rsidR="00CD1B41" w:rsidRDefault="00000000">
            <w:r>
              <w:t>CKPN — Deposito Berjangka (Kontra-Aset)</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A559C4E"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15A393F" w14:textId="77777777" w:rsidR="00CD1B41" w:rsidRDefault="00000000">
            <w:pPr>
              <w:jc w:val="right"/>
            </w:pPr>
            <w:r>
              <w:t>215.625</w:t>
            </w:r>
          </w:p>
        </w:tc>
      </w:tr>
    </w:tbl>
    <w:p w14:paraId="458244B9" w14:textId="77777777" w:rsidR="00CD1B41" w:rsidRDefault="00CD1B41">
      <w:pPr>
        <w:spacing w:after="80"/>
      </w:pPr>
    </w:p>
    <w:p w14:paraId="31934ACB" w14:textId="77777777" w:rsidR="00CD1B41" w:rsidRDefault="00000000">
      <w:pPr>
        <w:pStyle w:val="Heading3"/>
      </w:pPr>
      <w:r>
        <w:t>9.7.3 Obligasi (FVOCI) — ECL FL Rp 6.565.781,25</w:t>
      </w:r>
    </w:p>
    <w:p w14:paraId="7AA92290" w14:textId="77777777" w:rsidR="00CD1B41" w:rsidRDefault="00000000">
      <w:pPr>
        <w:spacing w:after="100"/>
      </w:pPr>
      <w:r>
        <w:t>Untuk debt FVOCI: Beban CKPN diakui di laba/rugi, sisi kontra-nya di OCI (bukan kontra aset, karena aset sudah disajikan pada nilai wajar).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33849058"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59FDFD4"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15AA90D"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E1413D1"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3490653" w14:textId="77777777" w:rsidR="00CD1B41" w:rsidRDefault="00000000">
            <w:pPr>
              <w:jc w:val="center"/>
            </w:pPr>
            <w:r>
              <w:rPr>
                <w:b/>
                <w:bCs/>
                <w:color w:val="FFFFFF"/>
              </w:rPr>
              <w:t>Kredit</w:t>
            </w:r>
          </w:p>
        </w:tc>
      </w:tr>
      <w:tr w:rsidR="00CD1B41" w14:paraId="2A215787"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FA252E9" w14:textId="77777777" w:rsidR="00CD1B41" w:rsidRDefault="00000000">
            <w:r>
              <w:t>28/02/2026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153B7C6" w14:textId="77777777" w:rsidR="00CD1B41" w:rsidRDefault="00000000">
            <w:r>
              <w:t>Beban CKPN — Obligasi</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3BDD59C" w14:textId="77777777" w:rsidR="00CD1B41" w:rsidRDefault="00000000">
            <w:pPr>
              <w:jc w:val="right"/>
            </w:pPr>
            <w:r>
              <w:t>6.565.781</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4B8A1BB" w14:textId="77777777" w:rsidR="00CD1B41" w:rsidRDefault="00CD1B41"/>
        </w:tc>
      </w:tr>
      <w:tr w:rsidR="00CD1B41" w14:paraId="6703B499"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C27B2A7" w14:textId="77777777" w:rsidR="00CD1B41" w:rsidRDefault="00000000">
            <w:r>
              <w:t>28/02/2026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9FD9DFC" w14:textId="77777777" w:rsidR="00CD1B41" w:rsidRDefault="00000000">
            <w:r>
              <w:t>OCI — Akumulasi CKPN Obligasi</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1A2CD47"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DA9D2AB" w14:textId="77777777" w:rsidR="00CD1B41" w:rsidRDefault="00000000">
            <w:pPr>
              <w:jc w:val="right"/>
            </w:pPr>
            <w:r>
              <w:t>6.565.781</w:t>
            </w:r>
          </w:p>
        </w:tc>
      </w:tr>
    </w:tbl>
    <w:p w14:paraId="1434408E" w14:textId="77777777" w:rsidR="00CD1B41" w:rsidRDefault="00CD1B41">
      <w:pPr>
        <w:spacing w:after="80"/>
      </w:pPr>
    </w:p>
    <w:p w14:paraId="339D3B70" w14:textId="77777777" w:rsidR="00CD1B41" w:rsidRDefault="00000000">
      <w:pPr>
        <w:pStyle w:val="Heading3"/>
      </w:pPr>
      <w:r>
        <w:t>9.7.4 Reksadana (FVOCI) — ECL FL Rp 1.798.312,50</w:t>
      </w:r>
    </w:p>
    <w:p w14:paraId="31FE05D7" w14:textId="77777777" w:rsidR="00CD1B41" w:rsidRDefault="00000000">
      <w:pPr>
        <w:spacing w:after="100"/>
      </w:pPr>
      <w:r>
        <w:t>Untuk Reksadana FVOCI dengan klasifikasi RDN Pendapatan Tetap, ECL look-through diakui dengan mekanisme yang SAMA dengan FVOCI Obligasi: beban CKPN ke P&amp;L, kontra ke OCI. Tidak mengurangi nilai tercatat aset (yang tetap di nilai wajar).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3B28F779"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932CDE3"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D1173EE"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1992BAF"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C2D9138" w14:textId="77777777" w:rsidR="00CD1B41" w:rsidRDefault="00000000">
            <w:pPr>
              <w:jc w:val="center"/>
            </w:pPr>
            <w:r>
              <w:rPr>
                <w:b/>
                <w:bCs/>
                <w:color w:val="FFFFFF"/>
              </w:rPr>
              <w:t>Kredit</w:t>
            </w:r>
          </w:p>
        </w:tc>
      </w:tr>
      <w:tr w:rsidR="00CD1B41" w14:paraId="5969102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DAAA68A" w14:textId="77777777" w:rsidR="00CD1B41" w:rsidRDefault="00000000">
            <w:r>
              <w:t>28/02/2026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6C3BDD9" w14:textId="77777777" w:rsidR="00CD1B41" w:rsidRDefault="00000000">
            <w:r>
              <w:t>Beban CKPN — Reksadana</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E56ECC6" w14:textId="77777777" w:rsidR="00CD1B41" w:rsidRDefault="00000000">
            <w:pPr>
              <w:jc w:val="right"/>
            </w:pPr>
            <w:r>
              <w:t>1.798.313</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7C63197" w14:textId="77777777" w:rsidR="00CD1B41" w:rsidRDefault="00CD1B41"/>
        </w:tc>
      </w:tr>
      <w:tr w:rsidR="00CD1B41" w14:paraId="5176631F"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E9E492B" w14:textId="77777777" w:rsidR="00CD1B41" w:rsidRDefault="00000000">
            <w:r>
              <w:t>28/02/2026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969C0A7" w14:textId="77777777" w:rsidR="00CD1B41" w:rsidRDefault="00000000">
            <w:r>
              <w:t>OCI — Akumulasi CKPN Reksadana</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9108BD4"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AD11098" w14:textId="77777777" w:rsidR="00CD1B41" w:rsidRDefault="00000000">
            <w:pPr>
              <w:jc w:val="right"/>
            </w:pPr>
            <w:r>
              <w:t>1.798.313</w:t>
            </w:r>
          </w:p>
        </w:tc>
      </w:tr>
    </w:tbl>
    <w:p w14:paraId="45C5762D" w14:textId="77777777" w:rsidR="00CD1B41" w:rsidRDefault="00000000">
      <w:pPr>
        <w:spacing w:after="100"/>
      </w:pPr>
      <w:r>
        <w:rPr>
          <w:i/>
          <w:iCs/>
          <w:color w:val="606060"/>
        </w:rPr>
        <w:t>Catatan: Untuk Reksadana FVTPL → tidak ada jurnal CKPN (risk-management view saja). Untuk Reksadana Saham FVOCI → tidak ada jurnal CKPN (underlying ekuitas tidak menghasilkan ECL).</w:t>
      </w:r>
    </w:p>
    <w:p w14:paraId="435374FD" w14:textId="77777777" w:rsidR="00CD1B41" w:rsidRDefault="00CD1B41">
      <w:pPr>
        <w:spacing w:after="80"/>
      </w:pPr>
    </w:p>
    <w:p w14:paraId="73BBE32D" w14:textId="77777777" w:rsidR="00CD1B41" w:rsidRDefault="00000000">
      <w:pPr>
        <w:pStyle w:val="Heading3"/>
      </w:pPr>
      <w:r>
        <w:t>9.7.5 Penyesuaian ECL Periode Berikutnya (Δ ECL)</w:t>
      </w:r>
    </w:p>
    <w:p w14:paraId="0A072A50" w14:textId="77777777" w:rsidR="00CD1B41" w:rsidRDefault="00000000">
      <w:pPr>
        <w:spacing w:after="100"/>
      </w:pPr>
      <w:r>
        <w:t>Pada periode berikutnya, sistem menghitung ulang ECL FL. Hanya selisih (delta) yang dijurnal:</w:t>
      </w:r>
    </w:p>
    <w:p w14:paraId="4FEF075E" w14:textId="77777777" w:rsidR="00CD1B41" w:rsidRDefault="00000000">
      <w:pPr>
        <w:pStyle w:val="ListParagraph"/>
        <w:numPr>
          <w:ilvl w:val="0"/>
          <w:numId w:val="68"/>
        </w:numPr>
        <w:spacing w:after="60"/>
      </w:pPr>
      <w:r>
        <w:t>Jika ECL baru &gt; ECL lama → tambahan beban CKPN (pengakuan tambahan).</w:t>
      </w:r>
    </w:p>
    <w:p w14:paraId="1FFA85DB" w14:textId="77777777" w:rsidR="00CD1B41" w:rsidRDefault="00000000">
      <w:pPr>
        <w:pStyle w:val="ListParagraph"/>
        <w:numPr>
          <w:ilvl w:val="0"/>
          <w:numId w:val="68"/>
        </w:numPr>
        <w:spacing w:after="60"/>
      </w:pPr>
      <w:r>
        <w:t>Jika ECL baru &lt; ECL lama → pemulihan CKPN (reversal beban).</w:t>
      </w:r>
    </w:p>
    <w:p w14:paraId="68EDDAD4" w14:textId="77777777" w:rsidR="00CD1B41" w:rsidRDefault="00000000">
      <w:pPr>
        <w:spacing w:after="100"/>
      </w:pPr>
      <w:r>
        <w:t>Contoh: ECL FL Cash periode lalu Rp 107.812,50; periode kini Rp 95.000,00; selisih Rp 12.812,50 → reversal: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1800"/>
        <w:gridCol w:w="1738"/>
      </w:tblGrid>
      <w:tr w:rsidR="00CD1B41" w14:paraId="0768715A"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7F0E0AB" w14:textId="77777777" w:rsidR="00CD1B41" w:rsidRDefault="00000000">
            <w:pPr>
              <w:jc w:val="center"/>
            </w:pPr>
            <w:r>
              <w:rPr>
                <w:b/>
                <w:bCs/>
                <w:color w:val="FFFFFF"/>
              </w:rPr>
              <w:t>Tanggal</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EE7B7F1" w14:textId="77777777" w:rsidR="00CD1B41" w:rsidRDefault="00000000">
            <w:pPr>
              <w:jc w:val="center"/>
            </w:pPr>
            <w:r>
              <w:rPr>
                <w:b/>
                <w:bCs/>
                <w:color w:val="FFFFFF"/>
              </w:rPr>
              <w:t>Akun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A887EC0" w14:textId="77777777" w:rsidR="00CD1B41" w:rsidRDefault="00000000">
            <w:pPr>
              <w:jc w:val="center"/>
            </w:pPr>
            <w:r>
              <w:rPr>
                <w:b/>
                <w:bCs/>
                <w:color w:val="FFFFFF"/>
              </w:rPr>
              <w:t>Debit</w:t>
            </w:r>
          </w:p>
        </w:tc>
        <w:tc>
          <w:tcPr>
            <w:tcW w:w="17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417382A9" w14:textId="77777777" w:rsidR="00CD1B41" w:rsidRDefault="00000000">
            <w:pPr>
              <w:jc w:val="center"/>
            </w:pPr>
            <w:r>
              <w:rPr>
                <w:b/>
                <w:bCs/>
                <w:color w:val="FFFFFF"/>
              </w:rPr>
              <w:t>Kredit</w:t>
            </w:r>
          </w:p>
        </w:tc>
      </w:tr>
      <w:tr w:rsidR="00CD1B41" w14:paraId="7988DFEB"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CD14902" w14:textId="77777777" w:rsidR="00CD1B41" w:rsidRDefault="00000000">
            <w:r>
              <w:t>31/03/2026</w:t>
            </w:r>
          </w:p>
        </w:tc>
        <w:tc>
          <w:tcPr>
            <w:tcW w:w="4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3EABE3A" w14:textId="77777777" w:rsidR="00CD1B41" w:rsidRDefault="00000000">
            <w:r>
              <w:t>CKPN — Cash di Bank</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F906B26" w14:textId="77777777" w:rsidR="00CD1B41" w:rsidRDefault="00000000">
            <w:pPr>
              <w:jc w:val="right"/>
            </w:pPr>
            <w:r>
              <w:t>12.813</w:t>
            </w:r>
          </w:p>
        </w:tc>
        <w:tc>
          <w:tcPr>
            <w:tcW w:w="17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26B4D7F" w14:textId="77777777" w:rsidR="00CD1B41" w:rsidRDefault="00CD1B41"/>
        </w:tc>
      </w:tr>
      <w:tr w:rsidR="00CD1B41" w14:paraId="5C2D4604" w14:textId="77777777">
        <w:tc>
          <w:tcPr>
            <w:tcW w:w="17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30331F6" w14:textId="77777777" w:rsidR="00CD1B41" w:rsidRDefault="00000000">
            <w:r>
              <w:t>31/03/2026</w:t>
            </w:r>
          </w:p>
        </w:tc>
        <w:tc>
          <w:tcPr>
            <w:tcW w:w="4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CA059F1" w14:textId="77777777" w:rsidR="00CD1B41" w:rsidRDefault="00000000">
            <w:r>
              <w:t>Pemulihan Beban CKPN — Cash</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EA77FDE" w14:textId="77777777" w:rsidR="00CD1B41" w:rsidRDefault="00CD1B41"/>
        </w:tc>
        <w:tc>
          <w:tcPr>
            <w:tcW w:w="17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AE1314D" w14:textId="77777777" w:rsidR="00CD1B41" w:rsidRDefault="00000000">
            <w:pPr>
              <w:jc w:val="right"/>
            </w:pPr>
            <w:r>
              <w:t>12.813</w:t>
            </w:r>
          </w:p>
        </w:tc>
      </w:tr>
    </w:tbl>
    <w:p w14:paraId="4FE3E8C9" w14:textId="77777777" w:rsidR="00CD1B41" w:rsidRDefault="00000000">
      <w:r>
        <w:br w:type="page"/>
      </w:r>
    </w:p>
    <w:p w14:paraId="75663EFB" w14:textId="77777777" w:rsidR="00CD1B41" w:rsidRDefault="00000000">
      <w:pPr>
        <w:pStyle w:val="Heading1"/>
      </w:pPr>
      <w:r>
        <w:lastRenderedPageBreak/>
        <w:t>10. Tata Kelola, Kontrol &amp; Audit Trail</w:t>
      </w:r>
    </w:p>
    <w:p w14:paraId="6E8B2CD3" w14:textId="77777777" w:rsidR="00CD1B41" w:rsidRDefault="00000000">
      <w:pPr>
        <w:pStyle w:val="Heading2"/>
      </w:pPr>
      <w:r>
        <w:t>10.1 Pemisahan Tugas (Segregation of Duties)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CD1B41" w14:paraId="0EFC07E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C438E6A" w14:textId="77777777" w:rsidR="00CD1B41" w:rsidRDefault="00000000">
            <w:pPr>
              <w:jc w:val="center"/>
            </w:pPr>
            <w:r>
              <w:rPr>
                <w:b/>
                <w:bCs/>
                <w:color w:val="FFFFFF"/>
              </w:rPr>
              <w:t>Role</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6BB6AC5" w14:textId="77777777" w:rsidR="00CD1B41" w:rsidRDefault="00000000">
            <w:pPr>
              <w:jc w:val="center"/>
            </w:pPr>
            <w:r>
              <w:rPr>
                <w:b/>
                <w:bCs/>
                <w:color w:val="FFFFFF"/>
              </w:rPr>
              <w:t>Hak Akses Utama</w:t>
            </w:r>
          </w:p>
        </w:tc>
      </w:tr>
      <w:tr w:rsidR="00CD1B41" w14:paraId="1F6954B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5C8A20D" w14:textId="77777777" w:rsidR="00CD1B41" w:rsidRDefault="00000000">
            <w:r>
              <w:t>Maker (Treasury)</w:t>
            </w:r>
          </w:p>
        </w:tc>
        <w:tc>
          <w:tcPr>
            <w:tcW w:w="7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CFDCB34" w14:textId="77777777" w:rsidR="00CD1B41" w:rsidRDefault="00000000">
            <w:r>
              <w:t>Input transaksi, upload dokumen — tanpa hak posting jurnal.</w:t>
            </w:r>
          </w:p>
        </w:tc>
      </w:tr>
      <w:tr w:rsidR="00CD1B41" w14:paraId="2CA89DB3"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6E4E879" w14:textId="77777777" w:rsidR="00CD1B41" w:rsidRDefault="00000000">
            <w:r>
              <w:t>Approver (Treasury Manager)</w:t>
            </w:r>
          </w:p>
        </w:tc>
        <w:tc>
          <w:tcPr>
            <w:tcW w:w="7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6B72F91" w14:textId="77777777" w:rsidR="00CD1B41" w:rsidRDefault="00000000">
            <w:r>
              <w:t>Approve/reject transaksi maker; tidak boleh sebagai maker pada transaksi yang sama.</w:t>
            </w:r>
          </w:p>
        </w:tc>
      </w:tr>
      <w:tr w:rsidR="00CD1B41" w14:paraId="0A16969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BB6B591" w14:textId="77777777" w:rsidR="00CD1B41" w:rsidRDefault="00000000">
            <w:r>
              <w:t>Risk Officer</w:t>
            </w:r>
          </w:p>
        </w:tc>
        <w:tc>
          <w:tcPr>
            <w:tcW w:w="7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B6057D7" w14:textId="77777777" w:rsidR="00CD1B41" w:rsidRDefault="00000000">
            <w:r>
              <w:t>Upload Impact PD, parameter PD/LGD; review hasil ECL; tidak boleh transaksi instrumen.</w:t>
            </w:r>
          </w:p>
        </w:tc>
      </w:tr>
      <w:tr w:rsidR="00CD1B41" w14:paraId="4C5C4FE7"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F9CF821" w14:textId="77777777" w:rsidR="00CD1B41" w:rsidRDefault="00000000">
            <w:r>
              <w:t>Akuntansi</w:t>
            </w:r>
          </w:p>
        </w:tc>
        <w:tc>
          <w:tcPr>
            <w:tcW w:w="7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3E7BD76" w14:textId="77777777" w:rsidR="00CD1B41" w:rsidRDefault="00000000">
            <w:r>
              <w:t>View jurnal otomatis, posting manual adjustment (limited), rekonsiliasi GL.</w:t>
            </w:r>
          </w:p>
        </w:tc>
      </w:tr>
      <w:tr w:rsidR="00CD1B41" w14:paraId="0020DDD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C722A50" w14:textId="77777777" w:rsidR="00CD1B41" w:rsidRDefault="00000000">
            <w:r>
              <w:t>Auditor</w:t>
            </w:r>
          </w:p>
        </w:tc>
        <w:tc>
          <w:tcPr>
            <w:tcW w:w="72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2CDE6ED" w14:textId="77777777" w:rsidR="00CD1B41" w:rsidRDefault="00000000">
            <w:r>
              <w:t>Read-only akses penuh, termasuk audit trail dan media upload.</w:t>
            </w:r>
          </w:p>
        </w:tc>
      </w:tr>
      <w:tr w:rsidR="00CD1B41" w14:paraId="59EA7F8B"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7EBC02D" w14:textId="77777777" w:rsidR="00CD1B41" w:rsidRDefault="00000000">
            <w:r>
              <w:t>IT Admin</w:t>
            </w:r>
          </w:p>
        </w:tc>
        <w:tc>
          <w:tcPr>
            <w:tcW w:w="72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A3838DD" w14:textId="77777777" w:rsidR="00CD1B41" w:rsidRDefault="00000000">
            <w:r>
              <w:t>Manajemen user, role, log; tidak ada akses transaksi atau dokumen finansial.</w:t>
            </w:r>
          </w:p>
        </w:tc>
      </w:tr>
    </w:tbl>
    <w:p w14:paraId="142BDF93" w14:textId="77777777" w:rsidR="00CD1B41" w:rsidRDefault="00000000">
      <w:pPr>
        <w:pStyle w:val="Heading2"/>
      </w:pPr>
      <w:r>
        <w:t>10.2 Audit Trail</w:t>
      </w:r>
    </w:p>
    <w:p w14:paraId="722CC957" w14:textId="77777777" w:rsidR="00CD1B41" w:rsidRDefault="00000000">
      <w:pPr>
        <w:pStyle w:val="ListParagraph"/>
        <w:numPr>
          <w:ilvl w:val="0"/>
          <w:numId w:val="69"/>
        </w:numPr>
        <w:spacing w:after="60"/>
      </w:pPr>
      <w:r>
        <w:t>Setiap transaksi mencatat: Created By, Created At, Approved By, Approved At, Last Modified By, Last Modified At.</w:t>
      </w:r>
    </w:p>
    <w:p w14:paraId="3B34FEA0" w14:textId="77777777" w:rsidR="00CD1B41" w:rsidRDefault="00000000">
      <w:pPr>
        <w:pStyle w:val="ListParagraph"/>
        <w:numPr>
          <w:ilvl w:val="0"/>
          <w:numId w:val="69"/>
        </w:numPr>
        <w:spacing w:after="60"/>
      </w:pPr>
      <w:r>
        <w:t>Setiap upload dokumen mencatat: Uploader, Timestamp, IP, hash SHA-256, file size, file type.</w:t>
      </w:r>
    </w:p>
    <w:p w14:paraId="7B1908E1" w14:textId="77777777" w:rsidR="00CD1B41" w:rsidRDefault="00000000">
      <w:pPr>
        <w:pStyle w:val="ListParagraph"/>
        <w:numPr>
          <w:ilvl w:val="0"/>
          <w:numId w:val="69"/>
        </w:numPr>
        <w:spacing w:after="60"/>
      </w:pPr>
      <w:r>
        <w:t>Akses media upload (view/download) dicatat dalam access log dengan timestamp dan user.</w:t>
      </w:r>
    </w:p>
    <w:p w14:paraId="0A7687E4" w14:textId="77777777" w:rsidR="00CD1B41" w:rsidRDefault="00000000">
      <w:pPr>
        <w:pStyle w:val="ListParagraph"/>
        <w:numPr>
          <w:ilvl w:val="0"/>
          <w:numId w:val="69"/>
        </w:numPr>
        <w:spacing w:after="60"/>
      </w:pPr>
      <w:r>
        <w:t>Modifikasi parameter master (PD, LGD, Impact PD, LPS) wajib melalui workflow approval dengan log perubahan (before/after value).</w:t>
      </w:r>
    </w:p>
    <w:p w14:paraId="0047FBE4" w14:textId="77777777" w:rsidR="00CD1B41" w:rsidRDefault="00000000">
      <w:pPr>
        <w:pStyle w:val="Heading2"/>
      </w:pPr>
      <w:r>
        <w:t>10.3 Reporting &amp; Dashboard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CD1B41" w14:paraId="2B117ACC"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49706EF" w14:textId="77777777" w:rsidR="00CD1B41" w:rsidRDefault="00000000">
            <w:pPr>
              <w:jc w:val="center"/>
            </w:pPr>
            <w:r>
              <w:rPr>
                <w:b/>
                <w:bCs/>
                <w:color w:val="FFFFFF"/>
              </w:rPr>
              <w:t>Laporan</w:t>
            </w:r>
          </w:p>
        </w:tc>
        <w:tc>
          <w:tcPr>
            <w:tcW w:w="6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10F1E601" w14:textId="77777777" w:rsidR="00CD1B41" w:rsidRDefault="00000000">
            <w:pPr>
              <w:jc w:val="center"/>
            </w:pPr>
            <w:r>
              <w:rPr>
                <w:b/>
                <w:bCs/>
                <w:color w:val="FFFFFF"/>
              </w:rPr>
              <w:t>Konten Utama</w:t>
            </w:r>
          </w:p>
        </w:tc>
      </w:tr>
      <w:tr w:rsidR="00CD1B41" w14:paraId="33447E1A"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8A0B40F" w14:textId="77777777" w:rsidR="00CD1B41" w:rsidRDefault="00000000">
            <w:r>
              <w:t>Daftar Posisi Portofolio</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8287606" w14:textId="77777777" w:rsidR="00CD1B41" w:rsidRDefault="00000000">
            <w:r>
              <w:t>Per tanggal: tipe instrumen, sub-tipe, counterparty, EAD, MTM, accrued interest, Stage, ECL FL, status.</w:t>
            </w:r>
          </w:p>
        </w:tc>
      </w:tr>
      <w:tr w:rsidR="00CD1B41" w14:paraId="6F19C351"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5A66E94" w14:textId="77777777" w:rsidR="00CD1B41" w:rsidRDefault="00000000">
            <w:r>
              <w:t>Mutasi Instrumen</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CED1A61" w14:textId="77777777" w:rsidR="00CD1B41" w:rsidRDefault="00000000">
            <w:r>
              <w:t>Daftar event per periode (penempatan, MTM, jual, renewal, jatuh tempo).</w:t>
            </w:r>
          </w:p>
        </w:tc>
      </w:tr>
      <w:tr w:rsidR="00CD1B41" w14:paraId="31FEA4CF"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A66F096" w14:textId="77777777" w:rsidR="00CD1B41" w:rsidRDefault="00000000">
            <w:r>
              <w:t>P&amp;L Investasi</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A289590" w14:textId="77777777" w:rsidR="00CD1B41" w:rsidRDefault="00000000">
            <w:r>
              <w:t>Bunga deposito, kupon obligasi, dividen, distribusi reksadana, MTM gain/loss, realized gain/loss, beban PPh.</w:t>
            </w:r>
          </w:p>
        </w:tc>
      </w:tr>
      <w:tr w:rsidR="00CD1B41" w14:paraId="3A4809F6"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1055778" w14:textId="77777777" w:rsidR="00CD1B41" w:rsidRDefault="00000000">
            <w:r>
              <w:t>Akrual Bunga</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4F947E6" w14:textId="77777777" w:rsidR="00CD1B41" w:rsidRDefault="00000000">
            <w:r>
              <w:t>Per instrumen, harian/bulanan, dengan reconciliation ke GL.</w:t>
            </w:r>
          </w:p>
        </w:tc>
      </w:tr>
      <w:tr w:rsidR="00CD1B41" w14:paraId="47AE9FC4"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8B3002D" w14:textId="77777777" w:rsidR="00CD1B41" w:rsidRDefault="00000000">
            <w:r>
              <w:t>ECL Summary</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61AA813" w14:textId="77777777" w:rsidR="00CD1B41" w:rsidRDefault="00000000">
            <w:r>
              <w:t>Per instrumen, per counterparty, per stage, per periode; ECL Weighted, ECL FL, Δ vs periode lalu.</w:t>
            </w:r>
          </w:p>
        </w:tc>
      </w:tr>
      <w:tr w:rsidR="00CD1B41" w14:paraId="6DC48850"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1340B41" w14:textId="77777777" w:rsidR="00CD1B41" w:rsidRDefault="00000000">
            <w:r>
              <w:t>ECL Detail</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4A0896B" w14:textId="77777777" w:rsidR="00CD1B41" w:rsidRDefault="00000000">
            <w:r>
              <w:t>Tampilan rumusan: EAD × PD (12-Month/Lifetime, 3 skenario) × LGD × Total Impact MEV per instrumen.</w:t>
            </w:r>
          </w:p>
        </w:tc>
      </w:tr>
      <w:tr w:rsidR="00CD1B41" w14:paraId="7B284D10" w14:textId="77777777">
        <w:tc>
          <w:tcPr>
            <w:tcW w:w="30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27AE58FA" w14:textId="77777777" w:rsidR="00CD1B41" w:rsidRDefault="00000000">
            <w:r>
              <w:rPr>
                <w:b/>
                <w:bCs/>
              </w:rPr>
              <w:t>Saldo CKPN (NEW)</w:t>
            </w:r>
          </w:p>
        </w:tc>
        <w:tc>
          <w:tcPr>
            <w:tcW w:w="6638"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669848A8" w14:textId="77777777" w:rsidR="00CD1B41" w:rsidRDefault="00000000">
            <w:r>
              <w:t>Saldo CKPN per instrumen, per tipe, per counterparty, per stage; opening balance, addition, reversal, ending balance; mutasi periode dengan breakdown sumber (origination, SICR migration, default, curing, parameter update); roll-forward bulanan + tahunan.</w:t>
            </w:r>
          </w:p>
        </w:tc>
      </w:tr>
      <w:tr w:rsidR="00CD1B41" w14:paraId="69867F8A" w14:textId="77777777">
        <w:tc>
          <w:tcPr>
            <w:tcW w:w="30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54215E90" w14:textId="77777777" w:rsidR="00CD1B41" w:rsidRDefault="00000000">
            <w:r>
              <w:rPr>
                <w:b/>
                <w:bCs/>
              </w:rPr>
              <w:t>Stage Distribution Report (NEW)</w:t>
            </w:r>
          </w:p>
        </w:tc>
        <w:tc>
          <w:tcPr>
            <w:tcW w:w="6638"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1F35AEFA" w14:textId="77777777" w:rsidR="00CD1B41" w:rsidRDefault="00000000">
            <w:r>
              <w:t>Distribusi exposure per stage (1/2/3) per tipe instrumen, per counterparty; tampilan persentase EAD dan jumlah ECL per stage; trend bulanan; matrix transition stage period-on-period.</w:t>
            </w:r>
          </w:p>
        </w:tc>
      </w:tr>
      <w:tr w:rsidR="00CD1B41" w14:paraId="2EFB21A4" w14:textId="77777777">
        <w:tc>
          <w:tcPr>
            <w:tcW w:w="30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67D7BF5A" w14:textId="77777777" w:rsidR="00CD1B41" w:rsidRDefault="00000000">
            <w:r>
              <w:rPr>
                <w:b/>
                <w:bCs/>
              </w:rPr>
              <w:t>Counterparty Rating History (NEW)</w:t>
            </w:r>
          </w:p>
        </w:tc>
        <w:tc>
          <w:tcPr>
            <w:tcW w:w="6638"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5AD4C0F3" w14:textId="77777777" w:rsidR="00CD1B41" w:rsidRDefault="00000000">
            <w:r>
              <w:t>Riwayat rating per counterparty: tanggal berlaku, rating, outlook, action (upgrade/downgrade/affirmed/withdrawn), notch change, SICR/Default trigger flag, dokumen pendukung.</w:t>
            </w:r>
          </w:p>
        </w:tc>
      </w:tr>
      <w:tr w:rsidR="00CD1B41" w14:paraId="3C793027" w14:textId="77777777">
        <w:tc>
          <w:tcPr>
            <w:tcW w:w="30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7346519D" w14:textId="77777777" w:rsidR="00CD1B41" w:rsidRDefault="00000000">
            <w:r>
              <w:rPr>
                <w:b/>
                <w:bCs/>
              </w:rPr>
              <w:t>Underlying Reksadana Snapshot (NEW)</w:t>
            </w:r>
          </w:p>
        </w:tc>
        <w:tc>
          <w:tcPr>
            <w:tcW w:w="6638"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6BB5E759" w14:textId="77777777" w:rsidR="00CD1B41" w:rsidRDefault="00000000">
            <w:r>
              <w:t xml:space="preserve">Per reksadana, per tanggal snapshot: komposisi underlying (kategori, bobot, ISIN, issuer, rating); trend komposisi bulanan; alert </w:t>
            </w:r>
            <w:r>
              <w:lastRenderedPageBreak/>
              <w:t>ketidaksesuaian dengan sub-tipe (mis. RDN PT yang underlying obligasinya turun di bawah 80%).</w:t>
            </w:r>
          </w:p>
        </w:tc>
      </w:tr>
      <w:tr w:rsidR="00CD1B41" w14:paraId="20C74621"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0391486" w14:textId="77777777" w:rsidR="00CD1B41" w:rsidRDefault="00000000">
            <w:r>
              <w:lastRenderedPageBreak/>
              <w:t>Konsentrasi Risiko</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8D50FAD" w14:textId="77777777" w:rsidR="00CD1B41" w:rsidRDefault="00000000">
            <w:r>
              <w:t>Per counterparty, per rating, per tipe instrumen, per sub-tipe instrumen.</w:t>
            </w:r>
          </w:p>
        </w:tc>
      </w:tr>
      <w:tr w:rsidR="00CD1B41" w14:paraId="7CF54796"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7DA1138" w14:textId="77777777" w:rsidR="00CD1B41" w:rsidRDefault="00000000">
            <w:r>
              <w:t>Dokumen Per Event</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3D351C9" w14:textId="77777777" w:rsidR="00CD1B41" w:rsidRDefault="00000000">
            <w:r>
              <w:t>List dokumen upload per transaksi (link &amp; metadata).</w:t>
            </w:r>
          </w:p>
        </w:tc>
      </w:tr>
      <w:tr w:rsidR="00CD1B41" w14:paraId="0E7746B9"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8C82ED7" w14:textId="77777777" w:rsidR="00CD1B41" w:rsidRDefault="00000000">
            <w:r>
              <w:t>LPS Coverage Report</w:t>
            </w:r>
          </w:p>
        </w:tc>
        <w:tc>
          <w:tcPr>
            <w:tcW w:w="6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2B9D6EE" w14:textId="77777777" w:rsidR="00CD1B41" w:rsidRDefault="00000000">
            <w:r>
              <w:t>Per bank: total eksposur, LPS coverage, eksposur tak terjamin.</w:t>
            </w:r>
          </w:p>
        </w:tc>
      </w:tr>
      <w:tr w:rsidR="00CD1B41" w14:paraId="4E5B2B11" w14:textId="77777777">
        <w:tc>
          <w:tcPr>
            <w:tcW w:w="30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0E0EE04" w14:textId="77777777" w:rsidR="00CD1B41" w:rsidRDefault="00000000">
            <w:r>
              <w:t>MEV Sensitivity Report</w:t>
            </w:r>
          </w:p>
        </w:tc>
        <w:tc>
          <w:tcPr>
            <w:tcW w:w="6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017DBE2" w14:textId="77777777" w:rsidR="00CD1B41" w:rsidRDefault="00000000">
            <w:r>
              <w:t>Sensitivitas ECL terhadap perubahan komponen MEV (GDP, CPI, BI Rate, USD/IDR); stress test result.</w:t>
            </w:r>
          </w:p>
        </w:tc>
      </w:tr>
      <w:tr w:rsidR="00CD1B41" w14:paraId="27205AE1" w14:textId="77777777">
        <w:tc>
          <w:tcPr>
            <w:tcW w:w="30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1A900D56" w14:textId="77777777" w:rsidR="00CD1B41" w:rsidRDefault="00000000">
            <w:r>
              <w:rPr>
                <w:b/>
                <w:bCs/>
              </w:rPr>
              <w:t>Status Periode Dashboard (NEW)</w:t>
            </w:r>
          </w:p>
        </w:tc>
        <w:tc>
          <w:tcPr>
            <w:tcW w:w="6638"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235C4DC6" w14:textId="77777777" w:rsidR="00CD1B41" w:rsidRDefault="00000000">
            <w:r>
              <w:t>Timeline 12 bulan terakhir + 12 bulan ke depan dengan kode warna status (OPEN/SOFT_CLOSED/CLOSED/REOPENED); tenggat soft-close &amp; hard-close per periode; SLA closing.</w:t>
            </w:r>
          </w:p>
        </w:tc>
      </w:tr>
      <w:tr w:rsidR="00CD1B41" w14:paraId="096E8C54" w14:textId="77777777">
        <w:tc>
          <w:tcPr>
            <w:tcW w:w="30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1F4B3B30" w14:textId="77777777" w:rsidR="00CD1B41" w:rsidRDefault="00000000">
            <w:r>
              <w:rPr>
                <w:b/>
                <w:bCs/>
              </w:rPr>
              <w:t>Closing Audit Trail Report (NEW)</w:t>
            </w:r>
          </w:p>
        </w:tc>
        <w:tc>
          <w:tcPr>
            <w:tcW w:w="6638"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242A64ED" w14:textId="77777777" w:rsidR="00CD1B41" w:rsidRDefault="00000000">
            <w:r>
              <w:t>Per periode: daftar semua adjustment journal entry yang dibuat pada status SOFT_CLOSED dan REOPENED_ADJUSTMENT, dengan tanggal, maker, approver, alasan, dan dokumen pendukung.</w:t>
            </w:r>
          </w:p>
        </w:tc>
      </w:tr>
      <w:tr w:rsidR="00CD1B41" w14:paraId="7184EF92" w14:textId="77777777">
        <w:tc>
          <w:tcPr>
            <w:tcW w:w="30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710A16C7" w14:textId="77777777" w:rsidR="00CD1B41" w:rsidRDefault="00000000">
            <w:r>
              <w:rPr>
                <w:b/>
                <w:bCs/>
              </w:rPr>
              <w:t>Posisi Valas Dashboard (NEW)</w:t>
            </w:r>
          </w:p>
        </w:tc>
        <w:tc>
          <w:tcPr>
            <w:tcW w:w="6638"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2B18CD33" w14:textId="77777777" w:rsidR="00CD1B41" w:rsidRDefault="00000000">
            <w:r>
              <w:t>Total exposure per mata uang dalam mata uang asli dan IDR equivalent; trend kurs harian; breakdown per tipe instrumen valas.</w:t>
            </w:r>
          </w:p>
        </w:tc>
      </w:tr>
      <w:tr w:rsidR="00CD1B41" w14:paraId="6286AB17" w14:textId="77777777">
        <w:tc>
          <w:tcPr>
            <w:tcW w:w="30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13E7B046" w14:textId="77777777" w:rsidR="00CD1B41" w:rsidRDefault="00000000">
            <w:r>
              <w:rPr>
                <w:b/>
                <w:bCs/>
              </w:rPr>
              <w:t>FX Gain/Loss Report (NEW)</w:t>
            </w:r>
          </w:p>
        </w:tc>
        <w:tc>
          <w:tcPr>
            <w:tcW w:w="6638"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3A622733" w14:textId="77777777" w:rsidR="00CD1B41" w:rsidRDefault="00000000">
            <w:r>
              <w:t>Per periode: breakdown unrealized vs realized FX gain/loss, per mata uang, per instrumen, dengan jurnal posting reference; dampak P&amp;L dari fluktuasi kurs.</w:t>
            </w:r>
          </w:p>
        </w:tc>
      </w:tr>
      <w:tr w:rsidR="00CD1B41" w14:paraId="43752F1A" w14:textId="77777777">
        <w:tc>
          <w:tcPr>
            <w:tcW w:w="30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635E69D8" w14:textId="77777777" w:rsidR="00CD1B41" w:rsidRDefault="00000000">
            <w:r>
              <w:rPr>
                <w:b/>
                <w:bCs/>
              </w:rPr>
              <w:t>FX Rate History Report (NEW)</w:t>
            </w:r>
          </w:p>
        </w:tc>
        <w:tc>
          <w:tcPr>
            <w:tcW w:w="6638"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380F712A" w14:textId="77777777" w:rsidR="00CD1B41" w:rsidRDefault="00000000">
            <w:r>
              <w:t>Tabel kurs harian per mata uang dengan source (BI_JISDOR/BI_KURS_TENGAH/UPLOAD_MANUAL), locked status, revision history, repeat-rate flag.</w:t>
            </w:r>
          </w:p>
        </w:tc>
      </w:tr>
      <w:tr w:rsidR="00CD1B41" w14:paraId="294935FB" w14:textId="77777777">
        <w:tc>
          <w:tcPr>
            <w:tcW w:w="30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019CBFEE" w14:textId="77777777" w:rsidR="00CD1B41" w:rsidRDefault="00000000">
            <w:r>
              <w:rPr>
                <w:b/>
                <w:bCs/>
              </w:rPr>
              <w:t>Mapping Coverage Dashboard (NEW)</w:t>
            </w:r>
          </w:p>
        </w:tc>
        <w:tc>
          <w:tcPr>
            <w:tcW w:w="6638"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757BCBE0" w14:textId="77777777" w:rsidR="00CD1B41" w:rsidRDefault="00000000">
            <w:r>
              <w:t>Daftar event mapping dengan status Aktif/Tidak Aktif, jumlah line detail per event; warning untuk event dengan 0 line detail (mapping incomplete).</w:t>
            </w:r>
          </w:p>
        </w:tc>
      </w:tr>
      <w:tr w:rsidR="00CD1B41" w14:paraId="0913E9AD" w14:textId="77777777">
        <w:tc>
          <w:tcPr>
            <w:tcW w:w="30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78A8A8E2" w14:textId="77777777" w:rsidR="00CD1B41" w:rsidRDefault="00000000">
            <w:r>
              <w:rPr>
                <w:b/>
                <w:bCs/>
              </w:rPr>
              <w:t>Mapping Validation Report (NEW)</w:t>
            </w:r>
          </w:p>
        </w:tc>
        <w:tc>
          <w:tcPr>
            <w:tcW w:w="6638"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7963E9F9" w14:textId="77777777" w:rsidR="00CD1B41" w:rsidRDefault="00000000">
            <w:r>
              <w:t>Daftar event yang gagal balance check pada resolusi runtime per periode, dengan trace amount dan instrumen terkait — incident report untuk Akuntansi.</w:t>
            </w:r>
          </w:p>
        </w:tc>
      </w:tr>
      <w:tr w:rsidR="00CD1B41" w14:paraId="605C5959" w14:textId="77777777">
        <w:tc>
          <w:tcPr>
            <w:tcW w:w="30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5BF83AD5" w14:textId="77777777" w:rsidR="00CD1B41" w:rsidRDefault="00000000">
            <w:r>
              <w:rPr>
                <w:b/>
                <w:bCs/>
              </w:rPr>
              <w:t>Mapping Change History (NEW)</w:t>
            </w:r>
          </w:p>
        </w:tc>
        <w:tc>
          <w:tcPr>
            <w:tcW w:w="6638"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5CF5E4EE" w14:textId="77777777" w:rsidR="00CD1B41" w:rsidRDefault="00000000">
            <w:r>
              <w:t>Audit trail seluruh perubahan mapping (UI edit + Excel import) dengan user, timestamp, before-after value, dan tipe operasi (CREATE/UPDATE/DELETE/IMPORT).</w:t>
            </w:r>
          </w:p>
        </w:tc>
      </w:tr>
      <w:tr w:rsidR="00CD1B41" w14:paraId="6E9A7FF1" w14:textId="77777777">
        <w:tc>
          <w:tcPr>
            <w:tcW w:w="3000"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51DC91D5" w14:textId="77777777" w:rsidR="00CD1B41" w:rsidRDefault="00000000">
            <w:r>
              <w:rPr>
                <w:b/>
                <w:bCs/>
              </w:rPr>
              <w:t>CoA Cross-Reference Report (NEW)</w:t>
            </w:r>
          </w:p>
        </w:tc>
        <w:tc>
          <w:tcPr>
            <w:tcW w:w="6638" w:type="dxa"/>
            <w:tcBorders>
              <w:top w:val="single" w:sz="4" w:space="0" w:color="BFBFBF"/>
              <w:left w:val="single" w:sz="4" w:space="0" w:color="BFBFBF"/>
              <w:bottom w:val="single" w:sz="4" w:space="0" w:color="BFBFBF"/>
              <w:right w:val="single" w:sz="4" w:space="0" w:color="BFBFBF"/>
            </w:tcBorders>
            <w:shd w:val="clear" w:color="auto" w:fill="E2F2E4"/>
            <w:tcMar>
              <w:top w:w="80" w:type="dxa"/>
              <w:left w:w="110" w:type="dxa"/>
              <w:bottom w:w="80" w:type="dxa"/>
              <w:right w:w="110" w:type="dxa"/>
            </w:tcMar>
            <w:vAlign w:val="center"/>
          </w:tcPr>
          <w:p w14:paraId="15D384CE" w14:textId="77777777" w:rsidR="00CD1B41" w:rsidRDefault="00000000">
            <w:r>
              <w:t>Per Kode Akun di CoA: daftar event mapping yang menggunakannya. Berguna saat CoA restructuring untuk impact analysis.</w:t>
            </w:r>
          </w:p>
        </w:tc>
      </w:tr>
      <w:tr>
        <w:tc>
          <w:tcPr>
            <w:tcW w:type="dxa" w:w="3000"/>
          </w:tcPr>
          <w:p>
            <w:r/>
            <w:r>
              <w:rPr>
                <w:b w:val="0"/>
              </w:rPr>
              <w:t>Amortization Schedule per Instrumen (NEW v1.1)</w:t>
            </w:r>
          </w:p>
        </w:tc>
        <w:tc>
          <w:tcPr>
            <w:tcW w:type="dxa" w:w="6638"/>
          </w:tcPr>
          <w:p>
            <w:r/>
            <w:r>
              <w:rPr>
                <w:b w:val="0"/>
              </w:rPr>
              <w:t>Per instrumen AC/FVOCI utang: schedule amortisasi periodik dengan kolom Opening Carrying, Cash Inflow, Interest Income (EIR), Amortisasi Premium/Diskonto, Closing Carrying. Drill-down per tanggal posting; export Excel.</w:t>
            </w:r>
          </w:p>
        </w:tc>
      </w:tr>
      <w:tr>
        <w:tc>
          <w:tcPr>
            <w:tcW w:type="dxa" w:w="3000"/>
          </w:tcPr>
          <w:p>
            <w:r/>
            <w:r>
              <w:rPr>
                <w:b w:val="0"/>
              </w:rPr>
              <w:t>EIR Summary Report (NEW v1.1)</w:t>
            </w:r>
          </w:p>
        </w:tc>
        <w:tc>
          <w:tcPr>
            <w:tcW w:type="dxa" w:w="6638"/>
          </w:tcPr>
          <w:p>
            <w:r/>
            <w:r>
              <w:rPr>
                <w:b w:val="0"/>
              </w:rPr>
              <w:t>Per instrumen: EIR Awal, EIR Current (post re-estimation), kupon kontraktual, premium/diskonto kapitalisasi, biaya transaksi kapitalisasi, sisa amortisasi belum dibukukan; agregasi per tipe instrumen, per counterparty, per portofolio.</w:t>
            </w:r>
          </w:p>
        </w:tc>
      </w:tr>
      <w:tr>
        <w:tc>
          <w:tcPr>
            <w:tcW w:type="dxa" w:w="3000"/>
          </w:tcPr>
          <w:p>
            <w:r/>
            <w:r>
              <w:rPr>
                <w:b w:val="0"/>
              </w:rPr>
              <w:t>Roll-Forward Carrying Amount (NEW v1.1)</w:t>
            </w:r>
          </w:p>
        </w:tc>
        <w:tc>
          <w:tcPr>
            <w:tcW w:type="dxa" w:w="6638"/>
          </w:tcPr>
          <w:p>
            <w:r/>
            <w:r>
              <w:rPr>
                <w:b w:val="0"/>
              </w:rPr>
              <w:t>Per periode (bulanan/tahunan), per tipe instrumen: Saldo Awal Carrying + Penempatan Baru − Pelunasan Pokok ± Amortisasi Periode − ECL = Saldo Akhir Carrying. Memenuhi disclosure PSAK 71 paragraf 35H.</w:t>
            </w:r>
          </w:p>
        </w:tc>
      </w:tr>
      <w:tr>
        <w:tc>
          <w:tcPr>
            <w:tcW w:type="dxa" w:w="3000"/>
          </w:tcPr>
          <w:p>
            <w:r/>
            <w:r>
              <w:rPr>
                <w:b w:val="0"/>
              </w:rPr>
              <w:t>EIR Re-estimation Log (NEW v1.1)</w:t>
            </w:r>
          </w:p>
        </w:tc>
        <w:tc>
          <w:tcPr>
            <w:tcW w:type="dxa" w:w="6638"/>
          </w:tcPr>
          <w:p>
            <w:r/>
            <w:r>
              <w:rPr>
                <w:b w:val="0"/>
              </w:rPr>
              <w:t>Audit trail seluruh re-estimation EIR: tanggal, instrumen, EIR sebelum, EIR sesudah, trigger event (modifikasi kontrak / revisi cash flow estimasi), user approver, dokumen pendukung.</w:t>
            </w:r>
          </w:p>
        </w:tc>
      </w:tr>
    </w:tbl>
    <w:p w14:paraId="382B27BA" w14:textId="77777777" w:rsidR="00CD1B41" w:rsidRDefault="00CD1B41">
      <w:pPr>
        <w:spacing w:after="80"/>
      </w:pPr>
    </w:p>
    <w:p w14:paraId="6A9FE90D" w14:textId="77777777" w:rsidR="00CD1B41" w:rsidRDefault="00000000">
      <w:pPr>
        <w:pStyle w:val="Heading3"/>
      </w:pPr>
      <w:r>
        <w:t>10.3.1 Detail Laporan Saldo CKPN</w:t>
      </w:r>
    </w:p>
    <w:p w14:paraId="13BC99CD" w14:textId="77777777" w:rsidR="00CD1B41" w:rsidRDefault="00000000">
      <w:pPr>
        <w:spacing w:after="100"/>
      </w:pPr>
      <w:r>
        <w:t>Laporan Saldo CKPN merupakan reporting kunci untuk pemenuhan disclosure PSAK 71. Berikut struktur tabel yang dihasilkan:</w:t>
      </w:r>
    </w:p>
    <w:p w14:paraId="45650D89" w14:textId="77777777" w:rsidR="00CD1B41" w:rsidRDefault="00000000">
      <w:pPr>
        <w:spacing w:after="100"/>
      </w:pPr>
      <w:r>
        <w:rPr>
          <w:b/>
          <w:bCs/>
        </w:rPr>
        <w:t>A. Roll-Forward CKPN per Periode (per tipe instrumen):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800"/>
        <w:gridCol w:w="1838"/>
      </w:tblGrid>
      <w:tr w:rsidR="00CD1B41" w14:paraId="6B5589CB"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50C52639" w14:textId="77777777" w:rsidR="00CD1B41" w:rsidRDefault="00000000">
            <w:pPr>
              <w:jc w:val="center"/>
            </w:pPr>
            <w:r>
              <w:rPr>
                <w:b/>
                <w:bCs/>
                <w:color w:val="FFFFFF"/>
              </w:rPr>
              <w:t>Komponen Mutasi</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658304D" w14:textId="77777777" w:rsidR="00CD1B41" w:rsidRDefault="00000000">
            <w:pPr>
              <w:jc w:val="center"/>
            </w:pPr>
            <w:r>
              <w:rPr>
                <w:b/>
                <w:bCs/>
                <w:color w:val="FFFFFF"/>
              </w:rPr>
              <w:t>Stage 1</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041BA69" w14:textId="77777777" w:rsidR="00CD1B41" w:rsidRDefault="00000000">
            <w:pPr>
              <w:jc w:val="center"/>
            </w:pPr>
            <w:r>
              <w:rPr>
                <w:b/>
                <w:bCs/>
                <w:color w:val="FFFFFF"/>
              </w:rPr>
              <w:t>Stage 2</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4993014" w14:textId="77777777" w:rsidR="00CD1B41" w:rsidRDefault="00000000">
            <w:pPr>
              <w:jc w:val="center"/>
            </w:pPr>
            <w:r>
              <w:rPr>
                <w:b/>
                <w:bCs/>
                <w:color w:val="FFFFFF"/>
              </w:rPr>
              <w:t>Stage 3</w:t>
            </w:r>
          </w:p>
        </w:tc>
        <w:tc>
          <w:tcPr>
            <w:tcW w:w="1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3D63254" w14:textId="77777777" w:rsidR="00CD1B41" w:rsidRDefault="00000000">
            <w:pPr>
              <w:jc w:val="center"/>
            </w:pPr>
            <w:r>
              <w:rPr>
                <w:b/>
                <w:bCs/>
                <w:color w:val="FFFFFF"/>
              </w:rPr>
              <w:t>Total</w:t>
            </w:r>
          </w:p>
        </w:tc>
      </w:tr>
      <w:tr w:rsidR="00CD1B41" w14:paraId="2F99E03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B942350" w14:textId="77777777" w:rsidR="00CD1B41" w:rsidRDefault="00000000">
            <w:r>
              <w:t>Saldo Awal</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D1B8391" w14:textId="77777777" w:rsidR="00CD1B41" w:rsidRDefault="00000000">
            <w:pPr>
              <w:jc w:val="right"/>
            </w:pPr>
            <w:r>
              <w:t>X</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392FA6F" w14:textId="77777777" w:rsidR="00CD1B41" w:rsidRDefault="00000000">
            <w:pPr>
              <w:jc w:val="right"/>
            </w:pPr>
            <w:r>
              <w:t>X</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89E6D55" w14:textId="77777777" w:rsidR="00CD1B41" w:rsidRDefault="00000000">
            <w:pPr>
              <w:jc w:val="right"/>
            </w:pPr>
            <w:r>
              <w:t>X</w:t>
            </w:r>
          </w:p>
        </w:tc>
        <w:tc>
          <w:tcPr>
            <w:tcW w:w="1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0D53D35" w14:textId="77777777" w:rsidR="00CD1B41" w:rsidRDefault="00000000">
            <w:pPr>
              <w:jc w:val="right"/>
            </w:pPr>
            <w:r>
              <w:t>X</w:t>
            </w:r>
          </w:p>
        </w:tc>
      </w:tr>
      <w:tr w:rsidR="00CD1B41" w14:paraId="70323566"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D3C50AA" w14:textId="77777777" w:rsidR="00CD1B41" w:rsidRDefault="00000000">
            <w:r>
              <w:t>Penambahan: Origination Baru</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DEF4EB1" w14:textId="77777777" w:rsidR="00CD1B41" w:rsidRDefault="00000000">
            <w:pPr>
              <w:jc w:val="right"/>
            </w:pPr>
            <w:r>
              <w:t>+X</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0AABA55" w14:textId="77777777" w:rsidR="00CD1B41" w:rsidRDefault="00000000">
            <w:r>
              <w:t>—</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0BB4D82" w14:textId="77777777" w:rsidR="00CD1B41" w:rsidRDefault="00000000">
            <w:r>
              <w:t>—</w:t>
            </w:r>
          </w:p>
        </w:tc>
        <w:tc>
          <w:tcPr>
            <w:tcW w:w="1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C994D2B" w14:textId="77777777" w:rsidR="00CD1B41" w:rsidRDefault="00000000">
            <w:pPr>
              <w:jc w:val="right"/>
            </w:pPr>
            <w:r>
              <w:t>+X</w:t>
            </w:r>
          </w:p>
        </w:tc>
      </w:tr>
      <w:tr w:rsidR="00CD1B41" w14:paraId="74FF901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1376E88" w14:textId="77777777" w:rsidR="00CD1B41" w:rsidRDefault="00000000">
            <w:r>
              <w:t>Migrasi: Stage 1 → Stage 2</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6984793" w14:textId="77777777" w:rsidR="00CD1B41" w:rsidRDefault="00000000">
            <w:pPr>
              <w:jc w:val="right"/>
            </w:pPr>
            <w:r>
              <w:t>−X</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AFEA905" w14:textId="77777777" w:rsidR="00CD1B41" w:rsidRDefault="00000000">
            <w:pPr>
              <w:jc w:val="right"/>
            </w:pPr>
            <w:r>
              <w:t>+X</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6A6FDC3" w14:textId="77777777" w:rsidR="00CD1B41" w:rsidRDefault="00000000">
            <w:r>
              <w:t>—</w:t>
            </w:r>
          </w:p>
        </w:tc>
        <w:tc>
          <w:tcPr>
            <w:tcW w:w="1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F61C641" w14:textId="77777777" w:rsidR="00CD1B41" w:rsidRDefault="00000000">
            <w:r>
              <w:t>0</w:t>
            </w:r>
          </w:p>
        </w:tc>
      </w:tr>
      <w:tr w:rsidR="00CD1B41" w14:paraId="3FFBFD83"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B47B274" w14:textId="77777777" w:rsidR="00CD1B41" w:rsidRDefault="00000000">
            <w:r>
              <w:t>Migrasi: Stage 2 → Stage 3</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895B56D" w14:textId="77777777" w:rsidR="00CD1B41" w:rsidRDefault="00000000">
            <w:r>
              <w:t>—</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25DF3AA" w14:textId="77777777" w:rsidR="00CD1B41" w:rsidRDefault="00000000">
            <w:pPr>
              <w:jc w:val="right"/>
            </w:pPr>
            <w:r>
              <w:t>−X</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95964CC" w14:textId="77777777" w:rsidR="00CD1B41" w:rsidRDefault="00000000">
            <w:pPr>
              <w:jc w:val="right"/>
            </w:pPr>
            <w:r>
              <w:t>+X</w:t>
            </w:r>
          </w:p>
        </w:tc>
        <w:tc>
          <w:tcPr>
            <w:tcW w:w="1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57CCE1D" w14:textId="77777777" w:rsidR="00CD1B41" w:rsidRDefault="00000000">
            <w:r>
              <w:t>0</w:t>
            </w:r>
          </w:p>
        </w:tc>
      </w:tr>
      <w:tr w:rsidR="00CD1B41" w14:paraId="555D033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1394F4D" w14:textId="77777777" w:rsidR="00CD1B41" w:rsidRDefault="00000000">
            <w:r>
              <w:lastRenderedPageBreak/>
              <w:t>Curing: Stage 2 → Stage 1</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EA4061A" w14:textId="77777777" w:rsidR="00CD1B41" w:rsidRDefault="00000000">
            <w:pPr>
              <w:jc w:val="right"/>
            </w:pPr>
            <w:r>
              <w:t>+X</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58AF814" w14:textId="77777777" w:rsidR="00CD1B41" w:rsidRDefault="00000000">
            <w:pPr>
              <w:jc w:val="right"/>
            </w:pPr>
            <w:r>
              <w:t>−X</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F5BC892" w14:textId="77777777" w:rsidR="00CD1B41" w:rsidRDefault="00000000">
            <w:r>
              <w:t>—</w:t>
            </w:r>
          </w:p>
        </w:tc>
        <w:tc>
          <w:tcPr>
            <w:tcW w:w="1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F2A5072" w14:textId="77777777" w:rsidR="00CD1B41" w:rsidRDefault="00000000">
            <w:r>
              <w:t>0</w:t>
            </w:r>
          </w:p>
        </w:tc>
      </w:tr>
      <w:tr w:rsidR="00CD1B41" w14:paraId="7BF62E2F"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C518B6E" w14:textId="77777777" w:rsidR="00CD1B41" w:rsidRDefault="00000000">
            <w:r>
              <w:t>Curing: Stage 3 → Stage 2</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F5EE01E" w14:textId="77777777" w:rsidR="00CD1B41" w:rsidRDefault="00000000">
            <w:r>
              <w:t>—</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5C89AC4" w14:textId="77777777" w:rsidR="00CD1B41" w:rsidRDefault="00000000">
            <w:pPr>
              <w:jc w:val="right"/>
            </w:pPr>
            <w:r>
              <w:t>+X</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BE63010" w14:textId="77777777" w:rsidR="00CD1B41" w:rsidRDefault="00000000">
            <w:pPr>
              <w:jc w:val="right"/>
            </w:pPr>
            <w:r>
              <w:t>−X</w:t>
            </w:r>
          </w:p>
        </w:tc>
        <w:tc>
          <w:tcPr>
            <w:tcW w:w="1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8CEAE02" w14:textId="77777777" w:rsidR="00CD1B41" w:rsidRDefault="00000000">
            <w:r>
              <w:t>0</w:t>
            </w:r>
          </w:p>
        </w:tc>
      </w:tr>
      <w:tr w:rsidR="00CD1B41" w14:paraId="00E11A2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E56A867" w14:textId="77777777" w:rsidR="00CD1B41" w:rsidRDefault="00000000">
            <w:r>
              <w:t>Δ Parameter (PD, LGD, MEV)</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D873D7A" w14:textId="77777777" w:rsidR="00CD1B41" w:rsidRDefault="00000000">
            <w:pPr>
              <w:jc w:val="right"/>
            </w:pPr>
            <w:r>
              <w:t>±X</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84E44CA" w14:textId="77777777" w:rsidR="00CD1B41" w:rsidRDefault="00000000">
            <w:pPr>
              <w:jc w:val="right"/>
            </w:pPr>
            <w:r>
              <w:t>±X</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DB1E08F" w14:textId="77777777" w:rsidR="00CD1B41" w:rsidRDefault="00000000">
            <w:pPr>
              <w:jc w:val="right"/>
            </w:pPr>
            <w:r>
              <w:t>±X</w:t>
            </w:r>
          </w:p>
        </w:tc>
        <w:tc>
          <w:tcPr>
            <w:tcW w:w="1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C00AC5C" w14:textId="77777777" w:rsidR="00CD1B41" w:rsidRDefault="00000000">
            <w:pPr>
              <w:jc w:val="right"/>
            </w:pPr>
            <w:r>
              <w:t>±X</w:t>
            </w:r>
          </w:p>
        </w:tc>
      </w:tr>
      <w:tr w:rsidR="00CD1B41" w14:paraId="141D6A63"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6B5A7CE" w14:textId="77777777" w:rsidR="00CD1B41" w:rsidRDefault="00000000">
            <w:r>
              <w:t>Δ EAD (mutasi exposure)</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1F36EEB" w14:textId="77777777" w:rsidR="00CD1B41" w:rsidRDefault="00000000">
            <w:pPr>
              <w:jc w:val="right"/>
            </w:pPr>
            <w:r>
              <w:t>±X</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2F2ED96" w14:textId="77777777" w:rsidR="00CD1B41" w:rsidRDefault="00000000">
            <w:pPr>
              <w:jc w:val="right"/>
            </w:pPr>
            <w:r>
              <w:t>±X</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C916084" w14:textId="77777777" w:rsidR="00CD1B41" w:rsidRDefault="00000000">
            <w:pPr>
              <w:jc w:val="right"/>
            </w:pPr>
            <w:r>
              <w:t>±X</w:t>
            </w:r>
          </w:p>
        </w:tc>
        <w:tc>
          <w:tcPr>
            <w:tcW w:w="1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0309DAA" w14:textId="77777777" w:rsidR="00CD1B41" w:rsidRDefault="00000000">
            <w:pPr>
              <w:jc w:val="right"/>
            </w:pPr>
            <w:r>
              <w:t>±X</w:t>
            </w:r>
          </w:p>
        </w:tc>
      </w:tr>
      <w:tr w:rsidR="00CD1B41" w14:paraId="44BAC28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7871388" w14:textId="77777777" w:rsidR="00CD1B41" w:rsidRDefault="00000000">
            <w:r>
              <w:t>Penghapusan (Write-off)</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40531C2" w14:textId="77777777" w:rsidR="00CD1B41" w:rsidRDefault="00000000">
            <w:r>
              <w:t>—</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652A1C9" w14:textId="77777777" w:rsidR="00CD1B41" w:rsidRDefault="00000000">
            <w:r>
              <w:t>—</w:t>
            </w:r>
          </w:p>
        </w:tc>
        <w:tc>
          <w:tcPr>
            <w:tcW w:w="1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B1592B4" w14:textId="77777777" w:rsidR="00CD1B41" w:rsidRDefault="00000000">
            <w:pPr>
              <w:jc w:val="right"/>
            </w:pPr>
            <w:r>
              <w:t>−X</w:t>
            </w:r>
          </w:p>
        </w:tc>
        <w:tc>
          <w:tcPr>
            <w:tcW w:w="1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5A9F8CD" w14:textId="77777777" w:rsidR="00CD1B41" w:rsidRDefault="00000000">
            <w:pPr>
              <w:jc w:val="right"/>
            </w:pPr>
            <w:r>
              <w:t>−X</w:t>
            </w:r>
          </w:p>
        </w:tc>
      </w:tr>
      <w:tr w:rsidR="00CD1B41" w14:paraId="132D1BF3" w14:textId="77777777">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BC506F6" w14:textId="77777777" w:rsidR="00CD1B41" w:rsidRDefault="00000000">
            <w:r>
              <w:t>Pencairan / Jatuh Tempo / Penjualan</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0A8F05E" w14:textId="77777777" w:rsidR="00CD1B41" w:rsidRDefault="00000000">
            <w:pPr>
              <w:jc w:val="right"/>
            </w:pPr>
            <w:r>
              <w:t>−X</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C1A40A8" w14:textId="77777777" w:rsidR="00CD1B41" w:rsidRDefault="00000000">
            <w:pPr>
              <w:jc w:val="right"/>
            </w:pPr>
            <w:r>
              <w:t>−X</w:t>
            </w:r>
          </w:p>
        </w:tc>
        <w:tc>
          <w:tcPr>
            <w:tcW w:w="1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62F4633" w14:textId="77777777" w:rsidR="00CD1B41" w:rsidRDefault="00000000">
            <w:pPr>
              <w:jc w:val="right"/>
            </w:pPr>
            <w:r>
              <w:t>−X</w:t>
            </w:r>
          </w:p>
        </w:tc>
        <w:tc>
          <w:tcPr>
            <w:tcW w:w="1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EA4CBD8" w14:textId="77777777" w:rsidR="00CD1B41" w:rsidRDefault="00000000">
            <w:pPr>
              <w:jc w:val="right"/>
            </w:pPr>
            <w:r>
              <w:t>−X</w:t>
            </w:r>
          </w:p>
        </w:tc>
      </w:tr>
      <w:tr w:rsidR="00CD1B41" w14:paraId="1ED56A7F" w14:textId="77777777">
        <w:tc>
          <w:tcPr>
            <w:tcW w:w="2400" w:type="dxa"/>
            <w:tcBorders>
              <w:top w:val="single" w:sz="4" w:space="0" w:color="BFBFBF"/>
              <w:left w:val="single" w:sz="4" w:space="0" w:color="BFBFBF"/>
              <w:bottom w:val="single" w:sz="4" w:space="0" w:color="BFBFBF"/>
              <w:right w:val="single" w:sz="4" w:space="0" w:color="BFBFBF"/>
            </w:tcBorders>
            <w:shd w:val="clear" w:color="auto" w:fill="D5E1EC"/>
            <w:tcMar>
              <w:top w:w="80" w:type="dxa"/>
              <w:left w:w="110" w:type="dxa"/>
              <w:bottom w:w="80" w:type="dxa"/>
              <w:right w:w="110" w:type="dxa"/>
            </w:tcMar>
            <w:vAlign w:val="center"/>
          </w:tcPr>
          <w:p w14:paraId="44960421" w14:textId="77777777" w:rsidR="00CD1B41" w:rsidRDefault="00000000">
            <w:r>
              <w:rPr>
                <w:b/>
                <w:bCs/>
              </w:rPr>
              <w:t>Saldo Akhir</w:t>
            </w:r>
          </w:p>
        </w:tc>
        <w:tc>
          <w:tcPr>
            <w:tcW w:w="1800" w:type="dxa"/>
            <w:tcBorders>
              <w:top w:val="single" w:sz="4" w:space="0" w:color="BFBFBF"/>
              <w:left w:val="single" w:sz="4" w:space="0" w:color="BFBFBF"/>
              <w:bottom w:val="single" w:sz="4" w:space="0" w:color="BFBFBF"/>
              <w:right w:val="single" w:sz="4" w:space="0" w:color="BFBFBF"/>
            </w:tcBorders>
            <w:shd w:val="clear" w:color="auto" w:fill="D5E1EC"/>
            <w:tcMar>
              <w:top w:w="80" w:type="dxa"/>
              <w:left w:w="110" w:type="dxa"/>
              <w:bottom w:w="80" w:type="dxa"/>
              <w:right w:w="110" w:type="dxa"/>
            </w:tcMar>
            <w:vAlign w:val="center"/>
          </w:tcPr>
          <w:p w14:paraId="4A29516F" w14:textId="77777777" w:rsidR="00CD1B41" w:rsidRDefault="00000000">
            <w:pPr>
              <w:jc w:val="right"/>
            </w:pPr>
            <w:r>
              <w:rPr>
                <w:b/>
                <w:bCs/>
              </w:rPr>
              <w:t>X</w:t>
            </w:r>
          </w:p>
        </w:tc>
        <w:tc>
          <w:tcPr>
            <w:tcW w:w="1800" w:type="dxa"/>
            <w:tcBorders>
              <w:top w:val="single" w:sz="4" w:space="0" w:color="BFBFBF"/>
              <w:left w:val="single" w:sz="4" w:space="0" w:color="BFBFBF"/>
              <w:bottom w:val="single" w:sz="4" w:space="0" w:color="BFBFBF"/>
              <w:right w:val="single" w:sz="4" w:space="0" w:color="BFBFBF"/>
            </w:tcBorders>
            <w:shd w:val="clear" w:color="auto" w:fill="D5E1EC"/>
            <w:tcMar>
              <w:top w:w="80" w:type="dxa"/>
              <w:left w:w="110" w:type="dxa"/>
              <w:bottom w:w="80" w:type="dxa"/>
              <w:right w:w="110" w:type="dxa"/>
            </w:tcMar>
            <w:vAlign w:val="center"/>
          </w:tcPr>
          <w:p w14:paraId="2E25FB4C" w14:textId="77777777" w:rsidR="00CD1B41" w:rsidRDefault="00000000">
            <w:pPr>
              <w:jc w:val="right"/>
            </w:pPr>
            <w:r>
              <w:rPr>
                <w:b/>
                <w:bCs/>
              </w:rPr>
              <w:t>X</w:t>
            </w:r>
          </w:p>
        </w:tc>
        <w:tc>
          <w:tcPr>
            <w:tcW w:w="1800" w:type="dxa"/>
            <w:tcBorders>
              <w:top w:val="single" w:sz="4" w:space="0" w:color="BFBFBF"/>
              <w:left w:val="single" w:sz="4" w:space="0" w:color="BFBFBF"/>
              <w:bottom w:val="single" w:sz="4" w:space="0" w:color="BFBFBF"/>
              <w:right w:val="single" w:sz="4" w:space="0" w:color="BFBFBF"/>
            </w:tcBorders>
            <w:shd w:val="clear" w:color="auto" w:fill="D5E1EC"/>
            <w:tcMar>
              <w:top w:w="80" w:type="dxa"/>
              <w:left w:w="110" w:type="dxa"/>
              <w:bottom w:w="80" w:type="dxa"/>
              <w:right w:w="110" w:type="dxa"/>
            </w:tcMar>
            <w:vAlign w:val="center"/>
          </w:tcPr>
          <w:p w14:paraId="022662A3" w14:textId="77777777" w:rsidR="00CD1B41" w:rsidRDefault="00000000">
            <w:pPr>
              <w:jc w:val="right"/>
            </w:pPr>
            <w:r>
              <w:rPr>
                <w:b/>
                <w:bCs/>
              </w:rPr>
              <w:t>X</w:t>
            </w:r>
          </w:p>
        </w:tc>
        <w:tc>
          <w:tcPr>
            <w:tcW w:w="1838" w:type="dxa"/>
            <w:tcBorders>
              <w:top w:val="single" w:sz="4" w:space="0" w:color="BFBFBF"/>
              <w:left w:val="single" w:sz="4" w:space="0" w:color="BFBFBF"/>
              <w:bottom w:val="single" w:sz="4" w:space="0" w:color="BFBFBF"/>
              <w:right w:val="single" w:sz="4" w:space="0" w:color="BFBFBF"/>
            </w:tcBorders>
            <w:shd w:val="clear" w:color="auto" w:fill="D5E1EC"/>
            <w:tcMar>
              <w:top w:w="80" w:type="dxa"/>
              <w:left w:w="110" w:type="dxa"/>
              <w:bottom w:w="80" w:type="dxa"/>
              <w:right w:w="110" w:type="dxa"/>
            </w:tcMar>
            <w:vAlign w:val="center"/>
          </w:tcPr>
          <w:p w14:paraId="15A2BA65" w14:textId="77777777" w:rsidR="00CD1B41" w:rsidRDefault="00000000">
            <w:pPr>
              <w:jc w:val="right"/>
            </w:pPr>
            <w:r>
              <w:rPr>
                <w:b/>
                <w:bCs/>
              </w:rPr>
              <w:t>X</w:t>
            </w:r>
          </w:p>
        </w:tc>
      </w:tr>
    </w:tbl>
    <w:p w14:paraId="7C633E49" w14:textId="77777777" w:rsidR="00CD1B41" w:rsidRDefault="00CD1B41">
      <w:pPr>
        <w:spacing w:after="80"/>
      </w:pPr>
    </w:p>
    <w:p w14:paraId="0659608C" w14:textId="77777777" w:rsidR="00CD1B41" w:rsidRDefault="00000000">
      <w:pPr>
        <w:spacing w:after="100"/>
      </w:pPr>
      <w:r>
        <w:rPr>
          <w:b/>
          <w:bCs/>
        </w:rPr>
        <w:t>B. Saldo CKPN per Instrumen (snapshot)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2384"/>
        <w:gridCol w:w="1291"/>
        <w:gridCol w:w="1500"/>
        <w:gridCol w:w="1333"/>
        <w:gridCol w:w="1636"/>
      </w:tblGrid>
      <w:tr w:rsidR="00CD1B41" w14:paraId="295ED0A6"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DD98F3C" w14:textId="77777777" w:rsidR="00CD1B41" w:rsidRDefault="00000000">
            <w:pPr>
              <w:jc w:val="center"/>
            </w:pPr>
            <w:r>
              <w:rPr>
                <w:b/>
                <w:bCs/>
                <w:color w:val="FFFFFF"/>
              </w:rPr>
              <w:t>Kode Instrumen</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E58C95E" w14:textId="77777777" w:rsidR="00CD1B41" w:rsidRDefault="00000000">
            <w:pPr>
              <w:jc w:val="center"/>
            </w:pPr>
            <w:r>
              <w:rPr>
                <w:b/>
                <w:bCs/>
                <w:color w:val="FFFFFF"/>
              </w:rPr>
              <w:t>Nama / Counterparty</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F31C315" w14:textId="77777777" w:rsidR="00CD1B41" w:rsidRDefault="00000000">
            <w:pPr>
              <w:jc w:val="center"/>
            </w:pPr>
            <w:r>
              <w:rPr>
                <w:b/>
                <w:bCs/>
                <w:color w:val="FFFFFF"/>
              </w:rPr>
              <w:t>Stage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3315F5B7" w14:textId="77777777" w:rsidR="00CD1B41" w:rsidRDefault="00000000">
            <w:pPr>
              <w:jc w:val="center"/>
            </w:pPr>
            <w:r>
              <w:rPr>
                <w:b/>
                <w:bCs/>
                <w:color w:val="FFFFFF"/>
              </w:rPr>
              <w:t>EAD</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6C803556" w14:textId="77777777" w:rsidR="00CD1B41" w:rsidRDefault="00000000">
            <w:pPr>
              <w:jc w:val="center"/>
            </w:pPr>
            <w:r>
              <w:rPr>
                <w:b/>
                <w:bCs/>
                <w:color w:val="FFFFFF"/>
              </w:rPr>
              <w:t>ECL FL</w:t>
            </w:r>
          </w:p>
        </w:tc>
        <w:tc>
          <w:tcPr>
            <w:tcW w:w="1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D8B0581" w14:textId="77777777" w:rsidR="00CD1B41" w:rsidRDefault="00000000">
            <w:pPr>
              <w:jc w:val="center"/>
            </w:pPr>
            <w:r>
              <w:rPr>
                <w:b/>
                <w:bCs/>
                <w:color w:val="FFFFFF"/>
              </w:rPr>
              <w:t>Carrying Net</w:t>
            </w:r>
          </w:p>
        </w:tc>
      </w:tr>
      <w:tr w:rsidR="00CD1B41" w14:paraId="0975E95B"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5773F48" w14:textId="77777777" w:rsidR="00CD1B41" w:rsidRDefault="00000000">
            <w:r>
              <w:t>DEP-0001</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AC371DE" w14:textId="77777777" w:rsidR="00CD1B41" w:rsidRDefault="00000000">
            <w:r>
              <w:t>Deposito Bank Mandiri</w:t>
            </w:r>
          </w:p>
        </w:tc>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6F41AC7" w14:textId="77777777" w:rsidR="00CD1B41" w:rsidRDefault="00000000">
            <w:pPr>
              <w:jc w:val="center"/>
            </w:pPr>
            <w:r>
              <w:t>1</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DB428ED" w14:textId="77777777" w:rsidR="00CD1B41" w:rsidRDefault="00000000">
            <w:pPr>
              <w:jc w:val="right"/>
            </w:pPr>
            <w:r>
              <w:t>1.666.666.667</w:t>
            </w:r>
          </w:p>
        </w:tc>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392BD79" w14:textId="77777777" w:rsidR="00CD1B41" w:rsidRDefault="00000000">
            <w:pPr>
              <w:jc w:val="right"/>
            </w:pPr>
            <w:r>
              <w:t>215.625</w:t>
            </w:r>
          </w:p>
        </w:tc>
        <w:tc>
          <w:tcPr>
            <w:tcW w:w="1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F7BBFB2" w14:textId="77777777" w:rsidR="00CD1B41" w:rsidRDefault="00000000">
            <w:pPr>
              <w:jc w:val="right"/>
            </w:pPr>
            <w:r>
              <w:t>1.666.451.042</w:t>
            </w:r>
          </w:p>
        </w:tc>
      </w:tr>
      <w:tr w:rsidR="00CD1B41" w14:paraId="570BCA24" w14:textId="77777777">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B860BCC" w14:textId="77777777" w:rsidR="00CD1B41" w:rsidRDefault="00000000">
            <w:r>
              <w:t>OBL-0001</w:t>
            </w:r>
          </w:p>
        </w:tc>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07F4C61" w14:textId="77777777" w:rsidR="00CD1B41" w:rsidRDefault="00000000">
            <w:r>
              <w:t>Obligasi PT XYZ</w:t>
            </w:r>
          </w:p>
        </w:tc>
        <w:tc>
          <w:tcPr>
            <w:tcW w:w="1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EA1F2B7" w14:textId="77777777" w:rsidR="00CD1B41" w:rsidRDefault="00000000">
            <w:pPr>
              <w:jc w:val="center"/>
            </w:pPr>
            <w:r>
              <w:t>1</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5E92947" w14:textId="77777777" w:rsidR="00CD1B41" w:rsidRDefault="00000000">
            <w:pPr>
              <w:jc w:val="right"/>
            </w:pPr>
            <w:r>
              <w:t>5.075.000.000</w:t>
            </w:r>
          </w:p>
        </w:tc>
        <w:tc>
          <w:tcPr>
            <w:tcW w:w="1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CE1579F" w14:textId="77777777" w:rsidR="00CD1B41" w:rsidRDefault="00000000">
            <w:pPr>
              <w:jc w:val="right"/>
            </w:pPr>
            <w:r>
              <w:t>6.565.781</w:t>
            </w:r>
          </w:p>
        </w:tc>
        <w:tc>
          <w:tcPr>
            <w:tcW w:w="1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BEB258A" w14:textId="77777777" w:rsidR="00CD1B41" w:rsidRDefault="00000000">
            <w:pPr>
              <w:jc w:val="right"/>
            </w:pPr>
            <w:r>
              <w:t>5.068.434.219</w:t>
            </w:r>
          </w:p>
        </w:tc>
      </w:tr>
      <w:tr w:rsidR="00CD1B41" w14:paraId="4BFB43E4"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A56AAF4" w14:textId="77777777" w:rsidR="00CD1B41" w:rsidRDefault="00000000">
            <w:r>
              <w:t>OBL-0002</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9E957B6" w14:textId="77777777" w:rsidR="00CD1B41" w:rsidRDefault="00000000">
            <w:r>
              <w:t>Obligasi PT ABC</w:t>
            </w:r>
          </w:p>
        </w:tc>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37D6D1BC" w14:textId="77777777" w:rsidR="00CD1B41" w:rsidRDefault="00000000">
            <w:pPr>
              <w:jc w:val="center"/>
            </w:pPr>
            <w:r>
              <w:rPr>
                <w:color w:val="B71C1C"/>
              </w:rPr>
              <w:t>2</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738F35C" w14:textId="77777777" w:rsidR="00CD1B41" w:rsidRDefault="00000000">
            <w:pPr>
              <w:jc w:val="right"/>
            </w:pPr>
            <w:r>
              <w:t>3.000.000.000</w:t>
            </w:r>
          </w:p>
        </w:tc>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EDCF6FF" w14:textId="77777777" w:rsidR="00CD1B41" w:rsidRDefault="00000000">
            <w:pPr>
              <w:jc w:val="right"/>
            </w:pPr>
            <w:r>
              <w:t>187.500.000</w:t>
            </w:r>
          </w:p>
        </w:tc>
        <w:tc>
          <w:tcPr>
            <w:tcW w:w="1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DFC8807" w14:textId="77777777" w:rsidR="00CD1B41" w:rsidRDefault="00000000">
            <w:pPr>
              <w:jc w:val="right"/>
            </w:pPr>
            <w:r>
              <w:t>2.812.500.000</w:t>
            </w:r>
          </w:p>
        </w:tc>
      </w:tr>
      <w:tr w:rsidR="00CD1B41" w14:paraId="336BEF67" w14:textId="77777777">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1686962" w14:textId="77777777" w:rsidR="00CD1B41" w:rsidRDefault="00000000">
            <w:r>
              <w:t>OBL-0003</w:t>
            </w:r>
          </w:p>
        </w:tc>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D9F8921" w14:textId="77777777" w:rsidR="00CD1B41" w:rsidRDefault="00000000">
            <w:r>
              <w:t>Obligasi PT DEF</w:t>
            </w:r>
          </w:p>
        </w:tc>
        <w:tc>
          <w:tcPr>
            <w:tcW w:w="1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C5C7722" w14:textId="77777777" w:rsidR="00CD1B41" w:rsidRDefault="00000000">
            <w:pPr>
              <w:jc w:val="center"/>
            </w:pPr>
            <w:r>
              <w:rPr>
                <w:b/>
                <w:bCs/>
                <w:color w:val="B71C1C"/>
              </w:rPr>
              <w:t>3</w:t>
            </w:r>
          </w:p>
        </w:tc>
        <w:tc>
          <w:tcPr>
            <w:tcW w:w="15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252FE8C" w14:textId="77777777" w:rsidR="00CD1B41" w:rsidRDefault="00000000">
            <w:pPr>
              <w:jc w:val="right"/>
            </w:pPr>
            <w:r>
              <w:t>1.000.000.000</w:t>
            </w:r>
          </w:p>
        </w:tc>
        <w:tc>
          <w:tcPr>
            <w:tcW w:w="1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4FC22FA" w14:textId="77777777" w:rsidR="00CD1B41" w:rsidRDefault="00000000">
            <w:pPr>
              <w:jc w:val="right"/>
            </w:pPr>
            <w:r>
              <w:t>450.000.000</w:t>
            </w:r>
          </w:p>
        </w:tc>
        <w:tc>
          <w:tcPr>
            <w:tcW w:w="16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7D6B85E" w14:textId="77777777" w:rsidR="00CD1B41" w:rsidRDefault="00000000">
            <w:pPr>
              <w:jc w:val="right"/>
            </w:pPr>
            <w:r>
              <w:t>550.000.000</w:t>
            </w:r>
          </w:p>
        </w:tc>
      </w:tr>
      <w:tr w:rsidR="00CD1B41" w14:paraId="1233F5B7"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ECC028E" w14:textId="77777777" w:rsidR="00CD1B41" w:rsidRDefault="00000000">
            <w:r>
              <w:t>…</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38AEE03" w14:textId="77777777" w:rsidR="00CD1B41" w:rsidRDefault="00000000">
            <w:r>
              <w:t>…</w:t>
            </w:r>
          </w:p>
        </w:tc>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3D99633" w14:textId="77777777" w:rsidR="00CD1B41" w:rsidRDefault="00000000">
            <w:r>
              <w:t>…</w:t>
            </w:r>
          </w:p>
        </w:tc>
        <w:tc>
          <w:tcPr>
            <w:tcW w:w="15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D63E357" w14:textId="77777777" w:rsidR="00CD1B41" w:rsidRDefault="00000000">
            <w:r>
              <w:t>…</w:t>
            </w:r>
          </w:p>
        </w:tc>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C155F05" w14:textId="77777777" w:rsidR="00CD1B41" w:rsidRDefault="00000000">
            <w:r>
              <w:t>…</w:t>
            </w:r>
          </w:p>
        </w:tc>
        <w:tc>
          <w:tcPr>
            <w:tcW w:w="16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AEAF133" w14:textId="77777777" w:rsidR="00CD1B41" w:rsidRDefault="00000000">
            <w:r>
              <w:t>…</w:t>
            </w:r>
          </w:p>
        </w:tc>
      </w:tr>
    </w:tbl>
    <w:p w14:paraId="6E662C31" w14:textId="77777777" w:rsidR="00CD1B41" w:rsidRDefault="00CD1B41">
      <w:pPr>
        <w:spacing w:after="80"/>
      </w:pPr>
    </w:p>
    <w:p w14:paraId="60BA5546" w14:textId="77777777" w:rsidR="00CD1B41" w:rsidRDefault="00000000">
      <w:pPr>
        <w:spacing w:after="100"/>
      </w:pPr>
      <w:r>
        <w:rPr>
          <w:b/>
          <w:bCs/>
        </w:rPr>
        <w:t>C. Filter &amp; Drill-Down yang tersedia:</w:t>
      </w:r>
    </w:p>
    <w:p w14:paraId="676659D6" w14:textId="77777777" w:rsidR="00CD1B41" w:rsidRDefault="00000000">
      <w:pPr>
        <w:pStyle w:val="ListParagraph"/>
        <w:numPr>
          <w:ilvl w:val="0"/>
          <w:numId w:val="70"/>
        </w:numPr>
        <w:spacing w:after="60"/>
      </w:pPr>
      <w:r>
        <w:t>Per Tipe Instrumen / Sub-Tipe</w:t>
      </w:r>
    </w:p>
    <w:p w14:paraId="5C9146CD" w14:textId="77777777" w:rsidR="00CD1B41" w:rsidRDefault="00000000">
      <w:pPr>
        <w:pStyle w:val="ListParagraph"/>
        <w:numPr>
          <w:ilvl w:val="0"/>
          <w:numId w:val="70"/>
        </w:numPr>
        <w:spacing w:after="60"/>
      </w:pPr>
      <w:r>
        <w:t>Per Counterparty / Per Rating Bucket</w:t>
      </w:r>
    </w:p>
    <w:p w14:paraId="4C55FB11" w14:textId="77777777" w:rsidR="00CD1B41" w:rsidRDefault="00000000">
      <w:pPr>
        <w:pStyle w:val="ListParagraph"/>
        <w:numPr>
          <w:ilvl w:val="0"/>
          <w:numId w:val="70"/>
        </w:numPr>
        <w:spacing w:after="60"/>
      </w:pPr>
      <w:r>
        <w:t>Per Stage (1, 2, 3)</w:t>
      </w:r>
    </w:p>
    <w:p w14:paraId="198D97CA" w14:textId="77777777" w:rsidR="00CD1B41" w:rsidRDefault="00000000">
      <w:pPr>
        <w:pStyle w:val="ListParagraph"/>
        <w:numPr>
          <w:ilvl w:val="0"/>
          <w:numId w:val="70"/>
        </w:numPr>
        <w:spacing w:after="60"/>
      </w:pPr>
      <w:r>
        <w:t>Per Klasifikasi PSAK 71 (AC, FVOCI, FVTPL)</w:t>
      </w:r>
    </w:p>
    <w:p w14:paraId="6804E756" w14:textId="77777777" w:rsidR="00CD1B41" w:rsidRDefault="00000000">
      <w:pPr>
        <w:pStyle w:val="ListParagraph"/>
        <w:numPr>
          <w:ilvl w:val="0"/>
          <w:numId w:val="70"/>
        </w:numPr>
        <w:spacing w:after="60"/>
      </w:pPr>
      <w:r>
        <w:t>Per Periode (bulanan, triwulanan, tahunan)</w:t>
      </w:r>
    </w:p>
    <w:p w14:paraId="1F2BCEF9" w14:textId="77777777" w:rsidR="00CD1B41" w:rsidRDefault="00000000">
      <w:pPr>
        <w:pStyle w:val="ListParagraph"/>
        <w:numPr>
          <w:ilvl w:val="0"/>
          <w:numId w:val="70"/>
        </w:numPr>
        <w:spacing w:after="60"/>
      </w:pPr>
      <w:r>
        <w:t>Drill-down dari saldo agregat → instrumen individu → detail event/jurnal</w:t>
      </w:r>
    </w:p>
    <w:p w14:paraId="6EAFDC2E" w14:textId="77777777" w:rsidR="00CD1B41" w:rsidRDefault="00000000">
      <w:pPr>
        <w:spacing w:after="100"/>
      </w:pPr>
      <w:r>
        <w:rPr>
          <w:b/>
          <w:bCs/>
        </w:rPr>
        <w:t>D. Format Output:</w:t>
      </w:r>
    </w:p>
    <w:p w14:paraId="6B9EB39D" w14:textId="77777777" w:rsidR="00CD1B41" w:rsidRDefault="00000000">
      <w:pPr>
        <w:pStyle w:val="ListParagraph"/>
        <w:numPr>
          <w:ilvl w:val="0"/>
          <w:numId w:val="71"/>
        </w:numPr>
        <w:spacing w:after="60"/>
      </w:pPr>
      <w:r>
        <w:t>Tampilan dashboard interaktif (web)</w:t>
      </w:r>
    </w:p>
    <w:p w14:paraId="425D853F" w14:textId="77777777" w:rsidR="00CD1B41" w:rsidRDefault="00000000">
      <w:pPr>
        <w:pStyle w:val="ListParagraph"/>
        <w:numPr>
          <w:ilvl w:val="0"/>
          <w:numId w:val="71"/>
        </w:numPr>
        <w:spacing w:after="60"/>
      </w:pPr>
      <w:r>
        <w:t>Export ke Excel/PDF dengan watermark dan timestamp</w:t>
      </w:r>
    </w:p>
    <w:p w14:paraId="18CD9B6E" w14:textId="77777777" w:rsidR="00CD1B41" w:rsidRDefault="00000000">
      <w:pPr>
        <w:pStyle w:val="ListParagraph"/>
        <w:numPr>
          <w:ilvl w:val="0"/>
          <w:numId w:val="71"/>
        </w:numPr>
        <w:spacing w:after="60"/>
      </w:pPr>
      <w:r>
        <w:t>Scheduled email report (bulanan, triwulanan)</w:t>
      </w:r>
    </w:p>
    <w:p w14:paraId="22D080C3" w14:textId="77777777" w:rsidR="00CD1B41" w:rsidRDefault="00000000">
      <w:pPr>
        <w:pStyle w:val="ListParagraph"/>
        <w:numPr>
          <w:ilvl w:val="0"/>
          <w:numId w:val="71"/>
        </w:numPr>
        <w:spacing w:after="60"/>
      </w:pPr>
      <w:r>
        <w:t>API endpoint untuk integrasi ke sistem manajemen risiko / regulator (LBU/LBBU)</w:t>
      </w:r>
    </w:p>
    <w:p w14:paraId="33E87C5A" w14:textId="77777777" w:rsidR="00CD1B41" w:rsidRDefault="00000000">
      <w:r>
        <w:br w:type="page"/>
      </w:r>
    </w:p>
    <w:p w14:paraId="78F7556B" w14:textId="77777777" w:rsidR="00CD1B41" w:rsidRDefault="00000000">
      <w:pPr>
        <w:pStyle w:val="Heading1"/>
      </w:pPr>
      <w:r>
        <w:lastRenderedPageBreak/>
        <w:t>11. Deliverables &amp; Milestone Implementasi</w:t>
      </w:r>
    </w:p>
    <w:p w14:paraId="4394EA13" w14:textId="77777777" w:rsidR="00CD1B41" w:rsidRDefault="00000000">
      <w:pPr>
        <w:pStyle w:val="Heading2"/>
      </w:pPr>
      <w:r>
        <w:t>11.1 Deliverables</w:t>
      </w:r>
    </w:p>
    <w:p w14:paraId="42E4ACA6" w14:textId="77777777" w:rsidR="00CD1B41" w:rsidRDefault="00000000">
      <w:pPr>
        <w:pStyle w:val="ListParagraph"/>
        <w:numPr>
          <w:ilvl w:val="0"/>
          <w:numId w:val="72"/>
        </w:numPr>
        <w:spacing w:after="60"/>
      </w:pPr>
      <w:r>
        <w:t>BRD (Business Requirements Document) — final approved.</w:t>
      </w:r>
    </w:p>
    <w:p w14:paraId="59C03CA9" w14:textId="77777777" w:rsidR="00CD1B41" w:rsidRDefault="00000000">
      <w:pPr>
        <w:pStyle w:val="ListParagraph"/>
        <w:numPr>
          <w:ilvl w:val="0"/>
          <w:numId w:val="72"/>
        </w:numPr>
        <w:spacing w:after="60"/>
      </w:pPr>
      <w:r>
        <w:t>FSD (Functional Specification Document) per modul.</w:t>
      </w:r>
    </w:p>
    <w:p w14:paraId="3EE40FDD" w14:textId="77777777" w:rsidR="00CD1B41" w:rsidRDefault="00000000">
      <w:pPr>
        <w:pStyle w:val="ListParagraph"/>
        <w:numPr>
          <w:ilvl w:val="0"/>
          <w:numId w:val="72"/>
        </w:numPr>
        <w:spacing w:after="60"/>
      </w:pPr>
      <w:r>
        <w:t>Rancangan database (ERD) dan kamus data.</w:t>
      </w:r>
    </w:p>
    <w:p w14:paraId="4E415D69" w14:textId="77777777" w:rsidR="00CD1B41" w:rsidRDefault="00000000">
      <w:pPr>
        <w:pStyle w:val="ListParagraph"/>
        <w:numPr>
          <w:ilvl w:val="0"/>
          <w:numId w:val="72"/>
        </w:numPr>
        <w:spacing w:after="60"/>
      </w:pPr>
      <w:r>
        <w:t>Kode aplikasi (frontend, backend, batch jobs) dengan dokumentasi.</w:t>
      </w:r>
    </w:p>
    <w:p w14:paraId="3CA973F7" w14:textId="77777777" w:rsidR="00CD1B41" w:rsidRDefault="00000000">
      <w:pPr>
        <w:pStyle w:val="ListParagraph"/>
        <w:numPr>
          <w:ilvl w:val="0"/>
          <w:numId w:val="72"/>
        </w:numPr>
        <w:spacing w:after="60"/>
      </w:pPr>
      <w:r>
        <w:t>Test cases &amp; UAT scripts (positive + negative + edge cases LPS).</w:t>
      </w:r>
    </w:p>
    <w:p w14:paraId="4BD29702" w14:textId="77777777" w:rsidR="00CD1B41" w:rsidRDefault="00000000">
      <w:pPr>
        <w:pStyle w:val="ListParagraph"/>
        <w:numPr>
          <w:ilvl w:val="0"/>
          <w:numId w:val="72"/>
        </w:numPr>
        <w:spacing w:after="60"/>
      </w:pPr>
      <w:r>
        <w:t>User manual &amp; training materials (Maker, Approver, Risk Officer).</w:t>
      </w:r>
    </w:p>
    <w:p w14:paraId="68F7FE1E" w14:textId="77777777" w:rsidR="00CD1B41" w:rsidRDefault="00000000">
      <w:pPr>
        <w:pStyle w:val="ListParagraph"/>
        <w:numPr>
          <w:ilvl w:val="0"/>
          <w:numId w:val="72"/>
        </w:numPr>
        <w:spacing w:after="60"/>
      </w:pPr>
      <w:r>
        <w:t>API documentation untuk integrasi GL.</w:t>
      </w:r>
    </w:p>
    <w:p w14:paraId="0CDCAF4D" w14:textId="77777777" w:rsidR="00CD1B41" w:rsidRDefault="00000000">
      <w:pPr>
        <w:pStyle w:val="ListParagraph"/>
        <w:numPr>
          <w:ilvl w:val="0"/>
          <w:numId w:val="72"/>
        </w:numPr>
        <w:spacing w:after="60"/>
      </w:pPr>
      <w:r>
        <w:t>Production deployment package dan runbook operasional.</w:t>
      </w:r>
    </w:p>
    <w:p w14:paraId="093DCDC1" w14:textId="77777777" w:rsidR="00CD1B41" w:rsidRDefault="00000000">
      <w:pPr>
        <w:pStyle w:val="Heading2"/>
      </w:pPr>
      <w:r>
        <w:t>11.2 Milestone Indikatif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2200"/>
        <w:gridCol w:w="3838"/>
      </w:tblGrid>
      <w:tr w:rsidR="00CD1B41" w14:paraId="0372FAD7"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30B221B" w14:textId="77777777" w:rsidR="00CD1B41" w:rsidRDefault="00000000">
            <w:pPr>
              <w:jc w:val="center"/>
            </w:pPr>
            <w:r>
              <w:rPr>
                <w:b/>
                <w:bCs/>
                <w:color w:val="FFFFFF"/>
              </w:rPr>
              <w:t>Fase</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7D283A19" w14:textId="77777777" w:rsidR="00CD1B41" w:rsidRDefault="00000000">
            <w:pPr>
              <w:jc w:val="center"/>
            </w:pPr>
            <w:r>
              <w:rPr>
                <w:b/>
                <w:bCs/>
                <w:color w:val="FFFFFF"/>
              </w:rPr>
              <w:t>Aktivitas</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0B49DE8D" w14:textId="77777777" w:rsidR="00CD1B41" w:rsidRDefault="00000000">
            <w:pPr>
              <w:jc w:val="center"/>
            </w:pPr>
            <w:r>
              <w:rPr>
                <w:b/>
                <w:bCs/>
                <w:color w:val="FFFFFF"/>
              </w:rPr>
              <w:t>Durasi</w:t>
            </w:r>
          </w:p>
        </w:tc>
        <w:tc>
          <w:tcPr>
            <w:tcW w:w="3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10" w:type="dxa"/>
              <w:bottom w:w="80" w:type="dxa"/>
              <w:right w:w="110" w:type="dxa"/>
            </w:tcMar>
            <w:vAlign w:val="center"/>
          </w:tcPr>
          <w:p w14:paraId="2BEB784D" w14:textId="77777777" w:rsidR="00CD1B41" w:rsidRDefault="00000000">
            <w:pPr>
              <w:jc w:val="center"/>
            </w:pPr>
            <w:r>
              <w:rPr>
                <w:b/>
                <w:bCs/>
                <w:color w:val="FFFFFF"/>
              </w:rPr>
              <w:t>Output Utama</w:t>
            </w:r>
          </w:p>
        </w:tc>
      </w:tr>
      <w:tr w:rsidR="00CD1B41" w14:paraId="49EA6EC8"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6D0DCDEA" w14:textId="77777777" w:rsidR="00CD1B41" w:rsidRDefault="00000000">
            <w:r>
              <w:t>1</w:t>
            </w:r>
          </w:p>
        </w:tc>
        <w:tc>
          <w:tcPr>
            <w:tcW w:w="2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5A1729C" w14:textId="77777777" w:rsidR="00CD1B41" w:rsidRDefault="00000000">
            <w:r>
              <w:t>Discovery &amp; Requirement</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DB69406" w14:textId="77777777" w:rsidR="00CD1B41" w:rsidRDefault="00000000">
            <w:r>
              <w:t>3 minggu</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059A3B7" w14:textId="77777777" w:rsidR="00CD1B41" w:rsidRDefault="00000000">
            <w:r>
              <w:t>BRD final, sign-off</w:t>
            </w:r>
          </w:p>
        </w:tc>
      </w:tr>
      <w:tr w:rsidR="00CD1B41" w14:paraId="21B77E12" w14:textId="77777777">
        <w:tc>
          <w:tcPr>
            <w:tcW w:w="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1A8DD8D" w14:textId="77777777" w:rsidR="00CD1B41" w:rsidRDefault="00000000">
            <w:r>
              <w:t>2</w:t>
            </w:r>
          </w:p>
        </w:tc>
        <w:tc>
          <w:tcPr>
            <w:tcW w:w="2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6483D79" w14:textId="77777777" w:rsidR="00CD1B41" w:rsidRDefault="00000000">
            <w:r>
              <w:t>Desain Sistem</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C6AF6DE" w14:textId="77777777" w:rsidR="00CD1B41" w:rsidRDefault="00000000">
            <w:r>
              <w:t>3 minggu</w:t>
            </w:r>
          </w:p>
        </w:tc>
        <w:tc>
          <w:tcPr>
            <w:tcW w:w="3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E8D670F" w14:textId="77777777" w:rsidR="00CD1B41" w:rsidRDefault="00000000">
            <w:r>
              <w:t>FSD, ERD, mock-up UI</w:t>
            </w:r>
          </w:p>
        </w:tc>
      </w:tr>
      <w:tr w:rsidR="00CD1B41" w14:paraId="148C1448"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76C474B" w14:textId="77777777" w:rsidR="00CD1B41" w:rsidRDefault="00000000">
            <w:r>
              <w:t>3</w:t>
            </w:r>
          </w:p>
        </w:tc>
        <w:tc>
          <w:tcPr>
            <w:tcW w:w="2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FF7B80D" w14:textId="25C40BB5" w:rsidR="00CD1B41" w:rsidRDefault="00000000">
            <w:r>
              <w:t xml:space="preserve">Development </w:t>
            </w:r>
            <w:r w:rsidR="003E4089">
              <w:t>phase</w:t>
            </w:r>
            <w:r>
              <w:t xml:space="preserve"> 1</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4D5CA037" w14:textId="77777777" w:rsidR="00CD1B41" w:rsidRDefault="00000000">
            <w:r>
              <w:t>4 minggu</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57B417B" w14:textId="77777777" w:rsidR="00CD1B41" w:rsidRDefault="00000000">
            <w:r>
              <w:t>Master Data + Master Portofolio + SPPI &amp; BM Test Engine + Modul Penempatan + Upload</w:t>
            </w:r>
          </w:p>
        </w:tc>
      </w:tr>
      <w:tr w:rsidR="00CD1B41" w14:paraId="2665C70D" w14:textId="77777777">
        <w:tc>
          <w:tcPr>
            <w:tcW w:w="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CF2C6BA" w14:textId="77777777" w:rsidR="00CD1B41" w:rsidRDefault="00000000">
            <w:r>
              <w:t>4</w:t>
            </w:r>
          </w:p>
        </w:tc>
        <w:tc>
          <w:tcPr>
            <w:tcW w:w="2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68BEACBA" w14:textId="02017E0D" w:rsidR="00CD1B41" w:rsidRDefault="00000000">
            <w:r>
              <w:t xml:space="preserve">Development </w:t>
            </w:r>
            <w:r w:rsidR="003E4089">
              <w:t xml:space="preserve">phase </w:t>
            </w:r>
            <w:r>
              <w:t>2</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5F54FA2" w14:textId="77777777" w:rsidR="00CD1B41" w:rsidRDefault="00000000">
            <w:r>
              <w:t>4 minggu</w:t>
            </w:r>
          </w:p>
        </w:tc>
        <w:tc>
          <w:tcPr>
            <w:tcW w:w="3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EFCE18D" w14:textId="77777777" w:rsidR="00CD1B41" w:rsidRDefault="00000000">
            <w:r>
              <w:t>Modul MTM + Pendapatan + Renewal</w:t>
            </w:r>
          </w:p>
        </w:tc>
      </w:tr>
      <w:tr w:rsidR="00CD1B41" w14:paraId="5777611B"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991F59F" w14:textId="77777777" w:rsidR="00CD1B41" w:rsidRDefault="00000000">
            <w:r>
              <w:t>5</w:t>
            </w:r>
          </w:p>
        </w:tc>
        <w:tc>
          <w:tcPr>
            <w:tcW w:w="2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F889B91" w14:textId="745BE968" w:rsidR="00CD1B41" w:rsidRDefault="00000000">
            <w:r>
              <w:t xml:space="preserve">Development </w:t>
            </w:r>
            <w:r w:rsidR="003E4089">
              <w:t xml:space="preserve">phase </w:t>
            </w:r>
            <w:r>
              <w:t>3</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6C4FC78" w14:textId="77777777" w:rsidR="00CD1B41" w:rsidRDefault="00000000">
            <w:r>
              <w:t>4 minggu</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E164590" w14:textId="77777777" w:rsidR="00CD1B41" w:rsidRDefault="00000000">
            <w:r>
              <w:t>Modul Jual + Jatuh Tempo + Jurnal &amp; GL Interface</w:t>
            </w:r>
          </w:p>
        </w:tc>
      </w:tr>
      <w:tr w:rsidR="00CD1B41" w14:paraId="03B082A2" w14:textId="77777777">
        <w:tc>
          <w:tcPr>
            <w:tcW w:w="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9D520B4" w14:textId="77777777" w:rsidR="00CD1B41" w:rsidRDefault="00000000">
            <w:r>
              <w:t>6</w:t>
            </w:r>
          </w:p>
        </w:tc>
        <w:tc>
          <w:tcPr>
            <w:tcW w:w="2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20544F57" w14:textId="6EF63283" w:rsidR="00CD1B41" w:rsidRDefault="00000000">
            <w:r>
              <w:t xml:space="preserve">Development </w:t>
            </w:r>
            <w:r w:rsidR="003E4089">
              <w:t xml:space="preserve">phase </w:t>
            </w:r>
            <w:r>
              <w:t>4</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5D748E0D" w14:textId="77777777" w:rsidR="00CD1B41" w:rsidRDefault="00000000">
            <w:r>
              <w:t>4 minggu</w:t>
            </w:r>
          </w:p>
        </w:tc>
        <w:tc>
          <w:tcPr>
            <w:tcW w:w="3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r/>
            <w:r>
              <w:rPr>
                <w:b w:val="0"/>
              </w:rPr>
              <w:t>EIR Engine + ECL Engine (CSH, DEP, OBL, RDN look-through)</w:t>
            </w:r>
          </w:p>
        </w:tc>
      </w:tr>
      <w:tr w:rsidR="003E4089" w14:paraId="3E9ED2BC" w14:textId="77777777">
        <w:tc>
          <w:tcPr>
            <w:tcW w:w="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B9F8C7A" w14:textId="6E074173" w:rsidR="003E4089" w:rsidRDefault="003E4089">
            <w:r>
              <w:t>7</w:t>
            </w:r>
          </w:p>
        </w:tc>
        <w:tc>
          <w:tcPr>
            <w:tcW w:w="2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2DD0727" w14:textId="08D44A65" w:rsidR="003E4089" w:rsidRDefault="003E4089">
            <w:r>
              <w:t xml:space="preserve">Development phase </w:t>
            </w:r>
            <w:r>
              <w:t>5</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34682D0C" w14:textId="1552385D" w:rsidR="003E4089" w:rsidRDefault="003E4089">
            <w:r>
              <w:t>4 minggu</w:t>
            </w:r>
          </w:p>
        </w:tc>
        <w:tc>
          <w:tcPr>
            <w:tcW w:w="3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1B9502F3" w14:textId="795EF85F" w:rsidR="003E4089" w:rsidRDefault="003E4089">
            <w:r>
              <w:t>Reporting</w:t>
            </w:r>
          </w:p>
        </w:tc>
      </w:tr>
      <w:tr w:rsidR="00CD1B41" w14:paraId="23120B5F"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590251E" w14:textId="312A10A1" w:rsidR="00CD1B41" w:rsidRDefault="003E4089">
            <w:r>
              <w:t>8</w:t>
            </w:r>
          </w:p>
        </w:tc>
        <w:tc>
          <w:tcPr>
            <w:tcW w:w="2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5ECC671" w14:textId="77777777" w:rsidR="00CD1B41" w:rsidRDefault="00000000">
            <w:r>
              <w:t>SIT</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0785AF07" w14:textId="77777777" w:rsidR="00CD1B41" w:rsidRDefault="00000000">
            <w:r>
              <w:t>3 minggu</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E984815" w14:textId="77777777" w:rsidR="00CD1B41" w:rsidRDefault="00000000">
            <w:r>
              <w:t>System Integration Testing report</w:t>
            </w:r>
          </w:p>
        </w:tc>
      </w:tr>
      <w:tr w:rsidR="00CD1B41" w14:paraId="67EA9D2E" w14:textId="77777777">
        <w:tc>
          <w:tcPr>
            <w:tcW w:w="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64B08C4" w14:textId="07E31F16" w:rsidR="00CD1B41" w:rsidRDefault="003E4089">
            <w:r>
              <w:t>9</w:t>
            </w:r>
          </w:p>
        </w:tc>
        <w:tc>
          <w:tcPr>
            <w:tcW w:w="2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79C0519" w14:textId="77777777" w:rsidR="00CD1B41" w:rsidRDefault="00000000">
            <w:r>
              <w:t>UAT</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77C44E9" w14:textId="77777777" w:rsidR="00CD1B41" w:rsidRDefault="00000000">
            <w:r>
              <w:t>3 minggu</w:t>
            </w:r>
          </w:p>
        </w:tc>
        <w:tc>
          <w:tcPr>
            <w:tcW w:w="3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456C544B" w14:textId="77777777" w:rsidR="00CD1B41" w:rsidRDefault="00000000">
            <w:r>
              <w:t>User Acceptance Testing sign-off</w:t>
            </w:r>
          </w:p>
        </w:tc>
      </w:tr>
      <w:tr w:rsidR="00CD1B41" w14:paraId="459501C1" w14:textId="77777777">
        <w:tc>
          <w:tcPr>
            <w:tcW w:w="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E9CE90B" w14:textId="2F75335C" w:rsidR="00CD1B41" w:rsidRDefault="003E4089">
            <w:r>
              <w:t>10</w:t>
            </w:r>
          </w:p>
        </w:tc>
        <w:tc>
          <w:tcPr>
            <w:tcW w:w="2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4A52416" w14:textId="77777777" w:rsidR="00CD1B41" w:rsidRDefault="00000000">
            <w:r>
              <w:t>Production Deployment</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5E6638B5" w14:textId="77777777" w:rsidR="00CD1B41" w:rsidRDefault="00000000">
            <w:r>
              <w:t>1 minggu</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129A53FE" w14:textId="77777777" w:rsidR="00CD1B41" w:rsidRDefault="00000000">
            <w:r>
              <w:t>Go-live</w:t>
            </w:r>
          </w:p>
        </w:tc>
      </w:tr>
      <w:tr w:rsidR="00CD1B41" w14:paraId="4779C138" w14:textId="77777777">
        <w:tc>
          <w:tcPr>
            <w:tcW w:w="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07111B9" w14:textId="3AB40B47" w:rsidR="00CD1B41" w:rsidRDefault="00000000">
            <w:r>
              <w:t>1</w:t>
            </w:r>
            <w:r w:rsidR="003E4089">
              <w:t>1</w:t>
            </w:r>
          </w:p>
        </w:tc>
        <w:tc>
          <w:tcPr>
            <w:tcW w:w="2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CC19A10" w14:textId="77777777" w:rsidR="00CD1B41" w:rsidRDefault="00000000">
            <w:r>
              <w:t>Hypercare</w:t>
            </w:r>
          </w:p>
        </w:tc>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7A3FFF99" w14:textId="77777777" w:rsidR="00CD1B41" w:rsidRDefault="00000000">
            <w:r>
              <w:t>4 minggu</w:t>
            </w:r>
          </w:p>
        </w:tc>
        <w:tc>
          <w:tcPr>
            <w:tcW w:w="3838" w:type="dxa"/>
            <w:tcBorders>
              <w:top w:val="single" w:sz="4" w:space="0" w:color="BFBFBF"/>
              <w:left w:val="single" w:sz="4" w:space="0" w:color="BFBFBF"/>
              <w:bottom w:val="single" w:sz="4" w:space="0" w:color="BFBFBF"/>
              <w:right w:val="single" w:sz="4" w:space="0" w:color="BFBFBF"/>
            </w:tcBorders>
            <w:shd w:val="clear" w:color="auto" w:fill="F4F6F8"/>
            <w:tcMar>
              <w:top w:w="80" w:type="dxa"/>
              <w:left w:w="110" w:type="dxa"/>
              <w:bottom w:w="80" w:type="dxa"/>
              <w:right w:w="110" w:type="dxa"/>
            </w:tcMar>
            <w:vAlign w:val="center"/>
          </w:tcPr>
          <w:p w14:paraId="043D873C" w14:textId="77777777" w:rsidR="00CD1B41" w:rsidRDefault="00000000">
            <w:r>
              <w:t>Stabilization, fine-tuning, knowledge transfer</w:t>
            </w:r>
          </w:p>
        </w:tc>
      </w:tr>
    </w:tbl>
    <w:p w14:paraId="24F65291" w14:textId="77777777" w:rsidR="00CD1B41" w:rsidRDefault="00000000">
      <w:pPr>
        <w:spacing w:after="100"/>
      </w:pPr>
      <w:r>
        <w:rPr>
          <w:i/>
          <w:iCs/>
          <w:color w:val="606060"/>
        </w:rPr>
        <w:t>Total estimasi: ± 33 minggu (≈ 8 bulan).</w:t>
      </w:r>
    </w:p>
    <w:p w14:paraId="18CA5A9F" w14:textId="77777777" w:rsidR="00CD1B41" w:rsidRDefault="00000000">
      <w:pPr>
        <w:pStyle w:val="Heading2"/>
      </w:pPr>
      <w:r>
        <w:t>11.3 Acceptance Criteria</w:t>
      </w:r>
    </w:p>
    <w:p w14:paraId="2603465A" w14:textId="77777777" w:rsidR="00CD1B41" w:rsidRDefault="00000000">
      <w:pPr>
        <w:pStyle w:val="ListParagraph"/>
        <w:numPr>
          <w:ilvl w:val="0"/>
          <w:numId w:val="73"/>
        </w:numPr>
        <w:spacing w:after="60"/>
      </w:pPr>
      <w:r>
        <w:t>Semua field master data dapat di-CRUD dengan validasi schema.</w:t>
      </w:r>
    </w:p>
    <w:p w14:paraId="66AEB433" w14:textId="77777777" w:rsidR="00CD1B41" w:rsidRDefault="00000000">
      <w:pPr>
        <w:pStyle w:val="ListParagraph"/>
        <w:numPr>
          <w:ilvl w:val="0"/>
          <w:numId w:val="73"/>
        </w:numPr>
        <w:spacing w:after="60"/>
      </w:pPr>
      <w:r>
        <w:t>SPPI Test menjalankan checklist Q1–Q10 dengan auto-derive PASS/FAIL; instrumen ber-SPPI FAIL otomatis terkunci sebagai FVTPL.</w:t>
      </w:r>
    </w:p>
    <w:p w14:paraId="5743E9A2" w14:textId="77777777" w:rsidR="00CD1B41" w:rsidRDefault="00000000">
      <w:pPr>
        <w:pStyle w:val="ListParagraph"/>
        <w:numPr>
          <w:ilvl w:val="0"/>
          <w:numId w:val="73"/>
        </w:numPr>
        <w:spacing w:after="60"/>
      </w:pPr>
      <w:r>
        <w:t>BM Test menampilkan riwayat penjualan 12-bulan dan auto-suggest kategori HTC/HTC&amp;S/Other; override hanya bisa dengan justifikasi tertulis.</w:t>
      </w:r>
    </w:p>
    <w:p w14:paraId="6366D546" w14:textId="77777777" w:rsidR="00CD1B41" w:rsidRDefault="00000000">
      <w:pPr>
        <w:pStyle w:val="ListParagraph"/>
        <w:numPr>
          <w:ilvl w:val="0"/>
          <w:numId w:val="73"/>
        </w:numPr>
        <w:spacing w:after="60"/>
      </w:pPr>
      <w:r>
        <w:t>Matriks klasifikasi 4.3 (SPPI × BM → AC/FVOCI/FVTPL) terimplementasi dan ter-lock pada master instrumen sebelum transaksi penempatan dapat diinput.</w:t>
      </w:r>
    </w:p>
    <w:p w14:paraId="7B10CE12" w14:textId="77777777" w:rsidR="00CD1B41" w:rsidRDefault="00000000">
      <w:pPr>
        <w:pStyle w:val="ListParagraph"/>
        <w:numPr>
          <w:ilvl w:val="0"/>
          <w:numId w:val="73"/>
        </w:numPr>
        <w:spacing w:after="60"/>
      </w:pPr>
      <w:r>
        <w:t>Reklasifikasi prospektif menghasilkan jurnal transisi otomatis sesuai matriks 4.5 (6 kombinasi from–to).</w:t>
      </w:r>
    </w:p>
    <w:p w14:paraId="4EBE7B1B" w14:textId="77777777" w:rsidR="00CD1B41" w:rsidRDefault="00000000">
      <w:pPr>
        <w:pStyle w:val="ListParagraph"/>
        <w:numPr>
          <w:ilvl w:val="0"/>
          <w:numId w:val="73"/>
        </w:numPr>
        <w:spacing w:after="60"/>
      </w:pPr>
      <w:r>
        <w:t>Setiap event instrumen memiliki minimal 1 dokumen upload yang ter-link dengan benar.</w:t>
      </w:r>
    </w:p>
    <w:p w14:paraId="7C858A4E" w14:textId="77777777" w:rsidR="00CD1B41" w:rsidRDefault="00000000">
      <w:pPr>
        <w:pStyle w:val="ListParagraph"/>
        <w:numPr>
          <w:ilvl w:val="0"/>
          <w:numId w:val="73"/>
        </w:numPr>
        <w:spacing w:after="60"/>
      </w:pPr>
      <w:r>
        <w:t>Hasil perhitungan ECL FL match (manual rekalkulasi) dengan toleransi pembulatan 4 desimal pada rasio.</w:t>
      </w:r>
    </w:p>
    <w:p w14:paraId="2A17C7D3" w14:textId="77777777" w:rsidR="00CD1B41" w:rsidRDefault="00000000">
      <w:pPr>
        <w:pStyle w:val="ListParagraph"/>
        <w:numPr>
          <w:ilvl w:val="0"/>
          <w:numId w:val="73"/>
        </w:numPr>
        <w:spacing w:after="60"/>
      </w:pPr>
      <w:r>
        <w:t>Jurnal otomatis tervalidasi balance (Σ Debit = Σ Kredit) untuk setiap event.</w:t>
      </w:r>
    </w:p>
    <w:p w14:paraId="6D59BC4C" w14:textId="77777777" w:rsidR="00CD1B41" w:rsidRDefault="00000000">
      <w:pPr>
        <w:pStyle w:val="ListParagraph"/>
        <w:numPr>
          <w:ilvl w:val="0"/>
          <w:numId w:val="73"/>
        </w:numPr>
        <w:spacing w:after="60"/>
      </w:pPr>
      <w:r>
        <w:t>Logika LPS aggregator menggabungkan Cash + Deposito per Bank dan menghitung EAD tak terjamin secara benar.</w:t>
      </w:r>
    </w:p>
    <w:p w14:paraId="269996DD" w14:textId="77777777" w:rsidR="00CD1B41" w:rsidRDefault="00000000">
      <w:pPr>
        <w:pStyle w:val="ListParagraph"/>
        <w:numPr>
          <w:ilvl w:val="0"/>
          <w:numId w:val="73"/>
        </w:numPr>
        <w:spacing w:after="60"/>
      </w:pPr>
      <w:r>
        <w:lastRenderedPageBreak/>
        <w:t>Look-through Reksadana mampu memecah underlying minimal 3 kategori (sovereign, korporasi, cash) dan menghitung ECL per underlying.</w:t>
      </w:r>
    </w:p>
    <w:p w14:paraId="6D3D5B73" w14:textId="77777777" w:rsidR="00CD1B41" w:rsidRDefault="00000000">
      <w:pPr>
        <w:pStyle w:val="ListParagraph"/>
        <w:numPr>
          <w:ilvl w:val="0"/>
          <w:numId w:val="73"/>
        </w:numPr>
        <w:spacing w:after="60"/>
      </w:pPr>
      <w:r>
        <w:t>Audit trail menampilkan jejak lengkap dari maker, approver, hingga modifikasi parameter.</w:t>
      </w:r>
    </w:p>
    <w:p w14:paraId="65EA2956" w14:textId="77777777" w:rsidR="00CD1B41" w:rsidRDefault="00000000">
      <w:pPr>
        <w:pStyle w:val="ListParagraph"/>
        <w:numPr>
          <w:ilvl w:val="0"/>
          <w:numId w:val="73"/>
        </w:numPr>
        <w:spacing w:after="60"/>
      </w:pPr>
      <w:r>
        <w:t>Reporting menampilkan ECL Weighted dan ECL FL dengan presisi 4 desimal pada rasio dan 2 desimal pada IDR.</w:t>
      </w:r>
    </w:p>
    <w:p w14:paraId="6340AB12" w14:textId="77777777" w:rsidR="00CD1B41" w:rsidRDefault="00000000">
      <w:r>
        <w:br w:type="page"/>
      </w:r>
    </w:p>
    <w:p w14:paraId="42EFC1C8" w14:textId="77777777" w:rsidR="00CD1B41" w:rsidRDefault="00000000">
      <w:pPr>
        <w:pStyle w:val="Heading1"/>
      </w:pPr>
      <w:r>
        <w:lastRenderedPageBreak/>
        <w:t>12. Penutup</w:t>
      </w:r>
    </w:p>
    <w:p w14:paraId="02E9F33F" w14:textId="77777777" w:rsidR="00CD1B41" w:rsidRDefault="00000000">
      <w:pPr>
        <w:spacing w:after="100"/>
      </w:pPr>
      <w:r>
        <w:t>Dokumen SoW ini menjadi dasar pembangunan sistem investasi sederhana yang mencakup empat tipe instrumen (Cash, Deposito, Obligasi, Reksadana) dengan siklus hidup penuh, fasilitas media upload, perhitungan ECL berbasis tiga skenario PD dengan penyesuaian forward-looking (Impact PD), dan jurnal otomatis. Penyesuaian terhadap parameter LPS, tarif pajak, mapping rating-PD Pefindo, dan mapping LGD Basel mengikuti regulasi terkini dan ditinjau ulang oleh Komite Risiko/ALCO setiap perubahan kebijakan.</w:t>
      </w:r>
    </w:p>
    <w:p w14:paraId="64256657" w14:textId="77777777" w:rsidR="00CD1B41" w:rsidRDefault="00000000">
      <w:pPr>
        <w:spacing w:after="100"/>
      </w:pPr>
      <w:r>
        <w:t>Hal-hal yang belum diatur dalam dokumen ini akan didetailkan pada FSD dan tahap UAT, dengan tetap menjaga konsistensi terhadap PSAK 71 dan kerangka kerja Basel III.</w:t>
      </w:r>
    </w:p>
    <w:p w14:paraId="09D40921" w14:textId="77777777" w:rsidR="00CD1B41" w:rsidRDefault="00CD1B41">
      <w:pPr>
        <w:spacing w:after="4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CD1B41" w14:paraId="458BFF56" w14:textId="77777777">
        <w:trPr>
          <w:tblHeader/>
        </w:trPr>
        <w:tc>
          <w:tcPr>
            <w:tcW w:w="4819" w:type="dxa"/>
            <w:tcBorders>
              <w:top w:val="single" w:sz="4" w:space="0" w:color="BFBFBF"/>
              <w:left w:val="single" w:sz="4" w:space="0" w:color="BFBFBF"/>
              <w:bottom w:val="single" w:sz="4" w:space="0" w:color="BFBFBF"/>
              <w:right w:val="single" w:sz="4" w:space="0" w:color="BFBFBF"/>
            </w:tcBorders>
            <w:shd w:val="clear" w:color="auto" w:fill="D5E1EC"/>
            <w:tcMar>
              <w:top w:w="80" w:type="dxa"/>
              <w:left w:w="110" w:type="dxa"/>
              <w:bottom w:w="80" w:type="dxa"/>
              <w:right w:w="110" w:type="dxa"/>
            </w:tcMar>
            <w:vAlign w:val="center"/>
          </w:tcPr>
          <w:p w14:paraId="266EE239" w14:textId="77777777" w:rsidR="00CD1B41" w:rsidRDefault="00000000">
            <w:pPr>
              <w:jc w:val="center"/>
            </w:pPr>
            <w:r>
              <w:rPr>
                <w:b/>
                <w:bCs/>
                <w:color w:val="1F4E79"/>
              </w:rPr>
              <w:t>Disusun oleh</w:t>
            </w:r>
          </w:p>
        </w:tc>
        <w:tc>
          <w:tcPr>
            <w:tcW w:w="4819" w:type="dxa"/>
            <w:tcBorders>
              <w:top w:val="single" w:sz="4" w:space="0" w:color="BFBFBF"/>
              <w:left w:val="single" w:sz="4" w:space="0" w:color="BFBFBF"/>
              <w:bottom w:val="single" w:sz="4" w:space="0" w:color="BFBFBF"/>
              <w:right w:val="single" w:sz="4" w:space="0" w:color="BFBFBF"/>
            </w:tcBorders>
            <w:shd w:val="clear" w:color="auto" w:fill="D5E1EC"/>
            <w:tcMar>
              <w:top w:w="80" w:type="dxa"/>
              <w:left w:w="110" w:type="dxa"/>
              <w:bottom w:w="80" w:type="dxa"/>
              <w:right w:w="110" w:type="dxa"/>
            </w:tcMar>
            <w:vAlign w:val="center"/>
          </w:tcPr>
          <w:p w14:paraId="06E97722" w14:textId="77777777" w:rsidR="00CD1B41" w:rsidRDefault="00000000">
            <w:pPr>
              <w:jc w:val="center"/>
            </w:pPr>
            <w:r>
              <w:rPr>
                <w:b/>
                <w:bCs/>
                <w:color w:val="1F4E79"/>
              </w:rPr>
              <w:t>Disetujui oleh</w:t>
            </w:r>
          </w:p>
        </w:tc>
      </w:tr>
      <w:tr w:rsidR="00CD1B41" w14:paraId="5E2BA976" w14:textId="77777777">
        <w:tc>
          <w:tcPr>
            <w:tcW w:w="481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26CF519F" w14:textId="77777777" w:rsidR="00CD1B41" w:rsidRDefault="00000000">
            <w:pPr>
              <w:jc w:val="center"/>
            </w:pPr>
            <w:r>
              <w:t>________________________  Treasury / Risk Management</w:t>
            </w:r>
          </w:p>
        </w:tc>
        <w:tc>
          <w:tcPr>
            <w:tcW w:w="481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14:paraId="7A7B1042" w14:textId="77777777" w:rsidR="00CD1B41" w:rsidRDefault="00000000">
            <w:pPr>
              <w:jc w:val="center"/>
            </w:pPr>
            <w:r>
              <w:t>________________________  Director / Steering Committee</w:t>
            </w:r>
          </w:p>
        </w:tc>
      </w:tr>
    </w:tbl>
    <w:p w14:paraId="4C110CE0" w14:textId="77777777" w:rsidR="00184F10" w:rsidRDefault="00184F10"/>
    <w:sectPr w:rsidR="00184F10">
      <w:headerReference w:type="default" r:id="rId17"/>
      <w:footerReference w:type="default" r:id="rId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7AB6A" w14:textId="77777777" w:rsidR="005A08F7" w:rsidRDefault="005A08F7">
      <w:r>
        <w:separator/>
      </w:r>
    </w:p>
  </w:endnote>
  <w:endnote w:type="continuationSeparator" w:id="0">
    <w:p w14:paraId="787E895D" w14:textId="77777777" w:rsidR="005A08F7" w:rsidRDefault="005A0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1A7F2" w14:textId="77777777" w:rsidR="00CD1B41" w:rsidRDefault="00000000">
    <w:pPr>
      <w:jc w:val="center"/>
    </w:pPr>
    <w:r>
      <w:rPr>
        <w:color w:val="808080"/>
        <w:sz w:val="16"/>
        <w:szCs w:val="16"/>
      </w:rPr>
      <w:t xml:space="preserve">Hal. </w:t>
    </w:r>
    <w:r>
      <w:rPr>
        <w:color w:val="808080"/>
        <w:sz w:val="16"/>
        <w:szCs w:val="16"/>
      </w:rPr>
      <w:fldChar w:fldCharType="begin"/>
    </w:r>
    <w:r>
      <w:rPr>
        <w:color w:val="808080"/>
        <w:sz w:val="16"/>
        <w:szCs w:val="16"/>
      </w:rPr>
      <w:instrText>PAGE</w:instrText>
    </w:r>
    <w:r>
      <w:rPr>
        <w:color w:val="808080"/>
        <w:sz w:val="16"/>
        <w:szCs w:val="16"/>
      </w:rPr>
      <w:fldChar w:fldCharType="separate"/>
    </w:r>
    <w:r w:rsidR="006C7E7A">
      <w:rPr>
        <w:noProof/>
        <w:color w:val="808080"/>
        <w:sz w:val="16"/>
        <w:szCs w:val="16"/>
      </w:rPr>
      <w:t>1</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6C7E7A">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56D59" w14:textId="77777777" w:rsidR="005A08F7" w:rsidRDefault="005A08F7">
      <w:r>
        <w:separator/>
      </w:r>
    </w:p>
  </w:footnote>
  <w:footnote w:type="continuationSeparator" w:id="0">
    <w:p w14:paraId="0EC2D63C" w14:textId="77777777" w:rsidR="005A08F7" w:rsidRDefault="005A08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8CF" w14:textId="77777777" w:rsidR="00CD1B41" w:rsidRDefault="00000000">
    <w:pPr>
      <w:pBdr>
        <w:bottom w:val="single" w:sz="6" w:space="4" w:color="1F4E79"/>
      </w:pBdr>
      <w:jc w:val="right"/>
    </w:pPr>
    <w:r>
      <w:rPr>
        <w:color w:val="808080"/>
        <w:sz w:val="16"/>
        <w:szCs w:val="16"/>
      </w:rPr>
      <w:t>SoW Sistem Instrumen Investasi Sederhana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807FB"/>
    <w:multiLevelType w:val="hybridMultilevel"/>
    <w:tmpl w:val="B8C04D82"/>
    <w:lvl w:ilvl="0" w:tplc="0050618A">
      <w:start w:val="1"/>
      <w:numFmt w:val="bullet"/>
      <w:lvlText w:val="●"/>
      <w:lvlJc w:val="left"/>
      <w:pPr>
        <w:ind w:left="720" w:hanging="360"/>
      </w:pPr>
    </w:lvl>
    <w:lvl w:ilvl="1" w:tplc="48C07786">
      <w:start w:val="1"/>
      <w:numFmt w:val="bullet"/>
      <w:lvlText w:val="○"/>
      <w:lvlJc w:val="left"/>
      <w:pPr>
        <w:ind w:left="1440" w:hanging="360"/>
      </w:pPr>
    </w:lvl>
    <w:lvl w:ilvl="2" w:tplc="BBAA1AD2">
      <w:start w:val="1"/>
      <w:numFmt w:val="bullet"/>
      <w:lvlText w:val="■"/>
      <w:lvlJc w:val="left"/>
      <w:pPr>
        <w:ind w:left="2160" w:hanging="360"/>
      </w:pPr>
    </w:lvl>
    <w:lvl w:ilvl="3" w:tplc="3DE4D34E">
      <w:start w:val="1"/>
      <w:numFmt w:val="bullet"/>
      <w:lvlText w:val="●"/>
      <w:lvlJc w:val="left"/>
      <w:pPr>
        <w:ind w:left="2880" w:hanging="360"/>
      </w:pPr>
    </w:lvl>
    <w:lvl w:ilvl="4" w:tplc="E21E3192">
      <w:start w:val="1"/>
      <w:numFmt w:val="bullet"/>
      <w:lvlText w:val="○"/>
      <w:lvlJc w:val="left"/>
      <w:pPr>
        <w:ind w:left="3600" w:hanging="360"/>
      </w:pPr>
    </w:lvl>
    <w:lvl w:ilvl="5" w:tplc="10CE12FA">
      <w:start w:val="1"/>
      <w:numFmt w:val="bullet"/>
      <w:lvlText w:val="■"/>
      <w:lvlJc w:val="left"/>
      <w:pPr>
        <w:ind w:left="4320" w:hanging="360"/>
      </w:pPr>
    </w:lvl>
    <w:lvl w:ilvl="6" w:tplc="8862A33A">
      <w:start w:val="1"/>
      <w:numFmt w:val="bullet"/>
      <w:lvlText w:val="●"/>
      <w:lvlJc w:val="left"/>
      <w:pPr>
        <w:ind w:left="5040" w:hanging="360"/>
      </w:pPr>
    </w:lvl>
    <w:lvl w:ilvl="7" w:tplc="90268106">
      <w:start w:val="1"/>
      <w:numFmt w:val="bullet"/>
      <w:lvlText w:val="●"/>
      <w:lvlJc w:val="left"/>
      <w:pPr>
        <w:ind w:left="5760" w:hanging="360"/>
      </w:pPr>
    </w:lvl>
    <w:lvl w:ilvl="8" w:tplc="400A2062">
      <w:start w:val="1"/>
      <w:numFmt w:val="bullet"/>
      <w:lvlText w:val="●"/>
      <w:lvlJc w:val="left"/>
      <w:pPr>
        <w:ind w:left="6480" w:hanging="360"/>
      </w:pPr>
    </w:lvl>
  </w:abstractNum>
  <w:abstractNum w:abstractNumId="1" w15:restartNumberingAfterBreak="0">
    <w:nsid w:val="2411593A"/>
    <w:multiLevelType w:val="hybridMultilevel"/>
    <w:tmpl w:val="7828FD08"/>
    <w:lvl w:ilvl="0" w:tplc="BFBC23A4">
      <w:start w:val="1"/>
      <w:numFmt w:val="decimal"/>
      <w:lvlText w:val="%1."/>
      <w:lvlJc w:val="left"/>
      <w:pPr>
        <w:ind w:left="540" w:hanging="270"/>
      </w:pPr>
    </w:lvl>
    <w:lvl w:ilvl="1" w:tplc="B1B035CE">
      <w:numFmt w:val="decimal"/>
      <w:lvlText w:val=""/>
      <w:lvlJc w:val="left"/>
    </w:lvl>
    <w:lvl w:ilvl="2" w:tplc="7906418C">
      <w:numFmt w:val="decimal"/>
      <w:lvlText w:val=""/>
      <w:lvlJc w:val="left"/>
    </w:lvl>
    <w:lvl w:ilvl="3" w:tplc="0434BD60">
      <w:numFmt w:val="decimal"/>
      <w:lvlText w:val=""/>
      <w:lvlJc w:val="left"/>
    </w:lvl>
    <w:lvl w:ilvl="4" w:tplc="7D5A898A">
      <w:numFmt w:val="decimal"/>
      <w:lvlText w:val=""/>
      <w:lvlJc w:val="left"/>
    </w:lvl>
    <w:lvl w:ilvl="5" w:tplc="E63046E4">
      <w:numFmt w:val="decimal"/>
      <w:lvlText w:val=""/>
      <w:lvlJc w:val="left"/>
    </w:lvl>
    <w:lvl w:ilvl="6" w:tplc="FA728E4E">
      <w:numFmt w:val="decimal"/>
      <w:lvlText w:val=""/>
      <w:lvlJc w:val="left"/>
    </w:lvl>
    <w:lvl w:ilvl="7" w:tplc="B866B2D6">
      <w:numFmt w:val="decimal"/>
      <w:lvlText w:val=""/>
      <w:lvlJc w:val="left"/>
    </w:lvl>
    <w:lvl w:ilvl="8" w:tplc="67B4E99E">
      <w:numFmt w:val="decimal"/>
      <w:lvlText w:val=""/>
      <w:lvlJc w:val="left"/>
    </w:lvl>
  </w:abstractNum>
  <w:abstractNum w:abstractNumId="2" w15:restartNumberingAfterBreak="0">
    <w:nsid w:val="729D330C"/>
    <w:multiLevelType w:val="hybridMultilevel"/>
    <w:tmpl w:val="3014F4F6"/>
    <w:lvl w:ilvl="0" w:tplc="221E53EC">
      <w:start w:val="1"/>
      <w:numFmt w:val="bullet"/>
      <w:lvlText w:val="•"/>
      <w:lvlJc w:val="left"/>
      <w:pPr>
        <w:ind w:left="540" w:hanging="270"/>
      </w:pPr>
    </w:lvl>
    <w:lvl w:ilvl="1" w:tplc="F46A232A">
      <w:start w:val="1"/>
      <w:numFmt w:val="bullet"/>
      <w:lvlText w:val="◦"/>
      <w:lvlJc w:val="left"/>
      <w:pPr>
        <w:ind w:left="900" w:hanging="270"/>
      </w:pPr>
    </w:lvl>
    <w:lvl w:ilvl="2" w:tplc="8C6214BE">
      <w:numFmt w:val="decimal"/>
      <w:lvlText w:val=""/>
      <w:lvlJc w:val="left"/>
    </w:lvl>
    <w:lvl w:ilvl="3" w:tplc="262827E4">
      <w:numFmt w:val="decimal"/>
      <w:lvlText w:val=""/>
      <w:lvlJc w:val="left"/>
    </w:lvl>
    <w:lvl w:ilvl="4" w:tplc="A4BA0288">
      <w:numFmt w:val="decimal"/>
      <w:lvlText w:val=""/>
      <w:lvlJc w:val="left"/>
    </w:lvl>
    <w:lvl w:ilvl="5" w:tplc="8F3EB700">
      <w:numFmt w:val="decimal"/>
      <w:lvlText w:val=""/>
      <w:lvlJc w:val="left"/>
    </w:lvl>
    <w:lvl w:ilvl="6" w:tplc="26A4DD18">
      <w:numFmt w:val="decimal"/>
      <w:lvlText w:val=""/>
      <w:lvlJc w:val="left"/>
    </w:lvl>
    <w:lvl w:ilvl="7" w:tplc="7D9AF49E">
      <w:numFmt w:val="decimal"/>
      <w:lvlText w:val=""/>
      <w:lvlJc w:val="left"/>
    </w:lvl>
    <w:lvl w:ilvl="8" w:tplc="FA4A7F06">
      <w:numFmt w:val="decimal"/>
      <w:lvlText w:val=""/>
      <w:lvlJc w:val="left"/>
    </w:lvl>
  </w:abstractNum>
  <w:num w:numId="1" w16cid:durableId="1142232652">
    <w:abstractNumId w:val="0"/>
    <w:lvlOverride w:ilvl="0">
      <w:startOverride w:val="1"/>
    </w:lvlOverride>
  </w:num>
  <w:num w:numId="2" w16cid:durableId="918245955">
    <w:abstractNumId w:val="1"/>
    <w:lvlOverride w:ilvl="0">
      <w:startOverride w:val="1"/>
    </w:lvlOverride>
  </w:num>
  <w:num w:numId="3" w16cid:durableId="1162966890">
    <w:abstractNumId w:val="1"/>
    <w:lvlOverride w:ilvl="0">
      <w:startOverride w:val="1"/>
    </w:lvlOverride>
  </w:num>
  <w:num w:numId="4" w16cid:durableId="843251896">
    <w:abstractNumId w:val="2"/>
    <w:lvlOverride w:ilvl="0">
      <w:startOverride w:val="1"/>
    </w:lvlOverride>
  </w:num>
  <w:num w:numId="5" w16cid:durableId="1364289996">
    <w:abstractNumId w:val="2"/>
    <w:lvlOverride w:ilvl="0">
      <w:startOverride w:val="1"/>
    </w:lvlOverride>
  </w:num>
  <w:num w:numId="6" w16cid:durableId="476343354">
    <w:abstractNumId w:val="2"/>
    <w:lvlOverride w:ilvl="0">
      <w:startOverride w:val="1"/>
    </w:lvlOverride>
  </w:num>
  <w:num w:numId="7" w16cid:durableId="2040621818">
    <w:abstractNumId w:val="1"/>
    <w:lvlOverride w:ilvl="0">
      <w:startOverride w:val="1"/>
    </w:lvlOverride>
  </w:num>
  <w:num w:numId="8" w16cid:durableId="1657496357">
    <w:abstractNumId w:val="1"/>
    <w:lvlOverride w:ilvl="0">
      <w:startOverride w:val="1"/>
    </w:lvlOverride>
  </w:num>
  <w:num w:numId="9" w16cid:durableId="1955408132">
    <w:abstractNumId w:val="2"/>
    <w:lvlOverride w:ilvl="0">
      <w:startOverride w:val="1"/>
    </w:lvlOverride>
  </w:num>
  <w:num w:numId="10" w16cid:durableId="379478770">
    <w:abstractNumId w:val="2"/>
    <w:lvlOverride w:ilvl="0">
      <w:startOverride w:val="1"/>
    </w:lvlOverride>
  </w:num>
  <w:num w:numId="11" w16cid:durableId="186454130">
    <w:abstractNumId w:val="1"/>
    <w:lvlOverride w:ilvl="0">
      <w:startOverride w:val="1"/>
    </w:lvlOverride>
  </w:num>
  <w:num w:numId="12" w16cid:durableId="151215032">
    <w:abstractNumId w:val="1"/>
    <w:lvlOverride w:ilvl="0">
      <w:startOverride w:val="1"/>
    </w:lvlOverride>
  </w:num>
  <w:num w:numId="13" w16cid:durableId="942684550">
    <w:abstractNumId w:val="1"/>
    <w:lvlOverride w:ilvl="0">
      <w:startOverride w:val="1"/>
    </w:lvlOverride>
  </w:num>
  <w:num w:numId="14" w16cid:durableId="1766850657">
    <w:abstractNumId w:val="1"/>
    <w:lvlOverride w:ilvl="0">
      <w:startOverride w:val="1"/>
    </w:lvlOverride>
  </w:num>
  <w:num w:numId="15" w16cid:durableId="1261448752">
    <w:abstractNumId w:val="1"/>
    <w:lvlOverride w:ilvl="0">
      <w:startOverride w:val="1"/>
    </w:lvlOverride>
  </w:num>
  <w:num w:numId="16" w16cid:durableId="1116946947">
    <w:abstractNumId w:val="1"/>
    <w:lvlOverride w:ilvl="0">
      <w:startOverride w:val="1"/>
    </w:lvlOverride>
  </w:num>
  <w:num w:numId="17" w16cid:durableId="925962039">
    <w:abstractNumId w:val="1"/>
    <w:lvlOverride w:ilvl="0">
      <w:startOverride w:val="1"/>
    </w:lvlOverride>
  </w:num>
  <w:num w:numId="18" w16cid:durableId="177356646">
    <w:abstractNumId w:val="1"/>
    <w:lvlOverride w:ilvl="0">
      <w:startOverride w:val="1"/>
    </w:lvlOverride>
  </w:num>
  <w:num w:numId="19" w16cid:durableId="1632785399">
    <w:abstractNumId w:val="1"/>
    <w:lvlOverride w:ilvl="0">
      <w:startOverride w:val="1"/>
    </w:lvlOverride>
  </w:num>
  <w:num w:numId="20" w16cid:durableId="125706509">
    <w:abstractNumId w:val="1"/>
    <w:lvlOverride w:ilvl="0">
      <w:startOverride w:val="1"/>
    </w:lvlOverride>
  </w:num>
  <w:num w:numId="21" w16cid:durableId="1181042934">
    <w:abstractNumId w:val="1"/>
    <w:lvlOverride w:ilvl="0">
      <w:startOverride w:val="1"/>
    </w:lvlOverride>
  </w:num>
  <w:num w:numId="22" w16cid:durableId="1775858199">
    <w:abstractNumId w:val="1"/>
    <w:lvlOverride w:ilvl="0">
      <w:startOverride w:val="1"/>
    </w:lvlOverride>
  </w:num>
  <w:num w:numId="23" w16cid:durableId="651906881">
    <w:abstractNumId w:val="1"/>
    <w:lvlOverride w:ilvl="0">
      <w:startOverride w:val="1"/>
    </w:lvlOverride>
  </w:num>
  <w:num w:numId="24" w16cid:durableId="204610760">
    <w:abstractNumId w:val="1"/>
    <w:lvlOverride w:ilvl="0">
      <w:startOverride w:val="1"/>
    </w:lvlOverride>
  </w:num>
  <w:num w:numId="25" w16cid:durableId="244532932">
    <w:abstractNumId w:val="1"/>
    <w:lvlOverride w:ilvl="0">
      <w:startOverride w:val="1"/>
    </w:lvlOverride>
  </w:num>
  <w:num w:numId="26" w16cid:durableId="261568578">
    <w:abstractNumId w:val="1"/>
    <w:lvlOverride w:ilvl="0">
      <w:startOverride w:val="1"/>
    </w:lvlOverride>
  </w:num>
  <w:num w:numId="27" w16cid:durableId="165444959">
    <w:abstractNumId w:val="1"/>
    <w:lvlOverride w:ilvl="0">
      <w:startOverride w:val="1"/>
    </w:lvlOverride>
  </w:num>
  <w:num w:numId="28" w16cid:durableId="931393">
    <w:abstractNumId w:val="2"/>
    <w:lvlOverride w:ilvl="0">
      <w:startOverride w:val="1"/>
    </w:lvlOverride>
  </w:num>
  <w:num w:numId="29" w16cid:durableId="622268334">
    <w:abstractNumId w:val="1"/>
    <w:lvlOverride w:ilvl="0">
      <w:startOverride w:val="1"/>
    </w:lvlOverride>
  </w:num>
  <w:num w:numId="30" w16cid:durableId="2086762397">
    <w:abstractNumId w:val="1"/>
    <w:lvlOverride w:ilvl="0">
      <w:startOverride w:val="1"/>
    </w:lvlOverride>
  </w:num>
  <w:num w:numId="31" w16cid:durableId="552621585">
    <w:abstractNumId w:val="1"/>
    <w:lvlOverride w:ilvl="0">
      <w:startOverride w:val="1"/>
    </w:lvlOverride>
  </w:num>
  <w:num w:numId="32" w16cid:durableId="837425601">
    <w:abstractNumId w:val="1"/>
    <w:lvlOverride w:ilvl="0">
      <w:startOverride w:val="1"/>
    </w:lvlOverride>
  </w:num>
  <w:num w:numId="33" w16cid:durableId="2043822450">
    <w:abstractNumId w:val="1"/>
    <w:lvlOverride w:ilvl="0">
      <w:startOverride w:val="1"/>
    </w:lvlOverride>
  </w:num>
  <w:num w:numId="34" w16cid:durableId="2025858453">
    <w:abstractNumId w:val="1"/>
    <w:lvlOverride w:ilvl="0">
      <w:startOverride w:val="1"/>
    </w:lvlOverride>
  </w:num>
  <w:num w:numId="35" w16cid:durableId="1380667832">
    <w:abstractNumId w:val="1"/>
    <w:lvlOverride w:ilvl="0">
      <w:startOverride w:val="1"/>
    </w:lvlOverride>
  </w:num>
  <w:num w:numId="36" w16cid:durableId="856122028">
    <w:abstractNumId w:val="1"/>
    <w:lvlOverride w:ilvl="0">
      <w:startOverride w:val="1"/>
    </w:lvlOverride>
  </w:num>
  <w:num w:numId="37" w16cid:durableId="224949417">
    <w:abstractNumId w:val="1"/>
    <w:lvlOverride w:ilvl="0">
      <w:startOverride w:val="1"/>
    </w:lvlOverride>
  </w:num>
  <w:num w:numId="38" w16cid:durableId="978875647">
    <w:abstractNumId w:val="1"/>
    <w:lvlOverride w:ilvl="0">
      <w:startOverride w:val="1"/>
    </w:lvlOverride>
  </w:num>
  <w:num w:numId="39" w16cid:durableId="1056583984">
    <w:abstractNumId w:val="1"/>
    <w:lvlOverride w:ilvl="0">
      <w:startOverride w:val="1"/>
    </w:lvlOverride>
  </w:num>
  <w:num w:numId="40" w16cid:durableId="1429544166">
    <w:abstractNumId w:val="1"/>
    <w:lvlOverride w:ilvl="0">
      <w:startOverride w:val="1"/>
    </w:lvlOverride>
  </w:num>
  <w:num w:numId="41" w16cid:durableId="383021010">
    <w:abstractNumId w:val="1"/>
    <w:lvlOverride w:ilvl="0">
      <w:startOverride w:val="1"/>
    </w:lvlOverride>
  </w:num>
  <w:num w:numId="42" w16cid:durableId="502665466">
    <w:abstractNumId w:val="2"/>
    <w:lvlOverride w:ilvl="0">
      <w:startOverride w:val="1"/>
    </w:lvlOverride>
  </w:num>
  <w:num w:numId="43" w16cid:durableId="1408650465">
    <w:abstractNumId w:val="1"/>
    <w:lvlOverride w:ilvl="0">
      <w:startOverride w:val="1"/>
    </w:lvlOverride>
  </w:num>
  <w:num w:numId="44" w16cid:durableId="890460919">
    <w:abstractNumId w:val="1"/>
    <w:lvlOverride w:ilvl="0">
      <w:startOverride w:val="1"/>
    </w:lvlOverride>
  </w:num>
  <w:num w:numId="45" w16cid:durableId="1067604974">
    <w:abstractNumId w:val="2"/>
    <w:lvlOverride w:ilvl="0">
      <w:startOverride w:val="1"/>
    </w:lvlOverride>
  </w:num>
  <w:num w:numId="46" w16cid:durableId="844051060">
    <w:abstractNumId w:val="1"/>
    <w:lvlOverride w:ilvl="0">
      <w:startOverride w:val="1"/>
    </w:lvlOverride>
  </w:num>
  <w:num w:numId="47" w16cid:durableId="836534186">
    <w:abstractNumId w:val="1"/>
    <w:lvlOverride w:ilvl="0">
      <w:startOverride w:val="1"/>
    </w:lvlOverride>
  </w:num>
  <w:num w:numId="48" w16cid:durableId="1584601954">
    <w:abstractNumId w:val="1"/>
    <w:lvlOverride w:ilvl="0">
      <w:startOverride w:val="1"/>
    </w:lvlOverride>
  </w:num>
  <w:num w:numId="49" w16cid:durableId="1005939710">
    <w:abstractNumId w:val="2"/>
    <w:lvlOverride w:ilvl="0">
      <w:startOverride w:val="1"/>
    </w:lvlOverride>
  </w:num>
  <w:num w:numId="50" w16cid:durableId="1273440207">
    <w:abstractNumId w:val="1"/>
    <w:lvlOverride w:ilvl="0">
      <w:startOverride w:val="1"/>
    </w:lvlOverride>
  </w:num>
  <w:num w:numId="51" w16cid:durableId="636761862">
    <w:abstractNumId w:val="1"/>
    <w:lvlOverride w:ilvl="0">
      <w:startOverride w:val="1"/>
    </w:lvlOverride>
  </w:num>
  <w:num w:numId="52" w16cid:durableId="2027824166">
    <w:abstractNumId w:val="1"/>
    <w:lvlOverride w:ilvl="0">
      <w:startOverride w:val="1"/>
    </w:lvlOverride>
  </w:num>
  <w:num w:numId="53" w16cid:durableId="1725325108">
    <w:abstractNumId w:val="1"/>
    <w:lvlOverride w:ilvl="0">
      <w:startOverride w:val="1"/>
    </w:lvlOverride>
  </w:num>
  <w:num w:numId="54" w16cid:durableId="1817066694">
    <w:abstractNumId w:val="2"/>
    <w:lvlOverride w:ilvl="0">
      <w:startOverride w:val="1"/>
    </w:lvlOverride>
  </w:num>
  <w:num w:numId="55" w16cid:durableId="610476448">
    <w:abstractNumId w:val="1"/>
    <w:lvlOverride w:ilvl="0">
      <w:startOverride w:val="1"/>
    </w:lvlOverride>
  </w:num>
  <w:num w:numId="56" w16cid:durableId="1232929229">
    <w:abstractNumId w:val="2"/>
    <w:lvlOverride w:ilvl="0">
      <w:startOverride w:val="1"/>
    </w:lvlOverride>
  </w:num>
  <w:num w:numId="57" w16cid:durableId="369768054">
    <w:abstractNumId w:val="1"/>
    <w:lvlOverride w:ilvl="0">
      <w:startOverride w:val="1"/>
    </w:lvlOverride>
  </w:num>
  <w:num w:numId="58" w16cid:durableId="525141622">
    <w:abstractNumId w:val="1"/>
    <w:lvlOverride w:ilvl="0">
      <w:startOverride w:val="1"/>
    </w:lvlOverride>
  </w:num>
  <w:num w:numId="59" w16cid:durableId="746920406">
    <w:abstractNumId w:val="1"/>
    <w:lvlOverride w:ilvl="0">
      <w:startOverride w:val="1"/>
    </w:lvlOverride>
  </w:num>
  <w:num w:numId="60" w16cid:durableId="371000065">
    <w:abstractNumId w:val="2"/>
    <w:lvlOverride w:ilvl="0">
      <w:startOverride w:val="1"/>
    </w:lvlOverride>
  </w:num>
  <w:num w:numId="61" w16cid:durableId="701906935">
    <w:abstractNumId w:val="1"/>
    <w:lvlOverride w:ilvl="0">
      <w:startOverride w:val="1"/>
    </w:lvlOverride>
  </w:num>
  <w:num w:numId="62" w16cid:durableId="1791896353">
    <w:abstractNumId w:val="2"/>
    <w:lvlOverride w:ilvl="0">
      <w:startOverride w:val="1"/>
    </w:lvlOverride>
  </w:num>
  <w:num w:numId="63" w16cid:durableId="300692023">
    <w:abstractNumId w:val="2"/>
    <w:lvlOverride w:ilvl="0">
      <w:startOverride w:val="1"/>
    </w:lvlOverride>
  </w:num>
  <w:num w:numId="64" w16cid:durableId="435946968">
    <w:abstractNumId w:val="1"/>
    <w:lvlOverride w:ilvl="0">
      <w:startOverride w:val="1"/>
    </w:lvlOverride>
  </w:num>
  <w:num w:numId="65" w16cid:durableId="1474181814">
    <w:abstractNumId w:val="1"/>
    <w:lvlOverride w:ilvl="0">
      <w:startOverride w:val="1"/>
    </w:lvlOverride>
  </w:num>
  <w:num w:numId="66" w16cid:durableId="1665889588">
    <w:abstractNumId w:val="1"/>
    <w:lvlOverride w:ilvl="0">
      <w:startOverride w:val="1"/>
    </w:lvlOverride>
  </w:num>
  <w:num w:numId="67" w16cid:durableId="1568033185">
    <w:abstractNumId w:val="1"/>
    <w:lvlOverride w:ilvl="0">
      <w:startOverride w:val="1"/>
    </w:lvlOverride>
  </w:num>
  <w:num w:numId="68" w16cid:durableId="1492259718">
    <w:abstractNumId w:val="2"/>
    <w:lvlOverride w:ilvl="0">
      <w:startOverride w:val="1"/>
    </w:lvlOverride>
  </w:num>
  <w:num w:numId="69" w16cid:durableId="2043282424">
    <w:abstractNumId w:val="1"/>
    <w:lvlOverride w:ilvl="0">
      <w:startOverride w:val="1"/>
    </w:lvlOverride>
  </w:num>
  <w:num w:numId="70" w16cid:durableId="506016606">
    <w:abstractNumId w:val="2"/>
    <w:lvlOverride w:ilvl="0">
      <w:startOverride w:val="1"/>
    </w:lvlOverride>
  </w:num>
  <w:num w:numId="71" w16cid:durableId="1938564481">
    <w:abstractNumId w:val="2"/>
    <w:lvlOverride w:ilvl="0">
      <w:startOverride w:val="1"/>
    </w:lvlOverride>
  </w:num>
  <w:num w:numId="72" w16cid:durableId="1953777575">
    <w:abstractNumId w:val="1"/>
    <w:lvlOverride w:ilvl="0">
      <w:startOverride w:val="1"/>
    </w:lvlOverride>
  </w:num>
  <w:num w:numId="73" w16cid:durableId="13424653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B41"/>
    <w:rsid w:val="00184F10"/>
    <w:rsid w:val="003E4089"/>
    <w:rsid w:val="005A08F7"/>
    <w:rsid w:val="006C7E7A"/>
    <w:rsid w:val="00CD1B41"/>
    <w:rsid w:val="00D819A4"/>
    <w:rsid w:val="00E55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7CBAF"/>
  <w15:docId w15:val="{4A184207-56F3-491E-B357-D273DCD81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80"/>
      <w:outlineLvl w:val="0"/>
    </w:pPr>
    <w:rPr>
      <w:b/>
      <w:bCs/>
      <w:color w:val="1F4E79"/>
      <w:sz w:val="30"/>
      <w:szCs w:val="30"/>
    </w:rPr>
  </w:style>
  <w:style w:type="paragraph" w:styleId="Heading2">
    <w:name w:val="heading 2"/>
    <w:uiPriority w:val="9"/>
    <w:unhideWhenUsed/>
    <w:qFormat/>
    <w:pPr>
      <w:spacing w:before="220" w:after="140"/>
      <w:outlineLvl w:val="1"/>
    </w:pPr>
    <w:rPr>
      <w:b/>
      <w:bCs/>
      <w:color w:val="1F4E79"/>
      <w:sz w:val="26"/>
      <w:szCs w:val="26"/>
    </w:rPr>
  </w:style>
  <w:style w:type="paragraph" w:styleId="Heading3">
    <w:name w:val="heading 3"/>
    <w:uiPriority w:val="9"/>
    <w:unhideWhenUsed/>
    <w:qFormat/>
    <w:pPr>
      <w:spacing w:before="160" w:after="10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92</Pages>
  <Words>22504</Words>
  <Characters>128276</Characters>
  <Application>Microsoft Office Word</Application>
  <DocSecurity>0</DocSecurity>
  <Lines>1068</Lines>
  <Paragraphs>300</Paragraphs>
  <ScaleCrop>false</ScaleCrop>
  <Company/>
  <LinksUpToDate>false</LinksUpToDate>
  <CharactersWithSpaces>150480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SoW Sistem Instrumen Investasi Sederhana</dc:title>
  <dc:creator>Claude</dc:creator>
  <cp:lastModifiedBy>Fairuz Zabady</cp:lastModifiedBy>
  <cp:revision>3</cp:revision>
  <dcterms:created xsi:type="dcterms:W3CDTF">2026-05-01T13:06:00Z</dcterms:created>
  <dcterms:modified xsi:type="dcterms:W3CDTF">2026-05-01T17:39:00Z</dcterms:modified>
</cp:coreProperties>
</file>