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AAC" w:rsidRDefault="008A2AAC">
      <w:pPr>
        <w:spacing w:before="2400"/>
      </w:pPr>
    </w:p>
    <w:p w:rsidR="008A2AAC" w:rsidRPr="00453F94" w:rsidRDefault="005B3E33">
      <w:pPr>
        <w:pBdr>
          <w:top w:val="single" w:sz="12" w:space="8" w:color="2E75B6"/>
          <w:bottom w:val="single" w:sz="12" w:space="8" w:color="2E75B6"/>
        </w:pBdr>
        <w:spacing w:after="120"/>
        <w:jc w:val="center"/>
        <w:rPr>
          <w:lang w:val="en-US"/>
        </w:rPr>
      </w:pPr>
      <w:r w:rsidRPr="00453F94">
        <w:rPr>
          <w:b/>
          <w:bCs/>
          <w:color w:val="2E75B6"/>
          <w:sz w:val="48"/>
          <w:szCs w:val="48"/>
          <w:lang w:val="en-US"/>
        </w:rPr>
        <w:t>Lab 4.7.1.6</w:t>
      </w:r>
    </w:p>
    <w:p w:rsidR="008A2AAC" w:rsidRPr="00453F94" w:rsidRDefault="005B3E33">
      <w:pPr>
        <w:spacing w:after="600"/>
        <w:jc w:val="center"/>
        <w:rPr>
          <w:lang w:val="en-US"/>
        </w:rPr>
      </w:pPr>
      <w:r w:rsidRPr="00453F94">
        <w:rPr>
          <w:b/>
          <w:bCs/>
          <w:color w:val="1B3A5C"/>
          <w:sz w:val="36"/>
          <w:szCs w:val="36"/>
          <w:lang w:val="en-US"/>
        </w:rPr>
        <w:t>Use Wireshark to Examine Ethernet Frames</w:t>
      </w:r>
    </w:p>
    <w:p w:rsidR="008A2AAC" w:rsidRPr="00453F94" w:rsidRDefault="005B3E33">
      <w:pPr>
        <w:spacing w:after="80"/>
        <w:jc w:val="center"/>
        <w:rPr>
          <w:lang w:val="en-US"/>
        </w:rPr>
      </w:pPr>
      <w:r w:rsidRPr="00453F94">
        <w:rPr>
          <w:color w:val="666666"/>
          <w:sz w:val="26"/>
          <w:szCs w:val="26"/>
          <w:lang w:val="en-US"/>
        </w:rPr>
        <w:t>Cisco Networking Academy</w:t>
      </w:r>
    </w:p>
    <w:p w:rsidR="008A2AAC" w:rsidRPr="00453F94" w:rsidRDefault="005B3E33">
      <w:pPr>
        <w:spacing w:after="600"/>
        <w:jc w:val="center"/>
        <w:rPr>
          <w:lang w:val="en-US"/>
        </w:rPr>
      </w:pPr>
      <w:r w:rsidRPr="00453F94">
        <w:rPr>
          <w:color w:val="666666"/>
          <w:sz w:val="24"/>
          <w:szCs w:val="24"/>
          <w:lang w:val="en-US"/>
        </w:rPr>
        <w:t>Introduction to Networks (ITN)</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tblGrid>
      <w:tr w:rsidR="008A2AAC">
        <w:tblPrEx>
          <w:tblCellMar>
            <w:top w:w="0" w:type="dxa"/>
            <w:bottom w:w="0" w:type="dxa"/>
          </w:tblCellMar>
        </w:tblPrEx>
        <w:trPr>
          <w:jc w:val="center"/>
        </w:trPr>
        <w:tc>
          <w:tcPr>
            <w:tcW w:w="2200" w:type="dxa"/>
            <w:tcMar>
              <w:top w:w="80" w:type="dxa"/>
              <w:left w:w="120" w:type="dxa"/>
              <w:bottom w:w="80" w:type="dxa"/>
              <w:right w:w="120" w:type="dxa"/>
            </w:tcMar>
          </w:tcPr>
          <w:p w:rsidR="008A2AAC" w:rsidRDefault="005B3E33">
            <w:pPr>
              <w:jc w:val="right"/>
            </w:pPr>
            <w:proofErr w:type="spellStart"/>
            <w:r>
              <w:rPr>
                <w:b/>
                <w:bCs/>
                <w:color w:val="1B3A5C"/>
              </w:rPr>
              <w:t>Student</w:t>
            </w:r>
            <w:proofErr w:type="spellEnd"/>
            <w:r>
              <w:rPr>
                <w:b/>
                <w:bCs/>
                <w:color w:val="1B3A5C"/>
              </w:rPr>
              <w:t xml:space="preserve"> </w:t>
            </w:r>
            <w:proofErr w:type="spellStart"/>
            <w:r>
              <w:rPr>
                <w:b/>
                <w:bCs/>
                <w:color w:val="1B3A5C"/>
              </w:rPr>
              <w:t>Name</w:t>
            </w:r>
            <w:proofErr w:type="spellEnd"/>
            <w:r>
              <w:rPr>
                <w:b/>
                <w:bCs/>
                <w:color w:val="1B3A5C"/>
              </w:rPr>
              <w:t>:</w:t>
            </w:r>
          </w:p>
        </w:tc>
        <w:tc>
          <w:tcPr>
            <w:tcW w:w="2800" w:type="dxa"/>
            <w:tcBorders>
              <w:bottom w:val="single" w:sz="1" w:space="0" w:color="666666"/>
            </w:tcBorders>
            <w:tcMar>
              <w:top w:w="80" w:type="dxa"/>
              <w:left w:w="120" w:type="dxa"/>
              <w:bottom w:w="80" w:type="dxa"/>
              <w:right w:w="120" w:type="dxa"/>
            </w:tcMar>
          </w:tcPr>
          <w:p w:rsidR="008A2AAC" w:rsidRPr="00453F94" w:rsidRDefault="00453F94">
            <w:pPr>
              <w:rPr>
                <w:lang w:val="en-US"/>
              </w:rPr>
            </w:pPr>
            <w:proofErr w:type="spellStart"/>
            <w:r>
              <w:rPr>
                <w:i/>
                <w:iCs/>
                <w:color w:val="666666"/>
                <w:lang w:val="en-US"/>
              </w:rPr>
              <w:t>Assyrzhanova</w:t>
            </w:r>
            <w:proofErr w:type="spellEnd"/>
            <w:r>
              <w:rPr>
                <w:i/>
                <w:iCs/>
                <w:color w:val="666666"/>
                <w:lang w:val="en-US"/>
              </w:rPr>
              <w:t xml:space="preserve"> </w:t>
            </w:r>
            <w:proofErr w:type="spellStart"/>
            <w:r>
              <w:rPr>
                <w:i/>
                <w:iCs/>
                <w:color w:val="666666"/>
                <w:lang w:val="en-US"/>
              </w:rPr>
              <w:t>Gaukhar</w:t>
            </w:r>
            <w:proofErr w:type="spellEnd"/>
          </w:p>
        </w:tc>
      </w:tr>
      <w:tr w:rsidR="008A2AAC">
        <w:tblPrEx>
          <w:tblCellMar>
            <w:top w:w="0" w:type="dxa"/>
            <w:bottom w:w="0" w:type="dxa"/>
          </w:tblCellMar>
        </w:tblPrEx>
        <w:trPr>
          <w:jc w:val="center"/>
        </w:trPr>
        <w:tc>
          <w:tcPr>
            <w:tcW w:w="2200" w:type="dxa"/>
            <w:tcMar>
              <w:top w:w="80" w:type="dxa"/>
              <w:left w:w="120" w:type="dxa"/>
              <w:bottom w:w="80" w:type="dxa"/>
              <w:right w:w="120" w:type="dxa"/>
            </w:tcMar>
          </w:tcPr>
          <w:p w:rsidR="008A2AAC" w:rsidRDefault="00453F94">
            <w:pPr>
              <w:jc w:val="right"/>
            </w:pPr>
            <w:r>
              <w:rPr>
                <w:b/>
                <w:bCs/>
                <w:color w:val="1B3A5C"/>
                <w:lang w:val="en-US"/>
              </w:rPr>
              <w:t>Group</w:t>
            </w:r>
            <w:r w:rsidR="005B3E33">
              <w:rPr>
                <w:b/>
                <w:bCs/>
                <w:color w:val="1B3A5C"/>
              </w:rPr>
              <w:t>:</w:t>
            </w:r>
          </w:p>
        </w:tc>
        <w:tc>
          <w:tcPr>
            <w:tcW w:w="2800" w:type="dxa"/>
            <w:tcBorders>
              <w:bottom w:val="single" w:sz="1" w:space="0" w:color="666666"/>
            </w:tcBorders>
            <w:tcMar>
              <w:top w:w="80" w:type="dxa"/>
              <w:left w:w="120" w:type="dxa"/>
              <w:bottom w:w="80" w:type="dxa"/>
              <w:right w:w="120" w:type="dxa"/>
            </w:tcMar>
          </w:tcPr>
          <w:p w:rsidR="008A2AAC" w:rsidRPr="00453F94" w:rsidRDefault="00453F94">
            <w:pPr>
              <w:rPr>
                <w:lang w:val="en-US"/>
              </w:rPr>
            </w:pPr>
            <w:r>
              <w:rPr>
                <w:i/>
                <w:iCs/>
                <w:color w:val="666666"/>
                <w:lang w:val="en-US"/>
              </w:rPr>
              <w:t>IIoT-2401</w:t>
            </w:r>
          </w:p>
        </w:tc>
      </w:tr>
    </w:tbl>
    <w:p w:rsidR="008A2AAC" w:rsidRDefault="008A2AAC">
      <w:pPr>
        <w:sectPr w:rsidR="008A2AAC">
          <w:pgSz w:w="12240" w:h="15840"/>
          <w:pgMar w:top="1440" w:right="1440" w:bottom="1440" w:left="1440" w:header="708" w:footer="708" w:gutter="0"/>
          <w:cols w:space="720"/>
          <w:docGrid w:linePitch="360"/>
        </w:sectPr>
      </w:pPr>
    </w:p>
    <w:p w:rsidR="008A2AAC" w:rsidRDefault="005B3E33">
      <w:pPr>
        <w:pStyle w:val="1"/>
        <w:pBdr>
          <w:bottom w:val="single" w:sz="6" w:space="4" w:color="2E75B6"/>
        </w:pBdr>
      </w:pPr>
      <w:proofErr w:type="spellStart"/>
      <w:r>
        <w:lastRenderedPageBreak/>
        <w:t>Objectives</w:t>
      </w:r>
      <w:proofErr w:type="spellEnd"/>
    </w:p>
    <w:p w:rsidR="008A2AAC" w:rsidRPr="00453F94" w:rsidRDefault="005B3E33">
      <w:pPr>
        <w:spacing w:after="120" w:line="276" w:lineRule="auto"/>
        <w:rPr>
          <w:lang w:val="en-US"/>
        </w:rPr>
      </w:pPr>
      <w:r w:rsidRPr="00453F94">
        <w:rPr>
          <w:b/>
          <w:bCs/>
          <w:lang w:val="en-US"/>
        </w:rPr>
        <w:t xml:space="preserve">Part 1: </w:t>
      </w:r>
      <w:r w:rsidRPr="00453F94">
        <w:rPr>
          <w:lang w:val="en-US"/>
        </w:rPr>
        <w:t>Examine the Header Fields in an Ethernet II Frame</w:t>
      </w:r>
    </w:p>
    <w:p w:rsidR="008A2AAC" w:rsidRPr="00453F94" w:rsidRDefault="005B3E33">
      <w:pPr>
        <w:spacing w:after="120" w:line="276" w:lineRule="auto"/>
        <w:rPr>
          <w:lang w:val="en-US"/>
        </w:rPr>
      </w:pPr>
      <w:r w:rsidRPr="00453F94">
        <w:rPr>
          <w:b/>
          <w:bCs/>
          <w:lang w:val="en-US"/>
        </w:rPr>
        <w:t xml:space="preserve">Part 2: </w:t>
      </w:r>
      <w:r w:rsidRPr="00453F94">
        <w:rPr>
          <w:lang w:val="en-US"/>
        </w:rPr>
        <w:t>Use Wireshark to Capture and Analyze Ethernet Frames</w:t>
      </w:r>
    </w:p>
    <w:p w:rsidR="008A2AAC" w:rsidRPr="00453F94" w:rsidRDefault="005B3E33">
      <w:pPr>
        <w:pStyle w:val="1"/>
        <w:pBdr>
          <w:bottom w:val="single" w:sz="6" w:space="4" w:color="2E75B6"/>
        </w:pBdr>
        <w:rPr>
          <w:lang w:val="en-US"/>
        </w:rPr>
      </w:pPr>
      <w:r w:rsidRPr="00453F94">
        <w:rPr>
          <w:lang w:val="en-US"/>
        </w:rPr>
        <w:t>Background / Scenario</w:t>
      </w:r>
    </w:p>
    <w:p w:rsidR="008A2AAC" w:rsidRPr="00453F94" w:rsidRDefault="005B3E33">
      <w:pPr>
        <w:spacing w:after="120" w:line="276" w:lineRule="auto"/>
        <w:rPr>
          <w:lang w:val="en-US"/>
        </w:rPr>
      </w:pPr>
      <w:r w:rsidRPr="00453F94">
        <w:rPr>
          <w:lang w:val="en-US"/>
        </w:rPr>
        <w:t>When upper layer protocols communicate with each other, data flows down the OSI layers and is encapsulated into a Layer 2 f</w:t>
      </w:r>
      <w:r w:rsidRPr="00453F94">
        <w:rPr>
          <w:lang w:val="en-US"/>
        </w:rPr>
        <w:t>rame. The frame composition depends on the media access type. For Ethernet networks using TCP/IP, the Layer 2 encapsulation is Ethernet II. This lab examines Ethernet II frame header fields using Wireshark, first for local traffic (ping to the default gate</w:t>
      </w:r>
      <w:r w:rsidRPr="00453F94">
        <w:rPr>
          <w:lang w:val="en-US"/>
        </w:rPr>
        <w:t>way) and then for remote traffic (ping to www.cisco.com).</w:t>
      </w:r>
    </w:p>
    <w:p w:rsidR="008A2AAC" w:rsidRDefault="005B3E33">
      <w:pPr>
        <w:pStyle w:val="1"/>
        <w:pBdr>
          <w:bottom w:val="single" w:sz="6" w:space="4" w:color="2E75B6"/>
        </w:pBdr>
      </w:pPr>
      <w:proofErr w:type="spellStart"/>
      <w:r>
        <w:t>Required</w:t>
      </w:r>
      <w:proofErr w:type="spellEnd"/>
      <w:r>
        <w:t xml:space="preserve"> </w:t>
      </w:r>
      <w:proofErr w:type="spellStart"/>
      <w:r>
        <w:t>Resources</w:t>
      </w:r>
      <w:proofErr w:type="spellEnd"/>
    </w:p>
    <w:p w:rsidR="008A2AAC" w:rsidRPr="00453F94" w:rsidRDefault="005B3E33">
      <w:pPr>
        <w:pStyle w:val="a4"/>
        <w:numPr>
          <w:ilvl w:val="0"/>
          <w:numId w:val="2"/>
        </w:numPr>
        <w:spacing w:after="120"/>
        <w:rPr>
          <w:lang w:val="en-US"/>
        </w:rPr>
      </w:pPr>
      <w:r w:rsidRPr="00453F94">
        <w:rPr>
          <w:lang w:val="en-US"/>
        </w:rPr>
        <w:t>1 PC (Windows with Internet access and Wireshark installed)</w:t>
      </w:r>
    </w:p>
    <w:p w:rsidR="008A2AAC" w:rsidRPr="00453F94" w:rsidRDefault="005B3E33">
      <w:pPr>
        <w:pStyle w:val="1"/>
        <w:pBdr>
          <w:bottom w:val="single" w:sz="6" w:space="4" w:color="2E75B6"/>
        </w:pBdr>
        <w:rPr>
          <w:lang w:val="en-US"/>
        </w:rPr>
      </w:pPr>
      <w:r w:rsidRPr="00453F94">
        <w:rPr>
          <w:lang w:val="en-US"/>
        </w:rPr>
        <w:t>Part 1: Examine the Header Fields in an Ethernet II Frame</w:t>
      </w:r>
    </w:p>
    <w:p w:rsidR="008A2AAC" w:rsidRPr="00453F94" w:rsidRDefault="005B3E33">
      <w:pPr>
        <w:pStyle w:val="2"/>
        <w:rPr>
          <w:lang w:val="en-US"/>
        </w:rPr>
      </w:pPr>
      <w:r w:rsidRPr="00453F94">
        <w:rPr>
          <w:lang w:val="en-US"/>
        </w:rPr>
        <w:t>Ethernet II Frame Structure</w:t>
      </w:r>
    </w:p>
    <w:p w:rsidR="008A2AAC" w:rsidRPr="00453F94" w:rsidRDefault="005B3E33">
      <w:pPr>
        <w:spacing w:after="120" w:line="276" w:lineRule="auto"/>
        <w:rPr>
          <w:lang w:val="en-US"/>
        </w:rPr>
      </w:pPr>
      <w:r w:rsidRPr="00453F94">
        <w:rPr>
          <w:lang w:val="en-US"/>
        </w:rPr>
        <w:t>The Ethernet II frame consists of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A2AA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jc w:val="center"/>
            </w:pPr>
            <w:proofErr w:type="spellStart"/>
            <w:r>
              <w:rPr>
                <w:b/>
                <w:bCs/>
                <w:color w:val="FFFFFF"/>
                <w:sz w:val="18"/>
                <w:szCs w:val="18"/>
              </w:rPr>
              <w:t>Preamble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jc w:val="center"/>
            </w:pPr>
            <w:proofErr w:type="spellStart"/>
            <w:r>
              <w:rPr>
                <w:b/>
                <w:bCs/>
                <w:color w:val="FFFFFF"/>
                <w:sz w:val="18"/>
                <w:szCs w:val="18"/>
              </w:rPr>
              <w:t>Destination</w:t>
            </w:r>
            <w:proofErr w:type="spellEnd"/>
            <w:r>
              <w:rPr>
                <w:b/>
                <w:bCs/>
                <w:color w:val="FFFFFF"/>
                <w:sz w:val="18"/>
                <w:szCs w:val="18"/>
              </w:rPr>
              <w:t xml:space="preserve"> </w:t>
            </w:r>
            <w:proofErr w:type="spellStart"/>
            <w:r>
              <w:rPr>
                <w:b/>
                <w:bCs/>
                <w:color w:val="FFFFFF"/>
                <w:sz w:val="18"/>
                <w:szCs w:val="18"/>
              </w:rPr>
              <w:t>Address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jc w:val="center"/>
            </w:pPr>
            <w:proofErr w:type="spellStart"/>
            <w:r>
              <w:rPr>
                <w:b/>
                <w:bCs/>
                <w:color w:val="FFFFFF"/>
                <w:sz w:val="18"/>
                <w:szCs w:val="18"/>
              </w:rPr>
              <w:t>Source</w:t>
            </w:r>
            <w:proofErr w:type="spellEnd"/>
            <w:r>
              <w:rPr>
                <w:b/>
                <w:bCs/>
                <w:color w:val="FFFFFF"/>
                <w:sz w:val="18"/>
                <w:szCs w:val="18"/>
              </w:rPr>
              <w:t xml:space="preserve"> </w:t>
            </w:r>
            <w:proofErr w:type="spellStart"/>
            <w:r>
              <w:rPr>
                <w:b/>
                <w:bCs/>
                <w:color w:val="FFFFFF"/>
                <w:sz w:val="18"/>
                <w:szCs w:val="18"/>
              </w:rPr>
              <w:t>Address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jc w:val="center"/>
            </w:pPr>
            <w:proofErr w:type="spellStart"/>
            <w:r>
              <w:rPr>
                <w:b/>
                <w:bCs/>
                <w:color w:val="FFFFFF"/>
                <w:sz w:val="18"/>
                <w:szCs w:val="18"/>
              </w:rPr>
              <w:t>Frame</w:t>
            </w:r>
            <w:proofErr w:type="spellEnd"/>
            <w:r>
              <w:rPr>
                <w:b/>
                <w:bCs/>
                <w:color w:val="FFFFFF"/>
                <w:sz w:val="18"/>
                <w:szCs w:val="18"/>
              </w:rPr>
              <w:t xml:space="preserve"> </w:t>
            </w:r>
            <w:proofErr w:type="spellStart"/>
            <w:r>
              <w:rPr>
                <w:b/>
                <w:bCs/>
                <w:color w:val="FFFFFF"/>
                <w:sz w:val="18"/>
                <w:szCs w:val="18"/>
              </w:rPr>
              <w:t>Type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jc w:val="center"/>
            </w:pPr>
            <w:proofErr w:type="spellStart"/>
            <w:r>
              <w:rPr>
                <w:b/>
                <w:bCs/>
                <w:color w:val="FFFFFF"/>
                <w:sz w:val="18"/>
                <w:szCs w:val="18"/>
              </w:rPr>
              <w:t>Data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jc w:val="center"/>
            </w:pPr>
            <w:r>
              <w:rPr>
                <w:b/>
                <w:bCs/>
                <w:color w:val="FFFFFF"/>
                <w:sz w:val="18"/>
                <w:szCs w:val="18"/>
              </w:rPr>
              <w:t>FCS</w:t>
            </w:r>
          </w:p>
        </w:tc>
      </w:tr>
      <w:tr w:rsidR="008A2AA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pPr>
              <w:jc w:val="center"/>
            </w:pPr>
            <w:r>
              <w:rPr>
                <w:sz w:val="18"/>
                <w:szCs w:val="18"/>
              </w:rPr>
              <w:t xml:space="preserve">8 </w:t>
            </w:r>
            <w:proofErr w:type="spellStart"/>
            <w:r>
              <w:rPr>
                <w:sz w:val="18"/>
                <w:szCs w:val="18"/>
              </w:rPr>
              <w:t>Bytes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pPr>
              <w:jc w:val="center"/>
            </w:pPr>
            <w:r>
              <w:rPr>
                <w:sz w:val="18"/>
                <w:szCs w:val="18"/>
              </w:rPr>
              <w:t xml:space="preserve">6 </w:t>
            </w:r>
            <w:proofErr w:type="spellStart"/>
            <w:r>
              <w:rPr>
                <w:sz w:val="18"/>
                <w:szCs w:val="18"/>
              </w:rPr>
              <w:t>Bytes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pPr>
              <w:jc w:val="center"/>
            </w:pPr>
            <w:r>
              <w:rPr>
                <w:sz w:val="18"/>
                <w:szCs w:val="18"/>
              </w:rPr>
              <w:t xml:space="preserve">6 </w:t>
            </w:r>
            <w:proofErr w:type="spellStart"/>
            <w:r>
              <w:rPr>
                <w:sz w:val="18"/>
                <w:szCs w:val="18"/>
              </w:rPr>
              <w:t>Bytes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pPr>
              <w:jc w:val="center"/>
            </w:pPr>
            <w:r>
              <w:rPr>
                <w:sz w:val="18"/>
                <w:szCs w:val="18"/>
              </w:rPr>
              <w:t xml:space="preserve">2 </w:t>
            </w:r>
            <w:proofErr w:type="spellStart"/>
            <w:r>
              <w:rPr>
                <w:sz w:val="18"/>
                <w:szCs w:val="18"/>
              </w:rPr>
              <w:t>Bytes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pPr>
              <w:jc w:val="center"/>
            </w:pPr>
            <w:r>
              <w:rPr>
                <w:sz w:val="18"/>
                <w:szCs w:val="18"/>
              </w:rPr>
              <w:t xml:space="preserve">46–1500 </w:t>
            </w:r>
            <w:proofErr w:type="spellStart"/>
            <w:r>
              <w:rPr>
                <w:sz w:val="18"/>
                <w:szCs w:val="18"/>
              </w:rPr>
              <w:t>Bytes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pPr>
              <w:jc w:val="center"/>
            </w:pPr>
            <w:r>
              <w:rPr>
                <w:sz w:val="18"/>
                <w:szCs w:val="18"/>
              </w:rPr>
              <w:t xml:space="preserve">4 </w:t>
            </w:r>
            <w:proofErr w:type="spellStart"/>
            <w:r>
              <w:rPr>
                <w:sz w:val="18"/>
                <w:szCs w:val="18"/>
              </w:rPr>
              <w:t>Bytes</w:t>
            </w:r>
            <w:proofErr w:type="spellEnd"/>
          </w:p>
        </w:tc>
      </w:tr>
    </w:tbl>
    <w:p w:rsidR="008A2AAC" w:rsidRDefault="008A2AAC">
      <w:pPr>
        <w:spacing w:after="120"/>
      </w:pPr>
    </w:p>
    <w:p w:rsidR="008A2AAC" w:rsidRDefault="005B3E33">
      <w:pPr>
        <w:pStyle w:val="2"/>
      </w:pPr>
      <w:proofErr w:type="spellStart"/>
      <w:r>
        <w:t>Field</w:t>
      </w:r>
      <w:proofErr w:type="spellEnd"/>
      <w:r>
        <w:t xml:space="preserve"> </w:t>
      </w:r>
      <w:proofErr w:type="spellStart"/>
      <w:r>
        <w:t>Descriptions</w:t>
      </w:r>
      <w:proofErr w:type="spellEnd"/>
    </w:p>
    <w:p w:rsidR="008A2AAC" w:rsidRPr="00453F94" w:rsidRDefault="005B3E33">
      <w:pPr>
        <w:spacing w:after="120" w:line="276" w:lineRule="auto"/>
        <w:rPr>
          <w:lang w:val="en-US"/>
        </w:rPr>
      </w:pPr>
      <w:r w:rsidRPr="00453F94">
        <w:rPr>
          <w:b/>
          <w:bCs/>
          <w:lang w:val="en-US"/>
        </w:rPr>
        <w:t xml:space="preserve">Preamble (8 Bytes): </w:t>
      </w:r>
      <w:r w:rsidRPr="00453F94">
        <w:rPr>
          <w:lang w:val="en-US"/>
        </w:rPr>
        <w:t>Contains alternating 1s and 0s used for synchronization between sending and receiving devices. The last byte is the Start Frame Delimiter (SFD) which signals the beginning of the frame.</w:t>
      </w:r>
    </w:p>
    <w:p w:rsidR="008A2AAC" w:rsidRPr="00453F94" w:rsidRDefault="005B3E33">
      <w:pPr>
        <w:spacing w:after="120" w:line="276" w:lineRule="auto"/>
        <w:rPr>
          <w:lang w:val="en-US"/>
        </w:rPr>
      </w:pPr>
      <w:r w:rsidRPr="00453F94">
        <w:rPr>
          <w:b/>
          <w:bCs/>
          <w:lang w:val="en-US"/>
        </w:rPr>
        <w:t xml:space="preserve">Destination Address (6 Bytes): </w:t>
      </w:r>
      <w:r w:rsidRPr="00453F94">
        <w:rPr>
          <w:lang w:val="en-US"/>
        </w:rPr>
        <w:t>The 48-bit (6-octet) MAC address of the</w:t>
      </w:r>
      <w:r w:rsidRPr="00453F94">
        <w:rPr>
          <w:lang w:val="en-US"/>
        </w:rPr>
        <w:t xml:space="preserve"> intended recipient. This can be a unicast (single device), multicast (group), or broadcast (</w:t>
      </w:r>
      <w:proofErr w:type="spellStart"/>
      <w:proofErr w:type="gramStart"/>
      <w:r w:rsidRPr="00453F94">
        <w:rPr>
          <w:lang w:val="en-US"/>
        </w:rPr>
        <w:t>ff:ff</w:t>
      </w:r>
      <w:proofErr w:type="gramEnd"/>
      <w:r w:rsidRPr="00453F94">
        <w:rPr>
          <w:lang w:val="en-US"/>
        </w:rPr>
        <w:t>:ff:ff:ff:ff</w:t>
      </w:r>
      <w:proofErr w:type="spellEnd"/>
      <w:r w:rsidRPr="00453F94">
        <w:rPr>
          <w:lang w:val="en-US"/>
        </w:rPr>
        <w:t>) address.</w:t>
      </w:r>
    </w:p>
    <w:p w:rsidR="008A2AAC" w:rsidRPr="00453F94" w:rsidRDefault="005B3E33">
      <w:pPr>
        <w:spacing w:after="120" w:line="276" w:lineRule="auto"/>
        <w:rPr>
          <w:lang w:val="en-US"/>
        </w:rPr>
      </w:pPr>
      <w:r w:rsidRPr="00453F94">
        <w:rPr>
          <w:b/>
          <w:bCs/>
          <w:lang w:val="en-US"/>
        </w:rPr>
        <w:t xml:space="preserve">Source Address (6 Bytes): </w:t>
      </w:r>
      <w:r w:rsidRPr="00453F94">
        <w:rPr>
          <w:lang w:val="en-US"/>
        </w:rPr>
        <w:t>The 48-bit MAC address of the device that originated the frame. This is always a unicast address.</w:t>
      </w:r>
    </w:p>
    <w:p w:rsidR="008A2AAC" w:rsidRPr="00453F94" w:rsidRDefault="005B3E33">
      <w:pPr>
        <w:spacing w:after="120" w:line="276" w:lineRule="auto"/>
        <w:rPr>
          <w:lang w:val="en-US"/>
        </w:rPr>
      </w:pPr>
      <w:r w:rsidRPr="00453F94">
        <w:rPr>
          <w:b/>
          <w:bCs/>
          <w:lang w:val="en-US"/>
        </w:rPr>
        <w:t xml:space="preserve">Frame Type </w:t>
      </w:r>
      <w:r w:rsidRPr="00453F94">
        <w:rPr>
          <w:b/>
          <w:bCs/>
          <w:lang w:val="en-US"/>
        </w:rPr>
        <w:t xml:space="preserve">(2 Bytes): </w:t>
      </w:r>
      <w:r w:rsidRPr="00453F94">
        <w:rPr>
          <w:lang w:val="en-US"/>
        </w:rPr>
        <w:t>Identifies the upper-layer protocol encapsulated in the data field. Common values include 0x0800 for IPv4 and 0x0806 for ARP.</w:t>
      </w:r>
    </w:p>
    <w:p w:rsidR="008A2AAC" w:rsidRPr="00453F94" w:rsidRDefault="005B3E33">
      <w:pPr>
        <w:spacing w:after="120" w:line="276" w:lineRule="auto"/>
        <w:rPr>
          <w:lang w:val="en-US"/>
        </w:rPr>
      </w:pPr>
      <w:r w:rsidRPr="00453F94">
        <w:rPr>
          <w:b/>
          <w:bCs/>
          <w:lang w:val="en-US"/>
        </w:rPr>
        <w:lastRenderedPageBreak/>
        <w:t xml:space="preserve">Data (46–1500 Bytes): </w:t>
      </w:r>
      <w:r w:rsidRPr="00453F94">
        <w:rPr>
          <w:lang w:val="en-US"/>
        </w:rPr>
        <w:t>Contains the encapsulated upper-layer protocol data (the payload). If the data is less than 46 by</w:t>
      </w:r>
      <w:r w:rsidRPr="00453F94">
        <w:rPr>
          <w:lang w:val="en-US"/>
        </w:rPr>
        <w:t>tes, padding is added to meet the minimum frame size.</w:t>
      </w:r>
    </w:p>
    <w:p w:rsidR="008A2AAC" w:rsidRPr="00453F94" w:rsidRDefault="005B3E33">
      <w:pPr>
        <w:spacing w:after="120" w:line="276" w:lineRule="auto"/>
        <w:rPr>
          <w:lang w:val="en-US"/>
        </w:rPr>
      </w:pPr>
      <w:r w:rsidRPr="00453F94">
        <w:rPr>
          <w:b/>
          <w:bCs/>
          <w:lang w:val="en-US"/>
        </w:rPr>
        <w:t xml:space="preserve">FCS (4 Bytes): </w:t>
      </w:r>
      <w:r w:rsidRPr="00453F94">
        <w:rPr>
          <w:lang w:val="en-US"/>
        </w:rPr>
        <w:t>Frame Check Sequence, a CRC (Cyclic Redundancy Check) value computed by the sender and verified by the receiver to detect transmission errors.</w:t>
      </w:r>
    </w:p>
    <w:p w:rsidR="008A2AAC" w:rsidRPr="00453F94" w:rsidRDefault="005B3E33">
      <w:pPr>
        <w:pStyle w:val="2"/>
        <w:rPr>
          <w:lang w:val="en-US"/>
        </w:rPr>
      </w:pPr>
      <w:r w:rsidRPr="00453F94">
        <w:rPr>
          <w:lang w:val="en-US"/>
        </w:rPr>
        <w:t>Wireshark Capture: ARP Request Frame</w:t>
      </w:r>
    </w:p>
    <w:p w:rsidR="008A2AAC" w:rsidRPr="00453F94" w:rsidRDefault="005B3E33">
      <w:pPr>
        <w:spacing w:after="120" w:line="276" w:lineRule="auto"/>
        <w:rPr>
          <w:lang w:val="en-US"/>
        </w:rPr>
      </w:pPr>
      <w:r w:rsidRPr="00453F94">
        <w:rPr>
          <w:lang w:val="en-US"/>
        </w:rPr>
        <w:t>The following screenshot shows the ARP request sent by the PC to discover the MAC address of the default gateway. The Ethernet II header reveals the broadcast destination address and the PC’s source MAC.</w:t>
      </w:r>
    </w:p>
    <w:p w:rsidR="008A2AAC" w:rsidRPr="00453F94" w:rsidRDefault="00453F94">
      <w:pPr>
        <w:spacing w:after="120"/>
        <w:rPr>
          <w:lang w:val="en-US"/>
        </w:rPr>
      </w:pPr>
      <w:r>
        <w:rPr>
          <w:noProof/>
        </w:rPr>
        <w:drawing>
          <wp:inline distT="0" distB="0" distL="0" distR="0">
            <wp:extent cx="5943600" cy="26098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6-04-15 233402.png"/>
                    <pic:cNvPicPr/>
                  </pic:nvPicPr>
                  <pic:blipFill rotWithShape="1">
                    <a:blip r:embed="rId7" cstate="print">
                      <a:extLst>
                        <a:ext uri="{28A0092B-C50C-407E-A947-70E740481C1C}">
                          <a14:useLocalDpi xmlns:a14="http://schemas.microsoft.com/office/drawing/2010/main" val="0"/>
                        </a:ext>
                      </a:extLst>
                    </a:blip>
                    <a:srcRect b="25571"/>
                    <a:stretch/>
                  </pic:blipFill>
                  <pic:spPr bwMode="auto">
                    <a:xfrm>
                      <a:off x="0" y="0"/>
                      <a:ext cx="5943600" cy="2609850"/>
                    </a:xfrm>
                    <a:prstGeom prst="rect">
                      <a:avLst/>
                    </a:prstGeom>
                    <a:ln>
                      <a:noFill/>
                    </a:ln>
                    <a:extLst>
                      <a:ext uri="{53640926-AAD7-44D8-BBD7-CCE9431645EC}">
                        <a14:shadowObscured xmlns:a14="http://schemas.microsoft.com/office/drawing/2010/main"/>
                      </a:ext>
                    </a:extLst>
                  </pic:spPr>
                </pic:pic>
              </a:graphicData>
            </a:graphic>
          </wp:inline>
        </w:drawing>
      </w:r>
    </w:p>
    <w:p w:rsidR="008A2AAC" w:rsidRPr="00453F94" w:rsidRDefault="005B3E33">
      <w:pPr>
        <w:pStyle w:val="2"/>
        <w:rPr>
          <w:lang w:val="en-US"/>
        </w:rPr>
      </w:pPr>
      <w:r w:rsidRPr="00453F94">
        <w:rPr>
          <w:lang w:val="en-US"/>
        </w:rPr>
        <w:t>Wireshark Capture: ARP Reply Frame</w:t>
      </w:r>
    </w:p>
    <w:p w:rsidR="008A2AAC" w:rsidRPr="00453F94" w:rsidRDefault="005B3E33">
      <w:pPr>
        <w:spacing w:after="120" w:line="276" w:lineRule="auto"/>
        <w:rPr>
          <w:lang w:val="en-US"/>
        </w:rPr>
      </w:pPr>
      <w:r w:rsidRPr="00453F94">
        <w:rPr>
          <w:lang w:val="en-US"/>
        </w:rPr>
        <w:t>The following screenshot shows the ARP reply from the default gateway, providing its MAC address back to the PC.</w:t>
      </w:r>
    </w:p>
    <w:p w:rsidR="008A2AAC" w:rsidRPr="00453F94" w:rsidRDefault="00453F94">
      <w:pPr>
        <w:spacing w:after="120"/>
        <w:rPr>
          <w:lang w:val="en-US"/>
        </w:rPr>
      </w:pPr>
      <w:r>
        <w:rPr>
          <w:noProof/>
        </w:rPr>
        <w:drawing>
          <wp:inline distT="0" distB="0" distL="0" distR="0">
            <wp:extent cx="5943600" cy="2531059"/>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4-15 233410.png"/>
                    <pic:cNvPicPr/>
                  </pic:nvPicPr>
                  <pic:blipFill rotWithShape="1">
                    <a:blip r:embed="rId8" cstate="print">
                      <a:extLst>
                        <a:ext uri="{28A0092B-C50C-407E-A947-70E740481C1C}">
                          <a14:useLocalDpi xmlns:a14="http://schemas.microsoft.com/office/drawing/2010/main" val="0"/>
                        </a:ext>
                      </a:extLst>
                    </a:blip>
                    <a:srcRect b="28052"/>
                    <a:stretch/>
                  </pic:blipFill>
                  <pic:spPr bwMode="auto">
                    <a:xfrm>
                      <a:off x="0" y="0"/>
                      <a:ext cx="5943600" cy="2531059"/>
                    </a:xfrm>
                    <a:prstGeom prst="rect">
                      <a:avLst/>
                    </a:prstGeom>
                    <a:ln>
                      <a:noFill/>
                    </a:ln>
                    <a:extLst>
                      <a:ext uri="{53640926-AAD7-44D8-BBD7-CCE9431645EC}">
                        <a14:shadowObscured xmlns:a14="http://schemas.microsoft.com/office/drawing/2010/main"/>
                      </a:ext>
                    </a:extLst>
                  </pic:spPr>
                </pic:pic>
              </a:graphicData>
            </a:graphic>
          </wp:inline>
        </w:drawing>
      </w:r>
    </w:p>
    <w:p w:rsidR="008A2AAC" w:rsidRPr="00453F94" w:rsidRDefault="005B3E33">
      <w:pPr>
        <w:pStyle w:val="2"/>
        <w:rPr>
          <w:lang w:val="en-US"/>
        </w:rPr>
      </w:pPr>
      <w:r w:rsidRPr="00453F94">
        <w:rPr>
          <w:lang w:val="en-US"/>
        </w:rPr>
        <w:lastRenderedPageBreak/>
        <w:t>Ethernet II Header Contents – ARP Request Analysis</w:t>
      </w:r>
    </w:p>
    <w:p w:rsidR="008A2AAC" w:rsidRPr="00453F94" w:rsidRDefault="005B3E33">
      <w:pPr>
        <w:spacing w:after="120" w:line="276" w:lineRule="auto"/>
        <w:rPr>
          <w:lang w:val="en-US"/>
        </w:rPr>
      </w:pPr>
      <w:r w:rsidRPr="00453F94">
        <w:rPr>
          <w:lang w:val="en-US"/>
        </w:rPr>
        <w:t xml:space="preserve">The following table summarizes the Ethernet II header fields from the ARP request </w:t>
      </w:r>
      <w:r w:rsidRPr="00453F94">
        <w:rPr>
          <w:lang w:val="en-US"/>
        </w:rPr>
        <w:t>frame (#121):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8A2AA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roofErr w:type="spellStart"/>
            <w:r>
              <w:rPr>
                <w:b/>
                <w:bCs/>
                <w:color w:val="FFFFFF"/>
                <w:sz w:val="20"/>
                <w:szCs w:val="20"/>
              </w:rPr>
              <w:t>Field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roofErr w:type="spellStart"/>
            <w:r>
              <w:rPr>
                <w:b/>
                <w:bCs/>
                <w:color w:val="FFFFFF"/>
                <w:sz w:val="20"/>
                <w:szCs w:val="20"/>
              </w:rPr>
              <w:t>Value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spacing w:line="260" w:lineRule="auto"/>
            </w:pPr>
            <w:proofErr w:type="spellStart"/>
            <w:r>
              <w:rPr>
                <w:b/>
                <w:bCs/>
                <w:color w:val="FFFFFF"/>
                <w:sz w:val="20"/>
                <w:szCs w:val="20"/>
              </w:rPr>
              <w:t>Description</w:t>
            </w:r>
            <w:proofErr w:type="spellEnd"/>
          </w:p>
        </w:tc>
      </w:tr>
      <w:tr w:rsidR="008A2AAC" w:rsidRPr="00453F9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proofErr w:type="spellStart"/>
            <w:r>
              <w:rPr>
                <w:color w:val="333333"/>
                <w:sz w:val="20"/>
                <w:szCs w:val="20"/>
              </w:rPr>
              <w:t>Preamble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proofErr w:type="spellStart"/>
            <w:r>
              <w:rPr>
                <w:color w:val="333333"/>
                <w:sz w:val="20"/>
                <w:szCs w:val="20"/>
              </w:rPr>
              <w:t>Not</w:t>
            </w:r>
            <w:proofErr w:type="spellEnd"/>
            <w:r>
              <w:rPr>
                <w:color w:val="333333"/>
                <w:sz w:val="20"/>
                <w:szCs w:val="20"/>
              </w:rPr>
              <w:t xml:space="preserve"> </w:t>
            </w:r>
            <w:proofErr w:type="spellStart"/>
            <w:r>
              <w:rPr>
                <w:color w:val="333333"/>
                <w:sz w:val="20"/>
                <w:szCs w:val="20"/>
              </w:rPr>
              <w:t>shown</w:t>
            </w:r>
            <w:proofErr w:type="spellEnd"/>
            <w:r>
              <w:rPr>
                <w:color w:val="333333"/>
                <w:sz w:val="20"/>
                <w:szCs w:val="20"/>
              </w:rPr>
              <w:t xml:space="preserve"> </w:t>
            </w:r>
            <w:proofErr w:type="spellStart"/>
            <w:r>
              <w:rPr>
                <w:color w:val="333333"/>
                <w:sz w:val="20"/>
                <w:szCs w:val="20"/>
              </w:rPr>
              <w:t>in</w:t>
            </w:r>
            <w:proofErr w:type="spellEnd"/>
            <w:r>
              <w:rPr>
                <w:color w:val="333333"/>
                <w:sz w:val="20"/>
                <w:szCs w:val="20"/>
              </w:rPr>
              <w:t xml:space="preserve"> </w:t>
            </w:r>
            <w:proofErr w:type="spellStart"/>
            <w:r>
              <w:rPr>
                <w:color w:val="333333"/>
                <w:sz w:val="20"/>
                <w:szCs w:val="20"/>
              </w:rPr>
              <w:t>capture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spacing w:line="260" w:lineRule="auto"/>
              <w:rPr>
                <w:lang w:val="en-US"/>
              </w:rPr>
            </w:pPr>
            <w:r w:rsidRPr="00453F94">
              <w:rPr>
                <w:color w:val="333333"/>
                <w:sz w:val="20"/>
                <w:szCs w:val="20"/>
                <w:lang w:val="en-US"/>
              </w:rPr>
              <w:t>Contains synchronizing bits processed by NIC hardware. Wireshark does not capture the preamble.</w:t>
            </w:r>
          </w:p>
        </w:tc>
      </w:tr>
      <w:tr w:rsidR="008A2AAC" w:rsidRPr="00453F9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proofErr w:type="spellStart"/>
            <w:r>
              <w:rPr>
                <w:color w:val="333333"/>
                <w:sz w:val="20"/>
                <w:szCs w:val="20"/>
              </w:rPr>
              <w:t>Destination</w:t>
            </w:r>
            <w:proofErr w:type="spellEnd"/>
            <w:r>
              <w:rPr>
                <w:color w:val="333333"/>
                <w:sz w:val="20"/>
                <w:szCs w:val="20"/>
              </w:rPr>
              <w:t xml:space="preserve"> </w:t>
            </w:r>
            <w:proofErr w:type="spellStart"/>
            <w:r>
              <w:rPr>
                <w:color w:val="333333"/>
                <w:sz w:val="20"/>
                <w:szCs w:val="20"/>
              </w:rPr>
              <w:t>Address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rPr>
                <w:lang w:val="en-US"/>
              </w:rPr>
            </w:pPr>
            <w:proofErr w:type="spellStart"/>
            <w:r w:rsidRPr="00453F94">
              <w:rPr>
                <w:color w:val="333333"/>
                <w:sz w:val="20"/>
                <w:szCs w:val="20"/>
                <w:lang w:val="en-US"/>
              </w:rPr>
              <w:t>ff:ff:ff:ff:ff:ff</w:t>
            </w:r>
            <w:proofErr w:type="spellEnd"/>
            <w:r w:rsidRPr="00453F94">
              <w:rPr>
                <w:color w:val="333333"/>
                <w:sz w:val="20"/>
                <w:szCs w:val="20"/>
                <w:lang w:val="en-US"/>
              </w:rPr>
              <w:t xml:space="preserve"> (Broadcast)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spacing w:line="260" w:lineRule="auto"/>
              <w:rPr>
                <w:lang w:val="en-US"/>
              </w:rPr>
            </w:pPr>
            <w:r w:rsidRPr="00453F94">
              <w:rPr>
                <w:color w:val="333333"/>
                <w:sz w:val="20"/>
                <w:szCs w:val="20"/>
                <w:lang w:val="en-US"/>
              </w:rPr>
              <w:t>A broadcast address, meaning the frame is sent to all devices on the local network segment.</w:t>
            </w:r>
          </w:p>
        </w:tc>
      </w:tr>
      <w:tr w:rsidR="008A2AAC" w:rsidRPr="00453F9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proofErr w:type="spellStart"/>
            <w:r>
              <w:rPr>
                <w:color w:val="333333"/>
                <w:sz w:val="20"/>
                <w:szCs w:val="20"/>
              </w:rPr>
              <w:t>Source</w:t>
            </w:r>
            <w:proofErr w:type="spellEnd"/>
            <w:r>
              <w:rPr>
                <w:color w:val="333333"/>
                <w:sz w:val="20"/>
                <w:szCs w:val="20"/>
              </w:rPr>
              <w:t xml:space="preserve"> </w:t>
            </w:r>
            <w:proofErr w:type="spellStart"/>
            <w:r>
              <w:rPr>
                <w:color w:val="333333"/>
                <w:sz w:val="20"/>
                <w:szCs w:val="20"/>
              </w:rPr>
              <w:t>Address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rPr>
                <w:lang w:val="en-US"/>
              </w:rPr>
            </w:pPr>
            <w:r w:rsidRPr="00453F94">
              <w:rPr>
                <w:color w:val="333333"/>
                <w:sz w:val="20"/>
                <w:szCs w:val="20"/>
                <w:lang w:val="en-US"/>
              </w:rPr>
              <w:t>8c:e9:ee:f3:8d:83 (Intel)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spacing w:line="260" w:lineRule="auto"/>
              <w:rPr>
                <w:lang w:val="en-US"/>
              </w:rPr>
            </w:pPr>
            <w:r w:rsidRPr="00453F94">
              <w:rPr>
                <w:color w:val="333333"/>
                <w:sz w:val="20"/>
                <w:szCs w:val="20"/>
                <w:lang w:val="en-US"/>
              </w:rPr>
              <w:t>The MAC address of the PC’s NIC. The first 3 octets (8c:e9:ee) represent the OUI (Intel Corporation).</w:t>
            </w:r>
          </w:p>
        </w:tc>
      </w:tr>
      <w:tr w:rsidR="008A2AAC" w:rsidRPr="00453F9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proofErr w:type="spellStart"/>
            <w:r>
              <w:rPr>
                <w:color w:val="333333"/>
                <w:sz w:val="20"/>
                <w:szCs w:val="20"/>
              </w:rPr>
              <w:t>Frame</w:t>
            </w:r>
            <w:proofErr w:type="spellEnd"/>
            <w:r>
              <w:rPr>
                <w:color w:val="333333"/>
                <w:sz w:val="20"/>
                <w:szCs w:val="20"/>
              </w:rPr>
              <w:t xml:space="preserve"> </w:t>
            </w:r>
            <w:proofErr w:type="spellStart"/>
            <w:r>
              <w:rPr>
                <w:color w:val="333333"/>
                <w:sz w:val="20"/>
                <w:szCs w:val="20"/>
              </w:rPr>
              <w:t>Type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0x0806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spacing w:line="260" w:lineRule="auto"/>
              <w:rPr>
                <w:lang w:val="en-US"/>
              </w:rPr>
            </w:pPr>
            <w:r w:rsidRPr="00453F94">
              <w:rPr>
                <w:color w:val="333333"/>
                <w:sz w:val="20"/>
                <w:szCs w:val="20"/>
                <w:lang w:val="en-US"/>
              </w:rPr>
              <w:t>I</w:t>
            </w:r>
            <w:r w:rsidRPr="00453F94">
              <w:rPr>
                <w:color w:val="333333"/>
                <w:sz w:val="20"/>
                <w:szCs w:val="20"/>
                <w:lang w:val="en-US"/>
              </w:rPr>
              <w:t>ndicates that the encapsulated upper-layer protocol is ARP (Address Resolution Protocol).</w:t>
            </w:r>
          </w:p>
        </w:tc>
      </w:tr>
      <w:tr w:rsidR="008A2AA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proofErr w:type="spellStart"/>
            <w:r>
              <w:rPr>
                <w:color w:val="333333"/>
                <w:sz w:val="20"/>
                <w:szCs w:val="20"/>
              </w:rPr>
              <w:t>Data</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 xml:space="preserve">ARP </w:t>
            </w:r>
            <w:proofErr w:type="spellStart"/>
            <w:r>
              <w:rPr>
                <w:color w:val="333333"/>
                <w:sz w:val="20"/>
                <w:szCs w:val="20"/>
              </w:rPr>
              <w:t>Request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pPr>
              <w:spacing w:line="260" w:lineRule="auto"/>
            </w:pPr>
            <w:r w:rsidRPr="00453F94">
              <w:rPr>
                <w:color w:val="333333"/>
                <w:sz w:val="20"/>
                <w:szCs w:val="20"/>
                <w:lang w:val="en-US"/>
              </w:rPr>
              <w:t xml:space="preserve">Contains the ARP request payload: “Who has 192.168.1.1? </w:t>
            </w:r>
            <w:proofErr w:type="spellStart"/>
            <w:r>
              <w:rPr>
                <w:color w:val="333333"/>
                <w:sz w:val="20"/>
                <w:szCs w:val="20"/>
              </w:rPr>
              <w:t>Tell</w:t>
            </w:r>
            <w:proofErr w:type="spellEnd"/>
            <w:r>
              <w:rPr>
                <w:color w:val="333333"/>
                <w:sz w:val="20"/>
                <w:szCs w:val="20"/>
              </w:rPr>
              <w:t xml:space="preserve"> 192.168.1.152.”</w:t>
            </w:r>
          </w:p>
        </w:tc>
      </w:tr>
      <w:tr w:rsidR="008A2AAC" w:rsidRPr="00453F9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FCS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proofErr w:type="spellStart"/>
            <w:r>
              <w:rPr>
                <w:color w:val="333333"/>
                <w:sz w:val="20"/>
                <w:szCs w:val="20"/>
              </w:rPr>
              <w:t>Not</w:t>
            </w:r>
            <w:proofErr w:type="spellEnd"/>
            <w:r>
              <w:rPr>
                <w:color w:val="333333"/>
                <w:sz w:val="20"/>
                <w:szCs w:val="20"/>
              </w:rPr>
              <w:t xml:space="preserve"> </w:t>
            </w:r>
            <w:proofErr w:type="spellStart"/>
            <w:r>
              <w:rPr>
                <w:color w:val="333333"/>
                <w:sz w:val="20"/>
                <w:szCs w:val="20"/>
              </w:rPr>
              <w:t>shown</w:t>
            </w:r>
            <w:proofErr w:type="spellEnd"/>
            <w:r>
              <w:rPr>
                <w:color w:val="333333"/>
                <w:sz w:val="20"/>
                <w:szCs w:val="20"/>
              </w:rPr>
              <w:t xml:space="preserve"> </w:t>
            </w:r>
            <w:proofErr w:type="spellStart"/>
            <w:r>
              <w:rPr>
                <w:color w:val="333333"/>
                <w:sz w:val="20"/>
                <w:szCs w:val="20"/>
              </w:rPr>
              <w:t>in</w:t>
            </w:r>
            <w:proofErr w:type="spellEnd"/>
            <w:r>
              <w:rPr>
                <w:color w:val="333333"/>
                <w:sz w:val="20"/>
                <w:szCs w:val="20"/>
              </w:rPr>
              <w:t xml:space="preserve"> </w:t>
            </w:r>
            <w:proofErr w:type="spellStart"/>
            <w:r>
              <w:rPr>
                <w:color w:val="333333"/>
                <w:sz w:val="20"/>
                <w:szCs w:val="20"/>
              </w:rPr>
              <w:t>capture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spacing w:line="260" w:lineRule="auto"/>
              <w:rPr>
                <w:lang w:val="en-US"/>
              </w:rPr>
            </w:pPr>
            <w:r w:rsidRPr="00453F94">
              <w:rPr>
                <w:color w:val="333333"/>
                <w:sz w:val="20"/>
                <w:szCs w:val="20"/>
                <w:lang w:val="en-US"/>
              </w:rPr>
              <w:t>CRC value computed by the sending NIC to detect errors during transmission.</w:t>
            </w:r>
          </w:p>
        </w:tc>
      </w:tr>
    </w:tbl>
    <w:p w:rsidR="008A2AAC" w:rsidRPr="00453F94" w:rsidRDefault="008A2AAC">
      <w:pPr>
        <w:spacing w:after="160"/>
        <w:rPr>
          <w:lang w:val="en-US"/>
        </w:rPr>
      </w:pPr>
    </w:p>
    <w:p w:rsidR="008A2AAC" w:rsidRPr="00453F94" w:rsidRDefault="005B3E33">
      <w:pPr>
        <w:pStyle w:val="2"/>
        <w:rPr>
          <w:lang w:val="en-US"/>
        </w:rPr>
      </w:pPr>
      <w:r w:rsidRPr="00453F94">
        <w:rPr>
          <w:lang w:val="en-US"/>
        </w:rPr>
        <w:t>Part 1 – Questions and Answers</w:t>
      </w:r>
    </w:p>
    <w:p w:rsidR="008A2AAC" w:rsidRPr="00453F94" w:rsidRDefault="005B3E33">
      <w:pPr>
        <w:spacing w:before="160" w:after="80"/>
        <w:rPr>
          <w:lang w:val="en-US"/>
        </w:rPr>
      </w:pPr>
      <w:r w:rsidRPr="00453F94">
        <w:rPr>
          <w:b/>
          <w:bCs/>
          <w:color w:val="1B3A5C"/>
          <w:lang w:val="en-US"/>
        </w:rPr>
        <w:t>Question 1: What is significant about the contents of the destination address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 xml:space="preserve">The destination address in the ARP request frame is </w:t>
            </w:r>
            <w:proofErr w:type="spellStart"/>
            <w:proofErr w:type="gramStart"/>
            <w:r w:rsidRPr="00453F94">
              <w:rPr>
                <w:lang w:val="en-US"/>
              </w:rPr>
              <w:t>ff:ff</w:t>
            </w:r>
            <w:proofErr w:type="gramEnd"/>
            <w:r w:rsidRPr="00453F94">
              <w:rPr>
                <w:lang w:val="en-US"/>
              </w:rPr>
              <w:t>:ff:ff:ff:ff</w:t>
            </w:r>
            <w:proofErr w:type="spellEnd"/>
            <w:r w:rsidRPr="00453F94">
              <w:rPr>
                <w:lang w:val="en-US"/>
              </w:rPr>
              <w:t>, which is the Ethernet broadcast address. This is significant because it means the frame is sent to every device on the local network segment. The PC uses a broadcast because it does not</w:t>
            </w:r>
            <w:r w:rsidRPr="00453F94">
              <w:rPr>
                <w:lang w:val="en-US"/>
              </w:rPr>
              <w:t xml:space="preserve"> yet know the MAC address of the target device (the default gateway at 192.168.1.1) and needs all hosts to receive the request so that the correct device can respond.</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Question 2: Why does the PC send out a broadcast ARP prior to sending the first ping re</w:t>
      </w:r>
      <w:r w:rsidRPr="00453F94">
        <w:rPr>
          <w:b/>
          <w:bCs/>
          <w:color w:val="1B3A5C"/>
          <w:lang w:val="en-US"/>
        </w:rPr>
        <w:t>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PC must send a broadcast ARP request before pinging because it needs to discover the Layer 2 (MAC) address of the destination. IP addresses operate at Layer 3, but to actually transmit an Ethernet frame on the local network, the PC needs the des</w:t>
            </w:r>
            <w:r w:rsidRPr="00453F94">
              <w:rPr>
                <w:lang w:val="en-US"/>
              </w:rPr>
              <w:t>tination’s MAC address. Since the PC’s ARP cache does not yet contain an entry for 192.168.1.1, it broadcasts an ARP request to resolve the IP address to a MAC address. Once the ARP reply is received (frame #122), the PC populates its ARP cache with the ga</w:t>
            </w:r>
            <w:r w:rsidRPr="00453F94">
              <w:rPr>
                <w:lang w:val="en-US"/>
              </w:rPr>
              <w:t>teway’s MAC (e4:8e:10:10:d0:a8) and can then construct the Ethernet frame for the ICMP ping request.</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Question 3: What is the MAC address of the source in the first frame?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lastRenderedPageBreak/>
              <w:t>The source MAC address in the ARP request (frame #121) is 8c:e9:ee:f3:8d:83. This i</w:t>
            </w:r>
            <w:r w:rsidRPr="00453F94">
              <w:rPr>
                <w:lang w:val="en-US"/>
              </w:rPr>
              <w:t>s the MAC address of the PC’s Intel wireless NIC, as confirmed in the Wireshark Ethernet II header details.</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Question 4: What is the Vendor ID (OUI) of the Source NIC in the ARP reply?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 xml:space="preserve">In the ARP reply (frame #122), the source is the default gateway with </w:t>
            </w:r>
            <w:r w:rsidRPr="00453F94">
              <w:rPr>
                <w:lang w:val="en-US"/>
              </w:rPr>
              <w:t>MAC address e4:8e:10:</w:t>
            </w:r>
            <w:proofErr w:type="gramStart"/>
            <w:r w:rsidRPr="00453F94">
              <w:rPr>
                <w:lang w:val="en-US"/>
              </w:rPr>
              <w:t>10:d</w:t>
            </w:r>
            <w:proofErr w:type="gramEnd"/>
            <w:r w:rsidRPr="00453F94">
              <w:rPr>
                <w:lang w:val="en-US"/>
              </w:rPr>
              <w:t>0:a8. The OUI (Organizationally Unique Identifier) is e4:8e:10, which Wireshark identifies as “</w:t>
            </w:r>
            <w:proofErr w:type="spellStart"/>
            <w:r w:rsidRPr="00453F94">
              <w:rPr>
                <w:lang w:val="en-US"/>
              </w:rPr>
              <w:t>CigShanghai</w:t>
            </w:r>
            <w:proofErr w:type="spellEnd"/>
            <w:r w:rsidRPr="00453F94">
              <w:rPr>
                <w:lang w:val="en-US"/>
              </w:rPr>
              <w:t>” (Shanghai CIG Technology Co., Ltd.), the manufacturer of the gateway’s network interface.</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Question 5: What portion of the MAC address is the OUI?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 xml:space="preserve">The OUI is the first three octets (first 6 hexadecimal digits) of the 48-bit MAC address. For example, in the gateway’s MAC address e4:8e:10:10:d0:a8, the OUI is e4:8e:10. This portion is assigned by </w:t>
            </w:r>
            <w:r w:rsidRPr="00453F94">
              <w:rPr>
                <w:lang w:val="en-US"/>
              </w:rPr>
              <w:t>the IEEE to uniquely identify the hardware manufacturer.</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Question 6: What is the NIC serial number of the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NIC serial number (device identifier) is the last three octets of the MAC address. For the ARP reply source (the default gateway with MA</w:t>
            </w:r>
            <w:r w:rsidRPr="00453F94">
              <w:rPr>
                <w:lang w:val="en-US"/>
              </w:rPr>
              <w:t>C e4:8</w:t>
            </w:r>
            <w:proofErr w:type="gramStart"/>
            <w:r w:rsidRPr="00453F94">
              <w:rPr>
                <w:lang w:val="en-US"/>
              </w:rPr>
              <w:t>e:10:10</w:t>
            </w:r>
            <w:proofErr w:type="gramEnd"/>
            <w:r w:rsidRPr="00453F94">
              <w:rPr>
                <w:lang w:val="en-US"/>
              </w:rPr>
              <w:t>:d0:a8), the NIC serial number is 10:d0:a8. This portion is assigned by the manufacturer to uniquely identify each individual network interface card.</w:t>
            </w:r>
          </w:p>
        </w:tc>
      </w:tr>
    </w:tbl>
    <w:p w:rsidR="008A2AAC" w:rsidRPr="00453F94" w:rsidRDefault="008A2AAC">
      <w:pPr>
        <w:spacing w:after="80"/>
        <w:rPr>
          <w:lang w:val="en-US"/>
        </w:rPr>
      </w:pPr>
    </w:p>
    <w:p w:rsidR="008A2AAC" w:rsidRPr="00453F94" w:rsidRDefault="005B3E33">
      <w:pPr>
        <w:rPr>
          <w:lang w:val="en-US"/>
        </w:rPr>
      </w:pPr>
      <w:r w:rsidRPr="00453F94">
        <w:rPr>
          <w:lang w:val="en-US"/>
        </w:rPr>
        <w:br w:type="page"/>
      </w:r>
    </w:p>
    <w:p w:rsidR="008A2AAC" w:rsidRPr="00453F94" w:rsidRDefault="005B3E33">
      <w:pPr>
        <w:pStyle w:val="1"/>
        <w:pBdr>
          <w:bottom w:val="single" w:sz="6" w:space="4" w:color="2E75B6"/>
        </w:pBdr>
        <w:rPr>
          <w:lang w:val="en-US"/>
        </w:rPr>
      </w:pPr>
      <w:r w:rsidRPr="00453F94">
        <w:rPr>
          <w:lang w:val="en-US"/>
        </w:rPr>
        <w:lastRenderedPageBreak/>
        <w:t>Part 2: Use Wireshark to Capture and Analyze Ethernet Frames</w:t>
      </w:r>
    </w:p>
    <w:p w:rsidR="008A2AAC" w:rsidRPr="00453F94" w:rsidRDefault="005B3E33">
      <w:pPr>
        <w:pStyle w:val="2"/>
        <w:rPr>
          <w:lang w:val="en-US"/>
        </w:rPr>
      </w:pPr>
      <w:r w:rsidRPr="00453F94">
        <w:rPr>
          <w:lang w:val="en-US"/>
        </w:rPr>
        <w:t>Step 1: Determine the IP Add</w:t>
      </w:r>
      <w:r w:rsidRPr="00453F94">
        <w:rPr>
          <w:lang w:val="en-US"/>
        </w:rPr>
        <w:t>ress of the Default Gateway</w:t>
      </w:r>
    </w:p>
    <w:p w:rsidR="008A2AAC" w:rsidRDefault="005B3E33">
      <w:pPr>
        <w:spacing w:after="120" w:line="276" w:lineRule="auto"/>
        <w:rPr>
          <w:lang w:val="en-US"/>
        </w:rPr>
      </w:pPr>
      <w:r w:rsidRPr="00453F94">
        <w:rPr>
          <w:lang w:val="en-US"/>
        </w:rPr>
        <w:t xml:space="preserve">The default gateway IP address was determined by running the ping command in the Windows command prompt. The PC successfully communicated with the default gateway at 192.168.1.1 (4 packets sent, 4 received, 0% loss, average RTT </w:t>
      </w:r>
      <w:r w:rsidRPr="00453F94">
        <w:rPr>
          <w:lang w:val="en-US"/>
        </w:rPr>
        <w:t xml:space="preserve">= 3 </w:t>
      </w:r>
      <w:proofErr w:type="spellStart"/>
      <w:r w:rsidRPr="00453F94">
        <w:rPr>
          <w:lang w:val="en-US"/>
        </w:rPr>
        <w:t>ms</w:t>
      </w:r>
      <w:proofErr w:type="spellEnd"/>
      <w:r w:rsidRPr="00453F94">
        <w:rPr>
          <w:lang w:val="en-US"/>
        </w:rPr>
        <w:t>).</w:t>
      </w:r>
    </w:p>
    <w:p w:rsidR="00453F94" w:rsidRPr="00453F94" w:rsidRDefault="00453F94" w:rsidP="00453F94">
      <w:pPr>
        <w:spacing w:after="120" w:line="276" w:lineRule="auto"/>
        <w:rPr>
          <w:lang w:val="en-US"/>
        </w:rPr>
      </w:pPr>
      <w:r>
        <w:rPr>
          <w:noProof/>
        </w:rPr>
        <w:drawing>
          <wp:inline distT="0" distB="0" distL="0" distR="0">
            <wp:extent cx="5943600" cy="497713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6-04-15 22420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977130"/>
                    </a:xfrm>
                    <a:prstGeom prst="rect">
                      <a:avLst/>
                    </a:prstGeom>
                  </pic:spPr>
                </pic:pic>
              </a:graphicData>
            </a:graphic>
          </wp:inline>
        </w:drawing>
      </w:r>
    </w:p>
    <w:p w:rsidR="008A2AAC" w:rsidRPr="00453F94" w:rsidRDefault="005B3E33">
      <w:pPr>
        <w:spacing w:before="160" w:after="80"/>
        <w:rPr>
          <w:lang w:val="en-US"/>
        </w:rPr>
      </w:pPr>
      <w:r w:rsidRPr="00453F94">
        <w:rPr>
          <w:b/>
          <w:bCs/>
          <w:color w:val="1B3A5C"/>
          <w:lang w:val="en-US"/>
        </w:rPr>
        <w:t>Step 1 – Question: What is the IP address of the PC default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IP address of the PC default gateway is 192.168.1.1, as confirmed by the successful ping output showing replies from 192.168.1.1 with TTL=64.</w:t>
            </w:r>
          </w:p>
        </w:tc>
      </w:tr>
    </w:tbl>
    <w:p w:rsidR="008A2AAC" w:rsidRDefault="008A2AAC">
      <w:pPr>
        <w:spacing w:after="80"/>
        <w:rPr>
          <w:lang w:val="en-US"/>
        </w:rPr>
      </w:pPr>
    </w:p>
    <w:p w:rsidR="00453F94" w:rsidRDefault="00453F94">
      <w:pPr>
        <w:spacing w:after="80"/>
        <w:rPr>
          <w:lang w:val="en-US"/>
        </w:rPr>
      </w:pPr>
    </w:p>
    <w:p w:rsidR="00453F94" w:rsidRPr="00453F94" w:rsidRDefault="00453F94">
      <w:pPr>
        <w:spacing w:after="80"/>
        <w:rPr>
          <w:lang w:val="en-US"/>
        </w:rPr>
      </w:pPr>
    </w:p>
    <w:p w:rsidR="008A2AAC" w:rsidRPr="00453F94" w:rsidRDefault="005B3E33">
      <w:pPr>
        <w:pStyle w:val="2"/>
        <w:rPr>
          <w:lang w:val="en-US"/>
        </w:rPr>
      </w:pPr>
      <w:r w:rsidRPr="00453F94">
        <w:rPr>
          <w:lang w:val="en-US"/>
        </w:rPr>
        <w:lastRenderedPageBreak/>
        <w:t>Steps 2–5: Capture and Filter ICMP Traffic</w:t>
      </w:r>
    </w:p>
    <w:p w:rsidR="008A2AAC" w:rsidRPr="00453F94" w:rsidRDefault="005B3E33" w:rsidP="00453F94">
      <w:pPr>
        <w:spacing w:after="120" w:line="276" w:lineRule="auto"/>
        <w:rPr>
          <w:lang w:val="en-US"/>
        </w:rPr>
      </w:pPr>
      <w:r w:rsidRPr="00453F94">
        <w:rPr>
          <w:lang w:val="en-US"/>
        </w:rPr>
        <w:t>Wireshark was started to capture traffic on the wireless network interface. The display filter was set to “</w:t>
      </w:r>
      <w:proofErr w:type="spellStart"/>
      <w:r w:rsidRPr="00453F94">
        <w:rPr>
          <w:lang w:val="en-US"/>
        </w:rPr>
        <w:t>icmp</w:t>
      </w:r>
      <w:proofErr w:type="spellEnd"/>
      <w:r w:rsidRPr="00453F94">
        <w:rPr>
          <w:lang w:val="en-US"/>
        </w:rPr>
        <w:t>” to isolate only ICMP (ping) packets. Four ping requests were sent to the default gateway (192.168.1.1), generating 4 Echo Request and 4 Echo Re</w:t>
      </w:r>
      <w:r w:rsidRPr="00453F94">
        <w:rPr>
          <w:lang w:val="en-US"/>
        </w:rPr>
        <w:t>ply packets.</w:t>
      </w:r>
      <w:r w:rsidR="00453F94">
        <w:rPr>
          <w:lang w:val="en-US"/>
        </w:rPr>
        <w:br/>
      </w:r>
      <w:r w:rsidR="00453F94">
        <w:rPr>
          <w:noProof/>
        </w:rPr>
        <w:drawing>
          <wp:inline distT="0" distB="0" distL="0" distR="0">
            <wp:extent cx="5943600" cy="185801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6-04-15 22372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58010"/>
                    </a:xfrm>
                    <a:prstGeom prst="rect">
                      <a:avLst/>
                    </a:prstGeom>
                  </pic:spPr>
                </pic:pic>
              </a:graphicData>
            </a:graphic>
          </wp:inline>
        </w:drawing>
      </w:r>
    </w:p>
    <w:p w:rsidR="008A2AAC" w:rsidRPr="00453F94" w:rsidRDefault="005B3E33">
      <w:pPr>
        <w:pStyle w:val="2"/>
        <w:rPr>
          <w:lang w:val="en-US"/>
        </w:rPr>
      </w:pPr>
      <w:r w:rsidRPr="00453F94">
        <w:rPr>
          <w:lang w:val="en-US"/>
        </w:rPr>
        <w:t>Step 6: Examine the First Echo (Ping) Request</w:t>
      </w:r>
    </w:p>
    <w:p w:rsidR="00453F94" w:rsidRDefault="005B3E33" w:rsidP="00453F94">
      <w:pPr>
        <w:spacing w:after="120" w:line="276" w:lineRule="auto"/>
        <w:rPr>
          <w:lang w:val="en-US"/>
        </w:rPr>
      </w:pPr>
      <w:r w:rsidRPr="00453F94">
        <w:rPr>
          <w:lang w:val="en-US"/>
        </w:rPr>
        <w:t>The first Echo (ping) request frame (Packet #1942) was sel</w:t>
      </w:r>
      <w:r w:rsidRPr="00453F94">
        <w:rPr>
          <w:lang w:val="en-US"/>
        </w:rPr>
        <w:t>ected in Wireshark. The Packet D</w:t>
      </w:r>
      <w:r w:rsidRPr="00453F94">
        <w:rPr>
          <w:lang w:val="en-US"/>
        </w:rPr>
        <w:t>etails pane reveals the Ethernet II header, IPv4 header, and ICMP payload info</w:t>
      </w:r>
      <w:r w:rsidR="00F022E1" w:rsidRPr="00453F94">
        <w:rPr>
          <w:lang w:val="en-US"/>
        </w:rPr>
        <w:t>rmation.</w:t>
      </w:r>
      <w:r w:rsidR="00F022E1">
        <w:rPr>
          <w:lang w:val="en-US"/>
        </w:rPr>
        <w:br/>
      </w:r>
      <w:r w:rsidR="00F022E1">
        <w:rPr>
          <w:lang w:val="en-US"/>
        </w:rPr>
        <w:br/>
      </w:r>
      <w:r w:rsidR="00F022E1">
        <w:rPr>
          <w:noProof/>
        </w:rPr>
        <w:drawing>
          <wp:inline distT="0" distB="0" distL="0" distR="0" wp14:anchorId="7CFFD925" wp14:editId="7E3A6822">
            <wp:extent cx="5943600" cy="35280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Снимок экрана 2026-04-15 22371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28060"/>
                    </a:xfrm>
                    <a:prstGeom prst="rect">
                      <a:avLst/>
                    </a:prstGeom>
                  </pic:spPr>
                </pic:pic>
              </a:graphicData>
            </a:graphic>
          </wp:inline>
        </w:drawing>
      </w:r>
    </w:p>
    <w:p w:rsidR="00453F94" w:rsidRDefault="00453F94" w:rsidP="00453F94">
      <w:pPr>
        <w:spacing w:after="120" w:line="276" w:lineRule="auto"/>
        <w:rPr>
          <w:lang w:val="en-US"/>
        </w:rPr>
      </w:pPr>
      <w:r>
        <w:rPr>
          <w:lang w:val="en-US"/>
        </w:rPr>
        <w:lastRenderedPageBreak/>
        <w:br/>
      </w:r>
      <w:r>
        <w:rPr>
          <w:noProof/>
        </w:rPr>
        <w:drawing>
          <wp:inline distT="0" distB="0" distL="0" distR="0">
            <wp:extent cx="5943600" cy="2949575"/>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нимок экрана 2026-04-15 22381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rsidR="00453F94" w:rsidRPr="00453F94" w:rsidRDefault="00453F94" w:rsidP="00453F94">
      <w:pPr>
        <w:spacing w:after="120" w:line="276" w:lineRule="auto"/>
        <w:rPr>
          <w:lang w:val="en-US"/>
        </w:rPr>
      </w:pPr>
    </w:p>
    <w:p w:rsidR="008A2AAC" w:rsidRPr="00453F94" w:rsidRDefault="005B3E33">
      <w:pPr>
        <w:spacing w:before="200" w:after="120"/>
        <w:rPr>
          <w:lang w:val="en-US"/>
        </w:rPr>
      </w:pPr>
      <w:r w:rsidRPr="00453F94">
        <w:rPr>
          <w:b/>
          <w:bCs/>
          <w:color w:val="1B3A5C"/>
          <w:sz w:val="23"/>
          <w:szCs w:val="23"/>
          <w:lang w:val="en-US"/>
        </w:rPr>
        <w:t>Frame Summary Table – Local Ping (Packet #1942)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roofErr w:type="spellStart"/>
            <w:r>
              <w:rPr>
                <w:b/>
                <w:bCs/>
                <w:color w:val="FFFFFF"/>
                <w:sz w:val="20"/>
                <w:szCs w:val="20"/>
              </w:rPr>
              <w:t>Field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roofErr w:type="spellStart"/>
            <w:r>
              <w:rPr>
                <w:b/>
                <w:bCs/>
                <w:color w:val="FFFFFF"/>
                <w:sz w:val="20"/>
                <w:szCs w:val="20"/>
              </w:rPr>
              <w:t>Value</w:t>
            </w:r>
            <w:proofErr w:type="spellEnd"/>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Frame</w:t>
            </w:r>
            <w:proofErr w:type="spellEnd"/>
            <w:r>
              <w:rPr>
                <w:b/>
                <w:bCs/>
                <w:color w:val="1B3A5C"/>
                <w:sz w:val="20"/>
                <w:szCs w:val="20"/>
              </w:rPr>
              <w:t xml:space="preserve"> </w:t>
            </w:r>
            <w:proofErr w:type="spellStart"/>
            <w:r>
              <w:rPr>
                <w:b/>
                <w:bCs/>
                <w:color w:val="1B3A5C"/>
                <w:sz w:val="20"/>
                <w:szCs w:val="20"/>
              </w:rPr>
              <w:t>Size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 xml:space="preserve">74 </w:t>
            </w:r>
            <w:proofErr w:type="spellStart"/>
            <w:r>
              <w:rPr>
                <w:color w:val="333333"/>
                <w:sz w:val="20"/>
                <w:szCs w:val="20"/>
              </w:rPr>
              <w:t>bytes</w:t>
            </w:r>
            <w:proofErr w:type="spellEnd"/>
            <w:r>
              <w:rPr>
                <w:color w:val="333333"/>
                <w:sz w:val="20"/>
                <w:szCs w:val="20"/>
              </w:rPr>
              <w:t xml:space="preserve"> </w:t>
            </w:r>
            <w:proofErr w:type="spellStart"/>
            <w:r>
              <w:rPr>
                <w:color w:val="333333"/>
                <w:sz w:val="20"/>
                <w:szCs w:val="20"/>
              </w:rPr>
              <w:t>on</w:t>
            </w:r>
            <w:proofErr w:type="spellEnd"/>
            <w:r>
              <w:rPr>
                <w:color w:val="333333"/>
                <w:sz w:val="20"/>
                <w:szCs w:val="20"/>
              </w:rPr>
              <w:t xml:space="preserve"> </w:t>
            </w:r>
            <w:proofErr w:type="spellStart"/>
            <w:r>
              <w:rPr>
                <w:color w:val="333333"/>
                <w:sz w:val="20"/>
                <w:szCs w:val="20"/>
              </w:rPr>
              <w:t>wire</w:t>
            </w:r>
            <w:proofErr w:type="spellEnd"/>
            <w:r>
              <w:rPr>
                <w:color w:val="333333"/>
                <w:sz w:val="20"/>
                <w:szCs w:val="20"/>
              </w:rPr>
              <w:t xml:space="preserve"> (592 </w:t>
            </w:r>
            <w:proofErr w:type="spellStart"/>
            <w:r>
              <w:rPr>
                <w:color w:val="333333"/>
                <w:sz w:val="20"/>
                <w:szCs w:val="20"/>
              </w:rPr>
              <w:t>bits</w:t>
            </w:r>
            <w:proofErr w:type="spellEnd"/>
            <w:r>
              <w:rPr>
                <w:color w:val="333333"/>
                <w:sz w:val="20"/>
                <w:szCs w:val="20"/>
              </w:rPr>
              <w:t>)</w:t>
            </w:r>
          </w:p>
        </w:tc>
      </w:tr>
      <w:tr w:rsidR="008A2AAC" w:rsidRPr="00453F9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Pr="00453F94" w:rsidRDefault="005B3E33">
            <w:pPr>
              <w:rPr>
                <w:lang w:val="en-US"/>
              </w:rPr>
            </w:pPr>
            <w:r w:rsidRPr="00453F94">
              <w:rPr>
                <w:b/>
                <w:bCs/>
                <w:color w:val="1B3A5C"/>
                <w:sz w:val="20"/>
                <w:szCs w:val="20"/>
                <w:lang w:val="en-US"/>
              </w:rPr>
              <w:t>Source MAC Address (PC NIC)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rPr>
                <w:lang w:val="en-US"/>
              </w:rPr>
            </w:pPr>
            <w:r w:rsidRPr="00453F94">
              <w:rPr>
                <w:color w:val="333333"/>
                <w:sz w:val="20"/>
                <w:szCs w:val="20"/>
                <w:lang w:val="en-US"/>
              </w:rPr>
              <w:t>8c:e9:ee:f3:8d:83 (Intel)</w:t>
            </w:r>
          </w:p>
        </w:tc>
      </w:tr>
      <w:tr w:rsidR="008A2AAC" w:rsidRPr="00453F9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Destination</w:t>
            </w:r>
            <w:proofErr w:type="spellEnd"/>
            <w:r>
              <w:rPr>
                <w:b/>
                <w:bCs/>
                <w:color w:val="1B3A5C"/>
                <w:sz w:val="20"/>
                <w:szCs w:val="20"/>
              </w:rPr>
              <w:t xml:space="preserve"> MAC </w:t>
            </w:r>
            <w:proofErr w:type="spellStart"/>
            <w:r>
              <w:rPr>
                <w:b/>
                <w:bCs/>
                <w:color w:val="1B3A5C"/>
                <w:sz w:val="20"/>
                <w:szCs w:val="20"/>
              </w:rPr>
              <w:t>Address</w:t>
            </w:r>
            <w:proofErr w:type="spellEnd"/>
            <w:r>
              <w:rPr>
                <w:b/>
                <w:bCs/>
                <w:color w:val="1B3A5C"/>
                <w:sz w:val="20"/>
                <w:szCs w:val="20"/>
              </w:rPr>
              <w:t xml:space="preserve"> (</w:t>
            </w:r>
            <w:proofErr w:type="spellStart"/>
            <w:r>
              <w:rPr>
                <w:b/>
                <w:bCs/>
                <w:color w:val="1B3A5C"/>
                <w:sz w:val="20"/>
                <w:szCs w:val="20"/>
              </w:rPr>
              <w:t>Gateway</w:t>
            </w:r>
            <w:proofErr w:type="spellEnd"/>
            <w:r>
              <w:rPr>
                <w:b/>
                <w:bCs/>
                <w:color w:val="1B3A5C"/>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rPr>
                <w:lang w:val="en-US"/>
              </w:rPr>
            </w:pPr>
            <w:r w:rsidRPr="00453F94">
              <w:rPr>
                <w:color w:val="333333"/>
                <w:sz w:val="20"/>
                <w:szCs w:val="20"/>
                <w:lang w:val="en-US"/>
              </w:rPr>
              <w:t>e4:8e:10:10:d0:a8 (</w:t>
            </w:r>
            <w:proofErr w:type="spellStart"/>
            <w:r w:rsidRPr="00453F94">
              <w:rPr>
                <w:color w:val="333333"/>
                <w:sz w:val="20"/>
                <w:szCs w:val="20"/>
                <w:lang w:val="en-US"/>
              </w:rPr>
              <w:t>CigShanghai</w:t>
            </w:r>
            <w:proofErr w:type="spellEnd"/>
            <w:r w:rsidRPr="00453F94">
              <w:rPr>
                <w:color w:val="333333"/>
                <w:sz w:val="20"/>
                <w:szCs w:val="20"/>
                <w:lang w:val="en-US"/>
              </w:rPr>
              <w:t>)</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EtherType</w:t>
            </w:r>
            <w:proofErr w:type="spellEnd"/>
            <w:r>
              <w:rPr>
                <w:b/>
                <w:bCs/>
                <w:color w:val="1B3A5C"/>
                <w:sz w:val="20"/>
                <w:szCs w:val="20"/>
              </w:rPr>
              <w:t xml:space="preserve"> / </w:t>
            </w:r>
            <w:proofErr w:type="spellStart"/>
            <w:r>
              <w:rPr>
                <w:b/>
                <w:bCs/>
                <w:color w:val="1B3A5C"/>
                <w:sz w:val="20"/>
                <w:szCs w:val="20"/>
              </w:rPr>
              <w:t>Frame</w:t>
            </w:r>
            <w:proofErr w:type="spellEnd"/>
            <w:r>
              <w:rPr>
                <w:b/>
                <w:bCs/>
                <w:color w:val="1B3A5C"/>
                <w:sz w:val="20"/>
                <w:szCs w:val="20"/>
              </w:rPr>
              <w:t xml:space="preserve"> </w:t>
            </w:r>
            <w:proofErr w:type="spellStart"/>
            <w:r>
              <w:rPr>
                <w:b/>
                <w:bCs/>
                <w:color w:val="1B3A5C"/>
                <w:sz w:val="20"/>
                <w:szCs w:val="20"/>
              </w:rPr>
              <w:t>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0x0800 (IPv4)</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Source</w:t>
            </w:r>
            <w:proofErr w:type="spellEnd"/>
            <w:r>
              <w:rPr>
                <w:b/>
                <w:bCs/>
                <w:color w:val="1B3A5C"/>
                <w:sz w:val="20"/>
                <w:szCs w:val="20"/>
              </w:rPr>
              <w:t xml:space="preserve"> IP </w:t>
            </w:r>
            <w:proofErr w:type="spellStart"/>
            <w:r>
              <w:rPr>
                <w:b/>
                <w:bCs/>
                <w:color w:val="1B3A5C"/>
                <w:sz w:val="20"/>
                <w:szCs w:val="20"/>
              </w:rPr>
              <w:t>Address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192.168.1.152</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Destination</w:t>
            </w:r>
            <w:proofErr w:type="spellEnd"/>
            <w:r>
              <w:rPr>
                <w:b/>
                <w:bCs/>
                <w:color w:val="1B3A5C"/>
                <w:sz w:val="20"/>
                <w:szCs w:val="20"/>
              </w:rPr>
              <w:t xml:space="preserve"> IP </w:t>
            </w:r>
            <w:proofErr w:type="spellStart"/>
            <w:r>
              <w:rPr>
                <w:b/>
                <w:bCs/>
                <w:color w:val="1B3A5C"/>
                <w:sz w:val="20"/>
                <w:szCs w:val="20"/>
              </w:rPr>
              <w:t>Address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192.168.1.1</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Protocol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 xml:space="preserve">ICMP (1) – </w:t>
            </w:r>
            <w:proofErr w:type="spellStart"/>
            <w:r>
              <w:rPr>
                <w:color w:val="333333"/>
                <w:sz w:val="20"/>
                <w:szCs w:val="20"/>
              </w:rPr>
              <w:t>Echo</w:t>
            </w:r>
            <w:proofErr w:type="spellEnd"/>
            <w:r>
              <w:rPr>
                <w:color w:val="333333"/>
                <w:sz w:val="20"/>
                <w:szCs w:val="20"/>
              </w:rPr>
              <w:t xml:space="preserve"> (</w:t>
            </w:r>
            <w:proofErr w:type="spellStart"/>
            <w:r>
              <w:rPr>
                <w:color w:val="333333"/>
                <w:sz w:val="20"/>
                <w:szCs w:val="20"/>
              </w:rPr>
              <w:t>ping</w:t>
            </w:r>
            <w:proofErr w:type="spellEnd"/>
            <w:r>
              <w:rPr>
                <w:color w:val="333333"/>
                <w:sz w:val="20"/>
                <w:szCs w:val="20"/>
              </w:rPr>
              <w:t xml:space="preserve">) </w:t>
            </w:r>
            <w:proofErr w:type="spellStart"/>
            <w:r>
              <w:rPr>
                <w:color w:val="333333"/>
                <w:sz w:val="20"/>
                <w:szCs w:val="20"/>
              </w:rPr>
              <w:t>request</w:t>
            </w:r>
            <w:proofErr w:type="spellEnd"/>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Time</w:t>
            </w:r>
            <w:proofErr w:type="spellEnd"/>
            <w:r>
              <w:rPr>
                <w:b/>
                <w:bCs/>
                <w:color w:val="1B3A5C"/>
                <w:sz w:val="20"/>
                <w:szCs w:val="20"/>
              </w:rPr>
              <w:t xml:space="preserve"> </w:t>
            </w:r>
            <w:proofErr w:type="spellStart"/>
            <w:r>
              <w:rPr>
                <w:b/>
                <w:bCs/>
                <w:color w:val="1B3A5C"/>
                <w:sz w:val="20"/>
                <w:szCs w:val="20"/>
              </w:rPr>
              <w:t>to</w:t>
            </w:r>
            <w:proofErr w:type="spellEnd"/>
            <w:r>
              <w:rPr>
                <w:b/>
                <w:bCs/>
                <w:color w:val="1B3A5C"/>
                <w:sz w:val="20"/>
                <w:szCs w:val="20"/>
              </w:rPr>
              <w:t xml:space="preserve"> </w:t>
            </w:r>
            <w:proofErr w:type="spellStart"/>
            <w:r>
              <w:rPr>
                <w:b/>
                <w:bCs/>
                <w:color w:val="1B3A5C"/>
                <w:sz w:val="20"/>
                <w:szCs w:val="20"/>
              </w:rPr>
              <w:t>Live</w:t>
            </w:r>
            <w:proofErr w:type="spellEnd"/>
            <w:r>
              <w:rPr>
                <w:b/>
                <w:bCs/>
                <w:color w:val="1B3A5C"/>
                <w:sz w:val="20"/>
                <w:szCs w:val="20"/>
              </w:rPr>
              <w:t xml:space="preserve"> (TTL)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128</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Total</w:t>
            </w:r>
            <w:proofErr w:type="spellEnd"/>
            <w:r>
              <w:rPr>
                <w:b/>
                <w:bCs/>
                <w:color w:val="1B3A5C"/>
                <w:sz w:val="20"/>
                <w:szCs w:val="20"/>
              </w:rPr>
              <w:t xml:space="preserve"> </w:t>
            </w:r>
            <w:proofErr w:type="spellStart"/>
            <w:r>
              <w:rPr>
                <w:b/>
                <w:bCs/>
                <w:color w:val="1B3A5C"/>
                <w:sz w:val="20"/>
                <w:szCs w:val="20"/>
              </w:rPr>
              <w:t>Length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 xml:space="preserve">60 </w:t>
            </w:r>
            <w:proofErr w:type="spellStart"/>
            <w:r>
              <w:rPr>
                <w:color w:val="333333"/>
                <w:sz w:val="20"/>
                <w:szCs w:val="20"/>
              </w:rPr>
              <w:t>bytes</w:t>
            </w:r>
            <w:proofErr w:type="spellEnd"/>
          </w:p>
        </w:tc>
      </w:tr>
    </w:tbl>
    <w:p w:rsidR="008A2AAC" w:rsidRDefault="008A2AAC">
      <w:pPr>
        <w:spacing w:after="160"/>
      </w:pPr>
    </w:p>
    <w:p w:rsidR="008A2AAC" w:rsidRDefault="005B3E33">
      <w:pPr>
        <w:spacing w:before="200" w:after="120"/>
        <w:rPr>
          <w:b/>
          <w:bCs/>
          <w:color w:val="1B3A5C"/>
          <w:sz w:val="23"/>
          <w:szCs w:val="23"/>
        </w:rPr>
      </w:pPr>
      <w:proofErr w:type="spellStart"/>
      <w:r>
        <w:rPr>
          <w:b/>
          <w:bCs/>
          <w:color w:val="1B3A5C"/>
          <w:sz w:val="23"/>
          <w:szCs w:val="23"/>
        </w:rPr>
        <w:t>Step</w:t>
      </w:r>
      <w:proofErr w:type="spellEnd"/>
      <w:r>
        <w:rPr>
          <w:b/>
          <w:bCs/>
          <w:color w:val="1B3A5C"/>
          <w:sz w:val="23"/>
          <w:szCs w:val="23"/>
        </w:rPr>
        <w:t xml:space="preserve"> 6 – </w:t>
      </w:r>
      <w:proofErr w:type="spellStart"/>
      <w:r>
        <w:rPr>
          <w:b/>
          <w:bCs/>
          <w:color w:val="1B3A5C"/>
          <w:sz w:val="23"/>
          <w:szCs w:val="23"/>
        </w:rPr>
        <w:t>Questions</w:t>
      </w:r>
      <w:proofErr w:type="spellEnd"/>
      <w:r>
        <w:rPr>
          <w:b/>
          <w:bCs/>
          <w:color w:val="1B3A5C"/>
          <w:sz w:val="23"/>
          <w:szCs w:val="23"/>
        </w:rPr>
        <w:t xml:space="preserve"> </w:t>
      </w:r>
      <w:proofErr w:type="spellStart"/>
      <w:r>
        <w:rPr>
          <w:b/>
          <w:bCs/>
          <w:color w:val="1B3A5C"/>
          <w:sz w:val="23"/>
          <w:szCs w:val="23"/>
        </w:rPr>
        <w:t>and</w:t>
      </w:r>
      <w:proofErr w:type="spellEnd"/>
      <w:r>
        <w:rPr>
          <w:b/>
          <w:bCs/>
          <w:color w:val="1B3A5C"/>
          <w:sz w:val="23"/>
          <w:szCs w:val="23"/>
        </w:rPr>
        <w:t xml:space="preserve"> </w:t>
      </w:r>
      <w:proofErr w:type="spellStart"/>
      <w:r>
        <w:rPr>
          <w:b/>
          <w:bCs/>
          <w:color w:val="1B3A5C"/>
          <w:sz w:val="23"/>
          <w:szCs w:val="23"/>
        </w:rPr>
        <w:t>Answers</w:t>
      </w:r>
      <w:proofErr w:type="spellEnd"/>
    </w:p>
    <w:p w:rsidR="00F022E1" w:rsidRDefault="00F022E1">
      <w:pPr>
        <w:spacing w:before="200" w:after="120"/>
      </w:pPr>
    </w:p>
    <w:p w:rsidR="008A2AAC" w:rsidRPr="00453F94" w:rsidRDefault="005B3E33">
      <w:pPr>
        <w:spacing w:before="160" w:after="80"/>
        <w:rPr>
          <w:lang w:val="en-US"/>
        </w:rPr>
      </w:pPr>
      <w:r w:rsidRPr="00453F94">
        <w:rPr>
          <w:b/>
          <w:bCs/>
          <w:color w:val="1B3A5C"/>
          <w:lang w:val="en-US"/>
        </w:rPr>
        <w:t>Step 6.1: What is the MAC address of the PC NIC?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MAC address of the PC NIC is 8c:e9:ee:f3:8d:83. Wireshark identifies the vendor as Intel (OUI: 8c:e9:ee), corresponding to the Intel wireless network adapter installed on the PC.</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lastRenderedPageBreak/>
        <w:t>Step 6.2: What is the default gateway’s MAC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default gateway’s MAC address is e4:8</w:t>
            </w:r>
            <w:proofErr w:type="gramStart"/>
            <w:r w:rsidRPr="00453F94">
              <w:rPr>
                <w:lang w:val="en-US"/>
              </w:rPr>
              <w:t>e:10:10</w:t>
            </w:r>
            <w:proofErr w:type="gramEnd"/>
            <w:r w:rsidRPr="00453F94">
              <w:rPr>
                <w:lang w:val="en-US"/>
              </w:rPr>
              <w:t xml:space="preserve">:d0:a8. Wireshark identifies the vendor as </w:t>
            </w:r>
            <w:proofErr w:type="spellStart"/>
            <w:r w:rsidRPr="00453F94">
              <w:rPr>
                <w:lang w:val="en-US"/>
              </w:rPr>
              <w:t>CigShanghai</w:t>
            </w:r>
            <w:proofErr w:type="spellEnd"/>
            <w:r w:rsidRPr="00453F94">
              <w:rPr>
                <w:lang w:val="en-US"/>
              </w:rPr>
              <w:t xml:space="preserve"> (Shanghai CIG Technology Co., Ltd.), with OUI e4:8e:10.</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6.3: What type of frame is displayed?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 xml:space="preserve">The frame type displayed is Ethernet II (also known </w:t>
            </w:r>
            <w:r w:rsidRPr="00453F94">
              <w:rPr>
                <w:lang w:val="en-US"/>
              </w:rPr>
              <w:t xml:space="preserve">as DIX Ethernet). The </w:t>
            </w:r>
            <w:proofErr w:type="spellStart"/>
            <w:r w:rsidRPr="00453F94">
              <w:rPr>
                <w:lang w:val="en-US"/>
              </w:rPr>
              <w:t>EtherType</w:t>
            </w:r>
            <w:proofErr w:type="spellEnd"/>
            <w:r w:rsidRPr="00453F94">
              <w:rPr>
                <w:lang w:val="en-US"/>
              </w:rPr>
              <w:t xml:space="preserve"> field value is 0x0800, which indicates that the encapsulated upper-layer protocol is IPv4.</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6.4: What is the source IP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source IP address is 192.168.1.152. This is the IPv4 address of the local PC that init</w:t>
            </w:r>
            <w:r w:rsidRPr="00453F94">
              <w:rPr>
                <w:lang w:val="en-US"/>
              </w:rPr>
              <w:t>iated the ping request.</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6.5: What is the destination IP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destination IP address is 192.168.1.1. This is the IPv4 address of the default gateway (router) on the local network.</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6.6: What do the last two highlighted octets spell?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last two octets in the ICMP data payload are 0x68 and 0x69 in hexadecimal, which correspond to the ASCII characters “h” and “</w:t>
            </w:r>
            <w:proofErr w:type="spellStart"/>
            <w:r w:rsidRPr="00453F94">
              <w:rPr>
                <w:lang w:val="en-US"/>
              </w:rPr>
              <w:t>i</w:t>
            </w:r>
            <w:proofErr w:type="spellEnd"/>
            <w:r w:rsidRPr="00453F94">
              <w:rPr>
                <w:lang w:val="en-US"/>
              </w:rPr>
              <w:t>” — spelling “hi”. This is visible in the Packet Bytes pane of the Wireshark capture. It is part of the standard alphabet-base</w:t>
            </w:r>
            <w:r w:rsidRPr="00453F94">
              <w:rPr>
                <w:lang w:val="en-US"/>
              </w:rPr>
              <w:t>d padding pattern (</w:t>
            </w:r>
            <w:proofErr w:type="spellStart"/>
            <w:r w:rsidRPr="00453F94">
              <w:rPr>
                <w:lang w:val="en-US"/>
              </w:rPr>
              <w:t>abcdefghijklmnopqrstuvwabcdefghi</w:t>
            </w:r>
            <w:proofErr w:type="spellEnd"/>
            <w:r w:rsidRPr="00453F94">
              <w:rPr>
                <w:lang w:val="en-US"/>
              </w:rPr>
              <w:t>) used by Windows in ICMP Echo Request packets.</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6.7: What device and MAC address is displayed as the destination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 xml:space="preserve">In the Echo Reply frame, the destination address is the PC itself, with MAC </w:t>
            </w:r>
            <w:r w:rsidRPr="00453F94">
              <w:rPr>
                <w:lang w:val="en-US"/>
              </w:rPr>
              <w:t>address 8</w:t>
            </w:r>
            <w:proofErr w:type="gramStart"/>
            <w:r w:rsidRPr="00453F94">
              <w:rPr>
                <w:lang w:val="en-US"/>
              </w:rPr>
              <w:t>c:e</w:t>
            </w:r>
            <w:proofErr w:type="gramEnd"/>
            <w:r w:rsidRPr="00453F94">
              <w:rPr>
                <w:lang w:val="en-US"/>
              </w:rPr>
              <w:t>9:ee:f3:8d:83 (Intel_f3:8d:83). This is because the default gateway router sends the reply back to the originating PC, so the source and destination MAC addresses are reversed compared to the request frame.</w:t>
            </w:r>
          </w:p>
        </w:tc>
      </w:tr>
    </w:tbl>
    <w:p w:rsidR="008A2AAC" w:rsidRPr="00453F94" w:rsidRDefault="008A2AAC">
      <w:pPr>
        <w:spacing w:after="80"/>
        <w:rPr>
          <w:lang w:val="en-US"/>
        </w:rPr>
      </w:pPr>
    </w:p>
    <w:p w:rsidR="008A2AAC" w:rsidRPr="00453F94" w:rsidRDefault="005B3E33">
      <w:pPr>
        <w:rPr>
          <w:lang w:val="en-US"/>
        </w:rPr>
      </w:pPr>
      <w:r w:rsidRPr="00453F94">
        <w:rPr>
          <w:lang w:val="en-US"/>
        </w:rPr>
        <w:br w:type="page"/>
      </w:r>
    </w:p>
    <w:p w:rsidR="008A2AAC" w:rsidRPr="00453F94" w:rsidRDefault="005B3E33">
      <w:pPr>
        <w:pStyle w:val="2"/>
        <w:rPr>
          <w:lang w:val="en-US"/>
        </w:rPr>
      </w:pPr>
      <w:r w:rsidRPr="00453F94">
        <w:rPr>
          <w:lang w:val="en-US"/>
        </w:rPr>
        <w:lastRenderedPageBreak/>
        <w:t>Step 7: Capture Packets for a Rem</w:t>
      </w:r>
      <w:r w:rsidRPr="00453F94">
        <w:rPr>
          <w:lang w:val="en-US"/>
        </w:rPr>
        <w:t>ote Host</w:t>
      </w:r>
    </w:p>
    <w:p w:rsidR="008A2AAC" w:rsidRPr="00F022E1" w:rsidRDefault="005B3E33" w:rsidP="00F022E1">
      <w:pPr>
        <w:spacing w:after="120" w:line="276" w:lineRule="auto"/>
      </w:pPr>
      <w:r w:rsidRPr="00453F94">
        <w:rPr>
          <w:lang w:val="en-US"/>
        </w:rPr>
        <w:t xml:space="preserve">A new Wireshark capture session was started, and the command “ping www.cisco.com” was executed from the command prompt. DNS resolved www.cisco.com to e2867.dsca.akamaiedge.net with IP address 23.12.156.160. </w:t>
      </w:r>
      <w:proofErr w:type="spellStart"/>
      <w:r>
        <w:t>Four</w:t>
      </w:r>
      <w:proofErr w:type="spellEnd"/>
      <w:r>
        <w:t xml:space="preserve"> </w:t>
      </w:r>
      <w:proofErr w:type="spellStart"/>
      <w:r>
        <w:t>Echo</w:t>
      </w:r>
      <w:proofErr w:type="spellEnd"/>
      <w:r>
        <w:t xml:space="preserve"> (</w:t>
      </w:r>
      <w:proofErr w:type="spellStart"/>
      <w:r>
        <w:t>ping</w:t>
      </w:r>
      <w:proofErr w:type="spellEnd"/>
      <w:r>
        <w:t xml:space="preserve">) </w:t>
      </w:r>
      <w:proofErr w:type="spellStart"/>
      <w:r>
        <w:t>requests</w:t>
      </w:r>
      <w:proofErr w:type="spellEnd"/>
      <w:r>
        <w:t xml:space="preserve"> </w:t>
      </w:r>
      <w:proofErr w:type="spellStart"/>
      <w:r>
        <w:t>and</w:t>
      </w:r>
      <w:proofErr w:type="spellEnd"/>
      <w:r>
        <w:t xml:space="preserve"> </w:t>
      </w:r>
      <w:proofErr w:type="spellStart"/>
      <w:r>
        <w:t>replies</w:t>
      </w:r>
      <w:proofErr w:type="spellEnd"/>
      <w:r>
        <w:t xml:space="preserve"> </w:t>
      </w:r>
      <w:proofErr w:type="spellStart"/>
      <w:r>
        <w:t>were</w:t>
      </w:r>
      <w:proofErr w:type="spellEnd"/>
      <w:r>
        <w:t xml:space="preserve"> </w:t>
      </w:r>
      <w:proofErr w:type="spellStart"/>
      <w:r>
        <w:t>captur</w:t>
      </w:r>
      <w:r>
        <w:t>ed</w:t>
      </w:r>
      <w:proofErr w:type="spellEnd"/>
      <w:r>
        <w:t>.</w:t>
      </w:r>
      <w:r w:rsidR="00453F94">
        <w:br/>
      </w:r>
      <w:r w:rsidR="00453F94">
        <w:rPr>
          <w:noProof/>
        </w:rPr>
        <w:drawing>
          <wp:inline distT="0" distB="0" distL="0" distR="0">
            <wp:extent cx="5943600" cy="3575685"/>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нимок экрана 2026-04-15 22411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75685"/>
                    </a:xfrm>
                    <a:prstGeom prst="rect">
                      <a:avLst/>
                    </a:prstGeom>
                  </pic:spPr>
                </pic:pic>
              </a:graphicData>
            </a:graphic>
          </wp:inline>
        </w:drawing>
      </w:r>
    </w:p>
    <w:p w:rsidR="008A2AAC" w:rsidRPr="00453F94" w:rsidRDefault="005B3E33">
      <w:pPr>
        <w:spacing w:before="200" w:after="120"/>
        <w:rPr>
          <w:lang w:val="en-US"/>
        </w:rPr>
      </w:pPr>
      <w:r w:rsidRPr="00453F94">
        <w:rPr>
          <w:b/>
          <w:bCs/>
          <w:color w:val="1B3A5C"/>
          <w:sz w:val="23"/>
          <w:szCs w:val="23"/>
          <w:lang w:val="en-US"/>
        </w:rPr>
        <w:t>Frame Summary Table – Remote Ping (Packet #73)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roofErr w:type="spellStart"/>
            <w:r>
              <w:rPr>
                <w:b/>
                <w:bCs/>
                <w:color w:val="FFFFFF"/>
                <w:sz w:val="20"/>
                <w:szCs w:val="20"/>
              </w:rPr>
              <w:t>Field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roofErr w:type="spellStart"/>
            <w:r>
              <w:rPr>
                <w:b/>
                <w:bCs/>
                <w:color w:val="FFFFFF"/>
                <w:sz w:val="20"/>
                <w:szCs w:val="20"/>
              </w:rPr>
              <w:t>Value</w:t>
            </w:r>
            <w:proofErr w:type="spellEnd"/>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Frame</w:t>
            </w:r>
            <w:proofErr w:type="spellEnd"/>
            <w:r>
              <w:rPr>
                <w:b/>
                <w:bCs/>
                <w:color w:val="1B3A5C"/>
                <w:sz w:val="20"/>
                <w:szCs w:val="20"/>
              </w:rPr>
              <w:t xml:space="preserve"> </w:t>
            </w:r>
            <w:proofErr w:type="spellStart"/>
            <w:r>
              <w:rPr>
                <w:b/>
                <w:bCs/>
                <w:color w:val="1B3A5C"/>
                <w:sz w:val="20"/>
                <w:szCs w:val="20"/>
              </w:rPr>
              <w:t>Size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 xml:space="preserve">74 </w:t>
            </w:r>
            <w:proofErr w:type="spellStart"/>
            <w:r>
              <w:rPr>
                <w:color w:val="333333"/>
                <w:sz w:val="20"/>
                <w:szCs w:val="20"/>
              </w:rPr>
              <w:t>bytes</w:t>
            </w:r>
            <w:proofErr w:type="spellEnd"/>
            <w:r>
              <w:rPr>
                <w:color w:val="333333"/>
                <w:sz w:val="20"/>
                <w:szCs w:val="20"/>
              </w:rPr>
              <w:t xml:space="preserve"> </w:t>
            </w:r>
            <w:proofErr w:type="spellStart"/>
            <w:r>
              <w:rPr>
                <w:color w:val="333333"/>
                <w:sz w:val="20"/>
                <w:szCs w:val="20"/>
              </w:rPr>
              <w:t>on</w:t>
            </w:r>
            <w:proofErr w:type="spellEnd"/>
            <w:r>
              <w:rPr>
                <w:color w:val="333333"/>
                <w:sz w:val="20"/>
                <w:szCs w:val="20"/>
              </w:rPr>
              <w:t xml:space="preserve"> </w:t>
            </w:r>
            <w:proofErr w:type="spellStart"/>
            <w:r>
              <w:rPr>
                <w:color w:val="333333"/>
                <w:sz w:val="20"/>
                <w:szCs w:val="20"/>
              </w:rPr>
              <w:t>wire</w:t>
            </w:r>
            <w:proofErr w:type="spellEnd"/>
            <w:r>
              <w:rPr>
                <w:color w:val="333333"/>
                <w:sz w:val="20"/>
                <w:szCs w:val="20"/>
              </w:rPr>
              <w:t xml:space="preserve"> (592 </w:t>
            </w:r>
            <w:proofErr w:type="spellStart"/>
            <w:r>
              <w:rPr>
                <w:color w:val="333333"/>
                <w:sz w:val="20"/>
                <w:szCs w:val="20"/>
              </w:rPr>
              <w:t>bits</w:t>
            </w:r>
            <w:proofErr w:type="spellEnd"/>
            <w:r>
              <w:rPr>
                <w:color w:val="333333"/>
                <w:sz w:val="20"/>
                <w:szCs w:val="20"/>
              </w:rPr>
              <w:t>)</w:t>
            </w:r>
          </w:p>
        </w:tc>
      </w:tr>
      <w:tr w:rsidR="008A2AAC" w:rsidRPr="00453F9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Source</w:t>
            </w:r>
            <w:proofErr w:type="spellEnd"/>
            <w:r>
              <w:rPr>
                <w:b/>
                <w:bCs/>
                <w:color w:val="1B3A5C"/>
                <w:sz w:val="20"/>
                <w:szCs w:val="20"/>
              </w:rPr>
              <w:t xml:space="preserve"> MAC </w:t>
            </w:r>
            <w:proofErr w:type="spellStart"/>
            <w:r>
              <w:rPr>
                <w:b/>
                <w:bCs/>
                <w:color w:val="1B3A5C"/>
                <w:sz w:val="20"/>
                <w:szCs w:val="20"/>
              </w:rPr>
              <w:t>Address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rPr>
                <w:lang w:val="en-US"/>
              </w:rPr>
            </w:pPr>
            <w:r w:rsidRPr="00453F94">
              <w:rPr>
                <w:color w:val="333333"/>
                <w:sz w:val="20"/>
                <w:szCs w:val="20"/>
                <w:lang w:val="en-US"/>
              </w:rPr>
              <w:t>8c:e9:ee:f3:8d:83 (Intel)</w:t>
            </w:r>
          </w:p>
        </w:tc>
      </w:tr>
      <w:tr w:rsidR="008A2AAC" w:rsidRPr="00453F9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Destination</w:t>
            </w:r>
            <w:proofErr w:type="spellEnd"/>
            <w:r>
              <w:rPr>
                <w:b/>
                <w:bCs/>
                <w:color w:val="1B3A5C"/>
                <w:sz w:val="20"/>
                <w:szCs w:val="20"/>
              </w:rPr>
              <w:t xml:space="preserve"> MAC </w:t>
            </w:r>
            <w:proofErr w:type="spellStart"/>
            <w:r>
              <w:rPr>
                <w:b/>
                <w:bCs/>
                <w:color w:val="1B3A5C"/>
                <w:sz w:val="20"/>
                <w:szCs w:val="20"/>
              </w:rPr>
              <w:t>Address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Pr="00453F94" w:rsidRDefault="005B3E33">
            <w:pPr>
              <w:rPr>
                <w:lang w:val="en-US"/>
              </w:rPr>
            </w:pPr>
            <w:r w:rsidRPr="00453F94">
              <w:rPr>
                <w:color w:val="333333"/>
                <w:sz w:val="20"/>
                <w:szCs w:val="20"/>
                <w:lang w:val="en-US"/>
              </w:rPr>
              <w:t>e4:8e:10:10:d0:a8 (</w:t>
            </w:r>
            <w:proofErr w:type="spellStart"/>
            <w:r w:rsidRPr="00453F94">
              <w:rPr>
                <w:color w:val="333333"/>
                <w:sz w:val="20"/>
                <w:szCs w:val="20"/>
                <w:lang w:val="en-US"/>
              </w:rPr>
              <w:t>CigShanghai</w:t>
            </w:r>
            <w:proofErr w:type="spellEnd"/>
            <w:r w:rsidRPr="00453F94">
              <w:rPr>
                <w:color w:val="333333"/>
                <w:sz w:val="20"/>
                <w:szCs w:val="20"/>
                <w:lang w:val="en-US"/>
              </w:rPr>
              <w:t>)</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EtherType</w:t>
            </w:r>
            <w:proofErr w:type="spellEnd"/>
            <w:r>
              <w:rPr>
                <w:b/>
                <w:bCs/>
                <w:color w:val="1B3A5C"/>
                <w:sz w:val="20"/>
                <w:szCs w:val="20"/>
              </w:rPr>
              <w:t xml:space="preserve"> / </w:t>
            </w:r>
            <w:proofErr w:type="spellStart"/>
            <w:r>
              <w:rPr>
                <w:b/>
                <w:bCs/>
                <w:color w:val="1B3A5C"/>
                <w:sz w:val="20"/>
                <w:szCs w:val="20"/>
              </w:rPr>
              <w:t>Frame</w:t>
            </w:r>
            <w:proofErr w:type="spellEnd"/>
            <w:r>
              <w:rPr>
                <w:b/>
                <w:bCs/>
                <w:color w:val="1B3A5C"/>
                <w:sz w:val="20"/>
                <w:szCs w:val="20"/>
              </w:rPr>
              <w:t xml:space="preserve"> </w:t>
            </w:r>
            <w:proofErr w:type="spellStart"/>
            <w:r>
              <w:rPr>
                <w:b/>
                <w:bCs/>
                <w:color w:val="1B3A5C"/>
                <w:sz w:val="20"/>
                <w:szCs w:val="20"/>
              </w:rPr>
              <w:t>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0x0800 (IPv4)</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Source</w:t>
            </w:r>
            <w:proofErr w:type="spellEnd"/>
            <w:r>
              <w:rPr>
                <w:b/>
                <w:bCs/>
                <w:color w:val="1B3A5C"/>
                <w:sz w:val="20"/>
                <w:szCs w:val="20"/>
              </w:rPr>
              <w:t xml:space="preserve"> IP </w:t>
            </w:r>
            <w:proofErr w:type="spellStart"/>
            <w:r>
              <w:rPr>
                <w:b/>
                <w:bCs/>
                <w:color w:val="1B3A5C"/>
                <w:sz w:val="20"/>
                <w:szCs w:val="20"/>
              </w:rPr>
              <w:t>Address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192.168.1.152</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Destination</w:t>
            </w:r>
            <w:proofErr w:type="spellEnd"/>
            <w:r>
              <w:rPr>
                <w:b/>
                <w:bCs/>
                <w:color w:val="1B3A5C"/>
                <w:sz w:val="20"/>
                <w:szCs w:val="20"/>
              </w:rPr>
              <w:t xml:space="preserve"> IP </w:t>
            </w:r>
            <w:proofErr w:type="spellStart"/>
            <w:r>
              <w:rPr>
                <w:b/>
                <w:bCs/>
                <w:color w:val="1B3A5C"/>
                <w:sz w:val="20"/>
                <w:szCs w:val="20"/>
              </w:rPr>
              <w:t>Address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23.12.156.160 (www.cisco.com)</w:t>
            </w:r>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Protocol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 xml:space="preserve">ICMP (1) – </w:t>
            </w:r>
            <w:proofErr w:type="spellStart"/>
            <w:r>
              <w:rPr>
                <w:color w:val="333333"/>
                <w:sz w:val="20"/>
                <w:szCs w:val="20"/>
              </w:rPr>
              <w:t>Echo</w:t>
            </w:r>
            <w:proofErr w:type="spellEnd"/>
            <w:r>
              <w:rPr>
                <w:color w:val="333333"/>
                <w:sz w:val="20"/>
                <w:szCs w:val="20"/>
              </w:rPr>
              <w:t xml:space="preserve"> (</w:t>
            </w:r>
            <w:proofErr w:type="spellStart"/>
            <w:r>
              <w:rPr>
                <w:color w:val="333333"/>
                <w:sz w:val="20"/>
                <w:szCs w:val="20"/>
              </w:rPr>
              <w:t>ping</w:t>
            </w:r>
            <w:proofErr w:type="spellEnd"/>
            <w:r>
              <w:rPr>
                <w:color w:val="333333"/>
                <w:sz w:val="20"/>
                <w:szCs w:val="20"/>
              </w:rPr>
              <w:t xml:space="preserve">) </w:t>
            </w:r>
            <w:proofErr w:type="spellStart"/>
            <w:r>
              <w:rPr>
                <w:color w:val="333333"/>
                <w:sz w:val="20"/>
                <w:szCs w:val="20"/>
              </w:rPr>
              <w:t>request</w:t>
            </w:r>
            <w:proofErr w:type="spellEnd"/>
          </w:p>
        </w:tc>
      </w:tr>
      <w:tr w:rsidR="008A2AA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color w:val="1B3A5C"/>
                <w:sz w:val="20"/>
                <w:szCs w:val="20"/>
              </w:rPr>
              <w:t>Time</w:t>
            </w:r>
            <w:proofErr w:type="spellEnd"/>
            <w:r>
              <w:rPr>
                <w:b/>
                <w:bCs/>
                <w:color w:val="1B3A5C"/>
                <w:sz w:val="20"/>
                <w:szCs w:val="20"/>
              </w:rPr>
              <w:t xml:space="preserve"> </w:t>
            </w:r>
            <w:proofErr w:type="spellStart"/>
            <w:r>
              <w:rPr>
                <w:b/>
                <w:bCs/>
                <w:color w:val="1B3A5C"/>
                <w:sz w:val="20"/>
                <w:szCs w:val="20"/>
              </w:rPr>
              <w:t>to</w:t>
            </w:r>
            <w:proofErr w:type="spellEnd"/>
            <w:r>
              <w:rPr>
                <w:b/>
                <w:bCs/>
                <w:color w:val="1B3A5C"/>
                <w:sz w:val="20"/>
                <w:szCs w:val="20"/>
              </w:rPr>
              <w:t xml:space="preserve"> </w:t>
            </w:r>
            <w:proofErr w:type="spellStart"/>
            <w:r>
              <w:rPr>
                <w:b/>
                <w:bCs/>
                <w:color w:val="1B3A5C"/>
                <w:sz w:val="20"/>
                <w:szCs w:val="20"/>
              </w:rPr>
              <w:t>Live</w:t>
            </w:r>
            <w:proofErr w:type="spellEnd"/>
            <w:r>
              <w:rPr>
                <w:b/>
                <w:bCs/>
                <w:color w:val="1B3A5C"/>
                <w:sz w:val="20"/>
                <w:szCs w:val="20"/>
              </w:rPr>
              <w:t xml:space="preserve"> (TTL)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color w:val="333333"/>
                <w:sz w:val="20"/>
                <w:szCs w:val="20"/>
              </w:rPr>
              <w:t>128</w:t>
            </w:r>
          </w:p>
        </w:tc>
      </w:tr>
    </w:tbl>
    <w:p w:rsidR="008A2AAC" w:rsidRDefault="008A2AAC">
      <w:pPr>
        <w:spacing w:after="160"/>
      </w:pPr>
    </w:p>
    <w:p w:rsidR="008A2AAC" w:rsidRDefault="005B3E33">
      <w:pPr>
        <w:spacing w:before="200" w:after="120"/>
      </w:pPr>
      <w:proofErr w:type="spellStart"/>
      <w:r>
        <w:rPr>
          <w:b/>
          <w:bCs/>
          <w:color w:val="1B3A5C"/>
          <w:sz w:val="23"/>
          <w:szCs w:val="23"/>
        </w:rPr>
        <w:t>Step</w:t>
      </w:r>
      <w:proofErr w:type="spellEnd"/>
      <w:r>
        <w:rPr>
          <w:b/>
          <w:bCs/>
          <w:color w:val="1B3A5C"/>
          <w:sz w:val="23"/>
          <w:szCs w:val="23"/>
        </w:rPr>
        <w:t xml:space="preserve"> 7 – </w:t>
      </w:r>
      <w:proofErr w:type="spellStart"/>
      <w:r>
        <w:rPr>
          <w:b/>
          <w:bCs/>
          <w:color w:val="1B3A5C"/>
          <w:sz w:val="23"/>
          <w:szCs w:val="23"/>
        </w:rPr>
        <w:t>Questions</w:t>
      </w:r>
      <w:proofErr w:type="spellEnd"/>
      <w:r>
        <w:rPr>
          <w:b/>
          <w:bCs/>
          <w:color w:val="1B3A5C"/>
          <w:sz w:val="23"/>
          <w:szCs w:val="23"/>
        </w:rPr>
        <w:t xml:space="preserve"> </w:t>
      </w:r>
      <w:proofErr w:type="spellStart"/>
      <w:r>
        <w:rPr>
          <w:b/>
          <w:bCs/>
          <w:color w:val="1B3A5C"/>
          <w:sz w:val="23"/>
          <w:szCs w:val="23"/>
        </w:rPr>
        <w:t>and</w:t>
      </w:r>
      <w:proofErr w:type="spellEnd"/>
      <w:r>
        <w:rPr>
          <w:b/>
          <w:bCs/>
          <w:color w:val="1B3A5C"/>
          <w:sz w:val="23"/>
          <w:szCs w:val="23"/>
        </w:rPr>
        <w:t xml:space="preserve"> </w:t>
      </w:r>
      <w:proofErr w:type="spellStart"/>
      <w:r>
        <w:rPr>
          <w:b/>
          <w:bCs/>
          <w:color w:val="1B3A5C"/>
          <w:sz w:val="23"/>
          <w:szCs w:val="23"/>
        </w:rPr>
        <w:t>Answers</w:t>
      </w:r>
      <w:proofErr w:type="spellEnd"/>
    </w:p>
    <w:p w:rsidR="008A2AAC" w:rsidRPr="00453F94" w:rsidRDefault="005B3E33">
      <w:pPr>
        <w:spacing w:before="160" w:after="80"/>
        <w:rPr>
          <w:lang w:val="en-US"/>
        </w:rPr>
      </w:pPr>
      <w:r w:rsidRPr="00453F94">
        <w:rPr>
          <w:b/>
          <w:bCs/>
          <w:color w:val="1B3A5C"/>
          <w:lang w:val="en-US"/>
        </w:rPr>
        <w:t>Step 7.1: What is the source MAC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lastRenderedPageBreak/>
              <w:t>The source MAC address is 8</w:t>
            </w:r>
            <w:proofErr w:type="gramStart"/>
            <w:r w:rsidRPr="00453F94">
              <w:rPr>
                <w:lang w:val="en-US"/>
              </w:rPr>
              <w:t>c:e</w:t>
            </w:r>
            <w:proofErr w:type="gramEnd"/>
            <w:r w:rsidRPr="00453F94">
              <w:rPr>
                <w:lang w:val="en-US"/>
              </w:rPr>
              <w:t>9:ee:f3:8d:83 (Intel_f3:8d:83). This is the same PC NIC MAC address used in the local ping — the source MAC does not change beca</w:t>
            </w:r>
            <w:r w:rsidRPr="00453F94">
              <w:rPr>
                <w:lang w:val="en-US"/>
              </w:rPr>
              <w:t>use it always represents the originating device’s physical network interface.</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7.2: What is the destination MAC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destination MAC address is e4:8</w:t>
            </w:r>
            <w:proofErr w:type="gramStart"/>
            <w:r w:rsidRPr="00453F94">
              <w:rPr>
                <w:lang w:val="en-US"/>
              </w:rPr>
              <w:t>e:10:10</w:t>
            </w:r>
            <w:proofErr w:type="gramEnd"/>
            <w:r w:rsidRPr="00453F94">
              <w:rPr>
                <w:lang w:val="en-US"/>
              </w:rPr>
              <w:t>:d0:a8 (CigShanghai_10:d0:a8). This is the MAC address of the default gateway — the same MAC address used when pinging the local gateway in Step 6.</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7.3: What is the source IP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source IP address i</w:t>
            </w:r>
            <w:r w:rsidRPr="00453F94">
              <w:rPr>
                <w:lang w:val="en-US"/>
              </w:rPr>
              <w:t>s 192.168.1.152. This is the PC’s own IPv4 address on the local network.</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7.4: What is the destination IP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destination IP address is 23.12.156.160. This is the public IP address of the web server hosting www.cisco.com (resolved via DNS to</w:t>
            </w:r>
            <w:r w:rsidRPr="00453F94">
              <w:rPr>
                <w:lang w:val="en-US"/>
              </w:rPr>
              <w:t xml:space="preserve"> e2867.dsca.akamaiedge.net, an Akamai CDN edge server).</w:t>
            </w:r>
          </w:p>
        </w:tc>
      </w:tr>
    </w:tbl>
    <w:p w:rsidR="008A2AAC" w:rsidRPr="00453F94" w:rsidRDefault="008A2AAC">
      <w:pPr>
        <w:spacing w:after="80"/>
        <w:rPr>
          <w:lang w:val="en-US"/>
        </w:rPr>
      </w:pPr>
    </w:p>
    <w:p w:rsidR="008A2AAC" w:rsidRPr="00453F94" w:rsidRDefault="005B3E33">
      <w:pPr>
        <w:spacing w:before="160" w:after="80"/>
        <w:rPr>
          <w:lang w:val="en-US"/>
        </w:rPr>
      </w:pPr>
      <w:r w:rsidRPr="00453F94">
        <w:rPr>
          <w:b/>
          <w:bCs/>
          <w:color w:val="1B3A5C"/>
          <w:lang w:val="en-US"/>
        </w:rPr>
        <w:t>Step 7.5: Why has the destination IP address changed, while the destination MAC address remained the same?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destination IP address changed from 192.168.1.1 (local gateway) to 23.12.156.160 (remote Cisco web server) because IP addresses operate at Layer 3 (Network Layer) and represent the final end-to-end logical destination of the packet. However, the destin</w:t>
            </w:r>
            <w:r w:rsidRPr="00453F94">
              <w:rPr>
                <w:lang w:val="en-US"/>
              </w:rPr>
              <w:t>ation MAC address remained the same (e4:8e:10:</w:t>
            </w:r>
            <w:proofErr w:type="gramStart"/>
            <w:r w:rsidRPr="00453F94">
              <w:rPr>
                <w:lang w:val="en-US"/>
              </w:rPr>
              <w:t>10:d</w:t>
            </w:r>
            <w:proofErr w:type="gramEnd"/>
            <w:r w:rsidRPr="00453F94">
              <w:rPr>
                <w:lang w:val="en-US"/>
              </w:rPr>
              <w:t xml:space="preserve">0:a8) because MAC addresses operate at Layer 2 (Data Link Layer) and only have local significance within a single network segment. When a PC sends a packet to a remote host that is not on the local subnet, </w:t>
            </w:r>
            <w:r w:rsidRPr="00453F94">
              <w:rPr>
                <w:lang w:val="en-US"/>
              </w:rPr>
              <w:t>it forwards the frame to its default gateway (router). Therefore, the destination MAC address is always the MAC of the next-hop device — the default gateway. The router then strips the Ethernet frame, examines the Layer 3 destination IP, and re-encapsulate</w:t>
            </w:r>
            <w:r w:rsidRPr="00453F94">
              <w:rPr>
                <w:lang w:val="en-US"/>
              </w:rPr>
              <w:t>s the packet in a new frame with new MAC addresses for the next hop. This process repeats at every router until the packet reaches 23.12.156.160.</w:t>
            </w:r>
          </w:p>
        </w:tc>
      </w:tr>
    </w:tbl>
    <w:p w:rsidR="008A2AAC" w:rsidRPr="00453F94" w:rsidRDefault="008A2AAC">
      <w:pPr>
        <w:spacing w:after="80"/>
        <w:rPr>
          <w:lang w:val="en-US"/>
        </w:rPr>
      </w:pPr>
    </w:p>
    <w:p w:rsidR="008A2AAC" w:rsidRDefault="005B3E33">
      <w:pPr>
        <w:pStyle w:val="2"/>
      </w:pPr>
      <w:proofErr w:type="spellStart"/>
      <w:r>
        <w:t>Comparison</w:t>
      </w:r>
      <w:proofErr w:type="spellEnd"/>
      <w:r>
        <w:t xml:space="preserve">: </w:t>
      </w:r>
      <w:proofErr w:type="spellStart"/>
      <w:r>
        <w:t>Local</w:t>
      </w:r>
      <w:proofErr w:type="spellEnd"/>
      <w:r>
        <w:t xml:space="preserve"> </w:t>
      </w:r>
      <w:proofErr w:type="spellStart"/>
      <w:r>
        <w:t>vs</w:t>
      </w:r>
      <w:proofErr w:type="spellEnd"/>
      <w:r>
        <w:t xml:space="preserve">. </w:t>
      </w:r>
      <w:proofErr w:type="spellStart"/>
      <w:r>
        <w:t>Remote</w:t>
      </w:r>
      <w:proofErr w:type="spellEnd"/>
      <w:r>
        <w:t xml:space="preserve"> </w:t>
      </w:r>
      <w:proofErr w:type="spellStart"/>
      <w:r>
        <w:t>Ping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A2AAC" w:rsidRPr="00453F9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jc w:val="center"/>
            </w:pPr>
            <w:proofErr w:type="spellStart"/>
            <w:r>
              <w:rPr>
                <w:b/>
                <w:bCs/>
                <w:color w:val="FFFFFF"/>
                <w:sz w:val="19"/>
                <w:szCs w:val="19"/>
              </w:rPr>
              <w:t>Field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Default="005B3E33">
            <w:pPr>
              <w:jc w:val="center"/>
            </w:pPr>
            <w:proofErr w:type="spellStart"/>
            <w:r>
              <w:rPr>
                <w:b/>
                <w:bCs/>
                <w:color w:val="FFFFFF"/>
                <w:sz w:val="19"/>
                <w:szCs w:val="19"/>
              </w:rPr>
              <w:t>Local</w:t>
            </w:r>
            <w:proofErr w:type="spellEnd"/>
            <w:r>
              <w:rPr>
                <w:b/>
                <w:bCs/>
                <w:color w:val="FFFFFF"/>
                <w:sz w:val="19"/>
                <w:szCs w:val="19"/>
              </w:rPr>
              <w:t xml:space="preserve"> </w:t>
            </w:r>
            <w:proofErr w:type="spellStart"/>
            <w:r>
              <w:rPr>
                <w:b/>
                <w:bCs/>
                <w:color w:val="FFFFFF"/>
                <w:sz w:val="19"/>
                <w:szCs w:val="19"/>
              </w:rPr>
              <w:t>Ping</w:t>
            </w:r>
            <w:proofErr w:type="spellEnd"/>
            <w:r>
              <w:rPr>
                <w:b/>
                <w:bCs/>
                <w:color w:val="FFFFFF"/>
                <w:sz w:val="19"/>
                <w:szCs w:val="19"/>
              </w:rPr>
              <w:t xml:space="preserve"> (192.168.1.1)</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8A2AAC" w:rsidRPr="00453F94" w:rsidRDefault="005B3E33">
            <w:pPr>
              <w:jc w:val="center"/>
              <w:rPr>
                <w:lang w:val="en-US"/>
              </w:rPr>
            </w:pPr>
            <w:r w:rsidRPr="00453F94">
              <w:rPr>
                <w:b/>
                <w:bCs/>
                <w:color w:val="FFFFFF"/>
                <w:sz w:val="19"/>
                <w:szCs w:val="19"/>
                <w:lang w:val="en-US"/>
              </w:rPr>
              <w:t>Remote Ping (www.cisco.com)</w:t>
            </w:r>
          </w:p>
        </w:tc>
      </w:tr>
      <w:tr w:rsidR="008A2AA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sz w:val="19"/>
                <w:szCs w:val="19"/>
              </w:rPr>
              <w:t>Source</w:t>
            </w:r>
            <w:proofErr w:type="spellEnd"/>
            <w:r>
              <w:rPr>
                <w:b/>
                <w:bCs/>
                <w:sz w:val="19"/>
                <w:szCs w:val="19"/>
              </w:rPr>
              <w:t xml:space="preserve"> MAC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sz w:val="19"/>
                <w:szCs w:val="19"/>
              </w:rPr>
              <w:t>8c:e9:ee:f3:8d:83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sz w:val="19"/>
                <w:szCs w:val="19"/>
              </w:rPr>
              <w:t>8c:e9:ee:f3:8d:83</w:t>
            </w:r>
          </w:p>
        </w:tc>
      </w:tr>
      <w:tr w:rsidR="008A2AA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sz w:val="19"/>
                <w:szCs w:val="19"/>
              </w:rPr>
              <w:t>Destination</w:t>
            </w:r>
            <w:proofErr w:type="spellEnd"/>
            <w:r>
              <w:rPr>
                <w:b/>
                <w:bCs/>
                <w:sz w:val="19"/>
                <w:szCs w:val="19"/>
              </w:rPr>
              <w:t xml:space="preserve"> MAC</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r>
              <w:rPr>
                <w:sz w:val="19"/>
                <w:szCs w:val="19"/>
              </w:rPr>
              <w:t>e4:8e:10:10:d0:a8</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r>
              <w:rPr>
                <w:sz w:val="19"/>
                <w:szCs w:val="19"/>
              </w:rPr>
              <w:t>e4:8e:10:10:d0:a8</w:t>
            </w:r>
          </w:p>
        </w:tc>
      </w:tr>
      <w:tr w:rsidR="008A2AA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sz w:val="19"/>
                <w:szCs w:val="19"/>
              </w:rPr>
              <w:lastRenderedPageBreak/>
              <w:t>Source</w:t>
            </w:r>
            <w:proofErr w:type="spellEnd"/>
            <w:r>
              <w:rPr>
                <w:b/>
                <w:bCs/>
                <w:sz w:val="19"/>
                <w:szCs w:val="19"/>
              </w:rPr>
              <w:t xml:space="preserve"> 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sz w:val="19"/>
                <w:szCs w:val="19"/>
              </w:rPr>
              <w:t>192.168.1.152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sz w:val="19"/>
                <w:szCs w:val="19"/>
              </w:rPr>
              <w:t>192.168.1.152</w:t>
            </w:r>
          </w:p>
        </w:tc>
      </w:tr>
      <w:tr w:rsidR="008A2AA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proofErr w:type="spellStart"/>
            <w:r>
              <w:rPr>
                <w:b/>
                <w:bCs/>
                <w:sz w:val="19"/>
                <w:szCs w:val="19"/>
              </w:rPr>
              <w:t>Destination</w:t>
            </w:r>
            <w:proofErr w:type="spellEnd"/>
            <w:r>
              <w:rPr>
                <w:b/>
                <w:bCs/>
                <w:sz w:val="19"/>
                <w:szCs w:val="19"/>
              </w:rPr>
              <w:t xml:space="preserve"> IP</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r>
              <w:rPr>
                <w:sz w:val="19"/>
                <w:szCs w:val="19"/>
              </w:rPr>
              <w:t>192.168.1.1</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r>
              <w:rPr>
                <w:sz w:val="19"/>
                <w:szCs w:val="19"/>
              </w:rPr>
              <w:t>23.12.156.160</w:t>
            </w:r>
          </w:p>
        </w:tc>
      </w:tr>
      <w:tr w:rsidR="008A2AA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r>
              <w:rPr>
                <w:b/>
                <w:bCs/>
                <w:sz w:val="19"/>
                <w:szCs w:val="19"/>
              </w:rPr>
              <w:t>TTL (</w:t>
            </w:r>
            <w:proofErr w:type="spellStart"/>
            <w:r>
              <w:rPr>
                <w:b/>
                <w:bCs/>
                <w:sz w:val="19"/>
                <w:szCs w:val="19"/>
              </w:rPr>
              <w:t>Request</w:t>
            </w:r>
            <w:proofErr w:type="spellEnd"/>
            <w:r>
              <w:rPr>
                <w:b/>
                <w:bCs/>
                <w:sz w:val="19"/>
                <w:szCs w:val="19"/>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sz w:val="19"/>
                <w:szCs w:val="19"/>
              </w:rPr>
              <w:t>128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A2AAC" w:rsidRDefault="005B3E33">
            <w:r>
              <w:rPr>
                <w:sz w:val="19"/>
                <w:szCs w:val="19"/>
              </w:rPr>
              <w:t>128</w:t>
            </w:r>
          </w:p>
        </w:tc>
      </w:tr>
      <w:tr w:rsidR="008A2AA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A2AAC" w:rsidRDefault="005B3E33">
            <w:r>
              <w:rPr>
                <w:b/>
                <w:bCs/>
                <w:sz w:val="19"/>
                <w:szCs w:val="19"/>
              </w:rPr>
              <w:t>TTL (</w:t>
            </w:r>
            <w:proofErr w:type="spellStart"/>
            <w:r>
              <w:rPr>
                <w:b/>
                <w:bCs/>
                <w:sz w:val="19"/>
                <w:szCs w:val="19"/>
              </w:rPr>
              <w:t>Reply</w:t>
            </w:r>
            <w:proofErr w:type="spellEnd"/>
            <w:r>
              <w:rPr>
                <w:b/>
                <w:bCs/>
                <w:sz w:val="19"/>
                <w:szCs w:val="19"/>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r>
              <w:rPr>
                <w:sz w:val="19"/>
                <w:szCs w:val="19"/>
              </w:rPr>
              <w:t>64</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8A2AAC" w:rsidRDefault="005B3E33">
            <w:r>
              <w:rPr>
                <w:sz w:val="19"/>
                <w:szCs w:val="19"/>
              </w:rPr>
              <w:t>54</w:t>
            </w:r>
          </w:p>
        </w:tc>
      </w:tr>
    </w:tbl>
    <w:p w:rsidR="008A2AAC" w:rsidRDefault="008A2AAC">
      <w:pPr>
        <w:spacing w:after="200"/>
      </w:pPr>
    </w:p>
    <w:p w:rsidR="008A2AAC" w:rsidRDefault="005B3E33">
      <w:pPr>
        <w:pStyle w:val="1"/>
        <w:pBdr>
          <w:bottom w:val="single" w:sz="6" w:space="4" w:color="2E75B6"/>
        </w:pBdr>
      </w:pPr>
      <w:proofErr w:type="spellStart"/>
      <w:r>
        <w:t>Reflection</w:t>
      </w:r>
      <w:proofErr w:type="spellEnd"/>
      <w:r>
        <w:t xml:space="preserve"> </w:t>
      </w:r>
      <w:proofErr w:type="spellStart"/>
      <w:r>
        <w:t>Question</w:t>
      </w:r>
      <w:proofErr w:type="spellEnd"/>
    </w:p>
    <w:p w:rsidR="008A2AAC" w:rsidRDefault="005B3E33">
      <w:pPr>
        <w:spacing w:before="160" w:after="80"/>
      </w:pPr>
      <w:r w:rsidRPr="00453F94">
        <w:rPr>
          <w:b/>
          <w:bCs/>
          <w:color w:val="1B3A5C"/>
          <w:lang w:val="en-US"/>
        </w:rPr>
        <w:t xml:space="preserve">Wireshark does not display the preamble field of a frame header. </w:t>
      </w:r>
      <w:proofErr w:type="spellStart"/>
      <w:r>
        <w:rPr>
          <w:b/>
          <w:bCs/>
          <w:color w:val="1B3A5C"/>
        </w:rPr>
        <w:t>What</w:t>
      </w:r>
      <w:proofErr w:type="spellEnd"/>
      <w:r>
        <w:rPr>
          <w:b/>
          <w:bCs/>
          <w:color w:val="1B3A5C"/>
        </w:rPr>
        <w:t xml:space="preserve"> </w:t>
      </w:r>
      <w:proofErr w:type="spellStart"/>
      <w:r>
        <w:rPr>
          <w:b/>
          <w:bCs/>
          <w:color w:val="1B3A5C"/>
        </w:rPr>
        <w:t>does</w:t>
      </w:r>
      <w:proofErr w:type="spellEnd"/>
      <w:r>
        <w:rPr>
          <w:b/>
          <w:bCs/>
          <w:color w:val="1B3A5C"/>
        </w:rPr>
        <w:t xml:space="preserve"> </w:t>
      </w:r>
      <w:proofErr w:type="spellStart"/>
      <w:r>
        <w:rPr>
          <w:b/>
          <w:bCs/>
          <w:color w:val="1B3A5C"/>
        </w:rPr>
        <w:t>the</w:t>
      </w:r>
      <w:proofErr w:type="spellEnd"/>
      <w:r>
        <w:rPr>
          <w:b/>
          <w:bCs/>
          <w:color w:val="1B3A5C"/>
        </w:rPr>
        <w:t xml:space="preserve"> </w:t>
      </w:r>
      <w:proofErr w:type="spellStart"/>
      <w:r>
        <w:rPr>
          <w:b/>
          <w:bCs/>
          <w:color w:val="1B3A5C"/>
        </w:rPr>
        <w:t>preamble</w:t>
      </w:r>
      <w:proofErr w:type="spellEnd"/>
      <w:r>
        <w:rPr>
          <w:b/>
          <w:bCs/>
          <w:color w:val="1B3A5C"/>
        </w:rPr>
        <w:t xml:space="preserve"> </w:t>
      </w:r>
      <w:proofErr w:type="spellStart"/>
      <w:r>
        <w:rPr>
          <w:b/>
          <w:bCs/>
          <w:color w:val="1B3A5C"/>
        </w:rPr>
        <w:t>contain</w:t>
      </w:r>
      <w:proofErr w:type="spellEnd"/>
      <w:r>
        <w:rPr>
          <w:b/>
          <w:bCs/>
          <w:color w:val="1B3A5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AAC" w:rsidRPr="00453F94">
        <w:tblPrEx>
          <w:tblCellMar>
            <w:top w:w="0" w:type="dxa"/>
            <w:bottom w:w="0" w:type="dxa"/>
          </w:tblCellMar>
        </w:tblPrEx>
        <w:tc>
          <w:tcPr>
            <w:tcW w:w="9360"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60" w:type="dxa"/>
              <w:bottom w:w="100" w:type="dxa"/>
              <w:right w:w="160" w:type="dxa"/>
            </w:tcMar>
          </w:tcPr>
          <w:p w:rsidR="008A2AAC" w:rsidRPr="00453F94" w:rsidRDefault="005B3E33">
            <w:pPr>
              <w:spacing w:line="276" w:lineRule="auto"/>
              <w:rPr>
                <w:lang w:val="en-US"/>
              </w:rPr>
            </w:pPr>
            <w:r w:rsidRPr="00453F94">
              <w:rPr>
                <w:lang w:val="en-US"/>
              </w:rPr>
              <w:t>The preamble contains 7 bytes of alternating 1s and 0s (the pattern 10101010 repeated), followed by 1 byte called the Start Frame Delimiter (SFD) with the patt</w:t>
            </w:r>
            <w:r w:rsidRPr="00453F94">
              <w:rPr>
                <w:lang w:val="en-US"/>
              </w:rPr>
              <w:t>ern 10101011. The purpose of the preamble is to synchronize the clock signals between the sending and receiving NICs. The SFD marks the exact point where the frame content begins. Wireshark does not display the preamble because it is stripped by the NIC ha</w:t>
            </w:r>
            <w:r w:rsidRPr="00453F94">
              <w:rPr>
                <w:lang w:val="en-US"/>
              </w:rPr>
              <w:t>rdware before the frame data is passed to the operating system and the packet capture software. The preamble is processed entirely at the physical layer (Layer 1) and is not part of the Ethernet frame header at the data link layer (Layer 2).</w:t>
            </w:r>
          </w:p>
        </w:tc>
      </w:tr>
    </w:tbl>
    <w:p w:rsidR="008A2AAC" w:rsidRPr="00453F94" w:rsidRDefault="008A2AAC">
      <w:pPr>
        <w:spacing w:after="80"/>
        <w:rPr>
          <w:lang w:val="en-US"/>
        </w:rPr>
      </w:pPr>
    </w:p>
    <w:p w:rsidR="008A2AAC" w:rsidRPr="00453F94" w:rsidRDefault="005B3E33">
      <w:pPr>
        <w:pStyle w:val="1"/>
        <w:pBdr>
          <w:bottom w:val="single" w:sz="6" w:space="4" w:color="2E75B6"/>
        </w:pBdr>
        <w:rPr>
          <w:lang w:val="en-US"/>
        </w:rPr>
      </w:pPr>
      <w:r w:rsidRPr="00453F94">
        <w:rPr>
          <w:lang w:val="en-US"/>
        </w:rPr>
        <w:t>Conclusion</w:t>
      </w:r>
    </w:p>
    <w:p w:rsidR="008A2AAC" w:rsidRPr="00453F94" w:rsidRDefault="005B3E33">
      <w:pPr>
        <w:spacing w:after="120" w:line="276" w:lineRule="auto"/>
        <w:rPr>
          <w:lang w:val="en-US"/>
        </w:rPr>
      </w:pPr>
      <w:r w:rsidRPr="00453F94">
        <w:rPr>
          <w:lang w:val="en-US"/>
        </w:rPr>
        <w:t>This lab provided hands-on experience using Wireshark to examine Ethernet II frame headers. Through capturing and analyzing ARP, local ICMP, and remote ICMP traffic, several key networking concepts were reinforced:</w:t>
      </w:r>
    </w:p>
    <w:p w:rsidR="008A2AAC" w:rsidRPr="00453F94" w:rsidRDefault="005B3E33">
      <w:pPr>
        <w:pStyle w:val="a4"/>
        <w:numPr>
          <w:ilvl w:val="0"/>
          <w:numId w:val="2"/>
        </w:numPr>
        <w:spacing w:after="80"/>
        <w:rPr>
          <w:lang w:val="en-US"/>
        </w:rPr>
      </w:pPr>
      <w:r w:rsidRPr="00453F94">
        <w:rPr>
          <w:lang w:val="en-US"/>
        </w:rPr>
        <w:t>ARP uses broadcast frames (</w:t>
      </w:r>
      <w:proofErr w:type="spellStart"/>
      <w:proofErr w:type="gramStart"/>
      <w:r w:rsidRPr="00453F94">
        <w:rPr>
          <w:lang w:val="en-US"/>
        </w:rPr>
        <w:t>ff:ff</w:t>
      </w:r>
      <w:proofErr w:type="gramEnd"/>
      <w:r w:rsidRPr="00453F94">
        <w:rPr>
          <w:lang w:val="en-US"/>
        </w:rPr>
        <w:t>:ff:ff:ff</w:t>
      </w:r>
      <w:r w:rsidRPr="00453F94">
        <w:rPr>
          <w:lang w:val="en-US"/>
        </w:rPr>
        <w:t>:ff</w:t>
      </w:r>
      <w:proofErr w:type="spellEnd"/>
      <w:r w:rsidRPr="00453F94">
        <w:rPr>
          <w:lang w:val="en-US"/>
        </w:rPr>
        <w:t>) to resolve Layer 3 IP addresses to Layer 2 MAC addresses before any unicast communication can occur.</w:t>
      </w:r>
    </w:p>
    <w:p w:rsidR="008A2AAC" w:rsidRPr="00453F94" w:rsidRDefault="005B3E33">
      <w:pPr>
        <w:pStyle w:val="a4"/>
        <w:numPr>
          <w:ilvl w:val="0"/>
          <w:numId w:val="2"/>
        </w:numPr>
        <w:spacing w:after="80"/>
        <w:rPr>
          <w:lang w:val="en-US"/>
        </w:rPr>
      </w:pPr>
      <w:r w:rsidRPr="00453F94">
        <w:rPr>
          <w:lang w:val="en-US"/>
        </w:rPr>
        <w:t xml:space="preserve">Ethernet II frames contain critical Layer 2 header information including source and destination MAC addresses, the </w:t>
      </w:r>
      <w:proofErr w:type="spellStart"/>
      <w:r w:rsidRPr="00453F94">
        <w:rPr>
          <w:lang w:val="en-US"/>
        </w:rPr>
        <w:t>EtherType</w:t>
      </w:r>
      <w:proofErr w:type="spellEnd"/>
      <w:r w:rsidRPr="00453F94">
        <w:rPr>
          <w:lang w:val="en-US"/>
        </w:rPr>
        <w:t xml:space="preserve"> field, and FCS.</w:t>
      </w:r>
    </w:p>
    <w:p w:rsidR="008A2AAC" w:rsidRPr="00453F94" w:rsidRDefault="005B3E33">
      <w:pPr>
        <w:pStyle w:val="a4"/>
        <w:numPr>
          <w:ilvl w:val="0"/>
          <w:numId w:val="2"/>
        </w:numPr>
        <w:spacing w:after="80"/>
        <w:rPr>
          <w:lang w:val="en-US"/>
        </w:rPr>
      </w:pPr>
      <w:r w:rsidRPr="00453F94">
        <w:rPr>
          <w:lang w:val="en-US"/>
        </w:rPr>
        <w:t>When comm</w:t>
      </w:r>
      <w:r w:rsidRPr="00453F94">
        <w:rPr>
          <w:lang w:val="en-US"/>
        </w:rPr>
        <w:t>unicating with remote hosts, the destination MAC address always points to the next-hop device (default gateway), while the destination IP reflects the actual remote endpoint.</w:t>
      </w:r>
    </w:p>
    <w:p w:rsidR="008A2AAC" w:rsidRPr="00453F94" w:rsidRDefault="005B3E33">
      <w:pPr>
        <w:pStyle w:val="a4"/>
        <w:numPr>
          <w:ilvl w:val="0"/>
          <w:numId w:val="2"/>
        </w:numPr>
        <w:spacing w:after="200"/>
        <w:rPr>
          <w:lang w:val="en-US"/>
        </w:rPr>
      </w:pPr>
      <w:r w:rsidRPr="00453F94">
        <w:rPr>
          <w:lang w:val="en-US"/>
        </w:rPr>
        <w:t>The distinction between Layer 2 (local, hop-by-hop) and Layer 3 (end-to-end) addr</w:t>
      </w:r>
      <w:r w:rsidRPr="00453F94">
        <w:rPr>
          <w:lang w:val="en-US"/>
        </w:rPr>
        <w:t xml:space="preserve">essing is fundamental to understanding how data </w:t>
      </w:r>
      <w:bookmarkStart w:id="0" w:name="_GoBack"/>
      <w:bookmarkEnd w:id="0"/>
      <w:r w:rsidR="00F022E1" w:rsidRPr="00453F94">
        <w:rPr>
          <w:lang w:val="en-US"/>
        </w:rPr>
        <w:t>travers’s</w:t>
      </w:r>
      <w:r w:rsidRPr="00453F94">
        <w:rPr>
          <w:lang w:val="en-US"/>
        </w:rPr>
        <w:t xml:space="preserve"> networks.</w:t>
      </w:r>
    </w:p>
    <w:sectPr w:rsidR="008A2AAC" w:rsidRPr="00453F94">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3E33" w:rsidRDefault="005B3E33">
      <w:r>
        <w:separator/>
      </w:r>
    </w:p>
  </w:endnote>
  <w:endnote w:type="continuationSeparator" w:id="0">
    <w:p w:rsidR="005B3E33" w:rsidRDefault="005B3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AAC" w:rsidRDefault="005B3E33">
    <w:pPr>
      <w:pBdr>
        <w:top w:val="single" w:sz="2" w:space="4" w:color="CCCCCC"/>
      </w:pBdr>
      <w:jc w:val="center"/>
    </w:pPr>
    <w:proofErr w:type="spellStart"/>
    <w:r>
      <w:rPr>
        <w:color w:val="666666"/>
        <w:sz w:val="18"/>
        <w:szCs w:val="18"/>
      </w:rPr>
      <w:t>Page</w:t>
    </w:r>
    <w:proofErr w:type="spellEnd"/>
    <w:r>
      <w:rPr>
        <w:color w:val="666666"/>
        <w:sz w:val="18"/>
        <w:szCs w:val="18"/>
      </w:rPr>
      <w:t xml:space="preserve"> </w:t>
    </w:r>
    <w:r>
      <w:rPr>
        <w:color w:val="666666"/>
        <w:sz w:val="18"/>
        <w:szCs w:val="18"/>
      </w:rPr>
      <w:fldChar w:fldCharType="begin"/>
    </w:r>
    <w:r>
      <w:rPr>
        <w:color w:val="666666"/>
        <w:sz w:val="18"/>
        <w:szCs w:val="18"/>
      </w:rPr>
      <w:instrText>PAGE</w:instrText>
    </w:r>
    <w:r w:rsidR="00453F94">
      <w:rPr>
        <w:color w:val="666666"/>
        <w:sz w:val="18"/>
        <w:szCs w:val="18"/>
      </w:rPr>
      <w:fldChar w:fldCharType="separate"/>
    </w:r>
    <w:r w:rsidR="00F022E1">
      <w:rPr>
        <w:noProof/>
        <w:color w:val="666666"/>
        <w:sz w:val="18"/>
        <w:szCs w:val="18"/>
      </w:rPr>
      <w:t>12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3E33" w:rsidRDefault="005B3E33">
      <w:r>
        <w:separator/>
      </w:r>
    </w:p>
  </w:footnote>
  <w:footnote w:type="continuationSeparator" w:id="0">
    <w:p w:rsidR="005B3E33" w:rsidRDefault="005B3E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AAC" w:rsidRPr="00453F94" w:rsidRDefault="005B3E33">
    <w:pPr>
      <w:pBdr>
        <w:bottom w:val="single" w:sz="4" w:space="4" w:color="2E75B6"/>
      </w:pBdr>
      <w:rPr>
        <w:lang w:val="en-US"/>
      </w:rPr>
    </w:pPr>
    <w:r w:rsidRPr="00453F94">
      <w:rPr>
        <w:i/>
        <w:iCs/>
        <w:color w:val="666666"/>
        <w:sz w:val="18"/>
        <w:szCs w:val="18"/>
        <w:lang w:val="en-US"/>
      </w:rPr>
      <w:t>Lab 4.7.1.6 – Use Wireshark to Examine Ethernet Frames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E49AF"/>
    <w:multiLevelType w:val="hybridMultilevel"/>
    <w:tmpl w:val="FA9270F4"/>
    <w:lvl w:ilvl="0" w:tplc="D5F49C3E">
      <w:start w:val="1"/>
      <w:numFmt w:val="bullet"/>
      <w:lvlText w:val="•"/>
      <w:lvlJc w:val="left"/>
      <w:pPr>
        <w:ind w:left="720" w:hanging="360"/>
      </w:pPr>
    </w:lvl>
    <w:lvl w:ilvl="1" w:tplc="A28C47CA">
      <w:numFmt w:val="decimal"/>
      <w:lvlText w:val=""/>
      <w:lvlJc w:val="left"/>
    </w:lvl>
    <w:lvl w:ilvl="2" w:tplc="98A8D7B8">
      <w:numFmt w:val="decimal"/>
      <w:lvlText w:val=""/>
      <w:lvlJc w:val="left"/>
    </w:lvl>
    <w:lvl w:ilvl="3" w:tplc="2F38BCDA">
      <w:numFmt w:val="decimal"/>
      <w:lvlText w:val=""/>
      <w:lvlJc w:val="left"/>
    </w:lvl>
    <w:lvl w:ilvl="4" w:tplc="6ACC75AC">
      <w:numFmt w:val="decimal"/>
      <w:lvlText w:val=""/>
      <w:lvlJc w:val="left"/>
    </w:lvl>
    <w:lvl w:ilvl="5" w:tplc="DB8E8298">
      <w:numFmt w:val="decimal"/>
      <w:lvlText w:val=""/>
      <w:lvlJc w:val="left"/>
    </w:lvl>
    <w:lvl w:ilvl="6" w:tplc="88EE7336">
      <w:numFmt w:val="decimal"/>
      <w:lvlText w:val=""/>
      <w:lvlJc w:val="left"/>
    </w:lvl>
    <w:lvl w:ilvl="7" w:tplc="5A40A30A">
      <w:numFmt w:val="decimal"/>
      <w:lvlText w:val=""/>
      <w:lvlJc w:val="left"/>
    </w:lvl>
    <w:lvl w:ilvl="8" w:tplc="48ECE75C">
      <w:numFmt w:val="decimal"/>
      <w:lvlText w:val=""/>
      <w:lvlJc w:val="left"/>
    </w:lvl>
  </w:abstractNum>
  <w:abstractNum w:abstractNumId="1" w15:restartNumberingAfterBreak="0">
    <w:nsid w:val="27D144E3"/>
    <w:multiLevelType w:val="hybridMultilevel"/>
    <w:tmpl w:val="EC840932"/>
    <w:lvl w:ilvl="0" w:tplc="0902E88A">
      <w:start w:val="1"/>
      <w:numFmt w:val="bullet"/>
      <w:lvlText w:val="●"/>
      <w:lvlJc w:val="left"/>
      <w:pPr>
        <w:ind w:left="720" w:hanging="360"/>
      </w:pPr>
    </w:lvl>
    <w:lvl w:ilvl="1" w:tplc="78ACD01C">
      <w:start w:val="1"/>
      <w:numFmt w:val="bullet"/>
      <w:lvlText w:val="○"/>
      <w:lvlJc w:val="left"/>
      <w:pPr>
        <w:ind w:left="1440" w:hanging="360"/>
      </w:pPr>
    </w:lvl>
    <w:lvl w:ilvl="2" w:tplc="3C3C4AC0">
      <w:start w:val="1"/>
      <w:numFmt w:val="bullet"/>
      <w:lvlText w:val="■"/>
      <w:lvlJc w:val="left"/>
      <w:pPr>
        <w:ind w:left="2160" w:hanging="360"/>
      </w:pPr>
    </w:lvl>
    <w:lvl w:ilvl="3" w:tplc="FA4A7BF6">
      <w:start w:val="1"/>
      <w:numFmt w:val="bullet"/>
      <w:lvlText w:val="●"/>
      <w:lvlJc w:val="left"/>
      <w:pPr>
        <w:ind w:left="2880" w:hanging="360"/>
      </w:pPr>
    </w:lvl>
    <w:lvl w:ilvl="4" w:tplc="EA9C0366">
      <w:start w:val="1"/>
      <w:numFmt w:val="bullet"/>
      <w:lvlText w:val="○"/>
      <w:lvlJc w:val="left"/>
      <w:pPr>
        <w:ind w:left="3600" w:hanging="360"/>
      </w:pPr>
    </w:lvl>
    <w:lvl w:ilvl="5" w:tplc="AD30BA2C">
      <w:start w:val="1"/>
      <w:numFmt w:val="bullet"/>
      <w:lvlText w:val="■"/>
      <w:lvlJc w:val="left"/>
      <w:pPr>
        <w:ind w:left="4320" w:hanging="360"/>
      </w:pPr>
    </w:lvl>
    <w:lvl w:ilvl="6" w:tplc="DE144C52">
      <w:start w:val="1"/>
      <w:numFmt w:val="bullet"/>
      <w:lvlText w:val="●"/>
      <w:lvlJc w:val="left"/>
      <w:pPr>
        <w:ind w:left="5040" w:hanging="360"/>
      </w:pPr>
    </w:lvl>
    <w:lvl w:ilvl="7" w:tplc="34786B9C">
      <w:start w:val="1"/>
      <w:numFmt w:val="bullet"/>
      <w:lvlText w:val="●"/>
      <w:lvlJc w:val="left"/>
      <w:pPr>
        <w:ind w:left="5760" w:hanging="360"/>
      </w:pPr>
    </w:lvl>
    <w:lvl w:ilvl="8" w:tplc="AB6265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AAC"/>
    <w:rsid w:val="00453F94"/>
    <w:rsid w:val="005B3E33"/>
    <w:rsid w:val="008A2AAC"/>
    <w:rsid w:val="00F022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27AE"/>
  <w15:docId w15:val="{04FA5C97-56FC-44DA-9BD8-B2E664260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60" w:after="200"/>
      <w:outlineLvl w:val="0"/>
    </w:pPr>
    <w:rPr>
      <w:b/>
      <w:bCs/>
      <w:color w:val="1B3A5C"/>
      <w:sz w:val="32"/>
      <w:szCs w:val="32"/>
    </w:rPr>
  </w:style>
  <w:style w:type="paragraph" w:styleId="2">
    <w:name w:val="heading 2"/>
    <w:qFormat/>
    <w:pPr>
      <w:spacing w:before="280" w:after="160"/>
      <w:outlineLvl w:val="1"/>
    </w:pPr>
    <w:rPr>
      <w:b/>
      <w:bCs/>
      <w:color w:val="2E75B6"/>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2075</Words>
  <Characters>11831</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Goha</cp:lastModifiedBy>
  <cp:revision>2</cp:revision>
  <dcterms:created xsi:type="dcterms:W3CDTF">2026-04-15T18:37:00Z</dcterms:created>
  <dcterms:modified xsi:type="dcterms:W3CDTF">2026-04-15T18:51:00Z</dcterms:modified>
</cp:coreProperties>
</file>