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21FA" w:rsidRPr="00C4305A" w:rsidRDefault="00C4305A">
      <w:pPr>
        <w:spacing w:before="2000"/>
        <w:jc w:val="center"/>
        <w:rPr>
          <w:lang w:val="en-US"/>
        </w:rPr>
      </w:pPr>
      <w:r w:rsidRPr="00C4305A">
        <w:rPr>
          <w:b/>
          <w:bCs/>
          <w:lang w:val="en-US"/>
        </w:rPr>
        <w:t>ASTANA IT UNIVERSITY</w:t>
      </w:r>
    </w:p>
    <w:p w:rsidR="00EB21FA" w:rsidRPr="00C4305A" w:rsidRDefault="00C4305A">
      <w:pPr>
        <w:spacing w:before="1440"/>
        <w:jc w:val="center"/>
        <w:rPr>
          <w:lang w:val="en-US"/>
        </w:rPr>
      </w:pPr>
      <w:r w:rsidRPr="00C4305A">
        <w:rPr>
          <w:b/>
          <w:bCs/>
          <w:lang w:val="en-US"/>
        </w:rPr>
        <w:t>Laboratory Report</w:t>
      </w:r>
    </w:p>
    <w:p w:rsidR="00EB21FA" w:rsidRPr="00C4305A" w:rsidRDefault="00C4305A">
      <w:pPr>
        <w:spacing w:before="80"/>
        <w:jc w:val="center"/>
        <w:rPr>
          <w:lang w:val="en-US"/>
        </w:rPr>
      </w:pPr>
      <w:r w:rsidRPr="00C4305A">
        <w:rPr>
          <w:i/>
          <w:iCs/>
          <w:lang w:val="en-US"/>
        </w:rPr>
        <w:t xml:space="preserve">Sensors for </w:t>
      </w:r>
      <w:proofErr w:type="spellStart"/>
      <w:r w:rsidRPr="00C4305A">
        <w:rPr>
          <w:i/>
          <w:iCs/>
          <w:lang w:val="en-US"/>
        </w:rPr>
        <w:t>IoT</w:t>
      </w:r>
      <w:proofErr w:type="spellEnd"/>
    </w:p>
    <w:p w:rsidR="00EB21FA" w:rsidRPr="00C4305A" w:rsidRDefault="00C4305A">
      <w:pPr>
        <w:spacing w:before="1000"/>
        <w:jc w:val="center"/>
        <w:rPr>
          <w:lang w:val="en-US"/>
        </w:rPr>
      </w:pPr>
      <w:r w:rsidRPr="00C4305A">
        <w:rPr>
          <w:b/>
          <w:bCs/>
          <w:sz w:val="32"/>
          <w:szCs w:val="32"/>
          <w:lang w:val="en-US"/>
        </w:rPr>
        <w:t>Precision Agriculture Monitoring System</w:t>
      </w:r>
    </w:p>
    <w:p w:rsidR="00EB21FA" w:rsidRPr="00C4305A" w:rsidRDefault="00C4305A">
      <w:pPr>
        <w:spacing w:before="80"/>
        <w:jc w:val="center"/>
        <w:rPr>
          <w:lang w:val="en-US"/>
        </w:rPr>
      </w:pPr>
      <w:r w:rsidRPr="00C4305A">
        <w:rPr>
          <w:b/>
          <w:bCs/>
          <w:i/>
          <w:iCs/>
          <w:sz w:val="28"/>
          <w:szCs w:val="28"/>
          <w:lang w:val="en-US"/>
        </w:rPr>
        <w:t>"</w:t>
      </w:r>
      <w:proofErr w:type="spellStart"/>
      <w:r w:rsidRPr="00C4305A">
        <w:rPr>
          <w:b/>
          <w:bCs/>
          <w:i/>
          <w:iCs/>
          <w:sz w:val="28"/>
          <w:szCs w:val="28"/>
          <w:lang w:val="en-US"/>
        </w:rPr>
        <w:t>AquaGuard</w:t>
      </w:r>
      <w:proofErr w:type="spellEnd"/>
      <w:r w:rsidRPr="00C4305A">
        <w:rPr>
          <w:b/>
          <w:bCs/>
          <w:i/>
          <w:iCs/>
          <w:sz w:val="28"/>
          <w:szCs w:val="28"/>
          <w:lang w:val="en-US"/>
        </w:rPr>
        <w:t>"</w:t>
      </w:r>
    </w:p>
    <w:p w:rsidR="00EB21FA" w:rsidRPr="00C4305A" w:rsidRDefault="00C4305A">
      <w:pPr>
        <w:spacing w:before="1440"/>
        <w:jc w:val="center"/>
        <w:rPr>
          <w:lang w:val="en-US"/>
        </w:rPr>
      </w:pPr>
      <w:r w:rsidRPr="00C4305A">
        <w:rPr>
          <w:b/>
          <w:bCs/>
          <w:lang w:val="en-US"/>
        </w:rPr>
        <w:t>Authors:</w:t>
      </w:r>
    </w:p>
    <w:p w:rsidR="00EB21FA" w:rsidRPr="00C4305A" w:rsidRDefault="00C4305A">
      <w:pPr>
        <w:spacing w:before="60"/>
        <w:jc w:val="center"/>
        <w:rPr>
          <w:lang w:val="en-US"/>
        </w:rPr>
      </w:pPr>
      <w:proofErr w:type="spellStart"/>
      <w:r w:rsidRPr="00C4305A">
        <w:rPr>
          <w:b/>
          <w:bCs/>
          <w:lang w:val="en-US"/>
        </w:rPr>
        <w:t>Kanatova</w:t>
      </w:r>
      <w:proofErr w:type="spellEnd"/>
      <w:r w:rsidRPr="00C4305A">
        <w:rPr>
          <w:b/>
          <w:bCs/>
          <w:lang w:val="en-US"/>
        </w:rPr>
        <w:t xml:space="preserve"> </w:t>
      </w:r>
      <w:proofErr w:type="spellStart"/>
      <w:r w:rsidRPr="00C4305A">
        <w:rPr>
          <w:b/>
          <w:bCs/>
          <w:lang w:val="en-US"/>
        </w:rPr>
        <w:t>Dariya</w:t>
      </w:r>
      <w:proofErr w:type="spellEnd"/>
    </w:p>
    <w:p w:rsidR="00EB21FA" w:rsidRPr="00C4305A" w:rsidRDefault="00C4305A">
      <w:pPr>
        <w:jc w:val="center"/>
        <w:rPr>
          <w:lang w:val="en-US"/>
        </w:rPr>
      </w:pPr>
      <w:proofErr w:type="spellStart"/>
      <w:r w:rsidRPr="00C4305A">
        <w:rPr>
          <w:b/>
          <w:bCs/>
          <w:lang w:val="en-US"/>
        </w:rPr>
        <w:t>Assyrzhanova</w:t>
      </w:r>
      <w:proofErr w:type="spellEnd"/>
      <w:r w:rsidRPr="00C4305A">
        <w:rPr>
          <w:b/>
          <w:bCs/>
          <w:lang w:val="en-US"/>
        </w:rPr>
        <w:t xml:space="preserve"> </w:t>
      </w:r>
      <w:proofErr w:type="spellStart"/>
      <w:r w:rsidRPr="00C4305A">
        <w:rPr>
          <w:b/>
          <w:bCs/>
          <w:lang w:val="en-US"/>
        </w:rPr>
        <w:t>Gaukhar</w:t>
      </w:r>
      <w:proofErr w:type="spellEnd"/>
    </w:p>
    <w:p w:rsidR="00EB21FA" w:rsidRPr="00C4305A" w:rsidRDefault="00C4305A">
      <w:pPr>
        <w:spacing w:before="60"/>
        <w:jc w:val="center"/>
        <w:rPr>
          <w:lang w:val="en-US"/>
        </w:rPr>
      </w:pPr>
      <w:r w:rsidRPr="00C4305A">
        <w:rPr>
          <w:lang w:val="en-US"/>
        </w:rPr>
        <w:t>Group: IIoT-2401</w:t>
      </w:r>
    </w:p>
    <w:p w:rsidR="00EB21FA" w:rsidRPr="00C4305A" w:rsidRDefault="00C4305A">
      <w:pPr>
        <w:spacing w:before="1440"/>
        <w:jc w:val="center"/>
        <w:rPr>
          <w:lang w:val="en-US"/>
        </w:rPr>
      </w:pPr>
      <w:r w:rsidRPr="00C4305A">
        <w:rPr>
          <w:lang w:val="en-US"/>
        </w:rPr>
        <w:t>Astana, 2026</w:t>
      </w:r>
    </w:p>
    <w:p w:rsidR="00EB21FA" w:rsidRPr="00C4305A" w:rsidRDefault="00C4305A">
      <w:pPr>
        <w:rPr>
          <w:lang w:val="en-US"/>
        </w:rPr>
      </w:pPr>
      <w:r w:rsidRPr="00C4305A">
        <w:rPr>
          <w:lang w:val="en-US"/>
        </w:rPr>
        <w:br w:type="page"/>
      </w:r>
    </w:p>
    <w:p w:rsidR="00EB21FA" w:rsidRPr="00C4305A" w:rsidRDefault="00C4305A">
      <w:pPr>
        <w:pStyle w:val="1"/>
        <w:rPr>
          <w:lang w:val="en-US"/>
        </w:rPr>
      </w:pPr>
      <w:r w:rsidRPr="00C4305A">
        <w:rPr>
          <w:lang w:val="en-US"/>
        </w:rPr>
        <w:lastRenderedPageBreak/>
        <w:t>1. Abstract</w:t>
      </w:r>
    </w:p>
    <w:p w:rsidR="00EB21FA" w:rsidRPr="00C4305A" w:rsidRDefault="00C4305A">
      <w:pPr>
        <w:spacing w:after="100" w:line="360" w:lineRule="auto"/>
        <w:ind w:firstLine="720"/>
        <w:rPr>
          <w:lang w:val="en-US"/>
        </w:rPr>
      </w:pPr>
      <w:r w:rsidRPr="00C4305A">
        <w:rPr>
          <w:lang w:val="en-US"/>
        </w:rPr>
        <w:t xml:space="preserve">This report describes the development and testing of </w:t>
      </w:r>
      <w:proofErr w:type="spellStart"/>
      <w:r w:rsidRPr="00C4305A">
        <w:rPr>
          <w:lang w:val="en-US"/>
        </w:rPr>
        <w:t>AquaGuard</w:t>
      </w:r>
      <w:proofErr w:type="spellEnd"/>
      <w:r w:rsidRPr="00C4305A">
        <w:rPr>
          <w:lang w:val="en-US"/>
        </w:rPr>
        <w:t xml:space="preserve">, an </w:t>
      </w:r>
      <w:proofErr w:type="spellStart"/>
      <w:r w:rsidRPr="00C4305A">
        <w:rPr>
          <w:lang w:val="en-US"/>
        </w:rPr>
        <w:t>IoT</w:t>
      </w:r>
      <w:proofErr w:type="spellEnd"/>
      <w:r w:rsidRPr="00C4305A">
        <w:rPr>
          <w:lang w:val="en-US"/>
        </w:rPr>
        <w:t>-based Precision Agriculture Monitoring System. The prototype integrates soil moisture, temperature, humidity, and illuminance sensors on an ESP32 microcontroller. Sensor data is transmi</w:t>
      </w:r>
      <w:r w:rsidRPr="00C4305A">
        <w:rPr>
          <w:lang w:val="en-US"/>
        </w:rPr>
        <w:t xml:space="preserve">tted via MQTT to a </w:t>
      </w:r>
      <w:proofErr w:type="spellStart"/>
      <w:r w:rsidRPr="00C4305A">
        <w:rPr>
          <w:lang w:val="en-US"/>
        </w:rPr>
        <w:t>ThingsBoard</w:t>
      </w:r>
      <w:proofErr w:type="spellEnd"/>
      <w:r w:rsidRPr="00C4305A">
        <w:rPr>
          <w:lang w:val="en-US"/>
        </w:rPr>
        <w:t xml:space="preserve"> cloud dashboard. An automated rule-based irrigation algorithm activates a water pump when soil moisture exceeds the dry threshold and suppresses irrigation when rain is forecast, achieving water-efficient automated crop manag</w:t>
      </w:r>
      <w:r w:rsidRPr="00C4305A">
        <w:rPr>
          <w:lang w:val="en-US"/>
        </w:rPr>
        <w:t xml:space="preserve">ement. Testing in the </w:t>
      </w:r>
      <w:proofErr w:type="spellStart"/>
      <w:r w:rsidRPr="00C4305A">
        <w:rPr>
          <w:lang w:val="en-US"/>
        </w:rPr>
        <w:t>Wokwi</w:t>
      </w:r>
      <w:proofErr w:type="spellEnd"/>
      <w:r w:rsidRPr="00C4305A">
        <w:rPr>
          <w:lang w:val="en-US"/>
        </w:rPr>
        <w:t xml:space="preserve"> simulation environment confirmed correct </w:t>
      </w:r>
      <w:proofErr w:type="spellStart"/>
      <w:r w:rsidRPr="00C4305A">
        <w:rPr>
          <w:lang w:val="en-US"/>
        </w:rPr>
        <w:t>behaviour</w:t>
      </w:r>
      <w:proofErr w:type="spellEnd"/>
      <w:r w:rsidRPr="00C4305A">
        <w:rPr>
          <w:lang w:val="en-US"/>
        </w:rPr>
        <w:t xml:space="preserve"> across all test scenarios.</w:t>
      </w:r>
    </w:p>
    <w:p w:rsidR="00EB21FA" w:rsidRPr="00C4305A" w:rsidRDefault="00C4305A">
      <w:pPr>
        <w:pStyle w:val="1"/>
        <w:rPr>
          <w:lang w:val="en-US"/>
        </w:rPr>
      </w:pPr>
      <w:r w:rsidRPr="00C4305A">
        <w:rPr>
          <w:lang w:val="en-US"/>
        </w:rPr>
        <w:t>2. Introduction</w:t>
      </w:r>
    </w:p>
    <w:p w:rsidR="00EB21FA" w:rsidRPr="00C4305A" w:rsidRDefault="00C4305A">
      <w:pPr>
        <w:spacing w:after="100" w:line="360" w:lineRule="auto"/>
        <w:ind w:firstLine="720"/>
        <w:rPr>
          <w:lang w:val="en-US"/>
        </w:rPr>
      </w:pPr>
      <w:r w:rsidRPr="00C4305A">
        <w:rPr>
          <w:lang w:val="en-US"/>
        </w:rPr>
        <w:t xml:space="preserve">Traditional irrigation relies on fixed schedules rather than real-time soil conditions, leading to overwatering and water waste </w:t>
      </w:r>
      <w:r>
        <w:rPr>
          <w:lang w:val="en-US"/>
        </w:rPr>
        <w:t>-</w:t>
      </w:r>
      <w:r w:rsidRPr="00C4305A">
        <w:rPr>
          <w:lang w:val="en-US"/>
        </w:rPr>
        <w:t>a cr</w:t>
      </w:r>
      <w:r w:rsidRPr="00C4305A">
        <w:rPr>
          <w:lang w:val="en-US"/>
        </w:rPr>
        <w:t xml:space="preserve">itical concern in arid regions such as Kazakhstan. Precision agriculture, enabled by </w:t>
      </w:r>
      <w:proofErr w:type="spellStart"/>
      <w:r w:rsidRPr="00C4305A">
        <w:rPr>
          <w:lang w:val="en-US"/>
        </w:rPr>
        <w:t>IoT</w:t>
      </w:r>
      <w:proofErr w:type="spellEnd"/>
      <w:r w:rsidRPr="00C4305A">
        <w:rPr>
          <w:lang w:val="en-US"/>
        </w:rPr>
        <w:t xml:space="preserve"> sensor networks, allows data-driven irrigation decisions that align water delivery with actual crop demand (Ahmed et al., 2018).</w:t>
      </w:r>
    </w:p>
    <w:p w:rsidR="00EB21FA" w:rsidRPr="00C4305A" w:rsidRDefault="00C4305A">
      <w:pPr>
        <w:spacing w:after="100" w:line="360" w:lineRule="auto"/>
        <w:ind w:firstLine="720"/>
        <w:rPr>
          <w:lang w:val="en-US"/>
        </w:rPr>
      </w:pPr>
      <w:r w:rsidRPr="00C4305A">
        <w:rPr>
          <w:lang w:val="en-US"/>
        </w:rPr>
        <w:t>This project implements a low-cost ESP</w:t>
      </w:r>
      <w:r w:rsidRPr="00C4305A">
        <w:rPr>
          <w:lang w:val="en-US"/>
        </w:rPr>
        <w:t xml:space="preserve">32-based monitoring station that collects multi-parameter environmental data, </w:t>
      </w:r>
      <w:proofErr w:type="spellStart"/>
      <w:r w:rsidRPr="00C4305A">
        <w:rPr>
          <w:lang w:val="en-US"/>
        </w:rPr>
        <w:t>visualises</w:t>
      </w:r>
      <w:proofErr w:type="spellEnd"/>
      <w:r w:rsidRPr="00C4305A">
        <w:rPr>
          <w:lang w:val="en-US"/>
        </w:rPr>
        <w:t xml:space="preserve"> it on a </w:t>
      </w:r>
      <w:proofErr w:type="spellStart"/>
      <w:r w:rsidRPr="00C4305A">
        <w:rPr>
          <w:lang w:val="en-US"/>
        </w:rPr>
        <w:t>ThingsBoard</w:t>
      </w:r>
      <w:proofErr w:type="spellEnd"/>
      <w:r w:rsidRPr="00C4305A">
        <w:rPr>
          <w:lang w:val="en-US"/>
        </w:rPr>
        <w:t xml:space="preserve"> dashboard, and applies an automated irrigation logic including a predictive rain-forecast feature. The prototype directly supports Kazakhstan's agr</w:t>
      </w:r>
      <w:r w:rsidRPr="00C4305A">
        <w:rPr>
          <w:lang w:val="en-US"/>
        </w:rPr>
        <w:t xml:space="preserve">icultural </w:t>
      </w:r>
      <w:proofErr w:type="spellStart"/>
      <w:r w:rsidRPr="00C4305A">
        <w:rPr>
          <w:lang w:val="en-US"/>
        </w:rPr>
        <w:t>digitalisation</w:t>
      </w:r>
      <w:proofErr w:type="spellEnd"/>
      <w:r w:rsidRPr="00C4305A">
        <w:rPr>
          <w:lang w:val="en-US"/>
        </w:rPr>
        <w:t xml:space="preserve"> goals (</w:t>
      </w:r>
      <w:proofErr w:type="spellStart"/>
      <w:r w:rsidRPr="00C4305A">
        <w:rPr>
          <w:lang w:val="en-US"/>
        </w:rPr>
        <w:t>Baydildina</w:t>
      </w:r>
      <w:proofErr w:type="spellEnd"/>
      <w:r w:rsidRPr="00C4305A">
        <w:rPr>
          <w:lang w:val="en-US"/>
        </w:rPr>
        <w:t xml:space="preserve"> et al., 2020).</w:t>
      </w:r>
    </w:p>
    <w:p w:rsidR="00EB21FA" w:rsidRDefault="00C4305A">
      <w:pPr>
        <w:spacing w:before="200" w:after="80"/>
      </w:pPr>
      <w:proofErr w:type="spellStart"/>
      <w:r>
        <w:rPr>
          <w:b/>
          <w:bCs/>
          <w:color w:val="000000"/>
        </w:rPr>
        <w:t>Objectives</w:t>
      </w:r>
      <w:proofErr w:type="spellEnd"/>
    </w:p>
    <w:p w:rsidR="00EB21FA" w:rsidRPr="00C4305A" w:rsidRDefault="00C4305A">
      <w:pPr>
        <w:pStyle w:val="a4"/>
        <w:numPr>
          <w:ilvl w:val="0"/>
          <w:numId w:val="2"/>
        </w:numPr>
        <w:spacing w:before="40" w:after="40" w:line="340" w:lineRule="auto"/>
        <w:rPr>
          <w:lang w:val="en-US"/>
        </w:rPr>
      </w:pPr>
      <w:r w:rsidRPr="00C4305A">
        <w:rPr>
          <w:lang w:val="en-US"/>
        </w:rPr>
        <w:t>Monitor soil moisture at two simulated depths using capacitive sensor proxies.</w:t>
      </w:r>
    </w:p>
    <w:p w:rsidR="00EB21FA" w:rsidRPr="00C4305A" w:rsidRDefault="00C4305A">
      <w:pPr>
        <w:pStyle w:val="a4"/>
        <w:numPr>
          <w:ilvl w:val="0"/>
          <w:numId w:val="2"/>
        </w:numPr>
        <w:spacing w:before="40" w:after="40" w:line="340" w:lineRule="auto"/>
        <w:rPr>
          <w:lang w:val="en-US"/>
        </w:rPr>
      </w:pPr>
      <w:r w:rsidRPr="00C4305A">
        <w:rPr>
          <w:lang w:val="en-US"/>
        </w:rPr>
        <w:t>Measure ambient temperature, humidity, and illuminance.</w:t>
      </w:r>
    </w:p>
    <w:p w:rsidR="00EB21FA" w:rsidRPr="00C4305A" w:rsidRDefault="00C4305A">
      <w:pPr>
        <w:pStyle w:val="a4"/>
        <w:numPr>
          <w:ilvl w:val="0"/>
          <w:numId w:val="2"/>
        </w:numPr>
        <w:spacing w:before="40" w:after="40" w:line="340" w:lineRule="auto"/>
        <w:rPr>
          <w:lang w:val="en-US"/>
        </w:rPr>
      </w:pPr>
      <w:r w:rsidRPr="00C4305A">
        <w:rPr>
          <w:lang w:val="en-US"/>
        </w:rPr>
        <w:t xml:space="preserve">Transmit telemetry to </w:t>
      </w:r>
      <w:proofErr w:type="spellStart"/>
      <w:r w:rsidRPr="00C4305A">
        <w:rPr>
          <w:lang w:val="en-US"/>
        </w:rPr>
        <w:t>ThingsBoard</w:t>
      </w:r>
      <w:proofErr w:type="spellEnd"/>
      <w:r w:rsidRPr="00C4305A">
        <w:rPr>
          <w:lang w:val="en-US"/>
        </w:rPr>
        <w:t xml:space="preserve"> via MQTT over Wi-F</w:t>
      </w:r>
      <w:r w:rsidRPr="00C4305A">
        <w:rPr>
          <w:lang w:val="en-US"/>
        </w:rPr>
        <w:t>i.</w:t>
      </w:r>
    </w:p>
    <w:p w:rsidR="00EB21FA" w:rsidRPr="00C4305A" w:rsidRDefault="00C4305A">
      <w:pPr>
        <w:pStyle w:val="a4"/>
        <w:numPr>
          <w:ilvl w:val="0"/>
          <w:numId w:val="2"/>
        </w:numPr>
        <w:spacing w:before="40" w:after="40" w:line="340" w:lineRule="auto"/>
        <w:rPr>
          <w:lang w:val="en-US"/>
        </w:rPr>
      </w:pPr>
      <w:r w:rsidRPr="00C4305A">
        <w:rPr>
          <w:lang w:val="en-US"/>
        </w:rPr>
        <w:t>Implement and validate an automated irrigation decision algorithm.</w:t>
      </w:r>
    </w:p>
    <w:p w:rsidR="00EB21FA" w:rsidRPr="00C4305A" w:rsidRDefault="00C4305A">
      <w:pPr>
        <w:pStyle w:val="a4"/>
        <w:numPr>
          <w:ilvl w:val="0"/>
          <w:numId w:val="2"/>
        </w:numPr>
        <w:spacing w:before="40" w:after="40" w:line="340" w:lineRule="auto"/>
        <w:rPr>
          <w:lang w:val="en-US"/>
        </w:rPr>
      </w:pPr>
      <w:r w:rsidRPr="00C4305A">
        <w:rPr>
          <w:lang w:val="en-US"/>
        </w:rPr>
        <w:t xml:space="preserve">Evaluate system </w:t>
      </w:r>
      <w:proofErr w:type="spellStart"/>
      <w:r w:rsidRPr="00C4305A">
        <w:rPr>
          <w:lang w:val="en-US"/>
        </w:rPr>
        <w:t>behaviour</w:t>
      </w:r>
      <w:proofErr w:type="spellEnd"/>
      <w:r w:rsidRPr="00C4305A">
        <w:rPr>
          <w:lang w:val="en-US"/>
        </w:rPr>
        <w:t xml:space="preserve"> under simulated field conditions.</w:t>
      </w:r>
    </w:p>
    <w:p w:rsidR="00EB21FA" w:rsidRPr="00C4305A" w:rsidRDefault="00EB21FA">
      <w:pPr>
        <w:spacing w:after="100" w:line="360" w:lineRule="auto"/>
        <w:rPr>
          <w:lang w:val="en-US"/>
        </w:rPr>
      </w:pPr>
    </w:p>
    <w:p w:rsidR="00EB21FA" w:rsidRDefault="00C4305A">
      <w:pPr>
        <w:pStyle w:val="1"/>
      </w:pPr>
      <w:r>
        <w:t xml:space="preserve">3.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Architecture</w:t>
      </w:r>
      <w:proofErr w:type="spellEnd"/>
    </w:p>
    <w:p w:rsidR="00EB21FA" w:rsidRDefault="00C4305A">
      <w:pPr>
        <w:spacing w:after="100" w:line="360" w:lineRule="auto"/>
        <w:ind w:firstLine="720"/>
      </w:pPr>
      <w:r w:rsidRPr="00C4305A">
        <w:rPr>
          <w:lang w:val="en-US"/>
        </w:rPr>
        <w:t xml:space="preserve">The system is </w:t>
      </w:r>
      <w:proofErr w:type="spellStart"/>
      <w:r w:rsidRPr="00C4305A">
        <w:rPr>
          <w:lang w:val="en-US"/>
        </w:rPr>
        <w:t>organised</w:t>
      </w:r>
      <w:proofErr w:type="spellEnd"/>
      <w:r w:rsidRPr="00C4305A">
        <w:rPr>
          <w:lang w:val="en-US"/>
        </w:rPr>
        <w:t xml:space="preserve"> into three layers: Data Acquisition (sensors), Edge Processing (ESP32), and Cloud </w:t>
      </w:r>
      <w:proofErr w:type="spellStart"/>
      <w:r w:rsidRPr="00C4305A">
        <w:rPr>
          <w:lang w:val="en-US"/>
        </w:rPr>
        <w:t>Visualisation</w:t>
      </w:r>
      <w:proofErr w:type="spellEnd"/>
      <w:r w:rsidRPr="00C4305A">
        <w:rPr>
          <w:lang w:val="en-US"/>
        </w:rPr>
        <w:t xml:space="preserve"> (</w:t>
      </w:r>
      <w:proofErr w:type="spellStart"/>
      <w:r w:rsidRPr="00C4305A">
        <w:rPr>
          <w:lang w:val="en-US"/>
        </w:rPr>
        <w:t>ThingsBoard</w:t>
      </w:r>
      <w:proofErr w:type="spellEnd"/>
      <w:r w:rsidRPr="00C4305A">
        <w:rPr>
          <w:lang w:val="en-US"/>
        </w:rPr>
        <w:t xml:space="preserve">). Sensor data is sampled </w:t>
      </w:r>
      <w:r w:rsidRPr="00C4305A">
        <w:rPr>
          <w:lang w:val="en-US"/>
        </w:rPr>
        <w:lastRenderedPageBreak/>
        <w:t xml:space="preserve">every 3 seconds, with MQTT telemetry published every 5 seconds.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 </w:t>
      </w:r>
      <w:proofErr w:type="spellStart"/>
      <w:r>
        <w:t>Telegram</w:t>
      </w:r>
      <w:proofErr w:type="spellEnd"/>
      <w:r>
        <w:t xml:space="preserve"> </w:t>
      </w:r>
      <w:proofErr w:type="spellStart"/>
      <w:r>
        <w:t>B</w:t>
      </w:r>
      <w:r>
        <w:t>ot</w:t>
      </w:r>
      <w:proofErr w:type="spellEnd"/>
      <w:r>
        <w:t xml:space="preserve"> </w:t>
      </w:r>
      <w:proofErr w:type="spellStart"/>
      <w:r>
        <w:t>notifications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HTTPS.</w:t>
      </w:r>
    </w:p>
    <w:p w:rsidR="00EB21FA" w:rsidRDefault="00C4305A">
      <w:pPr>
        <w:spacing w:before="80" w:after="40"/>
        <w:jc w:val="center"/>
      </w:pPr>
      <w:r>
        <w:rPr>
          <w:noProof/>
        </w:rPr>
        <w:drawing>
          <wp:inline distT="0" distB="0" distL="0" distR="0">
            <wp:extent cx="4572000" cy="3362325"/>
            <wp:effectExtent l="0" t="0" r="0" b="0"/>
            <wp:docPr id="1" name="Figure 1. AquaGuard Wokwi simulation circuit — ESP32 connected to DHT22, potentiometer (soil sensor), LDR, relay, LCD2004, DS1307 RTC, LED, and push button" descr="Figure 1. AquaGuard Wokwi simulation circuit — ESP32 connected to DHT22, potentiometer (soil sensor), LDR, relay, LCD2004, DS1307 RTC, LED, and push button" title="Figure 1. AquaGuard Wokwi simulation circuit — ESP32 connected to DHT22, potentiometer (soil sensor), LDR, relay, LCD2004, DS1307 RTC, LED, and push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1FA" w:rsidRPr="00C4305A" w:rsidRDefault="00C4305A">
      <w:pPr>
        <w:spacing w:before="60" w:after="120"/>
        <w:jc w:val="center"/>
        <w:rPr>
          <w:lang w:val="en-US"/>
        </w:rPr>
      </w:pPr>
      <w:r w:rsidRPr="00C4305A">
        <w:rPr>
          <w:i/>
          <w:iCs/>
          <w:sz w:val="20"/>
          <w:szCs w:val="20"/>
          <w:lang w:val="en-US"/>
        </w:rPr>
        <w:t xml:space="preserve">Figure 1. </w:t>
      </w:r>
      <w:proofErr w:type="spellStart"/>
      <w:r w:rsidRPr="00C4305A">
        <w:rPr>
          <w:i/>
          <w:iCs/>
          <w:sz w:val="20"/>
          <w:szCs w:val="20"/>
          <w:lang w:val="en-US"/>
        </w:rPr>
        <w:t>AquaGuard</w:t>
      </w:r>
      <w:proofErr w:type="spellEnd"/>
      <w:r w:rsidRPr="00C4305A">
        <w:rPr>
          <w:i/>
          <w:iCs/>
          <w:sz w:val="20"/>
          <w:szCs w:val="20"/>
          <w:lang w:val="en-US"/>
        </w:rPr>
        <w:t xml:space="preserve"> </w:t>
      </w:r>
      <w:proofErr w:type="spellStart"/>
      <w:r w:rsidRPr="00C4305A">
        <w:rPr>
          <w:i/>
          <w:iCs/>
          <w:sz w:val="20"/>
          <w:szCs w:val="20"/>
          <w:lang w:val="en-US"/>
        </w:rPr>
        <w:t>Wokwi</w:t>
      </w:r>
      <w:proofErr w:type="spellEnd"/>
      <w:r w:rsidRPr="00C4305A">
        <w:rPr>
          <w:i/>
          <w:iCs/>
          <w:sz w:val="20"/>
          <w:szCs w:val="20"/>
          <w:lang w:val="en-US"/>
        </w:rPr>
        <w:t xml:space="preserve"> simulation circuit </w:t>
      </w:r>
      <w:r>
        <w:rPr>
          <w:i/>
          <w:iCs/>
          <w:sz w:val="20"/>
          <w:szCs w:val="20"/>
          <w:lang w:val="en-US"/>
        </w:rPr>
        <w:t>-</w:t>
      </w:r>
      <w:r w:rsidRPr="00C4305A">
        <w:rPr>
          <w:i/>
          <w:iCs/>
          <w:sz w:val="20"/>
          <w:szCs w:val="20"/>
          <w:lang w:val="en-US"/>
        </w:rPr>
        <w:t>ESP32 connected to DHT22, potentiometer (soil sensor), LDR, relay, LCD2004, DS1307 RTC, LED, and push button</w:t>
      </w:r>
    </w:p>
    <w:p w:rsidR="00EB21FA" w:rsidRPr="00C4305A" w:rsidRDefault="00C4305A">
      <w:pPr>
        <w:pStyle w:val="1"/>
        <w:rPr>
          <w:lang w:val="en-US"/>
        </w:rPr>
      </w:pPr>
      <w:r w:rsidRPr="00C4305A">
        <w:rPr>
          <w:lang w:val="en-US"/>
        </w:rPr>
        <w:t>4. Hardware Implementation</w:t>
      </w:r>
    </w:p>
    <w:p w:rsidR="00EB21FA" w:rsidRPr="00C4305A" w:rsidRDefault="00C4305A">
      <w:pPr>
        <w:spacing w:after="100" w:line="360" w:lineRule="auto"/>
        <w:ind w:firstLine="720"/>
        <w:rPr>
          <w:lang w:val="en-US"/>
        </w:rPr>
      </w:pPr>
      <w:r w:rsidRPr="00C4305A">
        <w:rPr>
          <w:lang w:val="en-US"/>
        </w:rPr>
        <w:t xml:space="preserve">Table 1 </w:t>
      </w:r>
      <w:proofErr w:type="spellStart"/>
      <w:r w:rsidRPr="00C4305A">
        <w:rPr>
          <w:lang w:val="en-US"/>
        </w:rPr>
        <w:t>summarises</w:t>
      </w:r>
      <w:proofErr w:type="spellEnd"/>
      <w:r w:rsidRPr="00C4305A">
        <w:rPr>
          <w:lang w:val="en-US"/>
        </w:rPr>
        <w:t xml:space="preserve"> all hardware components used in the prototype.</w:t>
      </w:r>
    </w:p>
    <w:p w:rsidR="00EB21FA" w:rsidRDefault="00C4305A">
      <w:pPr>
        <w:spacing w:before="60" w:after="60"/>
        <w:jc w:val="center"/>
      </w:pPr>
      <w:proofErr w:type="spellStart"/>
      <w:r>
        <w:rPr>
          <w:b/>
          <w:bCs/>
        </w:rPr>
        <w:t>Table</w:t>
      </w:r>
      <w:proofErr w:type="spellEnd"/>
      <w:r>
        <w:rPr>
          <w:b/>
          <w:bCs/>
        </w:rPr>
        <w:t xml:space="preserve"> 1. </w:t>
      </w:r>
      <w:proofErr w:type="spellStart"/>
      <w:r>
        <w:rPr>
          <w:b/>
          <w:bCs/>
        </w:rPr>
        <w:t>Bill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Materials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200"/>
        <w:gridCol w:w="1400"/>
        <w:gridCol w:w="2426"/>
      </w:tblGrid>
      <w:tr w:rsidR="00EB21F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Default="00C4305A">
            <w:proofErr w:type="spellStart"/>
            <w:r>
              <w:rPr>
                <w:b/>
                <w:bCs/>
                <w:sz w:val="22"/>
                <w:szCs w:val="22"/>
              </w:rPr>
              <w:t>Component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Default="00C4305A">
            <w:proofErr w:type="spellStart"/>
            <w:r>
              <w:rPr>
                <w:b/>
                <w:bCs/>
                <w:sz w:val="22"/>
                <w:szCs w:val="22"/>
              </w:rPr>
              <w:t>Model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Default="00C4305A">
            <w:proofErr w:type="spellStart"/>
            <w:r>
              <w:rPr>
                <w:b/>
                <w:bCs/>
                <w:sz w:val="22"/>
                <w:szCs w:val="22"/>
              </w:rPr>
              <w:t>Pin</w:t>
            </w:r>
            <w:proofErr w:type="spellEnd"/>
          </w:p>
        </w:tc>
        <w:tc>
          <w:tcPr>
            <w:tcW w:w="2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Default="00C4305A">
            <w:proofErr w:type="spellStart"/>
            <w:r>
              <w:rPr>
                <w:b/>
                <w:bCs/>
                <w:sz w:val="22"/>
                <w:szCs w:val="22"/>
              </w:rPr>
              <w:t>Purpose</w:t>
            </w:r>
            <w:proofErr w:type="spellEnd"/>
          </w:p>
        </w:tc>
      </w:tr>
      <w:tr w:rsidR="00EB21F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Default="00C4305A">
            <w:proofErr w:type="spellStart"/>
            <w:r>
              <w:rPr>
                <w:sz w:val="22"/>
                <w:szCs w:val="22"/>
              </w:rPr>
              <w:t>Microcontroller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Default="00C4305A">
            <w:r>
              <w:rPr>
                <w:sz w:val="22"/>
                <w:szCs w:val="22"/>
              </w:rPr>
              <w:t xml:space="preserve">ESP32 </w:t>
            </w:r>
            <w:proofErr w:type="spellStart"/>
            <w:r>
              <w:rPr>
                <w:sz w:val="22"/>
                <w:szCs w:val="22"/>
              </w:rPr>
              <w:t>DevKit</w:t>
            </w:r>
            <w:proofErr w:type="spellEnd"/>
            <w:r>
              <w:rPr>
                <w:sz w:val="22"/>
                <w:szCs w:val="22"/>
              </w:rPr>
              <w:t xml:space="preserve"> V1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Default="00C4305A">
            <w:r>
              <w:rPr>
                <w:sz w:val="22"/>
                <w:szCs w:val="22"/>
              </w:rPr>
              <w:t>—</w:t>
            </w:r>
          </w:p>
        </w:tc>
        <w:tc>
          <w:tcPr>
            <w:tcW w:w="2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Default="00C4305A">
            <w:proofErr w:type="spellStart"/>
            <w:r>
              <w:rPr>
                <w:sz w:val="22"/>
                <w:szCs w:val="22"/>
              </w:rPr>
              <w:t>Processing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Wi-Fi</w:t>
            </w:r>
            <w:proofErr w:type="spellEnd"/>
            <w:r>
              <w:rPr>
                <w:sz w:val="22"/>
                <w:szCs w:val="22"/>
              </w:rPr>
              <w:t>, MQTT</w:t>
            </w:r>
          </w:p>
        </w:tc>
      </w:tr>
      <w:tr w:rsidR="00EB21F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Default="00C4305A">
            <w:proofErr w:type="spellStart"/>
            <w:r>
              <w:rPr>
                <w:sz w:val="22"/>
                <w:szCs w:val="22"/>
              </w:rPr>
              <w:t>Soil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moisture</w:t>
            </w:r>
            <w:proofErr w:type="spellEnd"/>
            <w:r>
              <w:rPr>
                <w:sz w:val="22"/>
                <w:szCs w:val="22"/>
              </w:rPr>
              <w:t xml:space="preserve"> ×2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Default="00C4305A">
            <w:proofErr w:type="spellStart"/>
            <w:r>
              <w:rPr>
                <w:sz w:val="22"/>
                <w:szCs w:val="22"/>
              </w:rPr>
              <w:t>Capacitive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pot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Default="00C4305A">
            <w:r>
              <w:rPr>
                <w:sz w:val="22"/>
                <w:szCs w:val="22"/>
              </w:rPr>
              <w:t>D34, D35</w:t>
            </w:r>
          </w:p>
        </w:tc>
        <w:tc>
          <w:tcPr>
            <w:tcW w:w="2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Default="00C4305A">
            <w:proofErr w:type="spellStart"/>
            <w:r>
              <w:rPr>
                <w:sz w:val="22"/>
                <w:szCs w:val="22"/>
              </w:rPr>
              <w:t>Volumetric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water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content</w:t>
            </w:r>
            <w:proofErr w:type="spellEnd"/>
          </w:p>
        </w:tc>
      </w:tr>
      <w:tr w:rsidR="00EB21F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Default="00C4305A">
            <w:proofErr w:type="spellStart"/>
            <w:r>
              <w:rPr>
                <w:sz w:val="22"/>
                <w:szCs w:val="22"/>
              </w:rPr>
              <w:t>Temp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humidity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Default="00C4305A">
            <w:r>
              <w:rPr>
                <w:sz w:val="22"/>
                <w:szCs w:val="22"/>
              </w:rPr>
              <w:t>DHT22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Default="00C4305A">
            <w:r>
              <w:rPr>
                <w:sz w:val="22"/>
                <w:szCs w:val="22"/>
              </w:rPr>
              <w:t>D15</w:t>
            </w:r>
          </w:p>
        </w:tc>
        <w:tc>
          <w:tcPr>
            <w:tcW w:w="2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Default="00C4305A">
            <w:proofErr w:type="spellStart"/>
            <w:r>
              <w:rPr>
                <w:sz w:val="22"/>
                <w:szCs w:val="22"/>
              </w:rPr>
              <w:t>Air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temperature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and</w:t>
            </w:r>
            <w:proofErr w:type="spellEnd"/>
            <w:r>
              <w:rPr>
                <w:sz w:val="22"/>
                <w:szCs w:val="22"/>
              </w:rPr>
              <w:t xml:space="preserve"> RH</w:t>
            </w:r>
          </w:p>
        </w:tc>
      </w:tr>
      <w:tr w:rsidR="00EB21F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Default="00C4305A">
            <w:proofErr w:type="spellStart"/>
            <w:r>
              <w:rPr>
                <w:sz w:val="22"/>
                <w:szCs w:val="22"/>
              </w:rPr>
              <w:t>Light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sensor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Default="00C4305A">
            <w:r>
              <w:rPr>
                <w:sz w:val="22"/>
                <w:szCs w:val="22"/>
              </w:rPr>
              <w:t xml:space="preserve">LDR (BH1750 </w:t>
            </w:r>
            <w:proofErr w:type="spellStart"/>
            <w:r>
              <w:rPr>
                <w:sz w:val="22"/>
                <w:szCs w:val="22"/>
              </w:rPr>
              <w:t>target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Default="00C4305A">
            <w:r>
              <w:rPr>
                <w:sz w:val="22"/>
                <w:szCs w:val="22"/>
              </w:rPr>
              <w:t>D35</w:t>
            </w:r>
          </w:p>
        </w:tc>
        <w:tc>
          <w:tcPr>
            <w:tcW w:w="2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Default="00C4305A">
            <w:proofErr w:type="spellStart"/>
            <w:r>
              <w:rPr>
                <w:sz w:val="22"/>
                <w:szCs w:val="22"/>
              </w:rPr>
              <w:t>Illuminance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measurement</w:t>
            </w:r>
            <w:proofErr w:type="spellEnd"/>
          </w:p>
        </w:tc>
      </w:tr>
      <w:tr w:rsidR="00EB21F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Default="00C4305A">
            <w:r>
              <w:rPr>
                <w:sz w:val="22"/>
                <w:szCs w:val="22"/>
              </w:rPr>
              <w:t xml:space="preserve">RTC </w:t>
            </w:r>
            <w:proofErr w:type="spellStart"/>
            <w:r>
              <w:rPr>
                <w:sz w:val="22"/>
                <w:szCs w:val="22"/>
              </w:rPr>
              <w:t>module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Default="00C4305A">
            <w:r>
              <w:rPr>
                <w:sz w:val="22"/>
                <w:szCs w:val="22"/>
              </w:rPr>
              <w:t>DS1307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Default="00C4305A">
            <w:r>
              <w:rPr>
                <w:sz w:val="22"/>
                <w:szCs w:val="22"/>
              </w:rPr>
              <w:t>D21/D22</w:t>
            </w:r>
          </w:p>
        </w:tc>
        <w:tc>
          <w:tcPr>
            <w:tcW w:w="2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Default="00C4305A">
            <w:proofErr w:type="spellStart"/>
            <w:r>
              <w:rPr>
                <w:sz w:val="22"/>
                <w:szCs w:val="22"/>
              </w:rPr>
              <w:t>Telemetry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timestamps</w:t>
            </w:r>
            <w:proofErr w:type="spellEnd"/>
          </w:p>
        </w:tc>
      </w:tr>
      <w:tr w:rsidR="00EB21F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Default="00C4305A">
            <w:proofErr w:type="spellStart"/>
            <w:r>
              <w:rPr>
                <w:sz w:val="22"/>
                <w:szCs w:val="22"/>
              </w:rPr>
              <w:t>Relay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module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Default="00C4305A">
            <w:r>
              <w:rPr>
                <w:sz w:val="22"/>
                <w:szCs w:val="22"/>
              </w:rPr>
              <w:t xml:space="preserve">5 V </w:t>
            </w:r>
            <w:proofErr w:type="spellStart"/>
            <w:r>
              <w:rPr>
                <w:sz w:val="22"/>
                <w:szCs w:val="22"/>
              </w:rPr>
              <w:t>single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channel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Default="00C4305A">
            <w:r>
              <w:rPr>
                <w:sz w:val="22"/>
                <w:szCs w:val="22"/>
              </w:rPr>
              <w:t>D18</w:t>
            </w:r>
          </w:p>
        </w:tc>
        <w:tc>
          <w:tcPr>
            <w:tcW w:w="2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Default="00C4305A">
            <w:proofErr w:type="spellStart"/>
            <w:r>
              <w:rPr>
                <w:sz w:val="22"/>
                <w:szCs w:val="22"/>
              </w:rPr>
              <w:t>Controls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water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pump</w:t>
            </w:r>
            <w:proofErr w:type="spellEnd"/>
          </w:p>
        </w:tc>
      </w:tr>
      <w:tr w:rsidR="00EB21F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Default="00C4305A">
            <w:r>
              <w:rPr>
                <w:sz w:val="22"/>
                <w:szCs w:val="22"/>
              </w:rPr>
              <w:t xml:space="preserve">LCD </w:t>
            </w:r>
            <w:proofErr w:type="spellStart"/>
            <w:r>
              <w:rPr>
                <w:sz w:val="22"/>
                <w:szCs w:val="22"/>
              </w:rPr>
              <w:t>display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Default="00C4305A">
            <w:r>
              <w:rPr>
                <w:sz w:val="22"/>
                <w:szCs w:val="22"/>
              </w:rPr>
              <w:t>LCD2004 I2C 20×4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Default="00C4305A">
            <w:r>
              <w:rPr>
                <w:sz w:val="22"/>
                <w:szCs w:val="22"/>
              </w:rPr>
              <w:t>D21/D22</w:t>
            </w:r>
          </w:p>
        </w:tc>
        <w:tc>
          <w:tcPr>
            <w:tcW w:w="2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Default="00C4305A">
            <w:proofErr w:type="spellStart"/>
            <w:r>
              <w:rPr>
                <w:sz w:val="22"/>
                <w:szCs w:val="22"/>
              </w:rPr>
              <w:t>Local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status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readout</w:t>
            </w:r>
            <w:proofErr w:type="spellEnd"/>
          </w:p>
        </w:tc>
      </w:tr>
      <w:tr w:rsidR="00EB21F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Default="00C4305A">
            <w:proofErr w:type="spellStart"/>
            <w:r>
              <w:rPr>
                <w:sz w:val="22"/>
                <w:szCs w:val="22"/>
              </w:rPr>
              <w:t>Rain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forecast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button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Default="00C4305A">
            <w:proofErr w:type="spellStart"/>
            <w:r>
              <w:rPr>
                <w:sz w:val="22"/>
                <w:szCs w:val="22"/>
              </w:rPr>
              <w:t>Tactile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push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button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Default="00C4305A">
            <w:r>
              <w:rPr>
                <w:sz w:val="22"/>
                <w:szCs w:val="22"/>
              </w:rPr>
              <w:t>D4</w:t>
            </w:r>
          </w:p>
        </w:tc>
        <w:tc>
          <w:tcPr>
            <w:tcW w:w="2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Default="00C4305A">
            <w:proofErr w:type="spellStart"/>
            <w:r>
              <w:rPr>
                <w:sz w:val="22"/>
                <w:szCs w:val="22"/>
              </w:rPr>
              <w:t>Simulates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rain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input</w:t>
            </w:r>
            <w:proofErr w:type="spellEnd"/>
          </w:p>
        </w:tc>
      </w:tr>
    </w:tbl>
    <w:p w:rsidR="00EB21FA" w:rsidRDefault="00EB21FA">
      <w:pPr>
        <w:spacing w:after="100" w:line="360" w:lineRule="auto"/>
      </w:pPr>
    </w:p>
    <w:p w:rsidR="00EB21FA" w:rsidRDefault="00C4305A">
      <w:pPr>
        <w:spacing w:before="200" w:after="80"/>
      </w:pPr>
      <w:proofErr w:type="spellStart"/>
      <w:r>
        <w:rPr>
          <w:b/>
          <w:bCs/>
          <w:color w:val="000000"/>
        </w:rPr>
        <w:t>Sensor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Selection</w:t>
      </w:r>
      <w:proofErr w:type="spellEnd"/>
      <w:r>
        <w:rPr>
          <w:b/>
          <w:bCs/>
          <w:color w:val="000000"/>
        </w:rPr>
        <w:t xml:space="preserve">: </w:t>
      </w:r>
      <w:proofErr w:type="spellStart"/>
      <w:r>
        <w:rPr>
          <w:b/>
          <w:bCs/>
          <w:color w:val="000000"/>
        </w:rPr>
        <w:t>Capacitive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vs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Resistive</w:t>
      </w:r>
      <w:proofErr w:type="spellEnd"/>
    </w:p>
    <w:p w:rsidR="00EB21FA" w:rsidRPr="00C4305A" w:rsidRDefault="00C4305A">
      <w:pPr>
        <w:spacing w:after="100" w:line="360" w:lineRule="auto"/>
        <w:ind w:firstLine="720"/>
        <w:rPr>
          <w:lang w:val="en-US"/>
        </w:rPr>
      </w:pPr>
      <w:r w:rsidRPr="00C4305A">
        <w:rPr>
          <w:lang w:val="en-US"/>
        </w:rPr>
        <w:lastRenderedPageBreak/>
        <w:t xml:space="preserve">Capacitive soil moisture sensors measure the dielectric constant of soil rather than passing current through metal probes. This eliminates </w:t>
      </w:r>
      <w:r w:rsidRPr="00C4305A">
        <w:rPr>
          <w:b/>
          <w:bCs/>
          <w:lang w:val="en-US"/>
        </w:rPr>
        <w:t>electrolytic corrosion</w:t>
      </w:r>
      <w:r w:rsidRPr="00C4305A">
        <w:rPr>
          <w:lang w:val="en-US"/>
        </w:rPr>
        <w:t xml:space="preserve"> </w:t>
      </w:r>
      <w:r>
        <w:rPr>
          <w:lang w:val="en-US"/>
        </w:rPr>
        <w:t>-</w:t>
      </w:r>
      <w:r w:rsidRPr="00C4305A">
        <w:rPr>
          <w:lang w:val="en-US"/>
        </w:rPr>
        <w:t xml:space="preserve">the dominant failure mode of resistive sensors </w:t>
      </w:r>
      <w:r>
        <w:rPr>
          <w:lang w:val="en-US"/>
        </w:rPr>
        <w:t>-</w:t>
      </w:r>
      <w:r w:rsidRPr="00C4305A">
        <w:rPr>
          <w:lang w:val="en-US"/>
        </w:rPr>
        <w:t>and produces consistent output in saline so</w:t>
      </w:r>
      <w:r w:rsidRPr="00C4305A">
        <w:rPr>
          <w:lang w:val="en-US"/>
        </w:rPr>
        <w:t>ils typical of irrigated fields. In this prototype, potentiometers simulate the analogue voltage output of capacitive probes. In field deployment, FC-28 or FDR probes would be used (Zhang et al., 2010).</w:t>
      </w:r>
    </w:p>
    <w:p w:rsidR="00EB21FA" w:rsidRPr="00C4305A" w:rsidRDefault="00C4305A">
      <w:pPr>
        <w:pStyle w:val="1"/>
        <w:rPr>
          <w:lang w:val="en-US"/>
        </w:rPr>
      </w:pPr>
      <w:r w:rsidRPr="00C4305A">
        <w:rPr>
          <w:lang w:val="en-US"/>
        </w:rPr>
        <w:t>5. Software and Data Processing</w:t>
      </w:r>
    </w:p>
    <w:p w:rsidR="00EB21FA" w:rsidRPr="00C4305A" w:rsidRDefault="00C4305A">
      <w:pPr>
        <w:spacing w:after="100" w:line="360" w:lineRule="auto"/>
        <w:ind w:firstLine="720"/>
        <w:rPr>
          <w:lang w:val="en-US"/>
        </w:rPr>
      </w:pPr>
      <w:r w:rsidRPr="00C4305A">
        <w:rPr>
          <w:lang w:val="en-US"/>
        </w:rPr>
        <w:t>The firmware is writt</w:t>
      </w:r>
      <w:r w:rsidRPr="00C4305A">
        <w:rPr>
          <w:lang w:val="en-US"/>
        </w:rPr>
        <w:t xml:space="preserve">en in C++ (Arduino framework) and runs on the ESP32. Key libraries include </w:t>
      </w:r>
      <w:proofErr w:type="spellStart"/>
      <w:r w:rsidRPr="00C4305A">
        <w:rPr>
          <w:lang w:val="en-US"/>
        </w:rPr>
        <w:t>PubSubClient</w:t>
      </w:r>
      <w:proofErr w:type="spellEnd"/>
      <w:r w:rsidRPr="00C4305A">
        <w:rPr>
          <w:lang w:val="en-US"/>
        </w:rPr>
        <w:t xml:space="preserve"> for MQTT, LiquidCrystal_I2C for the LCD, DHT for sensor reading, </w:t>
      </w:r>
      <w:proofErr w:type="spellStart"/>
      <w:r w:rsidRPr="00C4305A">
        <w:rPr>
          <w:lang w:val="en-US"/>
        </w:rPr>
        <w:t>RTClib</w:t>
      </w:r>
      <w:proofErr w:type="spellEnd"/>
      <w:r w:rsidRPr="00C4305A">
        <w:rPr>
          <w:lang w:val="en-US"/>
        </w:rPr>
        <w:t xml:space="preserve"> for timestamps, and </w:t>
      </w:r>
      <w:proofErr w:type="spellStart"/>
      <w:r w:rsidRPr="00C4305A">
        <w:rPr>
          <w:lang w:val="en-US"/>
        </w:rPr>
        <w:t>HTTPClient</w:t>
      </w:r>
      <w:proofErr w:type="spellEnd"/>
      <w:r w:rsidRPr="00C4305A">
        <w:rPr>
          <w:lang w:val="en-US"/>
        </w:rPr>
        <w:t xml:space="preserve"> for Telegram alerts. Telemetry is </w:t>
      </w:r>
      <w:proofErr w:type="spellStart"/>
      <w:r w:rsidRPr="00C4305A">
        <w:rPr>
          <w:lang w:val="en-US"/>
        </w:rPr>
        <w:t>serialised</w:t>
      </w:r>
      <w:proofErr w:type="spellEnd"/>
      <w:r w:rsidRPr="00C4305A">
        <w:rPr>
          <w:lang w:val="en-US"/>
        </w:rPr>
        <w:t xml:space="preserve"> as a JSON object con</w:t>
      </w:r>
      <w:r w:rsidRPr="00C4305A">
        <w:rPr>
          <w:lang w:val="en-US"/>
        </w:rPr>
        <w:t xml:space="preserve">taining eight keys: temperature, humidity, </w:t>
      </w:r>
      <w:proofErr w:type="spellStart"/>
      <w:r w:rsidRPr="00C4305A">
        <w:rPr>
          <w:lang w:val="en-US"/>
        </w:rPr>
        <w:t>soil_moisture</w:t>
      </w:r>
      <w:proofErr w:type="spellEnd"/>
      <w:r w:rsidRPr="00C4305A">
        <w:rPr>
          <w:lang w:val="en-US"/>
        </w:rPr>
        <w:t xml:space="preserve">, </w:t>
      </w:r>
      <w:proofErr w:type="spellStart"/>
      <w:r w:rsidRPr="00C4305A">
        <w:rPr>
          <w:lang w:val="en-US"/>
        </w:rPr>
        <w:t>light_lux</w:t>
      </w:r>
      <w:proofErr w:type="spellEnd"/>
      <w:r w:rsidRPr="00C4305A">
        <w:rPr>
          <w:lang w:val="en-US"/>
        </w:rPr>
        <w:t xml:space="preserve">, </w:t>
      </w:r>
      <w:proofErr w:type="spellStart"/>
      <w:r w:rsidRPr="00C4305A">
        <w:rPr>
          <w:lang w:val="en-US"/>
        </w:rPr>
        <w:t>pump_active</w:t>
      </w:r>
      <w:proofErr w:type="spellEnd"/>
      <w:r w:rsidRPr="00C4305A">
        <w:rPr>
          <w:lang w:val="en-US"/>
        </w:rPr>
        <w:t xml:space="preserve">, </w:t>
      </w:r>
      <w:proofErr w:type="spellStart"/>
      <w:r w:rsidRPr="00C4305A">
        <w:rPr>
          <w:lang w:val="en-US"/>
        </w:rPr>
        <w:t>led_active</w:t>
      </w:r>
      <w:proofErr w:type="spellEnd"/>
      <w:r w:rsidRPr="00C4305A">
        <w:rPr>
          <w:lang w:val="en-US"/>
        </w:rPr>
        <w:t xml:space="preserve">, </w:t>
      </w:r>
      <w:proofErr w:type="spellStart"/>
      <w:r w:rsidRPr="00C4305A">
        <w:rPr>
          <w:lang w:val="en-US"/>
        </w:rPr>
        <w:t>rain_forecast</w:t>
      </w:r>
      <w:proofErr w:type="spellEnd"/>
      <w:r w:rsidRPr="00C4305A">
        <w:rPr>
          <w:lang w:val="en-US"/>
        </w:rPr>
        <w:t xml:space="preserve">, and </w:t>
      </w:r>
      <w:proofErr w:type="spellStart"/>
      <w:r w:rsidRPr="00C4305A">
        <w:rPr>
          <w:lang w:val="en-US"/>
        </w:rPr>
        <w:t>rain_prob</w:t>
      </w:r>
      <w:proofErr w:type="spellEnd"/>
      <w:r w:rsidRPr="00C4305A">
        <w:rPr>
          <w:lang w:val="en-US"/>
        </w:rPr>
        <w:t xml:space="preserve">, and published to </w:t>
      </w:r>
      <w:proofErr w:type="spellStart"/>
      <w:r w:rsidRPr="00C4305A">
        <w:rPr>
          <w:lang w:val="en-US"/>
        </w:rPr>
        <w:t>ThingsBoard</w:t>
      </w:r>
      <w:proofErr w:type="spellEnd"/>
      <w:r w:rsidRPr="00C4305A">
        <w:rPr>
          <w:lang w:val="en-US"/>
        </w:rPr>
        <w:t xml:space="preserve"> topic v1/devices/me/telemetry every 5 seconds (Ahmed et al., 2018).</w:t>
      </w:r>
    </w:p>
    <w:p w:rsidR="00EB21FA" w:rsidRDefault="00C4305A">
      <w:pPr>
        <w:spacing w:before="80" w:after="40"/>
        <w:jc w:val="center"/>
      </w:pPr>
      <w:r>
        <w:rPr>
          <w:noProof/>
        </w:rPr>
        <w:drawing>
          <wp:inline distT="0" distB="0" distL="0" distR="0">
            <wp:extent cx="4762500" cy="2533650"/>
            <wp:effectExtent l="0" t="0" r="0" b="0"/>
            <wp:docPr id="2" name="Figure 2. Wokwi normal monitoring state — LCD showing Soil: Wet, Light: Low, Temp: 66.5 °C, Humidity: 77.0%. Serial monitor confirms [TB] Published telemetry." descr="Figure 2. Wokwi normal monitoring state — LCD showing Soil: Wet, Light: Low, Temp: 66.5 °C, Humidity: 77.0%. Serial monitor confirms [TB] Published telemetry." title="Figure 2. Wokwi normal monitoring state — LCD showing Soil: Wet, Light: Low, Temp: 66.5 °C, Humidity: 77.0%. Serial monitor confirms [TB] Published telemetr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1FA" w:rsidRPr="00C4305A" w:rsidRDefault="00C4305A">
      <w:pPr>
        <w:spacing w:before="60" w:after="120"/>
        <w:jc w:val="center"/>
        <w:rPr>
          <w:lang w:val="en-US"/>
        </w:rPr>
      </w:pPr>
      <w:r w:rsidRPr="00C4305A">
        <w:rPr>
          <w:i/>
          <w:iCs/>
          <w:sz w:val="20"/>
          <w:szCs w:val="20"/>
          <w:lang w:val="en-US"/>
        </w:rPr>
        <w:t xml:space="preserve">Figure 2. </w:t>
      </w:r>
      <w:proofErr w:type="spellStart"/>
      <w:r w:rsidRPr="00C4305A">
        <w:rPr>
          <w:i/>
          <w:iCs/>
          <w:sz w:val="20"/>
          <w:szCs w:val="20"/>
          <w:lang w:val="en-US"/>
        </w:rPr>
        <w:t>Wokwi</w:t>
      </w:r>
      <w:proofErr w:type="spellEnd"/>
      <w:r w:rsidRPr="00C4305A">
        <w:rPr>
          <w:i/>
          <w:iCs/>
          <w:sz w:val="20"/>
          <w:szCs w:val="20"/>
          <w:lang w:val="en-US"/>
        </w:rPr>
        <w:t xml:space="preserve"> normal monitoring</w:t>
      </w:r>
      <w:r w:rsidRPr="00C4305A">
        <w:rPr>
          <w:i/>
          <w:iCs/>
          <w:sz w:val="20"/>
          <w:szCs w:val="20"/>
          <w:lang w:val="en-US"/>
        </w:rPr>
        <w:t xml:space="preserve"> state </w:t>
      </w:r>
      <w:r>
        <w:rPr>
          <w:i/>
          <w:iCs/>
          <w:sz w:val="20"/>
          <w:szCs w:val="20"/>
          <w:lang w:val="en-US"/>
        </w:rPr>
        <w:t>-</w:t>
      </w:r>
      <w:r w:rsidRPr="00C4305A">
        <w:rPr>
          <w:i/>
          <w:iCs/>
          <w:sz w:val="20"/>
          <w:szCs w:val="20"/>
          <w:lang w:val="en-US"/>
        </w:rPr>
        <w:t>LCD showing Soil: Wet, Light: Low, Temp: 66.5 °C, Humidity: 77.0%. Serial monitor confirms [TB] Published telemetry.</w:t>
      </w:r>
    </w:p>
    <w:p w:rsidR="00EB21FA" w:rsidRPr="00C4305A" w:rsidRDefault="00C4305A">
      <w:pPr>
        <w:spacing w:before="200" w:after="80"/>
        <w:rPr>
          <w:lang w:val="en-US"/>
        </w:rPr>
      </w:pPr>
      <w:proofErr w:type="spellStart"/>
      <w:r w:rsidRPr="00C4305A">
        <w:rPr>
          <w:b/>
          <w:bCs/>
          <w:color w:val="000000"/>
          <w:lang w:val="en-US"/>
        </w:rPr>
        <w:t>ThingsBoard</w:t>
      </w:r>
      <w:proofErr w:type="spellEnd"/>
      <w:r w:rsidRPr="00C4305A">
        <w:rPr>
          <w:b/>
          <w:bCs/>
          <w:color w:val="000000"/>
          <w:lang w:val="en-US"/>
        </w:rPr>
        <w:t xml:space="preserve"> Dashboard</w:t>
      </w:r>
    </w:p>
    <w:p w:rsidR="00EB21FA" w:rsidRPr="00C4305A" w:rsidRDefault="00C4305A">
      <w:pPr>
        <w:spacing w:after="100" w:line="360" w:lineRule="auto"/>
        <w:ind w:firstLine="720"/>
        <w:rPr>
          <w:lang w:val="en-US"/>
        </w:rPr>
      </w:pPr>
      <w:r w:rsidRPr="00C4305A">
        <w:rPr>
          <w:lang w:val="en-US"/>
        </w:rPr>
        <w:t xml:space="preserve">The </w:t>
      </w:r>
      <w:proofErr w:type="spellStart"/>
      <w:r w:rsidRPr="00C4305A">
        <w:rPr>
          <w:lang w:val="en-US"/>
        </w:rPr>
        <w:t>ThingsBoard</w:t>
      </w:r>
      <w:proofErr w:type="spellEnd"/>
      <w:r w:rsidRPr="00C4305A">
        <w:rPr>
          <w:lang w:val="en-US"/>
        </w:rPr>
        <w:t xml:space="preserve"> dashboard displays four analogue gauge widgets (temperature, humidity, soil moisture, light), a time-series line chart, a latest-telemetry attributes card, and pump/LED status cards. Data appears in real time as MQTT messages are received.</w:t>
      </w:r>
    </w:p>
    <w:p w:rsidR="00EB21FA" w:rsidRDefault="00C4305A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>
            <wp:extent cx="4762500" cy="2533650"/>
            <wp:effectExtent l="0" t="0" r="0" b="0"/>
            <wp:docPr id="3" name="Figure 3. ThingsBoard dashboard showing gauges (Temperature 67, Humidity 77, Soil 9, Light 571), time-series chart, and attributes table with all telemetry keys confirmed." descr="Figure 3. ThingsBoard dashboard showing gauges (Temperature 67, Humidity 77, Soil 9, Light 571), time-series chart, and attributes table with all telemetry keys confirmed." title="Figure 3. ThingsBoard dashboard showing gauges (Temperature 67, Humidity 77, Soil 9, Light 571), time-series chart, and attributes table with all telemetry keys confirm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1FA" w:rsidRPr="00C4305A" w:rsidRDefault="00C4305A">
      <w:pPr>
        <w:spacing w:before="60" w:after="120"/>
        <w:jc w:val="center"/>
        <w:rPr>
          <w:lang w:val="en-US"/>
        </w:rPr>
      </w:pPr>
      <w:r w:rsidRPr="00C4305A">
        <w:rPr>
          <w:i/>
          <w:iCs/>
          <w:sz w:val="20"/>
          <w:szCs w:val="20"/>
          <w:lang w:val="en-US"/>
        </w:rPr>
        <w:t xml:space="preserve">Figure 3. </w:t>
      </w:r>
      <w:proofErr w:type="spellStart"/>
      <w:r w:rsidRPr="00C4305A">
        <w:rPr>
          <w:i/>
          <w:iCs/>
          <w:sz w:val="20"/>
          <w:szCs w:val="20"/>
          <w:lang w:val="en-US"/>
        </w:rPr>
        <w:t>ThingsBoard</w:t>
      </w:r>
      <w:proofErr w:type="spellEnd"/>
      <w:r w:rsidRPr="00C4305A">
        <w:rPr>
          <w:i/>
          <w:iCs/>
          <w:sz w:val="20"/>
          <w:szCs w:val="20"/>
          <w:lang w:val="en-US"/>
        </w:rPr>
        <w:t xml:space="preserve"> dashboard showing gauges (Temperature 67, Humidity 77, Soil 9, Light 571), time-series chart, and attributes table with all telemetry keys confirmed.</w:t>
      </w:r>
    </w:p>
    <w:p w:rsidR="00EB21FA" w:rsidRPr="00C4305A" w:rsidRDefault="00C4305A">
      <w:pPr>
        <w:pStyle w:val="1"/>
        <w:rPr>
          <w:lang w:val="en-US"/>
        </w:rPr>
      </w:pPr>
      <w:r w:rsidRPr="00C4305A">
        <w:rPr>
          <w:lang w:val="en-US"/>
        </w:rPr>
        <w:t>6. Decision-Making Algorithm</w:t>
      </w:r>
    </w:p>
    <w:p w:rsidR="00EB21FA" w:rsidRPr="00C4305A" w:rsidRDefault="00C4305A">
      <w:pPr>
        <w:spacing w:after="100" w:line="360" w:lineRule="auto"/>
        <w:ind w:firstLine="720"/>
        <w:rPr>
          <w:lang w:val="en-US"/>
        </w:rPr>
      </w:pPr>
      <w:r w:rsidRPr="00C4305A">
        <w:rPr>
          <w:lang w:val="en-US"/>
        </w:rPr>
        <w:t>The irrigation logic evaluates soil moisture state an</w:t>
      </w:r>
      <w:r w:rsidRPr="00C4305A">
        <w:rPr>
          <w:lang w:val="en-US"/>
        </w:rPr>
        <w:t>d rain forecast on every loop cycle:</w:t>
      </w:r>
    </w:p>
    <w:p w:rsidR="00EB21FA" w:rsidRPr="00C4305A" w:rsidRDefault="00C4305A">
      <w:pPr>
        <w:pStyle w:val="a4"/>
        <w:numPr>
          <w:ilvl w:val="0"/>
          <w:numId w:val="2"/>
        </w:numPr>
        <w:spacing w:before="40" w:after="40" w:line="340" w:lineRule="auto"/>
        <w:rPr>
          <w:lang w:val="en-US"/>
        </w:rPr>
      </w:pPr>
      <w:r w:rsidRPr="00C4305A">
        <w:rPr>
          <w:b/>
          <w:bCs/>
          <w:lang w:val="en-US"/>
        </w:rPr>
        <w:t xml:space="preserve">Irrigation ON: </w:t>
      </w:r>
      <w:proofErr w:type="spellStart"/>
      <w:r w:rsidRPr="00C4305A">
        <w:rPr>
          <w:lang w:val="en-US"/>
        </w:rPr>
        <w:t>soil_moisture</w:t>
      </w:r>
      <w:proofErr w:type="spellEnd"/>
      <w:r w:rsidRPr="00C4305A">
        <w:rPr>
          <w:lang w:val="en-US"/>
        </w:rPr>
        <w:t xml:space="preserve"> &gt; 66.66% (Dry) AND </w:t>
      </w:r>
      <w:proofErr w:type="spellStart"/>
      <w:r w:rsidRPr="00C4305A">
        <w:rPr>
          <w:lang w:val="en-US"/>
        </w:rPr>
        <w:t>rain_forecast</w:t>
      </w:r>
      <w:proofErr w:type="spellEnd"/>
      <w:r w:rsidRPr="00C4305A">
        <w:rPr>
          <w:lang w:val="en-US"/>
        </w:rPr>
        <w:t xml:space="preserve"> = FALSE → relay HIGH, Telegram 'IRRIGATION STARTED'.</w:t>
      </w:r>
    </w:p>
    <w:p w:rsidR="00EB21FA" w:rsidRPr="00C4305A" w:rsidRDefault="00C4305A">
      <w:pPr>
        <w:pStyle w:val="a4"/>
        <w:numPr>
          <w:ilvl w:val="0"/>
          <w:numId w:val="2"/>
        </w:numPr>
        <w:spacing w:before="40" w:after="40" w:line="340" w:lineRule="auto"/>
        <w:rPr>
          <w:lang w:val="en-US"/>
        </w:rPr>
      </w:pPr>
      <w:r w:rsidRPr="00C4305A">
        <w:rPr>
          <w:b/>
          <w:bCs/>
          <w:lang w:val="en-US"/>
        </w:rPr>
        <w:t xml:space="preserve">Predictive Skip: </w:t>
      </w:r>
      <w:proofErr w:type="spellStart"/>
      <w:r w:rsidRPr="00C4305A">
        <w:rPr>
          <w:lang w:val="en-US"/>
        </w:rPr>
        <w:t>soil_moisture</w:t>
      </w:r>
      <w:proofErr w:type="spellEnd"/>
      <w:r w:rsidRPr="00C4305A">
        <w:rPr>
          <w:lang w:val="en-US"/>
        </w:rPr>
        <w:t xml:space="preserve"> &gt; 66.66% AND </w:t>
      </w:r>
      <w:proofErr w:type="spellStart"/>
      <w:r w:rsidRPr="00C4305A">
        <w:rPr>
          <w:lang w:val="en-US"/>
        </w:rPr>
        <w:t>rain_forecast</w:t>
      </w:r>
      <w:proofErr w:type="spellEnd"/>
      <w:r w:rsidRPr="00C4305A">
        <w:rPr>
          <w:lang w:val="en-US"/>
        </w:rPr>
        <w:t xml:space="preserve"> = TRUE → relay LOW, Telegram 'PREDICTIVE SKIP </w:t>
      </w:r>
      <w:r>
        <w:rPr>
          <w:lang w:val="en-US"/>
        </w:rPr>
        <w:t>-</w:t>
      </w:r>
      <w:r w:rsidRPr="00C4305A">
        <w:rPr>
          <w:lang w:val="en-US"/>
        </w:rPr>
        <w:t>saving water'.</w:t>
      </w:r>
    </w:p>
    <w:p w:rsidR="00EB21FA" w:rsidRPr="00C4305A" w:rsidRDefault="00C4305A">
      <w:pPr>
        <w:pStyle w:val="a4"/>
        <w:numPr>
          <w:ilvl w:val="0"/>
          <w:numId w:val="2"/>
        </w:numPr>
        <w:spacing w:before="40" w:after="40" w:line="340" w:lineRule="auto"/>
        <w:rPr>
          <w:lang w:val="en-US"/>
        </w:rPr>
      </w:pPr>
      <w:r w:rsidRPr="00C4305A">
        <w:rPr>
          <w:b/>
          <w:bCs/>
          <w:lang w:val="en-US"/>
        </w:rPr>
        <w:t xml:space="preserve">No Action: </w:t>
      </w:r>
      <w:proofErr w:type="spellStart"/>
      <w:r w:rsidRPr="00C4305A">
        <w:rPr>
          <w:lang w:val="en-US"/>
        </w:rPr>
        <w:t>soil_moisture</w:t>
      </w:r>
      <w:proofErr w:type="spellEnd"/>
      <w:r w:rsidRPr="00C4305A">
        <w:rPr>
          <w:lang w:val="en-US"/>
        </w:rPr>
        <w:t xml:space="preserve"> ≤ 66.66% (Wet/Normal) → relay LOW.</w:t>
      </w:r>
    </w:p>
    <w:p w:rsidR="00EB21FA" w:rsidRPr="00C4305A" w:rsidRDefault="00C4305A">
      <w:pPr>
        <w:pStyle w:val="a4"/>
        <w:numPr>
          <w:ilvl w:val="0"/>
          <w:numId w:val="2"/>
        </w:numPr>
        <w:spacing w:before="40" w:after="40" w:line="340" w:lineRule="auto"/>
        <w:rPr>
          <w:lang w:val="en-US"/>
        </w:rPr>
      </w:pPr>
      <w:r w:rsidRPr="00C4305A">
        <w:rPr>
          <w:b/>
          <w:bCs/>
          <w:lang w:val="en-US"/>
        </w:rPr>
        <w:t xml:space="preserve">Grow-Light: </w:t>
      </w:r>
      <w:proofErr w:type="spellStart"/>
      <w:r w:rsidRPr="00C4305A">
        <w:rPr>
          <w:lang w:val="en-US"/>
        </w:rPr>
        <w:t>light_lux</w:t>
      </w:r>
      <w:proofErr w:type="spellEnd"/>
      <w:r w:rsidRPr="00C4305A">
        <w:rPr>
          <w:lang w:val="en-US"/>
        </w:rPr>
        <w:t xml:space="preserve"> &lt; 807 → LED ON; else LED OFF.</w:t>
      </w:r>
    </w:p>
    <w:p w:rsidR="00EB21FA" w:rsidRPr="00C4305A" w:rsidRDefault="00C4305A">
      <w:pPr>
        <w:shd w:val="clear" w:color="auto" w:fill="F5F5F5"/>
        <w:spacing w:before="100" w:after="100"/>
        <w:rPr>
          <w:lang w:val="en-US"/>
        </w:rPr>
      </w:pPr>
      <w:r w:rsidRPr="00C4305A">
        <w:rPr>
          <w:rFonts w:ascii="Courier New" w:eastAsia="Courier New" w:hAnsi="Courier New" w:cs="Courier New"/>
          <w:sz w:val="20"/>
          <w:szCs w:val="20"/>
          <w:lang w:val="en-US"/>
        </w:rPr>
        <w:t xml:space="preserve">IF </w:t>
      </w:r>
      <w:proofErr w:type="spellStart"/>
      <w:r w:rsidRPr="00C4305A">
        <w:rPr>
          <w:rFonts w:ascii="Courier New" w:eastAsia="Courier New" w:hAnsi="Courier New" w:cs="Courier New"/>
          <w:sz w:val="20"/>
          <w:szCs w:val="20"/>
          <w:lang w:val="en-US"/>
        </w:rPr>
        <w:t>soil_moisture</w:t>
      </w:r>
      <w:proofErr w:type="spellEnd"/>
      <w:r w:rsidRPr="00C4305A">
        <w:rPr>
          <w:rFonts w:ascii="Courier New" w:eastAsia="Courier New" w:hAnsi="Courier New" w:cs="Courier New"/>
          <w:sz w:val="20"/>
          <w:szCs w:val="20"/>
          <w:lang w:val="en-US"/>
        </w:rPr>
        <w:t xml:space="preserve"> &gt; 66.66 THEN</w:t>
      </w:r>
      <w:r w:rsidRPr="00C4305A">
        <w:rPr>
          <w:rFonts w:ascii="Courier New" w:eastAsia="Courier New" w:hAnsi="Courier New" w:cs="Courier New"/>
          <w:sz w:val="20"/>
          <w:szCs w:val="20"/>
          <w:lang w:val="en-US"/>
        </w:rPr>
        <w:br/>
        <w:t xml:space="preserve">    IF </w:t>
      </w:r>
      <w:proofErr w:type="spellStart"/>
      <w:r w:rsidRPr="00C4305A">
        <w:rPr>
          <w:rFonts w:ascii="Courier New" w:eastAsia="Courier New" w:hAnsi="Courier New" w:cs="Courier New"/>
          <w:sz w:val="20"/>
          <w:szCs w:val="20"/>
          <w:lang w:val="en-US"/>
        </w:rPr>
        <w:t>rai</w:t>
      </w:r>
      <w:r w:rsidRPr="00C4305A">
        <w:rPr>
          <w:rFonts w:ascii="Courier New" w:eastAsia="Courier New" w:hAnsi="Courier New" w:cs="Courier New"/>
          <w:sz w:val="20"/>
          <w:szCs w:val="20"/>
          <w:lang w:val="en-US"/>
        </w:rPr>
        <w:t>n_forecast</w:t>
      </w:r>
      <w:proofErr w:type="spellEnd"/>
      <w:r w:rsidRPr="00C4305A">
        <w:rPr>
          <w:rFonts w:ascii="Courier New" w:eastAsia="Courier New" w:hAnsi="Courier New" w:cs="Courier New"/>
          <w:sz w:val="20"/>
          <w:szCs w:val="20"/>
          <w:lang w:val="en-US"/>
        </w:rPr>
        <w:t xml:space="preserve"> THEN pump = OFF  // predictive skip</w:t>
      </w:r>
      <w:r w:rsidRPr="00C4305A">
        <w:rPr>
          <w:rFonts w:ascii="Courier New" w:eastAsia="Courier New" w:hAnsi="Courier New" w:cs="Courier New"/>
          <w:sz w:val="20"/>
          <w:szCs w:val="20"/>
          <w:lang w:val="en-US"/>
        </w:rPr>
        <w:br/>
        <w:t xml:space="preserve">    ELSE pump = ON                    // irrigate now</w:t>
      </w:r>
      <w:r w:rsidRPr="00C4305A">
        <w:rPr>
          <w:rFonts w:ascii="Courier New" w:eastAsia="Courier New" w:hAnsi="Courier New" w:cs="Courier New"/>
          <w:sz w:val="20"/>
          <w:szCs w:val="20"/>
          <w:lang w:val="en-US"/>
        </w:rPr>
        <w:br/>
        <w:t>ELSE pump = OFF</w:t>
      </w:r>
      <w:r w:rsidRPr="00C4305A">
        <w:rPr>
          <w:rFonts w:ascii="Courier New" w:eastAsia="Courier New" w:hAnsi="Courier New" w:cs="Courier New"/>
          <w:sz w:val="20"/>
          <w:szCs w:val="20"/>
          <w:lang w:val="en-US"/>
        </w:rPr>
        <w:br/>
        <w:t xml:space="preserve">IF </w:t>
      </w:r>
      <w:proofErr w:type="spellStart"/>
      <w:r w:rsidRPr="00C4305A">
        <w:rPr>
          <w:rFonts w:ascii="Courier New" w:eastAsia="Courier New" w:hAnsi="Courier New" w:cs="Courier New"/>
          <w:sz w:val="20"/>
          <w:szCs w:val="20"/>
          <w:lang w:val="en-US"/>
        </w:rPr>
        <w:t>light_lux</w:t>
      </w:r>
      <w:proofErr w:type="spellEnd"/>
      <w:r w:rsidRPr="00C4305A">
        <w:rPr>
          <w:rFonts w:ascii="Courier New" w:eastAsia="Courier New" w:hAnsi="Courier New" w:cs="Courier New"/>
          <w:sz w:val="20"/>
          <w:szCs w:val="20"/>
          <w:lang w:val="en-US"/>
        </w:rPr>
        <w:t xml:space="preserve"> &lt; 807 THEN led = ON ELSE led = OFF</w:t>
      </w:r>
    </w:p>
    <w:p w:rsidR="00EB21FA" w:rsidRPr="00C4305A" w:rsidRDefault="00C4305A">
      <w:pPr>
        <w:pStyle w:val="1"/>
        <w:rPr>
          <w:lang w:val="en-US"/>
        </w:rPr>
      </w:pPr>
      <w:r w:rsidRPr="00C4305A">
        <w:rPr>
          <w:lang w:val="en-US"/>
        </w:rPr>
        <w:t>7. Testing and Results</w:t>
      </w:r>
    </w:p>
    <w:p w:rsidR="00EB21FA" w:rsidRPr="00C4305A" w:rsidRDefault="00C4305A">
      <w:pPr>
        <w:spacing w:after="100" w:line="360" w:lineRule="auto"/>
        <w:ind w:firstLine="720"/>
        <w:rPr>
          <w:lang w:val="en-US"/>
        </w:rPr>
      </w:pPr>
      <w:r w:rsidRPr="00C4305A">
        <w:rPr>
          <w:lang w:val="en-US"/>
        </w:rPr>
        <w:t xml:space="preserve">Testing was conducted in </w:t>
      </w:r>
      <w:proofErr w:type="spellStart"/>
      <w:r w:rsidRPr="00C4305A">
        <w:rPr>
          <w:lang w:val="en-US"/>
        </w:rPr>
        <w:t>Wokwi</w:t>
      </w:r>
      <w:proofErr w:type="spellEnd"/>
      <w:r w:rsidRPr="00C4305A">
        <w:rPr>
          <w:lang w:val="en-US"/>
        </w:rPr>
        <w:t>, which faithfully emulates the ESP32'</w:t>
      </w:r>
      <w:r w:rsidRPr="00C4305A">
        <w:rPr>
          <w:lang w:val="en-US"/>
        </w:rPr>
        <w:t>s ADC, GPIO, I2C, and Wi-Fi interfaces. The DHT22 model was set to 66 °C / 76% RH. The soil moisture potentiometer was manually adjusted between Wet, Normal, and Dry states to validate algorithm branches.</w:t>
      </w:r>
    </w:p>
    <w:p w:rsidR="00EB21FA" w:rsidRPr="00C4305A" w:rsidRDefault="00C4305A">
      <w:pPr>
        <w:spacing w:before="200" w:after="80"/>
        <w:rPr>
          <w:lang w:val="en-US"/>
        </w:rPr>
      </w:pPr>
      <w:r w:rsidRPr="00C4305A">
        <w:rPr>
          <w:b/>
          <w:bCs/>
          <w:color w:val="000000"/>
          <w:lang w:val="en-US"/>
        </w:rPr>
        <w:t>Irrigation Activation Test</w:t>
      </w:r>
    </w:p>
    <w:p w:rsidR="00EB21FA" w:rsidRPr="00C4305A" w:rsidRDefault="00C4305A">
      <w:pPr>
        <w:spacing w:after="100" w:line="360" w:lineRule="auto"/>
        <w:ind w:firstLine="720"/>
        <w:rPr>
          <w:lang w:val="en-US"/>
        </w:rPr>
      </w:pPr>
      <w:r w:rsidRPr="00C4305A">
        <w:rPr>
          <w:lang w:val="en-US"/>
        </w:rPr>
        <w:t>When the potentiometer w</w:t>
      </w:r>
      <w:r w:rsidRPr="00C4305A">
        <w:rPr>
          <w:lang w:val="en-US"/>
        </w:rPr>
        <w:t xml:space="preserve">as set to maximum (100% dry), the pump activated immediately. The LCD displayed 'Soil is DRY! Pumping water...' and a Telegram </w:t>
      </w:r>
      <w:r w:rsidRPr="00C4305A">
        <w:rPr>
          <w:lang w:val="en-US"/>
        </w:rPr>
        <w:lastRenderedPageBreak/>
        <w:t xml:space="preserve">notification 'IRRIGATION STARTED </w:t>
      </w:r>
      <w:bookmarkStart w:id="0" w:name="_GoBack"/>
      <w:r>
        <w:rPr>
          <w:lang w:val="en-US"/>
        </w:rPr>
        <w:t>-</w:t>
      </w:r>
      <w:bookmarkEnd w:id="0"/>
      <w:r w:rsidRPr="00C4305A">
        <w:rPr>
          <w:lang w:val="en-US"/>
        </w:rPr>
        <w:t>Soil: 82.0% (Dry)' was dispatched and confirmed with '[TG] Sent OK'.</w:t>
      </w:r>
    </w:p>
    <w:p w:rsidR="00EB21FA" w:rsidRDefault="00C4305A">
      <w:pPr>
        <w:spacing w:before="80" w:after="40"/>
        <w:jc w:val="center"/>
      </w:pPr>
      <w:r>
        <w:rPr>
          <w:noProof/>
        </w:rPr>
        <w:drawing>
          <wp:inline distT="0" distB="0" distL="0" distR="0">
            <wp:extent cx="4762500" cy="2533650"/>
            <wp:effectExtent l="0" t="0" r="0" b="0"/>
            <wp:docPr id="4" name="Figure 4. Irrigation activation: LCD shows 'Soil is DRY! Pumping water...', serial monitor displays IRRIGATION STARTED notification, Telegram bot alert visible bottom-right." descr="Figure 4. Irrigation activation: LCD shows 'Soil is DRY! Pumping water...', serial monitor displays IRRIGATION STARTED notification, Telegram bot alert visible bottom-right." title="Figure 4. Irrigation activation: LCD shows 'Soil is DRY! Pumping water...', serial monitor displays IRRIGATION STARTED notification, Telegram bot alert visible bottom-righ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1FA" w:rsidRPr="00C4305A" w:rsidRDefault="00C4305A">
      <w:pPr>
        <w:spacing w:before="60" w:after="120"/>
        <w:jc w:val="center"/>
        <w:rPr>
          <w:lang w:val="en-US"/>
        </w:rPr>
      </w:pPr>
      <w:r w:rsidRPr="00C4305A">
        <w:rPr>
          <w:i/>
          <w:iCs/>
          <w:sz w:val="20"/>
          <w:szCs w:val="20"/>
          <w:lang w:val="en-US"/>
        </w:rPr>
        <w:t>Figure 4. Irrigation ac</w:t>
      </w:r>
      <w:r w:rsidRPr="00C4305A">
        <w:rPr>
          <w:i/>
          <w:iCs/>
          <w:sz w:val="20"/>
          <w:szCs w:val="20"/>
          <w:lang w:val="en-US"/>
        </w:rPr>
        <w:t>tivation: LCD shows 'Soil is DRY! Pumping water...', serial monitor displays IRRIGATION STARTED notification, Telegram bot alert visible bottom-right.</w:t>
      </w:r>
    </w:p>
    <w:p w:rsidR="00EB21FA" w:rsidRDefault="00C4305A">
      <w:pPr>
        <w:spacing w:before="80" w:after="40"/>
        <w:jc w:val="center"/>
      </w:pPr>
      <w:r>
        <w:rPr>
          <w:noProof/>
        </w:rPr>
        <w:drawing>
          <wp:inline distT="0" distB="0" distL="0" distR="0">
            <wp:extent cx="4762500" cy="2533650"/>
            <wp:effectExtent l="0" t="0" r="0" b="0"/>
            <wp:docPr id="5" name="Figure 5. Telegram notification confirmed: '[TG] Sent OK' in serial monitor. Soil: 100% (Dry), No rain forecast, pump running." descr="Figure 5. Telegram notification confirmed: '[TG] Sent OK' in serial monitor. Soil: 100% (Dry), No rain forecast, pump running." title="Figure 5. Telegram notification confirmed: '[TG] Sent OK' in serial monitor. Soil: 100% (Dry), No rain forecast, pump runni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1FA" w:rsidRPr="00C4305A" w:rsidRDefault="00C4305A">
      <w:pPr>
        <w:spacing w:before="60" w:after="120"/>
        <w:jc w:val="center"/>
        <w:rPr>
          <w:lang w:val="en-US"/>
        </w:rPr>
      </w:pPr>
      <w:r w:rsidRPr="00C4305A">
        <w:rPr>
          <w:i/>
          <w:iCs/>
          <w:sz w:val="20"/>
          <w:szCs w:val="20"/>
          <w:lang w:val="en-US"/>
        </w:rPr>
        <w:t xml:space="preserve">Figure 5. Telegram notification confirmed: '[TG] Sent OK' in serial monitor. Soil: 100% (Dry), No rain </w:t>
      </w:r>
      <w:r w:rsidRPr="00C4305A">
        <w:rPr>
          <w:i/>
          <w:iCs/>
          <w:sz w:val="20"/>
          <w:szCs w:val="20"/>
          <w:lang w:val="en-US"/>
        </w:rPr>
        <w:t>forecast, pump running.</w:t>
      </w:r>
    </w:p>
    <w:p w:rsidR="00EB21FA" w:rsidRPr="00C4305A" w:rsidRDefault="00C4305A">
      <w:pPr>
        <w:spacing w:before="200" w:after="80"/>
        <w:rPr>
          <w:lang w:val="en-US"/>
        </w:rPr>
      </w:pPr>
      <w:proofErr w:type="spellStart"/>
      <w:r w:rsidRPr="00C4305A">
        <w:rPr>
          <w:b/>
          <w:bCs/>
          <w:color w:val="000000"/>
          <w:lang w:val="en-US"/>
        </w:rPr>
        <w:t>ThingsBoard</w:t>
      </w:r>
      <w:proofErr w:type="spellEnd"/>
      <w:r w:rsidRPr="00C4305A">
        <w:rPr>
          <w:b/>
          <w:bCs/>
          <w:color w:val="000000"/>
          <w:lang w:val="en-US"/>
        </w:rPr>
        <w:t xml:space="preserve"> Telemetry Validation</w:t>
      </w:r>
    </w:p>
    <w:p w:rsidR="00EB21FA" w:rsidRPr="00C4305A" w:rsidRDefault="00C4305A">
      <w:pPr>
        <w:spacing w:after="100" w:line="360" w:lineRule="auto"/>
        <w:ind w:firstLine="720"/>
        <w:rPr>
          <w:lang w:val="en-US"/>
        </w:rPr>
      </w:pPr>
      <w:r w:rsidRPr="00C4305A">
        <w:rPr>
          <w:lang w:val="en-US"/>
        </w:rPr>
        <w:t xml:space="preserve">All eight telemetry keys were received and displayed correctly on the </w:t>
      </w:r>
      <w:proofErr w:type="spellStart"/>
      <w:r w:rsidRPr="00C4305A">
        <w:rPr>
          <w:lang w:val="en-US"/>
        </w:rPr>
        <w:t>ThingsBoard</w:t>
      </w:r>
      <w:proofErr w:type="spellEnd"/>
      <w:r w:rsidRPr="00C4305A">
        <w:rPr>
          <w:lang w:val="en-US"/>
        </w:rPr>
        <w:t xml:space="preserve"> dashboard. The time-series chart showed a clear moisture transition when the potentiometer was adjusted, equivalent t</w:t>
      </w:r>
      <w:r w:rsidRPr="00C4305A">
        <w:rPr>
          <w:lang w:val="en-US"/>
        </w:rPr>
        <w:t>o the spike observed in real soil after an irrigation event.</w:t>
      </w:r>
    </w:p>
    <w:p w:rsidR="00EB21FA" w:rsidRDefault="00C4305A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>
            <wp:extent cx="4762500" cy="2533650"/>
            <wp:effectExtent l="0" t="0" r="0" b="0"/>
            <wp:docPr id="6" name="Figure 6. ThingsBoard dashboard during testing: gauges, time-series chart with visible soil moisture change event, and attributes table confirming pump_active and rain_prob values." descr="Figure 6. ThingsBoard dashboard during testing: gauges, time-series chart with visible soil moisture change event, and attributes table confirming pump_active and rain_prob values." title="Figure 6. ThingsBoard dashboard during testing: gauges, time-series chart with visible soil moisture change event, and attributes table confirming pump_active and rain_prob valu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1FA" w:rsidRPr="00C4305A" w:rsidRDefault="00C4305A">
      <w:pPr>
        <w:spacing w:before="60" w:after="120"/>
        <w:jc w:val="center"/>
        <w:rPr>
          <w:lang w:val="en-US"/>
        </w:rPr>
      </w:pPr>
      <w:r w:rsidRPr="00C4305A">
        <w:rPr>
          <w:i/>
          <w:iCs/>
          <w:sz w:val="20"/>
          <w:szCs w:val="20"/>
          <w:lang w:val="en-US"/>
        </w:rPr>
        <w:t xml:space="preserve">Figure 6. </w:t>
      </w:r>
      <w:proofErr w:type="spellStart"/>
      <w:r w:rsidRPr="00C4305A">
        <w:rPr>
          <w:i/>
          <w:iCs/>
          <w:sz w:val="20"/>
          <w:szCs w:val="20"/>
          <w:lang w:val="en-US"/>
        </w:rPr>
        <w:t>ThingsBoard</w:t>
      </w:r>
      <w:proofErr w:type="spellEnd"/>
      <w:r w:rsidRPr="00C4305A">
        <w:rPr>
          <w:i/>
          <w:iCs/>
          <w:sz w:val="20"/>
          <w:szCs w:val="20"/>
          <w:lang w:val="en-US"/>
        </w:rPr>
        <w:t xml:space="preserve"> dashboard during testing: gauges, time-series chart with visible soil moisture change event, and attributes table confirming </w:t>
      </w:r>
      <w:proofErr w:type="spellStart"/>
      <w:r w:rsidRPr="00C4305A">
        <w:rPr>
          <w:i/>
          <w:iCs/>
          <w:sz w:val="20"/>
          <w:szCs w:val="20"/>
          <w:lang w:val="en-US"/>
        </w:rPr>
        <w:t>pump_active</w:t>
      </w:r>
      <w:proofErr w:type="spellEnd"/>
      <w:r w:rsidRPr="00C4305A">
        <w:rPr>
          <w:i/>
          <w:iCs/>
          <w:sz w:val="20"/>
          <w:szCs w:val="20"/>
          <w:lang w:val="en-US"/>
        </w:rPr>
        <w:t xml:space="preserve"> and </w:t>
      </w:r>
      <w:proofErr w:type="spellStart"/>
      <w:r w:rsidRPr="00C4305A">
        <w:rPr>
          <w:i/>
          <w:iCs/>
          <w:sz w:val="20"/>
          <w:szCs w:val="20"/>
          <w:lang w:val="en-US"/>
        </w:rPr>
        <w:t>rain_prob</w:t>
      </w:r>
      <w:proofErr w:type="spellEnd"/>
      <w:r w:rsidRPr="00C4305A">
        <w:rPr>
          <w:i/>
          <w:iCs/>
          <w:sz w:val="20"/>
          <w:szCs w:val="20"/>
          <w:lang w:val="en-US"/>
        </w:rPr>
        <w:t xml:space="preserve"> values.</w:t>
      </w:r>
    </w:p>
    <w:p w:rsidR="00EB21FA" w:rsidRPr="00C4305A" w:rsidRDefault="00C4305A">
      <w:pPr>
        <w:spacing w:before="200" w:after="80"/>
        <w:rPr>
          <w:lang w:val="en-US"/>
        </w:rPr>
      </w:pPr>
      <w:r w:rsidRPr="00C4305A">
        <w:rPr>
          <w:b/>
          <w:bCs/>
          <w:color w:val="000000"/>
          <w:lang w:val="en-US"/>
        </w:rPr>
        <w:t>Results Summary</w:t>
      </w:r>
    </w:p>
    <w:p w:rsidR="00EB21FA" w:rsidRPr="00C4305A" w:rsidRDefault="00C4305A">
      <w:pPr>
        <w:spacing w:before="60" w:after="60"/>
        <w:jc w:val="center"/>
        <w:rPr>
          <w:lang w:val="en-US"/>
        </w:rPr>
      </w:pPr>
      <w:r w:rsidRPr="00C4305A">
        <w:rPr>
          <w:b/>
          <w:bCs/>
          <w:lang w:val="en-US"/>
        </w:rPr>
        <w:t>Table 2. Test Scenario Results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600"/>
        <w:gridCol w:w="2226"/>
      </w:tblGrid>
      <w:tr w:rsidR="00EB21F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Default="00C4305A">
            <w:proofErr w:type="spellStart"/>
            <w:r>
              <w:rPr>
                <w:b/>
                <w:bCs/>
                <w:sz w:val="22"/>
                <w:szCs w:val="22"/>
              </w:rPr>
              <w:t>Test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Scenario</w:t>
            </w:r>
            <w:proofErr w:type="spellEnd"/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Default="00C4305A">
            <w:proofErr w:type="spellStart"/>
            <w:r>
              <w:rPr>
                <w:b/>
                <w:bCs/>
                <w:sz w:val="22"/>
                <w:szCs w:val="22"/>
              </w:rPr>
              <w:t>Expected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Outcome</w:t>
            </w:r>
            <w:proofErr w:type="spellEnd"/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Default="00C4305A">
            <w:proofErr w:type="spellStart"/>
            <w:r>
              <w:rPr>
                <w:b/>
                <w:bCs/>
                <w:sz w:val="22"/>
                <w:szCs w:val="22"/>
              </w:rPr>
              <w:t>Result</w:t>
            </w:r>
            <w:proofErr w:type="spellEnd"/>
          </w:p>
        </w:tc>
      </w:tr>
      <w:tr w:rsidR="00EB21F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Default="00C4305A">
            <w:proofErr w:type="spellStart"/>
            <w:r>
              <w:rPr>
                <w:sz w:val="22"/>
                <w:szCs w:val="22"/>
              </w:rPr>
              <w:t>Normal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wet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soil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Default="00C4305A">
            <w:proofErr w:type="spellStart"/>
            <w:r>
              <w:rPr>
                <w:sz w:val="22"/>
                <w:szCs w:val="22"/>
              </w:rPr>
              <w:t>Pump</w:t>
            </w:r>
            <w:proofErr w:type="spellEnd"/>
            <w:r>
              <w:rPr>
                <w:sz w:val="22"/>
                <w:szCs w:val="22"/>
              </w:rPr>
              <w:t xml:space="preserve"> OFF, </w:t>
            </w:r>
            <w:proofErr w:type="spellStart"/>
            <w:r>
              <w:rPr>
                <w:sz w:val="22"/>
                <w:szCs w:val="22"/>
              </w:rPr>
              <w:t>data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published</w:t>
            </w:r>
            <w:proofErr w:type="spellEnd"/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Default="00C4305A">
            <w:r>
              <w:rPr>
                <w:sz w:val="22"/>
                <w:szCs w:val="22"/>
              </w:rPr>
              <w:t>PASS</w:t>
            </w:r>
          </w:p>
        </w:tc>
      </w:tr>
      <w:tr w:rsidR="00EB21F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Pr="00C4305A" w:rsidRDefault="00C4305A">
            <w:pPr>
              <w:rPr>
                <w:lang w:val="en-US"/>
              </w:rPr>
            </w:pPr>
            <w:r w:rsidRPr="00C4305A">
              <w:rPr>
                <w:sz w:val="22"/>
                <w:szCs w:val="22"/>
                <w:lang w:val="en-US"/>
              </w:rPr>
              <w:t>Dry soil, no rain forecast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Pr="00C4305A" w:rsidRDefault="00C4305A">
            <w:pPr>
              <w:rPr>
                <w:lang w:val="en-US"/>
              </w:rPr>
            </w:pPr>
            <w:r w:rsidRPr="00C4305A">
              <w:rPr>
                <w:sz w:val="22"/>
                <w:szCs w:val="22"/>
                <w:lang w:val="en-US"/>
              </w:rPr>
              <w:t>Pump ON, Telegram alert sent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Default="00C4305A">
            <w:r>
              <w:rPr>
                <w:sz w:val="22"/>
                <w:szCs w:val="22"/>
              </w:rPr>
              <w:t>PASS</w:t>
            </w:r>
          </w:p>
        </w:tc>
      </w:tr>
      <w:tr w:rsidR="00EB21F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Pr="00C4305A" w:rsidRDefault="00C4305A">
            <w:pPr>
              <w:rPr>
                <w:lang w:val="en-US"/>
              </w:rPr>
            </w:pPr>
            <w:r w:rsidRPr="00C4305A">
              <w:rPr>
                <w:sz w:val="22"/>
                <w:szCs w:val="22"/>
                <w:lang w:val="en-US"/>
              </w:rPr>
              <w:t>Dry soil, rain forecast ON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Pr="00C4305A" w:rsidRDefault="00C4305A">
            <w:pPr>
              <w:rPr>
                <w:lang w:val="en-US"/>
              </w:rPr>
            </w:pPr>
            <w:r w:rsidRPr="00C4305A">
              <w:rPr>
                <w:sz w:val="22"/>
                <w:szCs w:val="22"/>
                <w:lang w:val="en-US"/>
              </w:rPr>
              <w:t>Pump OFF, skip alert sent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Default="00C4305A">
            <w:r>
              <w:rPr>
                <w:sz w:val="22"/>
                <w:szCs w:val="22"/>
              </w:rPr>
              <w:t>PASS</w:t>
            </w:r>
          </w:p>
        </w:tc>
      </w:tr>
      <w:tr w:rsidR="00EB21F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Default="00C4305A">
            <w:proofErr w:type="spellStart"/>
            <w:r>
              <w:rPr>
                <w:sz w:val="22"/>
                <w:szCs w:val="22"/>
              </w:rPr>
              <w:t>Low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light</w:t>
            </w:r>
            <w:proofErr w:type="spellEnd"/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Default="00C4305A">
            <w:proofErr w:type="spellStart"/>
            <w:r>
              <w:rPr>
                <w:sz w:val="22"/>
                <w:szCs w:val="22"/>
              </w:rPr>
              <w:t>Grow</w:t>
            </w:r>
            <w:proofErr w:type="spellEnd"/>
            <w:r>
              <w:rPr>
                <w:sz w:val="22"/>
                <w:szCs w:val="22"/>
              </w:rPr>
              <w:t xml:space="preserve"> LED </w:t>
            </w:r>
            <w:proofErr w:type="spellStart"/>
            <w:r>
              <w:rPr>
                <w:sz w:val="22"/>
                <w:szCs w:val="22"/>
              </w:rPr>
              <w:t>activates</w:t>
            </w:r>
            <w:proofErr w:type="spellEnd"/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Default="00C4305A">
            <w:r>
              <w:rPr>
                <w:sz w:val="22"/>
                <w:szCs w:val="22"/>
              </w:rPr>
              <w:t>PASS</w:t>
            </w:r>
          </w:p>
        </w:tc>
      </w:tr>
      <w:tr w:rsidR="00EB21F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Default="00C4305A">
            <w:r>
              <w:rPr>
                <w:sz w:val="22"/>
                <w:szCs w:val="22"/>
              </w:rPr>
              <w:t xml:space="preserve">MQTT </w:t>
            </w:r>
            <w:proofErr w:type="spellStart"/>
            <w:r>
              <w:rPr>
                <w:sz w:val="22"/>
                <w:szCs w:val="22"/>
              </w:rPr>
              <w:t>transmission</w:t>
            </w:r>
            <w:proofErr w:type="spellEnd"/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Default="00C4305A">
            <w:proofErr w:type="spellStart"/>
            <w:r>
              <w:rPr>
                <w:sz w:val="22"/>
                <w:szCs w:val="22"/>
              </w:rPr>
              <w:t>All</w:t>
            </w:r>
            <w:proofErr w:type="spellEnd"/>
            <w:r>
              <w:rPr>
                <w:sz w:val="22"/>
                <w:szCs w:val="22"/>
              </w:rPr>
              <w:t xml:space="preserve"> 8 </w:t>
            </w:r>
            <w:proofErr w:type="spellStart"/>
            <w:r>
              <w:rPr>
                <w:sz w:val="22"/>
                <w:szCs w:val="22"/>
              </w:rPr>
              <w:t>keys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ThingsBoard</w:t>
            </w:r>
            <w:proofErr w:type="spellEnd"/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Default="00C4305A">
            <w:r>
              <w:rPr>
                <w:sz w:val="22"/>
                <w:szCs w:val="22"/>
              </w:rPr>
              <w:t>PASS</w:t>
            </w:r>
          </w:p>
        </w:tc>
      </w:tr>
      <w:tr w:rsidR="00EB21F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Default="00C4305A">
            <w:proofErr w:type="spellStart"/>
            <w:r>
              <w:rPr>
                <w:sz w:val="22"/>
                <w:szCs w:val="22"/>
              </w:rPr>
              <w:t>Telegram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delivery</w:t>
            </w:r>
            <w:proofErr w:type="spellEnd"/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Pr="00C4305A" w:rsidRDefault="00C4305A">
            <w:pPr>
              <w:rPr>
                <w:lang w:val="en-US"/>
              </w:rPr>
            </w:pPr>
            <w:r w:rsidRPr="00C4305A">
              <w:rPr>
                <w:sz w:val="22"/>
                <w:szCs w:val="22"/>
                <w:lang w:val="en-US"/>
              </w:rPr>
              <w:t>[TG] Sent OK in serial monitor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Default="00C4305A">
            <w:r>
              <w:rPr>
                <w:sz w:val="22"/>
                <w:szCs w:val="22"/>
              </w:rPr>
              <w:t>PASS</w:t>
            </w:r>
          </w:p>
        </w:tc>
      </w:tr>
    </w:tbl>
    <w:p w:rsidR="00EB21FA" w:rsidRDefault="00EB21FA">
      <w:pPr>
        <w:spacing w:after="100" w:line="360" w:lineRule="auto"/>
      </w:pPr>
    </w:p>
    <w:p w:rsidR="00EB21FA" w:rsidRDefault="00C4305A">
      <w:pPr>
        <w:pStyle w:val="1"/>
      </w:pPr>
      <w:r>
        <w:t xml:space="preserve">8.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Budget</w:t>
      </w:r>
      <w:proofErr w:type="spellEnd"/>
      <w:r>
        <w:t xml:space="preserve"> </w:t>
      </w:r>
      <w:proofErr w:type="spellStart"/>
      <w:r>
        <w:t>Analysis</w:t>
      </w:r>
      <w:proofErr w:type="spellEnd"/>
    </w:p>
    <w:p w:rsidR="00EB21FA" w:rsidRDefault="00C4305A">
      <w:pPr>
        <w:spacing w:before="60" w:after="60"/>
        <w:jc w:val="center"/>
      </w:pPr>
      <w:proofErr w:type="spellStart"/>
      <w:r>
        <w:rPr>
          <w:b/>
          <w:bCs/>
        </w:rPr>
        <w:t>Table</w:t>
      </w:r>
      <w:proofErr w:type="spellEnd"/>
      <w:r>
        <w:rPr>
          <w:b/>
          <w:bCs/>
        </w:rPr>
        <w:t xml:space="preserve"> 3. </w:t>
      </w:r>
      <w:proofErr w:type="spellStart"/>
      <w:r>
        <w:rPr>
          <w:b/>
          <w:bCs/>
        </w:rPr>
        <w:t>Estimated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Power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Consumption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200"/>
        <w:gridCol w:w="3226"/>
      </w:tblGrid>
      <w:tr w:rsidR="00EB21FA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Default="00C4305A">
            <w:proofErr w:type="spellStart"/>
            <w:r>
              <w:rPr>
                <w:b/>
                <w:bCs/>
                <w:sz w:val="22"/>
                <w:szCs w:val="22"/>
              </w:rPr>
              <w:t>Component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Default="00C4305A">
            <w:proofErr w:type="spellStart"/>
            <w:r>
              <w:rPr>
                <w:b/>
                <w:bCs/>
                <w:sz w:val="22"/>
                <w:szCs w:val="22"/>
              </w:rPr>
              <w:t>Current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</w:t>
            </w:r>
            <w:proofErr w:type="spellStart"/>
            <w:r>
              <w:rPr>
                <w:b/>
                <w:bCs/>
                <w:sz w:val="22"/>
                <w:szCs w:val="22"/>
              </w:rPr>
              <w:t>approx</w:t>
            </w:r>
            <w:proofErr w:type="spellEnd"/>
            <w:r>
              <w:rPr>
                <w:b/>
                <w:bCs/>
                <w:sz w:val="22"/>
                <w:szCs w:val="22"/>
              </w:rPr>
              <w:t>.)</w:t>
            </w:r>
          </w:p>
        </w:tc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Default="00C4305A">
            <w:proofErr w:type="spellStart"/>
            <w:r>
              <w:rPr>
                <w:b/>
                <w:bCs/>
                <w:sz w:val="22"/>
                <w:szCs w:val="22"/>
              </w:rPr>
              <w:t>Notes</w:t>
            </w:r>
            <w:proofErr w:type="spellEnd"/>
          </w:p>
        </w:tc>
      </w:tr>
      <w:tr w:rsidR="00EB21FA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Default="00C4305A">
            <w:r>
              <w:rPr>
                <w:sz w:val="22"/>
                <w:szCs w:val="22"/>
              </w:rPr>
              <w:t>ESP32 (</w:t>
            </w:r>
            <w:proofErr w:type="spellStart"/>
            <w:r>
              <w:rPr>
                <w:sz w:val="22"/>
                <w:szCs w:val="22"/>
              </w:rPr>
              <w:t>Wi-Fi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processing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Default="00C4305A">
            <w:r>
              <w:rPr>
                <w:sz w:val="22"/>
                <w:szCs w:val="22"/>
              </w:rPr>
              <w:t xml:space="preserve">180–250 </w:t>
            </w:r>
            <w:proofErr w:type="spellStart"/>
            <w:r>
              <w:rPr>
                <w:sz w:val="22"/>
                <w:szCs w:val="22"/>
              </w:rPr>
              <w:t>mA</w:t>
            </w:r>
            <w:proofErr w:type="spellEnd"/>
          </w:p>
        </w:tc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Default="00C4305A">
            <w:proofErr w:type="spellStart"/>
            <w:r>
              <w:rPr>
                <w:sz w:val="22"/>
                <w:szCs w:val="22"/>
              </w:rPr>
              <w:t>Peak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during</w:t>
            </w:r>
            <w:proofErr w:type="spellEnd"/>
            <w:r>
              <w:rPr>
                <w:sz w:val="22"/>
                <w:szCs w:val="22"/>
              </w:rPr>
              <w:t xml:space="preserve"> MQTT TX</w:t>
            </w:r>
          </w:p>
        </w:tc>
      </w:tr>
      <w:tr w:rsidR="00EB21FA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Default="00C4305A">
            <w:r>
              <w:rPr>
                <w:sz w:val="22"/>
                <w:szCs w:val="22"/>
              </w:rPr>
              <w:t>DHT22 + LDR + DS1307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Default="00C4305A">
            <w:r>
              <w:rPr>
                <w:sz w:val="22"/>
                <w:szCs w:val="22"/>
              </w:rPr>
              <w:t xml:space="preserve">~5 </w:t>
            </w:r>
            <w:proofErr w:type="spellStart"/>
            <w:r>
              <w:rPr>
                <w:sz w:val="22"/>
                <w:szCs w:val="22"/>
              </w:rPr>
              <w:t>mA</w:t>
            </w:r>
            <w:proofErr w:type="spellEnd"/>
          </w:p>
        </w:tc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Default="00C4305A">
            <w:proofErr w:type="spellStart"/>
            <w:r>
              <w:rPr>
                <w:sz w:val="22"/>
                <w:szCs w:val="22"/>
              </w:rPr>
              <w:t>Combined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sensor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load</w:t>
            </w:r>
            <w:proofErr w:type="spellEnd"/>
          </w:p>
        </w:tc>
      </w:tr>
      <w:tr w:rsidR="00EB21FA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Default="00C4305A">
            <w:proofErr w:type="spellStart"/>
            <w:r>
              <w:rPr>
                <w:sz w:val="22"/>
                <w:szCs w:val="22"/>
              </w:rPr>
              <w:t>Relay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coil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energised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Default="00C4305A">
            <w:r>
              <w:rPr>
                <w:sz w:val="22"/>
                <w:szCs w:val="22"/>
              </w:rPr>
              <w:t xml:space="preserve">60–90 </w:t>
            </w:r>
            <w:proofErr w:type="spellStart"/>
            <w:r>
              <w:rPr>
                <w:sz w:val="22"/>
                <w:szCs w:val="22"/>
              </w:rPr>
              <w:t>mA</w:t>
            </w:r>
            <w:proofErr w:type="spellEnd"/>
          </w:p>
        </w:tc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Default="00C4305A">
            <w:proofErr w:type="spellStart"/>
            <w:r>
              <w:rPr>
                <w:sz w:val="22"/>
                <w:szCs w:val="22"/>
              </w:rPr>
              <w:t>Active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only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when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pumping</w:t>
            </w:r>
            <w:proofErr w:type="spellEnd"/>
          </w:p>
        </w:tc>
      </w:tr>
      <w:tr w:rsidR="00EB21FA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Default="00C4305A">
            <w:r>
              <w:rPr>
                <w:sz w:val="22"/>
                <w:szCs w:val="22"/>
              </w:rPr>
              <w:t>LCD2004 (</w:t>
            </w:r>
            <w:proofErr w:type="spellStart"/>
            <w:r>
              <w:rPr>
                <w:sz w:val="22"/>
                <w:szCs w:val="22"/>
              </w:rPr>
              <w:t>backlight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Default="00C4305A">
            <w:r>
              <w:rPr>
                <w:sz w:val="22"/>
                <w:szCs w:val="22"/>
              </w:rPr>
              <w:t xml:space="preserve">20–40 </w:t>
            </w:r>
            <w:proofErr w:type="spellStart"/>
            <w:r>
              <w:rPr>
                <w:sz w:val="22"/>
                <w:szCs w:val="22"/>
              </w:rPr>
              <w:t>mA</w:t>
            </w:r>
            <w:proofErr w:type="spellEnd"/>
          </w:p>
        </w:tc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Default="00C4305A">
            <w:proofErr w:type="spellStart"/>
            <w:r>
              <w:rPr>
                <w:sz w:val="22"/>
                <w:szCs w:val="22"/>
              </w:rPr>
              <w:t>Dominant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when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relay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off</w:t>
            </w:r>
            <w:proofErr w:type="spellEnd"/>
          </w:p>
        </w:tc>
      </w:tr>
      <w:tr w:rsidR="00EB21FA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Default="00C4305A">
            <w:proofErr w:type="spellStart"/>
            <w:r>
              <w:rPr>
                <w:b/>
                <w:bCs/>
                <w:sz w:val="22"/>
                <w:szCs w:val="22"/>
              </w:rPr>
              <w:t>Total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</w:t>
            </w:r>
            <w:proofErr w:type="spellStart"/>
            <w:r>
              <w:rPr>
                <w:b/>
                <w:bCs/>
                <w:sz w:val="22"/>
                <w:szCs w:val="22"/>
              </w:rPr>
              <w:t>active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mode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Default="00C4305A">
            <w:r>
              <w:rPr>
                <w:b/>
                <w:bCs/>
                <w:sz w:val="22"/>
                <w:szCs w:val="22"/>
              </w:rPr>
              <w:t xml:space="preserve">~260–390 </w:t>
            </w:r>
            <w:proofErr w:type="spellStart"/>
            <w:r>
              <w:rPr>
                <w:b/>
                <w:bCs/>
                <w:sz w:val="22"/>
                <w:szCs w:val="22"/>
              </w:rPr>
              <w:t>mA</w:t>
            </w:r>
            <w:proofErr w:type="spellEnd"/>
          </w:p>
        </w:tc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Default="00C4305A">
            <w:proofErr w:type="spellStart"/>
            <w:r>
              <w:rPr>
                <w:sz w:val="22"/>
                <w:szCs w:val="22"/>
              </w:rPr>
              <w:t>Typical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monitoring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state</w:t>
            </w:r>
            <w:proofErr w:type="spellEnd"/>
          </w:p>
        </w:tc>
      </w:tr>
      <w:tr w:rsidR="00EB21FA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Default="00C4305A">
            <w:proofErr w:type="spellStart"/>
            <w:r>
              <w:rPr>
                <w:sz w:val="22"/>
                <w:szCs w:val="22"/>
              </w:rPr>
              <w:t>Deep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Sleep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proposed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Default="00C4305A">
            <w:r>
              <w:rPr>
                <w:sz w:val="22"/>
                <w:szCs w:val="22"/>
              </w:rPr>
              <w:t>10–50 µA</w:t>
            </w:r>
          </w:p>
        </w:tc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1FA" w:rsidRDefault="00C4305A">
            <w:proofErr w:type="spellStart"/>
            <w:r>
              <w:rPr>
                <w:sz w:val="22"/>
                <w:szCs w:val="22"/>
              </w:rPr>
              <w:t>Major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energy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saving</w:t>
            </w:r>
            <w:proofErr w:type="spellEnd"/>
          </w:p>
        </w:tc>
      </w:tr>
    </w:tbl>
    <w:p w:rsidR="00EB21FA" w:rsidRDefault="00EB21FA">
      <w:pPr>
        <w:spacing w:after="100" w:line="360" w:lineRule="auto"/>
      </w:pPr>
    </w:p>
    <w:p w:rsidR="00EB21FA" w:rsidRPr="00C4305A" w:rsidRDefault="00C4305A">
      <w:pPr>
        <w:spacing w:after="100" w:line="360" w:lineRule="auto"/>
        <w:ind w:firstLine="720"/>
        <w:rPr>
          <w:lang w:val="en-US"/>
        </w:rPr>
      </w:pPr>
      <w:r w:rsidRPr="00C4305A">
        <w:rPr>
          <w:lang w:val="en-US"/>
        </w:rPr>
        <w:t xml:space="preserve">On a 3,000 </w:t>
      </w:r>
      <w:proofErr w:type="spellStart"/>
      <w:r w:rsidRPr="00C4305A">
        <w:rPr>
          <w:lang w:val="en-US"/>
        </w:rPr>
        <w:t>mAh</w:t>
      </w:r>
      <w:proofErr w:type="spellEnd"/>
      <w:r w:rsidRPr="00C4305A">
        <w:rPr>
          <w:lang w:val="en-US"/>
        </w:rPr>
        <w:t xml:space="preserve"> battery in continuous mode, autonomy is approximately 8–10 hours. Implementing a 5-minute duty cycle with 15-second active periods reduces </w:t>
      </w:r>
      <w:r w:rsidRPr="00C4305A">
        <w:rPr>
          <w:lang w:val="en-US"/>
        </w:rPr>
        <w:lastRenderedPageBreak/>
        <w:t xml:space="preserve">average draw to ~15–20 mA, extending runtime to 6–10 days. A 6 W solar panel with MPPT charging would </w:t>
      </w:r>
      <w:r w:rsidRPr="00C4305A">
        <w:rPr>
          <w:lang w:val="en-US"/>
        </w:rPr>
        <w:t>provide full energy autonomy under typical Kazakhstan summer conditions (~5.5 peak sun-hours/day).</w:t>
      </w:r>
    </w:p>
    <w:p w:rsidR="00EB21FA" w:rsidRPr="00C4305A" w:rsidRDefault="00C4305A">
      <w:pPr>
        <w:pStyle w:val="1"/>
        <w:rPr>
          <w:lang w:val="en-US"/>
        </w:rPr>
      </w:pPr>
      <w:r w:rsidRPr="00C4305A">
        <w:rPr>
          <w:lang w:val="en-US"/>
        </w:rPr>
        <w:t>9. Scalability Analysis</w:t>
      </w:r>
    </w:p>
    <w:p w:rsidR="00EB21FA" w:rsidRPr="00C4305A" w:rsidRDefault="00C4305A">
      <w:pPr>
        <w:spacing w:after="100" w:line="360" w:lineRule="auto"/>
        <w:ind w:firstLine="720"/>
        <w:rPr>
          <w:lang w:val="en-US"/>
        </w:rPr>
      </w:pPr>
      <w:r w:rsidRPr="00C4305A">
        <w:rPr>
          <w:lang w:val="en-US"/>
        </w:rPr>
        <w:t>The current single-node prototype can scale in three stages:</w:t>
      </w:r>
    </w:p>
    <w:p w:rsidR="00EB21FA" w:rsidRPr="00C4305A" w:rsidRDefault="00C4305A">
      <w:pPr>
        <w:pStyle w:val="a4"/>
        <w:numPr>
          <w:ilvl w:val="0"/>
          <w:numId w:val="2"/>
        </w:numPr>
        <w:spacing w:before="40" w:after="40" w:line="340" w:lineRule="auto"/>
        <w:rPr>
          <w:lang w:val="en-US"/>
        </w:rPr>
      </w:pPr>
      <w:r w:rsidRPr="00C4305A">
        <w:rPr>
          <w:b/>
          <w:bCs/>
          <w:lang w:val="en-US"/>
        </w:rPr>
        <w:t xml:space="preserve">Short term: </w:t>
      </w:r>
      <w:r w:rsidRPr="00C4305A">
        <w:rPr>
          <w:lang w:val="en-US"/>
        </w:rPr>
        <w:t xml:space="preserve">Multiple ESP32 nodes on a shared Wi-Fi network, each with a </w:t>
      </w:r>
      <w:r w:rsidRPr="00C4305A">
        <w:rPr>
          <w:lang w:val="en-US"/>
        </w:rPr>
        <w:t xml:space="preserve">unique </w:t>
      </w:r>
      <w:proofErr w:type="spellStart"/>
      <w:r w:rsidRPr="00C4305A">
        <w:rPr>
          <w:lang w:val="en-US"/>
        </w:rPr>
        <w:t>ThingsBoard</w:t>
      </w:r>
      <w:proofErr w:type="spellEnd"/>
      <w:r w:rsidRPr="00C4305A">
        <w:rPr>
          <w:lang w:val="en-US"/>
        </w:rPr>
        <w:t xml:space="preserve"> access token, publishing to a unified dashboard </w:t>
      </w:r>
      <w:r>
        <w:rPr>
          <w:lang w:val="en-US"/>
        </w:rPr>
        <w:t>-</w:t>
      </w:r>
      <w:r w:rsidRPr="00C4305A">
        <w:rPr>
          <w:lang w:val="en-US"/>
        </w:rPr>
        <w:t>viable for greenhouse-scale deployments up to ~1 ha.</w:t>
      </w:r>
    </w:p>
    <w:p w:rsidR="00EB21FA" w:rsidRPr="00C4305A" w:rsidRDefault="00C4305A">
      <w:pPr>
        <w:pStyle w:val="a4"/>
        <w:numPr>
          <w:ilvl w:val="0"/>
          <w:numId w:val="2"/>
        </w:numPr>
        <w:spacing w:before="40" w:after="40" w:line="340" w:lineRule="auto"/>
        <w:rPr>
          <w:lang w:val="en-US"/>
        </w:rPr>
      </w:pPr>
      <w:r w:rsidRPr="00C4305A">
        <w:rPr>
          <w:b/>
          <w:bCs/>
          <w:lang w:val="en-US"/>
        </w:rPr>
        <w:t xml:space="preserve">Medium term: </w:t>
      </w:r>
      <w:r w:rsidRPr="00C4305A">
        <w:rPr>
          <w:lang w:val="en-US"/>
        </w:rPr>
        <w:t xml:space="preserve">Replace Wi-Fi with </w:t>
      </w:r>
      <w:proofErr w:type="spellStart"/>
      <w:r w:rsidRPr="00C4305A">
        <w:rPr>
          <w:lang w:val="en-US"/>
        </w:rPr>
        <w:t>LoRaWAN</w:t>
      </w:r>
      <w:proofErr w:type="spellEnd"/>
      <w:r w:rsidRPr="00C4305A">
        <w:rPr>
          <w:lang w:val="en-US"/>
        </w:rPr>
        <w:t xml:space="preserve"> (</w:t>
      </w:r>
      <w:proofErr w:type="spellStart"/>
      <w:r w:rsidRPr="00C4305A">
        <w:rPr>
          <w:lang w:val="en-US"/>
        </w:rPr>
        <w:t>Semtech</w:t>
      </w:r>
      <w:proofErr w:type="spellEnd"/>
      <w:r w:rsidRPr="00C4305A">
        <w:rPr>
          <w:lang w:val="en-US"/>
        </w:rPr>
        <w:t xml:space="preserve"> SX1276) for </w:t>
      </w:r>
      <w:proofErr w:type="spellStart"/>
      <w:r w:rsidRPr="00C4305A">
        <w:rPr>
          <w:lang w:val="en-US"/>
        </w:rPr>
        <w:t>kilometre</w:t>
      </w:r>
      <w:proofErr w:type="spellEnd"/>
      <w:r w:rsidRPr="00C4305A">
        <w:rPr>
          <w:lang w:val="en-US"/>
        </w:rPr>
        <w:t xml:space="preserve">-range, low-power coverage </w:t>
      </w:r>
      <w:r>
        <w:rPr>
          <w:lang w:val="en-US"/>
        </w:rPr>
        <w:t>-</w:t>
      </w:r>
      <w:r w:rsidRPr="00C4305A">
        <w:rPr>
          <w:lang w:val="en-US"/>
        </w:rPr>
        <w:t xml:space="preserve">suitable for open field deployment </w:t>
      </w:r>
      <w:r w:rsidRPr="00C4305A">
        <w:rPr>
          <w:lang w:val="en-US"/>
        </w:rPr>
        <w:t xml:space="preserve">across Kazakhstan's steppe regions. </w:t>
      </w:r>
      <w:proofErr w:type="spellStart"/>
      <w:r w:rsidRPr="00C4305A">
        <w:rPr>
          <w:lang w:val="en-US"/>
        </w:rPr>
        <w:t>LoRaWAN</w:t>
      </w:r>
      <w:proofErr w:type="spellEnd"/>
      <w:r w:rsidRPr="00C4305A">
        <w:rPr>
          <w:lang w:val="en-US"/>
        </w:rPr>
        <w:t xml:space="preserve"> Class A devices achieve battery lifetimes of 5–10 years (Zhang et al., 2010).</w:t>
      </w:r>
    </w:p>
    <w:p w:rsidR="00EB21FA" w:rsidRPr="00C4305A" w:rsidRDefault="00C4305A">
      <w:pPr>
        <w:pStyle w:val="a4"/>
        <w:numPr>
          <w:ilvl w:val="0"/>
          <w:numId w:val="2"/>
        </w:numPr>
        <w:spacing w:before="40" w:after="40" w:line="340" w:lineRule="auto"/>
        <w:rPr>
          <w:lang w:val="en-US"/>
        </w:rPr>
      </w:pPr>
      <w:r w:rsidRPr="00C4305A">
        <w:rPr>
          <w:b/>
          <w:bCs/>
          <w:lang w:val="en-US"/>
        </w:rPr>
        <w:t xml:space="preserve">Long term: </w:t>
      </w:r>
      <w:proofErr w:type="spellStart"/>
      <w:r w:rsidRPr="00C4305A">
        <w:rPr>
          <w:lang w:val="en-US"/>
        </w:rPr>
        <w:t>TinyML</w:t>
      </w:r>
      <w:proofErr w:type="spellEnd"/>
      <w:r w:rsidRPr="00C4305A">
        <w:rPr>
          <w:lang w:val="en-US"/>
        </w:rPr>
        <w:t xml:space="preserve"> crop models on ESP32 (</w:t>
      </w:r>
      <w:proofErr w:type="spellStart"/>
      <w:r w:rsidRPr="00C4305A">
        <w:rPr>
          <w:lang w:val="en-US"/>
        </w:rPr>
        <w:t>TensorFlow</w:t>
      </w:r>
      <w:proofErr w:type="spellEnd"/>
      <w:r w:rsidRPr="00C4305A">
        <w:rPr>
          <w:lang w:val="en-US"/>
        </w:rPr>
        <w:t xml:space="preserve"> Lite for Microcontrollers), weather API integration, solar-powered nodes, and satel</w:t>
      </w:r>
      <w:r w:rsidRPr="00C4305A">
        <w:rPr>
          <w:lang w:val="en-US"/>
        </w:rPr>
        <w:t xml:space="preserve">lite imagery via </w:t>
      </w:r>
      <w:proofErr w:type="spellStart"/>
      <w:r w:rsidRPr="00C4305A">
        <w:rPr>
          <w:lang w:val="en-US"/>
        </w:rPr>
        <w:t>Farmonaut</w:t>
      </w:r>
      <w:proofErr w:type="spellEnd"/>
      <w:r w:rsidRPr="00C4305A">
        <w:rPr>
          <w:lang w:val="en-US"/>
        </w:rPr>
        <w:t xml:space="preserve"> NDVI API </w:t>
      </w:r>
      <w:r>
        <w:rPr>
          <w:lang w:val="en-US"/>
        </w:rPr>
        <w:t>-</w:t>
      </w:r>
      <w:r w:rsidRPr="00C4305A">
        <w:rPr>
          <w:lang w:val="en-US"/>
        </w:rPr>
        <w:t>supporting national Digital Agriculture 2030 objectives (</w:t>
      </w:r>
      <w:proofErr w:type="spellStart"/>
      <w:r w:rsidRPr="00C4305A">
        <w:rPr>
          <w:lang w:val="en-US"/>
        </w:rPr>
        <w:t>Baydildina</w:t>
      </w:r>
      <w:proofErr w:type="spellEnd"/>
      <w:r w:rsidRPr="00C4305A">
        <w:rPr>
          <w:lang w:val="en-US"/>
        </w:rPr>
        <w:t xml:space="preserve"> et al., 2020).</w:t>
      </w:r>
    </w:p>
    <w:p w:rsidR="00EB21FA" w:rsidRPr="00C4305A" w:rsidRDefault="00EB21FA">
      <w:pPr>
        <w:spacing w:after="100" w:line="360" w:lineRule="auto"/>
        <w:rPr>
          <w:lang w:val="en-US"/>
        </w:rPr>
      </w:pPr>
    </w:p>
    <w:p w:rsidR="00EB21FA" w:rsidRPr="00C4305A" w:rsidRDefault="00C4305A">
      <w:pPr>
        <w:pStyle w:val="1"/>
        <w:rPr>
          <w:lang w:val="en-US"/>
        </w:rPr>
      </w:pPr>
      <w:r w:rsidRPr="00C4305A">
        <w:rPr>
          <w:lang w:val="en-US"/>
        </w:rPr>
        <w:t>10. Conclusion</w:t>
      </w:r>
    </w:p>
    <w:p w:rsidR="00EB21FA" w:rsidRPr="00C4305A" w:rsidRDefault="00C4305A">
      <w:pPr>
        <w:spacing w:after="100" w:line="360" w:lineRule="auto"/>
        <w:ind w:firstLine="720"/>
        <w:rPr>
          <w:lang w:val="en-US"/>
        </w:rPr>
      </w:pPr>
      <w:proofErr w:type="spellStart"/>
      <w:r w:rsidRPr="00C4305A">
        <w:rPr>
          <w:lang w:val="en-US"/>
        </w:rPr>
        <w:t>AquaGuard</w:t>
      </w:r>
      <w:proofErr w:type="spellEnd"/>
      <w:r w:rsidRPr="00C4305A">
        <w:rPr>
          <w:lang w:val="en-US"/>
        </w:rPr>
        <w:t xml:space="preserve"> successfully demonstrates how affordable ESP32-based </w:t>
      </w:r>
      <w:proofErr w:type="spellStart"/>
      <w:r w:rsidRPr="00C4305A">
        <w:rPr>
          <w:lang w:val="en-US"/>
        </w:rPr>
        <w:t>IoT</w:t>
      </w:r>
      <w:proofErr w:type="spellEnd"/>
      <w:r w:rsidRPr="00C4305A">
        <w:rPr>
          <w:lang w:val="en-US"/>
        </w:rPr>
        <w:t xml:space="preserve"> technology can deliver automated, data-driven irriga</w:t>
      </w:r>
      <w:r w:rsidRPr="00C4305A">
        <w:rPr>
          <w:lang w:val="en-US"/>
        </w:rPr>
        <w:t xml:space="preserve">tion management. All project objectives were met: real-time sensor telemetry is collected, transmitted to </w:t>
      </w:r>
      <w:proofErr w:type="spellStart"/>
      <w:r w:rsidRPr="00C4305A">
        <w:rPr>
          <w:lang w:val="en-US"/>
        </w:rPr>
        <w:t>ThingsBoard</w:t>
      </w:r>
      <w:proofErr w:type="spellEnd"/>
      <w:r w:rsidRPr="00C4305A">
        <w:rPr>
          <w:lang w:val="en-US"/>
        </w:rPr>
        <w:t xml:space="preserve">, and used by a rule-based algorithm to control irrigation while conserving water through a predictive rain-forecast feature. All six test </w:t>
      </w:r>
      <w:r w:rsidRPr="00C4305A">
        <w:rPr>
          <w:lang w:val="en-US"/>
        </w:rPr>
        <w:t xml:space="preserve">scenarios passed. The modular architecture provides a credible pathway from this single-node prototype to a full-scale </w:t>
      </w:r>
      <w:proofErr w:type="spellStart"/>
      <w:r w:rsidRPr="00C4305A">
        <w:rPr>
          <w:lang w:val="en-US"/>
        </w:rPr>
        <w:t>LoRaWAN</w:t>
      </w:r>
      <w:proofErr w:type="spellEnd"/>
      <w:r w:rsidRPr="00C4305A">
        <w:rPr>
          <w:lang w:val="en-US"/>
        </w:rPr>
        <w:t xml:space="preserve"> field deployment, directly supporting Kazakhstan's precision agriculture goals.</w:t>
      </w:r>
    </w:p>
    <w:p w:rsidR="00EB21FA" w:rsidRPr="00C4305A" w:rsidRDefault="00C4305A">
      <w:pPr>
        <w:rPr>
          <w:lang w:val="en-US"/>
        </w:rPr>
      </w:pPr>
      <w:r w:rsidRPr="00C4305A">
        <w:rPr>
          <w:lang w:val="en-US"/>
        </w:rPr>
        <w:br w:type="page"/>
      </w:r>
    </w:p>
    <w:p w:rsidR="00EB21FA" w:rsidRPr="00C4305A" w:rsidRDefault="00C4305A">
      <w:pPr>
        <w:pStyle w:val="1"/>
        <w:rPr>
          <w:lang w:val="en-US"/>
        </w:rPr>
      </w:pPr>
      <w:r w:rsidRPr="00C4305A">
        <w:rPr>
          <w:lang w:val="en-US"/>
        </w:rPr>
        <w:lastRenderedPageBreak/>
        <w:t>References</w:t>
      </w:r>
    </w:p>
    <w:p w:rsidR="00C4305A" w:rsidRPr="00C4305A" w:rsidRDefault="00C4305A" w:rsidP="00C4305A">
      <w:pPr>
        <w:spacing w:after="120" w:line="360" w:lineRule="auto"/>
        <w:ind w:left="720" w:hanging="720"/>
        <w:rPr>
          <w:i/>
          <w:iCs/>
          <w:lang w:val="en-US"/>
        </w:rPr>
      </w:pPr>
      <w:r w:rsidRPr="00C4305A">
        <w:rPr>
          <w:i/>
          <w:iCs/>
          <w:lang w:val="en-US"/>
        </w:rPr>
        <w:t>PRECISION AGRICULTURE IN THE NORTH OF KAZAKHSTAN</w:t>
      </w:r>
    </w:p>
    <w:p w:rsidR="00C4305A" w:rsidRPr="00C4305A" w:rsidRDefault="00C4305A" w:rsidP="00C4305A">
      <w:pPr>
        <w:spacing w:after="120" w:line="360" w:lineRule="auto"/>
        <w:ind w:left="720" w:hanging="720"/>
        <w:rPr>
          <w:i/>
          <w:iCs/>
          <w:lang w:val="en-US"/>
        </w:rPr>
      </w:pPr>
      <w:r w:rsidRPr="00C4305A">
        <w:rPr>
          <w:i/>
          <w:iCs/>
          <w:lang w:val="en-US"/>
        </w:rPr>
        <w:t xml:space="preserve">            </w:t>
      </w:r>
      <w:hyperlink r:id="rId11" w:history="1">
        <w:r w:rsidRPr="00C4305A">
          <w:rPr>
            <w:rStyle w:val="a5"/>
            <w:i/>
            <w:iCs/>
            <w:lang w:val="en-US"/>
          </w:rPr>
          <w:t>https://dspace.emu.ee/server/api/core/bitstreams/63098878-80d2-4067-9325-ad21370ab53a/content</w:t>
        </w:r>
      </w:hyperlink>
      <w:r w:rsidRPr="00C4305A">
        <w:rPr>
          <w:i/>
          <w:iCs/>
          <w:lang w:val="en-US"/>
        </w:rPr>
        <w:t xml:space="preserve"> </w:t>
      </w:r>
    </w:p>
    <w:p w:rsidR="00C4305A" w:rsidRPr="00C4305A" w:rsidRDefault="00C4305A" w:rsidP="00C4305A">
      <w:pPr>
        <w:spacing w:after="120" w:line="360" w:lineRule="auto"/>
        <w:ind w:left="720" w:hanging="720"/>
        <w:rPr>
          <w:lang w:val="en-US"/>
        </w:rPr>
      </w:pPr>
      <w:r w:rsidRPr="00C4305A">
        <w:rPr>
          <w:i/>
          <w:iCs/>
          <w:lang w:val="en-US"/>
        </w:rPr>
        <w:t>Precision Agriculture Monitoring System Using Green Internet of Things (G-</w:t>
      </w:r>
      <w:proofErr w:type="spellStart"/>
      <w:r w:rsidRPr="00C4305A">
        <w:rPr>
          <w:i/>
          <w:iCs/>
          <w:lang w:val="en-US"/>
        </w:rPr>
        <w:t>IoT</w:t>
      </w:r>
      <w:proofErr w:type="spellEnd"/>
      <w:r w:rsidRPr="00C4305A">
        <w:rPr>
          <w:i/>
          <w:iCs/>
          <w:lang w:val="en-US"/>
        </w:rPr>
        <w:t>)</w:t>
      </w:r>
      <w:r w:rsidRPr="00C4305A">
        <w:rPr>
          <w:lang w:val="en-US"/>
        </w:rPr>
        <w:t xml:space="preserve">. (2018, May 1). IEEE Conference Publication | IEEE </w:t>
      </w:r>
      <w:proofErr w:type="spellStart"/>
      <w:r w:rsidRPr="00C4305A">
        <w:rPr>
          <w:lang w:val="en-US"/>
        </w:rPr>
        <w:t>Xplore</w:t>
      </w:r>
      <w:proofErr w:type="spellEnd"/>
      <w:r w:rsidRPr="00C4305A">
        <w:rPr>
          <w:lang w:val="en-US"/>
        </w:rPr>
        <w:t xml:space="preserve">. </w:t>
      </w:r>
      <w:hyperlink r:id="rId12" w:history="1">
        <w:r w:rsidRPr="00C4305A">
          <w:rPr>
            <w:rStyle w:val="a5"/>
            <w:lang w:val="en-US"/>
          </w:rPr>
          <w:t>https://ieeexplore.ieee.org/abstract/document/8553866</w:t>
        </w:r>
      </w:hyperlink>
      <w:r w:rsidRPr="00C4305A">
        <w:rPr>
          <w:lang w:val="en-US"/>
        </w:rPr>
        <w:t xml:space="preserve"> </w:t>
      </w:r>
    </w:p>
    <w:p w:rsidR="00C4305A" w:rsidRPr="00C4305A" w:rsidRDefault="00C4305A" w:rsidP="00C4305A">
      <w:pPr>
        <w:spacing w:after="120" w:line="360" w:lineRule="auto"/>
        <w:ind w:left="720" w:hanging="720"/>
        <w:rPr>
          <w:lang w:val="en-US"/>
        </w:rPr>
      </w:pPr>
      <w:r w:rsidRPr="00C4305A">
        <w:rPr>
          <w:i/>
          <w:iCs/>
          <w:lang w:val="en-US"/>
        </w:rPr>
        <w:t>The realization of precision agriculture monitoring system based on wireless sensor network</w:t>
      </w:r>
      <w:r w:rsidRPr="00C4305A">
        <w:rPr>
          <w:lang w:val="en-US"/>
        </w:rPr>
        <w:t xml:space="preserve">. (2010, June 1). IEEE Conference Publication | IEEE </w:t>
      </w:r>
      <w:proofErr w:type="spellStart"/>
      <w:r w:rsidRPr="00C4305A">
        <w:rPr>
          <w:lang w:val="en-US"/>
        </w:rPr>
        <w:t>Xplore</w:t>
      </w:r>
      <w:proofErr w:type="spellEnd"/>
      <w:r w:rsidRPr="00C4305A">
        <w:rPr>
          <w:lang w:val="en-US"/>
        </w:rPr>
        <w:t xml:space="preserve">. </w:t>
      </w:r>
      <w:hyperlink r:id="rId13" w:history="1">
        <w:r w:rsidRPr="00C4305A">
          <w:rPr>
            <w:rStyle w:val="a5"/>
            <w:lang w:val="en-US"/>
          </w:rPr>
          <w:t>https://ieeexplore.ieee.org/abstract/document/5544354</w:t>
        </w:r>
      </w:hyperlink>
      <w:r w:rsidRPr="00C4305A">
        <w:rPr>
          <w:lang w:val="en-US"/>
        </w:rPr>
        <w:t xml:space="preserve"> </w:t>
      </w:r>
    </w:p>
    <w:p w:rsidR="00EB21FA" w:rsidRPr="00C4305A" w:rsidRDefault="00EB21FA" w:rsidP="00C4305A">
      <w:pPr>
        <w:spacing w:after="120" w:line="360" w:lineRule="auto"/>
        <w:ind w:left="720" w:hanging="720"/>
        <w:rPr>
          <w:lang w:val="en-US"/>
        </w:rPr>
      </w:pPr>
    </w:p>
    <w:sectPr w:rsidR="00EB21FA" w:rsidRPr="00C4305A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80369"/>
    <w:multiLevelType w:val="hybridMultilevel"/>
    <w:tmpl w:val="F78A1A12"/>
    <w:lvl w:ilvl="0" w:tplc="73D407E4">
      <w:start w:val="1"/>
      <w:numFmt w:val="bullet"/>
      <w:lvlText w:val="●"/>
      <w:lvlJc w:val="left"/>
      <w:pPr>
        <w:ind w:left="720" w:hanging="360"/>
      </w:pPr>
    </w:lvl>
    <w:lvl w:ilvl="1" w:tplc="0D40B63A">
      <w:start w:val="1"/>
      <w:numFmt w:val="bullet"/>
      <w:lvlText w:val="○"/>
      <w:lvlJc w:val="left"/>
      <w:pPr>
        <w:ind w:left="1440" w:hanging="360"/>
      </w:pPr>
    </w:lvl>
    <w:lvl w:ilvl="2" w:tplc="4B6E180A">
      <w:start w:val="1"/>
      <w:numFmt w:val="bullet"/>
      <w:lvlText w:val="■"/>
      <w:lvlJc w:val="left"/>
      <w:pPr>
        <w:ind w:left="2160" w:hanging="360"/>
      </w:pPr>
    </w:lvl>
    <w:lvl w:ilvl="3" w:tplc="895C1AE2">
      <w:start w:val="1"/>
      <w:numFmt w:val="bullet"/>
      <w:lvlText w:val="●"/>
      <w:lvlJc w:val="left"/>
      <w:pPr>
        <w:ind w:left="2880" w:hanging="360"/>
      </w:pPr>
    </w:lvl>
    <w:lvl w:ilvl="4" w:tplc="C3A05066">
      <w:start w:val="1"/>
      <w:numFmt w:val="bullet"/>
      <w:lvlText w:val="○"/>
      <w:lvlJc w:val="left"/>
      <w:pPr>
        <w:ind w:left="3600" w:hanging="360"/>
      </w:pPr>
    </w:lvl>
    <w:lvl w:ilvl="5" w:tplc="EA904036">
      <w:start w:val="1"/>
      <w:numFmt w:val="bullet"/>
      <w:lvlText w:val="■"/>
      <w:lvlJc w:val="left"/>
      <w:pPr>
        <w:ind w:left="4320" w:hanging="360"/>
      </w:pPr>
    </w:lvl>
    <w:lvl w:ilvl="6" w:tplc="BCB87324">
      <w:start w:val="1"/>
      <w:numFmt w:val="bullet"/>
      <w:lvlText w:val="●"/>
      <w:lvlJc w:val="left"/>
      <w:pPr>
        <w:ind w:left="5040" w:hanging="360"/>
      </w:pPr>
    </w:lvl>
    <w:lvl w:ilvl="7" w:tplc="CE0AD75E">
      <w:start w:val="1"/>
      <w:numFmt w:val="bullet"/>
      <w:lvlText w:val="●"/>
      <w:lvlJc w:val="left"/>
      <w:pPr>
        <w:ind w:left="5760" w:hanging="360"/>
      </w:pPr>
    </w:lvl>
    <w:lvl w:ilvl="8" w:tplc="B956B0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801914"/>
    <w:multiLevelType w:val="hybridMultilevel"/>
    <w:tmpl w:val="B6E4BDEC"/>
    <w:lvl w:ilvl="0" w:tplc="B008BE5C">
      <w:start w:val="1"/>
      <w:numFmt w:val="bullet"/>
      <w:lvlText w:val="•"/>
      <w:lvlJc w:val="left"/>
      <w:pPr>
        <w:ind w:left="720" w:hanging="360"/>
      </w:pPr>
    </w:lvl>
    <w:lvl w:ilvl="1" w:tplc="5E46287A">
      <w:numFmt w:val="decimal"/>
      <w:lvlText w:val=""/>
      <w:lvlJc w:val="left"/>
    </w:lvl>
    <w:lvl w:ilvl="2" w:tplc="4BDC8942">
      <w:numFmt w:val="decimal"/>
      <w:lvlText w:val=""/>
      <w:lvlJc w:val="left"/>
    </w:lvl>
    <w:lvl w:ilvl="3" w:tplc="4ECC4C70">
      <w:numFmt w:val="decimal"/>
      <w:lvlText w:val=""/>
      <w:lvlJc w:val="left"/>
    </w:lvl>
    <w:lvl w:ilvl="4" w:tplc="D1A09CF2">
      <w:numFmt w:val="decimal"/>
      <w:lvlText w:val=""/>
      <w:lvlJc w:val="left"/>
    </w:lvl>
    <w:lvl w:ilvl="5" w:tplc="A1083492">
      <w:numFmt w:val="decimal"/>
      <w:lvlText w:val=""/>
      <w:lvlJc w:val="left"/>
    </w:lvl>
    <w:lvl w:ilvl="6" w:tplc="30B60326">
      <w:numFmt w:val="decimal"/>
      <w:lvlText w:val=""/>
      <w:lvlJc w:val="left"/>
    </w:lvl>
    <w:lvl w:ilvl="7" w:tplc="0470BB10">
      <w:numFmt w:val="decimal"/>
      <w:lvlText w:val=""/>
      <w:lvlJc w:val="left"/>
    </w:lvl>
    <w:lvl w:ilvl="8" w:tplc="CCAEB1B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21FA"/>
    <w:rsid w:val="00C4305A"/>
    <w:rsid w:val="00EB2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29C16"/>
  <w15:docId w15:val="{795ECFC5-1E81-4044-8830-A5A7F4C0D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320" w:after="100"/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qFormat/>
    <w:pPr>
      <w:spacing w:before="200" w:after="80"/>
      <w:outlineLvl w:val="1"/>
    </w:pPr>
    <w:rPr>
      <w:b/>
      <w:bCs/>
      <w:color w:val="000000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FollowedHyperlink"/>
    <w:basedOn w:val="a0"/>
    <w:uiPriority w:val="99"/>
    <w:semiHidden/>
    <w:unhideWhenUsed/>
    <w:rsid w:val="00C4305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ieeexplore.ieee.org/abstract/document/5544354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ieeexplore.ieee.org/abstract/document/855386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space.emu.ee/server/api/core/bitstreams/63098878-80d2-4067-9325-ad21370ab53a/content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1493</Words>
  <Characters>8513</Characters>
  <Application>Microsoft Office Word</Application>
  <DocSecurity>0</DocSecurity>
  <Lines>70</Lines>
  <Paragraphs>19</Paragraphs>
  <ScaleCrop>false</ScaleCrop>
  <Company/>
  <LinksUpToDate>false</LinksUpToDate>
  <CharactersWithSpaces>9987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Goha</cp:lastModifiedBy>
  <cp:revision>2</cp:revision>
  <dcterms:created xsi:type="dcterms:W3CDTF">2026-04-28T21:48:00Z</dcterms:created>
  <dcterms:modified xsi:type="dcterms:W3CDTF">2026-04-28T22:02:00Z</dcterms:modified>
</cp:coreProperties>
</file>