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实验一.直方图均衡化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代码分析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/*******************************************************************************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* @FilePath     : \Opencv_Study\Z_ClassTask\task1.c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* @Author       : Yang Shuaige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* @File Version : V1.0.0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* @Create Date  : 2024-03-18 10:03:04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* @Description  : 直方图均衡化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 xml:space="preserve">* @Copyright (c) 2024 by Yang Shuaige, All Rights Reserved. 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********************************************************************************/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#include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opencv2/highgui.hpp</w:t>
      </w:r>
      <w:r>
        <w:rPr>
          <w:rFonts w:hint="default" w:ascii="JetBrains Mono" w:hAnsi="JetBrains Mono" w:eastAsia="JetBrains Mono" w:cs="JetBrains Mono"/>
          <w:b w:val="0"/>
          <w:bCs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#include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opencv2/imgproc.hpp</w:t>
      </w:r>
      <w:r>
        <w:rPr>
          <w:rFonts w:hint="default" w:ascii="JetBrains Mono" w:hAnsi="JetBrains Mono" w:eastAsia="JetBrains Mono" w:cs="JetBrains Mono"/>
          <w:b w:val="0"/>
          <w:bCs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//#include &lt;opencv2/matplotlib/matplotlib/matplotlibcpp.h&gt;  //绘图函数库，绘制图片对应直方图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#include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iostream</w:t>
      </w:r>
      <w:r>
        <w:rPr>
          <w:rFonts w:hint="default" w:ascii="JetBrains Mono" w:hAnsi="JetBrains Mono" w:eastAsia="JetBrains Mono" w:cs="JetBrains Mono"/>
          <w:b w:val="0"/>
          <w:bCs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using namespace cv;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FFB86C"/>
          <w:kern w:val="0"/>
          <w:sz w:val="18"/>
          <w:szCs w:val="18"/>
          <w:shd w:val="clear" w:fill="282A36"/>
          <w:lang w:val="en-US" w:eastAsia="zh-CN" w:bidi="ar"/>
        </w:rPr>
        <w:t>argc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char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*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FFB86C"/>
          <w:kern w:val="0"/>
          <w:sz w:val="18"/>
          <w:szCs w:val="18"/>
          <w:shd w:val="clear" w:fill="282A36"/>
          <w:lang w:val="en-US" w:eastAsia="zh-CN" w:bidi="ar"/>
        </w:rPr>
        <w:t>argv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[]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Mat image 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imread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F: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\\</w:t>
      </w:r>
      <w:r>
        <w:rPr>
          <w:rFonts w:hint="default" w:ascii="JetBrains Mono" w:hAnsi="JetBrains Mono" w:eastAsia="JetBrains Mono" w:cs="JetBrains Mono"/>
          <w:b w:val="0"/>
          <w:bCs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Deep Learning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\\</w:t>
      </w:r>
      <w:r>
        <w:rPr>
          <w:rFonts w:hint="default" w:ascii="JetBrains Mono" w:hAnsi="JetBrains Mono" w:eastAsia="JetBrains Mono" w:cs="JetBrains Mono"/>
          <w:b w:val="0"/>
          <w:bCs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Opencv_Study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\\</w:t>
      </w:r>
      <w:r>
        <w:rPr>
          <w:rFonts w:hint="default" w:ascii="JetBrains Mono" w:hAnsi="JetBrains Mono" w:eastAsia="JetBrains Mono" w:cs="JetBrains Mono"/>
          <w:b w:val="0"/>
          <w:bCs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material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\\</w:t>
      </w:r>
      <w:r>
        <w:rPr>
          <w:rFonts w:hint="default" w:ascii="JetBrains Mono" w:hAnsi="JetBrains Mono" w:eastAsia="JetBrains Mono" w:cs="JetBrains Mono"/>
          <w:b w:val="0"/>
          <w:bCs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lena.jpg</w:t>
      </w:r>
      <w:r>
        <w:rPr>
          <w:rFonts w:hint="default" w:ascii="JetBrains Mono" w:hAnsi="JetBrains Mono" w:eastAsia="JetBrains Mono" w:cs="JetBrains Mono"/>
          <w:b w:val="0"/>
          <w:bCs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);</w:t>
      </w: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//给定参数0读入灰度图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  </w:t>
      </w: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//图像获取失败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(image.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empty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    std::cout 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Could not open or find the image</w:t>
      </w:r>
      <w:r>
        <w:rPr>
          <w:rFonts w:hint="default" w:ascii="JetBrains Mono" w:hAnsi="JetBrains Mono" w:eastAsia="JetBrains Mono" w:cs="JetBrains Mono"/>
          <w:b w:val="0"/>
          <w:bCs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std::endl;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imshow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原图</w:t>
      </w:r>
      <w:r>
        <w:rPr>
          <w:rFonts w:hint="default" w:ascii="JetBrains Mono" w:hAnsi="JetBrains Mono" w:eastAsia="JetBrains Mono" w:cs="JetBrains Mono"/>
          <w:b w:val="0"/>
          <w:bCs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,image);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//此部分代码是将BGR三种基础色分别进行均衡化的操作，通过split将图片的像素分为三维数组，然后分别进行equalizeHist操作。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   Mat imageRGB[</w:t>
      </w:r>
      <w:r>
        <w:rPr>
          <w:rFonts w:hint="default" w:ascii="JetBrains Mono" w:hAnsi="JetBrains Mono" w:eastAsia="JetBrains Mono" w:cs="JetBrains Mono"/>
          <w:b w:val="0"/>
          <w:bCs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split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(image,imageRGB);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i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;i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;i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equalizeHist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(imageRGB[i],imageRGB[i]);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    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merge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(imageRGB,</w:t>
      </w:r>
      <w:r>
        <w:rPr>
          <w:rFonts w:hint="default" w:ascii="JetBrains Mono" w:hAnsi="JetBrains Mono" w:eastAsia="JetBrains Mono" w:cs="JetBrains Mono"/>
          <w:b w:val="0"/>
          <w:bCs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,image);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//只进行灰度图的直方图均衡化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//equalizeHist(image,image);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imshow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直方图均衡化</w:t>
      </w:r>
      <w:r>
        <w:rPr>
          <w:rFonts w:hint="default" w:ascii="JetBrains Mono" w:hAnsi="JetBrains Mono" w:eastAsia="JetBrains Mono" w:cs="JetBrains Mono"/>
          <w:b w:val="0"/>
          <w:bCs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,image);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waitKey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代码执行思路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通过imread读取图像，默认是彩色图像，如果想获取单色调的图像，需要改变imread的第二个参数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Imshow()显示出原图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通过split将彩色图片的BGR各自对应元素分开，然后通过循环分别进行直方图均衡化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将均衡化后的BGR再通过merge结合到一块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显示均衡化后的图片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结果分析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彩图C++均衡化结果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17595" cy="1995170"/>
            <wp:effectExtent l="0" t="0" r="952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灰度图C++均衡化结果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620770" cy="1896110"/>
            <wp:effectExtent l="0" t="0" r="635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在进行灰度图的均衡化时只需要将如下代码注释掉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//此部分代码是将BGR三种基础色分别进行均衡化的操作，通过split将图片的像素分为三维数组，然后分别进行equalizeHist操作。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// Mat imageRGB[3];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// split(image,imageRGB);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// for(int i=0;i&lt;3;i++)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//     equalizeHist(imageRGB[i],imageRGB[i]);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//  merge(imageRGB,3,image);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equalizeHist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(image,image);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即可进行均衡化操作。注意读入图像要改为灰度图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结果可视化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Python代码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cv2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numpy 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matplotlib 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pyplot 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#显示图像函数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def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cv_show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FFB86C"/>
          <w:kern w:val="0"/>
          <w:sz w:val="18"/>
          <w:szCs w:val="18"/>
          <w:shd w:val="clear" w:fill="282A36"/>
          <w:lang w:val="en-US" w:eastAsia="zh-CN" w:bidi="ar"/>
        </w:rPr>
        <w:t>image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FFB86C"/>
          <w:kern w:val="0"/>
          <w:sz w:val="18"/>
          <w:szCs w:val="18"/>
          <w:shd w:val="clear" w:fill="282A36"/>
          <w:lang w:val="en-US" w:eastAsia="zh-CN" w:bidi="ar"/>
        </w:rPr>
        <w:t>img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   cv2.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imshow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FFB86C"/>
          <w:kern w:val="0"/>
          <w:sz w:val="18"/>
          <w:szCs w:val="18"/>
          <w:shd w:val="clear" w:fill="282A36"/>
          <w:lang w:val="en-US" w:eastAsia="zh-CN" w:bidi="ar"/>
        </w:rPr>
        <w:t>image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FFB86C"/>
          <w:kern w:val="0"/>
          <w:sz w:val="18"/>
          <w:szCs w:val="18"/>
          <w:shd w:val="clear" w:fill="282A36"/>
          <w:lang w:val="en-US" w:eastAsia="zh-CN" w:bidi="ar"/>
        </w:rPr>
        <w:t>img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   cv2.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waitKey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   cv2.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destroyAllWindows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272A4"/>
          <w:kern w:val="0"/>
          <w:sz w:val="18"/>
          <w:szCs w:val="18"/>
          <w:shd w:val="clear" w:fill="282A36"/>
          <w:lang w:val="en-US" w:eastAsia="zh-CN" w:bidi="ar"/>
        </w:rPr>
        <w:t>#读取图像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img 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cv2.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imread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JetBrains Mono" w:hAnsi="JetBrains Mono" w:eastAsia="JetBrains Mono" w:cs="JetBrains Mono"/>
          <w:b w:val="0"/>
          <w:bCs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F:/Deep Learning/Opencv_Study/material/lena.jpg</w:t>
      </w:r>
      <w:r>
        <w:rPr>
          <w:rFonts w:hint="default" w:ascii="JetBrains Mono" w:hAnsi="JetBrains Mono" w:eastAsia="JetBrains Mono" w:cs="JetBrains Mono"/>
          <w:b w:val="0"/>
          <w:bCs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plt.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subplot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121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plt.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hist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(img.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ravel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(),</w:t>
      </w:r>
      <w:r>
        <w:rPr>
          <w:rFonts w:hint="default" w:ascii="JetBrains Mono" w:hAnsi="JetBrains Mono" w:eastAsia="JetBrains Mono" w:cs="JetBrains Mono"/>
          <w:b w:val="0"/>
          <w:bCs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256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cv_show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JetBrains Mono" w:hAnsi="JetBrains Mono" w:eastAsia="JetBrains Mono" w:cs="JetBrains Mono"/>
          <w:b w:val="0"/>
          <w:bCs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img</w:t>
      </w:r>
      <w:r>
        <w:rPr>
          <w:rFonts w:hint="default" w:ascii="JetBrains Mono" w:hAnsi="JetBrains Mono" w:eastAsia="JetBrains Mono" w:cs="JetBrains Mono"/>
          <w:b w:val="0"/>
          <w:bCs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,img)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equ </w:t>
      </w:r>
      <w:r>
        <w:rPr>
          <w:rFonts w:hint="default" w:ascii="JetBrains Mono" w:hAnsi="JetBrains Mono" w:eastAsia="JetBrains Mono" w:cs="JetBrains Mono"/>
          <w:b w:val="0"/>
          <w:bCs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 xml:space="preserve"> cv2.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equalizeHist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(img)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cv_show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JetBrains Mono" w:hAnsi="JetBrains Mono" w:eastAsia="JetBrains Mono" w:cs="JetBrains Mono"/>
          <w:b w:val="0"/>
          <w:bCs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equ</w:t>
      </w:r>
      <w:r>
        <w:rPr>
          <w:rFonts w:hint="default" w:ascii="JetBrains Mono" w:hAnsi="JetBrains Mono" w:eastAsia="JetBrains Mono" w:cs="JetBrains Mono"/>
          <w:b w:val="0"/>
          <w:bCs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,equ)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plt.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subplot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121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plt.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hist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(img.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ravel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(),</w:t>
      </w:r>
      <w:r>
        <w:rPr>
          <w:rFonts w:hint="default" w:ascii="JetBrains Mono" w:hAnsi="JetBrains Mono" w:eastAsia="JetBrains Mono" w:cs="JetBrains Mono"/>
          <w:b w:val="0"/>
          <w:bCs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256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plt.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subplot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122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F8F8F2"/>
          <w:sz w:val="18"/>
          <w:szCs w:val="18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plt.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hist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(equ.</w:t>
      </w:r>
      <w:r>
        <w:rPr>
          <w:rFonts w:hint="default" w:ascii="JetBrains Mono" w:hAnsi="JetBrains Mono" w:eastAsia="JetBrains Mono" w:cs="JetBrains Mono"/>
          <w:b w:val="0"/>
          <w:bCs w:val="0"/>
          <w:color w:val="50FA7B"/>
          <w:kern w:val="0"/>
          <w:sz w:val="18"/>
          <w:szCs w:val="18"/>
          <w:shd w:val="clear" w:fill="282A36"/>
          <w:lang w:val="en-US" w:eastAsia="zh-CN" w:bidi="ar"/>
        </w:rPr>
        <w:t>ravel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(),</w:t>
      </w:r>
      <w:r>
        <w:rPr>
          <w:rFonts w:hint="default" w:ascii="JetBrains Mono" w:hAnsi="JetBrains Mono" w:eastAsia="JetBrains Mono" w:cs="JetBrains Mono"/>
          <w:b w:val="0"/>
          <w:bCs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256</w:t>
      </w:r>
      <w:r>
        <w:rPr>
          <w:rFonts w:hint="default" w:ascii="JetBrains Mono" w:hAnsi="JetBrains Mono" w:eastAsia="JetBrains Mono" w:cs="JetBrains Mono"/>
          <w:b w:val="0"/>
          <w:bCs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/>
          <w:b/>
          <w:bCs/>
          <w:lang w:val="en-US" w:eastAsia="zh-CN"/>
        </w:rPr>
      </w:pPr>
      <w:r>
        <w:rPr>
          <w:rFonts w:hint="default" w:ascii="JetBrains Mono" w:hAnsi="JetBrains Mono" w:eastAsia="JetBrains Mono" w:cs="JetBrains Mono"/>
          <w:b/>
          <w:bCs/>
          <w:color w:val="F8F8F2"/>
          <w:kern w:val="0"/>
          <w:sz w:val="18"/>
          <w:szCs w:val="18"/>
          <w:shd w:val="clear" w:fill="282A36"/>
          <w:lang w:val="en-US" w:eastAsia="zh-CN" w:bidi="ar"/>
        </w:rPr>
        <w:t>plt.</w:t>
      </w:r>
      <w:r>
        <w:rPr>
          <w:rFonts w:hint="default" w:ascii="JetBrains Mono" w:hAnsi="JetBrains Mono" w:eastAsia="JetBrains Mono" w:cs="JetBrains Mono"/>
          <w:b/>
          <w:bCs/>
          <w:color w:val="50FA7B"/>
          <w:kern w:val="0"/>
          <w:sz w:val="18"/>
          <w:szCs w:val="18"/>
          <w:shd w:val="clear" w:fill="282A36"/>
          <w:lang w:val="en-US" w:eastAsia="zh-CN" w:bidi="ar"/>
        </w:rPr>
        <w:t>show</w:t>
      </w:r>
      <w:r>
        <w:rPr>
          <w:rFonts w:hint="default" w:ascii="JetBrains Mono" w:hAnsi="JetBrains Mono" w:eastAsia="JetBrains Mono" w:cs="JetBrains Mono"/>
          <w:b/>
          <w:bCs/>
          <w:color w:val="F8F8F2"/>
          <w:kern w:val="0"/>
          <w:sz w:val="18"/>
          <w:szCs w:val="18"/>
          <w:shd w:val="clear" w:fill="282A36"/>
          <w:lang w:val="en-US" w:eastAsia="zh-CN" w:bidi="ar"/>
        </w:rPr>
        <w:t>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Python代码灰度图均衡化结果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133600" cy="23622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41220" cy="236982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结果与C++实现结果无差别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均衡化前后直方图可视化</w:t>
      </w:r>
    </w:p>
    <w:p>
      <w:pPr>
        <w:numPr>
          <w:numId w:val="0"/>
        </w:numPr>
        <w:ind w:left="420" w:left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3040" cy="4459605"/>
            <wp:effectExtent l="0" t="0" r="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297E7F"/>
    <w:multiLevelType w:val="singleLevel"/>
    <w:tmpl w:val="AF297E7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C011DB1"/>
    <w:multiLevelType w:val="multilevel"/>
    <w:tmpl w:val="5C011D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xODQ0YmU1YjNhZjA5ZjU4MmQzNTZkNGVmODJlOTkifQ=="/>
  </w:docVars>
  <w:rsids>
    <w:rsidRoot w:val="4528267A"/>
    <w:rsid w:val="4528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2024-03-19T13:39:00Z</dcterms:created>
  <dc:creator>샤오 유</dc:creator>
  <cp:lastModifiedBy>샤오 유</cp:lastModifiedBy>
  <dcterms:modified xsi:type="dcterms:W3CDTF">2024-03-19T14:24:10Z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B0BD2996DAAA41ECBC7E777D8F69C3D1_11</vt:lpwstr>
  </property>
</Properties>
</file>