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Making and Baking - Teacher Curriculum (Detailed)</w:t>
      </w:r>
    </w:p>
    <w:p>
      <w:pPr>
        <w:pStyle w:val="Heading1"/>
      </w:pPr>
      <w:r>
        <w:t>Week 1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2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3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4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5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6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7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8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9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10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11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p>
      <w:pPr>
        <w:pStyle w:val="Heading1"/>
      </w:pPr>
      <w:r>
        <w:t>Week 12</w:t>
      </w:r>
    </w:p>
    <w:p>
      <w:r>
        <w:t>Lesson Objective:</w:t>
        <w:br/>
        <w:t>- Explain clearly what students will learn.</w:t>
        <w:br/>
      </w:r>
    </w:p>
    <w:p>
      <w:r>
        <w:t>Lesson Plan (2 hours):</w:t>
        <w:br/>
        <w:t>- Introduction (10 mins): Talk about recipe and skills.</w:t>
        <w:br/>
        <w:t>- Demonstration (15 mins): Show key techniques.</w:t>
        <w:br/>
        <w:t>- Baking (60 mins): Students bake independently.</w:t>
        <w:br/>
        <w:t>- Decorating/Finishing (20 mins)</w:t>
        <w:br/>
        <w:t>- Reflection (15 mins)</w:t>
        <w:br/>
      </w:r>
    </w:p>
    <w:p>
      <w:r>
        <w:t>Teacher Script:</w:t>
        <w:br/>
        <w:t>Explain step-by-step what to say, guide students, ask questions like 'Why do we mix gently?'</w:t>
      </w:r>
    </w:p>
    <w:p>
      <w:r>
        <w:t>Skills:</w:t>
        <w:br/>
        <w:t>Mixing, measuring, baking control, teamwork.</w:t>
      </w:r>
    </w:p>
    <w:p>
      <w:r>
        <w:t>Adaptation:</w:t>
        <w:br/>
        <w:t>Younger: more guidance. Older: more independence.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