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Solução IoT para prefeitura pequena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Qual a relação da empresa com a tecnologia e seus </w:t>
      </w: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Facilitar a vida dos cidadãos, indicando o tempo até o próximo ônibus, sem necessidade do usuário ter apps e rede móvel para consultar.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as áreas de</w:t>
      </w:r>
      <w:r w:rsidDel="00000000" w:rsidR="00000000" w:rsidRPr="00000000">
        <w:rPr>
          <w:b w:val="1"/>
          <w:rtl w:val="0"/>
        </w:rPr>
        <w:t xml:space="preserve"> projetos e processos</w:t>
      </w:r>
      <w:r w:rsidDel="00000000" w:rsidR="00000000" w:rsidRPr="00000000">
        <w:rPr>
          <w:rtl w:val="0"/>
        </w:rPr>
        <w:t xml:space="preserve"> relacionados a essa empresa? (atividades contínuas ou temporárias relativas ao negócio)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Inserir um sistema de tracking nos ônibus, painéis nos pontos para informar os horários 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tipo de </w:t>
      </w:r>
      <w:r w:rsidDel="00000000" w:rsidR="00000000" w:rsidRPr="00000000">
        <w:rPr>
          <w:b w:val="1"/>
          <w:rtl w:val="0"/>
        </w:rPr>
        <w:t xml:space="preserve">gestão e indicadores de desempenho </w:t>
      </w:r>
      <w:r w:rsidDel="00000000" w:rsidR="00000000" w:rsidRPr="00000000">
        <w:rPr>
          <w:rtl w:val="0"/>
        </w:rPr>
        <w:t xml:space="preserve">podem ser utilizados na empresa para criar uma </w:t>
      </w:r>
      <w:r w:rsidDel="00000000" w:rsidR="00000000" w:rsidRPr="00000000">
        <w:rPr>
          <w:b w:val="1"/>
          <w:rtl w:val="0"/>
        </w:rPr>
        <w:t xml:space="preserve">governança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