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ind w:right="3998"/>
        <w:jc w:val="center"/>
      </w:pPr>
    </w:p>
    <w:p>
      <w:pPr>
        <w:spacing w:after="0"/>
        <w:ind w:right="901"/>
        <w:jc w:val="center"/>
        <w:rPr>
          <w:rFonts w:ascii="黑体" w:hAnsi="黑体" w:eastAsia="黑体" w:cs="黑体"/>
          <w:sz w:val="44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6</w:t>
      </w:r>
    </w:p>
    <w:p>
      <w:pPr>
        <w:spacing w:after="0"/>
        <w:ind w:right="901"/>
        <w:jc w:val="center"/>
      </w:pPr>
      <w:r>
        <w:rPr>
          <w:rFonts w:hint="eastAsia" w:ascii="黑体" w:hAnsi="黑体" w:eastAsia="黑体" w:cs="黑体"/>
          <w:sz w:val="44"/>
        </w:rPr>
        <w:t>实验名称Ray Tracing 光线跟踪</w:t>
      </w:r>
    </w:p>
    <w:p>
      <w:pPr>
        <w:spacing w:after="175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ind w:left="1260" w:firstLine="420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1993265</wp:posOffset>
                </wp:positionH>
                <wp:positionV relativeFrom="paragraph">
                  <wp:posOffset>262255</wp:posOffset>
                </wp:positionV>
                <wp:extent cx="217868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6.95pt;margin-top:20.65pt;height:0pt;width:171.55pt;z-index:251659264;mso-width-relative:page;mso-height-relative:page;" filled="f" stroked="t" coordsize="21600,21600" o:gfxdata="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mca1&#10;/tYAAAAJAQAADwAAAAAAAAABACAAAAAiAAAAZHJzL2Rvd25yZXYueG1sUEsBAhQAFAAAAAgAh07i&#10;QIIFUQXrAQAAvAMAAA4AAAAAAAAAAQAgAAAAJQEAAGRycy9lMm9Eb2MueG1sUEsFBgAAAAAGAAYA&#10;WQEAAII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雷昱</w:t>
      </w:r>
    </w:p>
    <w:p>
      <w:pPr>
        <w:ind w:left="1260" w:firstLine="420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261620</wp:posOffset>
                </wp:positionV>
                <wp:extent cx="217868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8.05pt;margin-top:20.6pt;height:0pt;width:171.55pt;z-index:251660288;mso-width-relative:page;mso-height-relative:page;" filled="f" stroked="t" coordsize="21600,21600" o:gfxdata="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eBEGj&#10;1QAAAAkBAAAPAAAAAAAAAAEAIAAAACIAAABkcnMvZG93bnJldi54bWxQSwECFAAUAAAACACHTuJA&#10;ZwqehesBAAC8AwAADgAAAAAAAAABACAAAAAk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22920202204666</w:t>
      </w:r>
    </w:p>
    <w:p>
      <w:pPr>
        <w:ind w:left="1260" w:firstLine="420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262255</wp:posOffset>
                </wp:positionV>
                <wp:extent cx="217868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9.6pt;margin-top:20.65pt;height:0pt;width:171.55pt;z-index:251661312;mso-width-relative:page;mso-height-relative:page;" filled="f" stroked="t" coordsize="21600,21600" o:gfxdata="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WA7ib&#10;1QAAAAkBAAAPAAAAAAAAAAEAIAAAACIAAABkcnMvZG93bnJldi54bWxQSwECFAAUAAAACACHTuJA&#10;8L5qs+sBAAC8AwAADgAAAAAAAAABACAAAAAk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信息学院</w:t>
      </w:r>
    </w:p>
    <w:p>
      <w:pPr>
        <w:ind w:left="1260" w:firstLine="420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265430</wp:posOffset>
                </wp:positionV>
                <wp:extent cx="2178685" cy="0"/>
                <wp:effectExtent l="0" t="0" r="36195" b="2413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0.2pt;margin-top:20.9pt;height:0pt;width:171.55pt;z-index:251663360;mso-width-relative:page;mso-height-relative:page;" filled="f" stroked="t" coordsize="21600,21600" o:gfxdata="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itjlb&#10;1QAAAAkBAAAPAAAAAAAAAAEAIAAAACIAAABkcnMvZG93bnJldi54bWxQSwECFAAUAAAACACHTuJA&#10;SWN36OsBAAC8AwAADgAAAAAAAAABACAAAAAk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软件工程</w:t>
      </w:r>
    </w:p>
    <w:p>
      <w:pPr>
        <w:ind w:left="1260" w:firstLine="420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253365</wp:posOffset>
                </wp:positionV>
                <wp:extent cx="2178685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0.55pt;margin-top:19.95pt;height:0pt;width:171.55pt;z-index:251664384;mso-width-relative:page;mso-height-relative:page;" filled="f" stroked="t" coordsize="21600,21600" o:gfxdata="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kpqvQ&#10;1gAAAAkBAAAPAAAAAAAAAAEAIAAAACIAAABkcnMvZG93bnJldi54bWxQSwECFAAUAAAACACHTuJA&#10;3teD3uoBAAC8AwAADgAAAAAAAAABACAAAAAl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2020级</w:t>
      </w:r>
    </w:p>
    <w:p>
      <w:pPr>
        <w:spacing w:after="175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6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</w:pPr>
      <w:r>
        <w:rPr>
          <w:rFonts w:ascii="宋体" w:hAnsi="宋体" w:eastAsia="宋体" w:cs="宋体"/>
          <w:sz w:val="28"/>
        </w:rPr>
        <w:t>二〇二</w:t>
      </w:r>
      <w:r>
        <w:rPr>
          <w:rFonts w:hint="eastAsia" w:ascii="宋体" w:hAnsi="宋体" w:eastAsia="宋体" w:cs="宋体"/>
          <w:sz w:val="28"/>
        </w:rPr>
        <w:t>二</w:t>
      </w:r>
      <w:r>
        <w:rPr>
          <w:rFonts w:ascii="宋体" w:hAnsi="宋体" w:eastAsia="宋体" w:cs="宋体"/>
          <w:sz w:val="28"/>
        </w:rPr>
        <w:t>年</w:t>
      </w:r>
      <w:r>
        <w:rPr>
          <w:rFonts w:ascii="Times New Roman" w:hAnsi="Times New Roman" w:eastAsia="Times New Roman" w:cs="Times New Roman"/>
          <w:b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28"/>
          <w:lang w:val="en-US" w:eastAsia="zh-CN"/>
        </w:rPr>
        <w:t>5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b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28"/>
          <w:lang w:val="en-US" w:eastAsia="zh-CN"/>
        </w:rPr>
        <w:t>18</w:t>
      </w:r>
      <w:r>
        <w:rPr>
          <w:rFonts w:ascii="Times New Roman" w:hAnsi="Times New Roman" w:eastAsia="Times New Roman" w:cs="Times New Roman"/>
          <w:b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  <w:r>
        <w:rPr>
          <w:rFonts w:ascii="Times New Roman" w:hAnsi="Times New Roman" w:eastAsia="Times New Roman" w:cs="Times New Roman"/>
          <w:sz w:val="24"/>
        </w:rPr>
        <w:t xml:space="preserve">  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br w:type="page"/>
      </w:r>
    </w:p>
    <w:p>
      <w:pPr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实验</w:t>
      </w:r>
      <w:r>
        <w:rPr>
          <w:b/>
          <w:sz w:val="28"/>
        </w:rPr>
        <w:t>6、</w:t>
      </w:r>
      <w:r>
        <w:rPr>
          <w:rFonts w:hint="eastAsia"/>
          <w:b/>
          <w:sz w:val="28"/>
        </w:rPr>
        <w:t>Ray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Tracing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光线跟踪</w:t>
      </w:r>
    </w:p>
    <w:p>
      <w:r>
        <w:rPr>
          <w:rFonts w:hint="eastAsia"/>
        </w:rPr>
        <w:t>建议</w:t>
      </w:r>
      <w:r>
        <w:t>阅读资料：</w:t>
      </w:r>
    </w:p>
    <w:p>
      <w:pPr>
        <w:numPr>
          <w:ilvl w:val="0"/>
          <w:numId w:val="1"/>
        </w:numPr>
      </w:pPr>
      <w:r>
        <w:rPr>
          <w:rFonts w:hint="eastAsia"/>
        </w:rPr>
        <w:t>课件</w:t>
      </w:r>
    </w:p>
    <w:p/>
    <w:p>
      <w:r>
        <w:rPr>
          <w:rFonts w:hint="eastAsia"/>
        </w:rPr>
        <w:t>学习要求</w:t>
      </w:r>
      <w:r>
        <w:t>：</w:t>
      </w:r>
    </w:p>
    <w:p>
      <w:pPr>
        <w:numPr>
          <w:ilvl w:val="0"/>
          <w:numId w:val="2"/>
        </w:numPr>
      </w:pPr>
      <w:r>
        <w:rPr>
          <w:rFonts w:hint="eastAsia"/>
        </w:rPr>
        <w:t>掌握Whitted</w:t>
      </w:r>
      <w:r>
        <w:t xml:space="preserve"> </w:t>
      </w:r>
      <w:r>
        <w:rPr>
          <w:rFonts w:hint="eastAsia"/>
        </w:rPr>
        <w:t>Style光线跟踪算法</w:t>
      </w:r>
    </w:p>
    <w:p>
      <w:pPr>
        <w:rPr>
          <w:rFonts w:hint="eastAsia"/>
        </w:rPr>
      </w:pPr>
    </w:p>
    <w:p>
      <w:pPr>
        <w:rPr>
          <w:b/>
        </w:rPr>
      </w:pPr>
      <w:r>
        <w:rPr>
          <w:b/>
        </w:rPr>
        <w:t xml:space="preserve">Task1. </w:t>
      </w:r>
      <w:r>
        <w:rPr>
          <w:rFonts w:hint="eastAsia"/>
          <w:b/>
        </w:rPr>
        <w:t>自行实现Whitted光线跟踪程序，要求实现漫反射、镜面反射和折射功能。请严格按照以下要求实现：</w:t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创建空工程，</w:t>
      </w:r>
      <w:r>
        <w:rPr>
          <w:rFonts w:hint="eastAsia"/>
          <w:b/>
          <w:color w:val="FF0000"/>
        </w:rPr>
        <w:t>建议设置成release模式（本次实验不需要配置freeglut库）</w:t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配置eigen库（eigen用于矩阵和向量的计算）。做法是：将eigen库解压，同时在刚才创建的工程中设置eigen库路径。右键点击工程-</w:t>
      </w:r>
      <w:r>
        <w:rPr>
          <w:b/>
        </w:rPr>
        <w:t>&gt;</w:t>
      </w:r>
      <w:r>
        <w:rPr>
          <w:rFonts w:hint="eastAsia"/>
          <w:b/>
        </w:rPr>
        <w:t>属性</w:t>
      </w:r>
      <w:r>
        <w:rPr>
          <w:b/>
        </w:rPr>
        <w:t xml:space="preserve">-&gt;C/C++ </w:t>
      </w:r>
      <w:r>
        <w:rPr>
          <w:rFonts w:hint="eastAsia"/>
          <w:b/>
        </w:rPr>
        <w:t>常规 -</w:t>
      </w:r>
      <w:r>
        <w:rPr>
          <w:b/>
        </w:rPr>
        <w:t xml:space="preserve">&gt; </w:t>
      </w:r>
      <w:r>
        <w:rPr>
          <w:rFonts w:hint="eastAsia"/>
          <w:b/>
        </w:rPr>
        <w:t>将eigen所在目录填到“附加包含目录”这一栏。</w:t>
      </w:r>
    </w:p>
    <w:p>
      <w:pPr>
        <w:ind w:left="720"/>
      </w:pPr>
      <w:r>
        <w:drawing>
          <wp:inline distT="0" distB="0" distL="114300" distR="114300">
            <wp:extent cx="1713230" cy="1217295"/>
            <wp:effectExtent l="0" t="0" r="889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2560320" cy="1156335"/>
            <wp:effectExtent l="0" t="0" r="0" b="19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114300" distR="114300">
            <wp:extent cx="2266950" cy="1559560"/>
            <wp:effectExtent l="0" t="0" r="3810" b="1016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114300" distR="114300">
            <wp:extent cx="3817620" cy="1301750"/>
            <wp:effectExtent l="0" t="0" r="7620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b/>
          <w:bCs/>
        </w:rPr>
      </w:pPr>
      <w:r>
        <w:rPr>
          <w:rFonts w:hint="eastAsia"/>
          <w:b/>
          <w:bCs/>
        </w:rPr>
        <w:t>注意：上述路径是我的路径，请根据自己的解压位置填写路径。</w:t>
      </w:r>
    </w:p>
    <w:p>
      <w:pPr>
        <w:ind w:left="720"/>
        <w:rPr>
          <w:b/>
          <w:bCs/>
        </w:rPr>
      </w:pPr>
      <w:r>
        <w:rPr>
          <w:rFonts w:hint="eastAsia"/>
          <w:b/>
          <w:bCs/>
        </w:rPr>
        <w:t>应该定位到这个目录的上一级：</w:t>
      </w:r>
    </w:p>
    <w:p>
      <w:pPr>
        <w:ind w:left="720"/>
        <w:rPr>
          <w:rFonts w:hint="eastAsia"/>
          <w:b/>
        </w:rPr>
      </w:pPr>
      <w:r>
        <w:drawing>
          <wp:inline distT="0" distB="0" distL="114300" distR="114300">
            <wp:extent cx="2806065" cy="1898650"/>
            <wp:effectExtent l="0" t="0" r="13335" b="635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安装IrFanViewer，用于查看生成的p</w:t>
      </w:r>
      <w:r>
        <w:rPr>
          <w:b/>
        </w:rPr>
        <w:t>pm</w:t>
      </w:r>
      <w:r>
        <w:rPr>
          <w:rFonts w:hint="eastAsia"/>
          <w:b/>
        </w:rPr>
        <w:t>图像文件。</w:t>
      </w:r>
    </w:p>
    <w:p>
      <w:pPr>
        <w:ind w:left="720"/>
        <w:rPr>
          <w:rFonts w:hint="eastAsia"/>
          <w:bCs/>
        </w:rPr>
      </w:pPr>
      <w:r>
        <w:rPr>
          <w:rFonts w:hint="eastAsia"/>
          <w:bCs/>
        </w:rPr>
        <w:t>安装过程若没有说明，则为默认选项。此处路径是默认安装位置，可根据自己需求选择路径。</w:t>
      </w:r>
    </w:p>
    <w:p>
      <w:pPr>
        <w:jc w:val="both"/>
        <w:rPr>
          <w:rFonts w:hint="eastAsia"/>
        </w:rPr>
      </w:pPr>
      <w:r>
        <w:rPr>
          <w:rFonts w:hint="eastAsia" w:eastAsia="宋体"/>
          <w:lang w:val="en-US" w:eastAsia="zh-CN"/>
        </w:rPr>
        <w:t xml:space="preserve">         </w:t>
      </w:r>
      <w:r>
        <w:drawing>
          <wp:inline distT="0" distB="0" distL="114300" distR="114300">
            <wp:extent cx="2132965" cy="2045970"/>
            <wp:effectExtent l="0" t="0" r="635" b="1143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2108200" cy="2066290"/>
            <wp:effectExtent l="0" t="0" r="1016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rFonts w:hint="eastAsia"/>
        </w:rPr>
      </w:pPr>
      <w:r>
        <w:drawing>
          <wp:inline distT="0" distB="0" distL="114300" distR="114300">
            <wp:extent cx="2186305" cy="2157095"/>
            <wp:effectExtent l="0" t="0" r="825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不需要勾选其他辅助拓展。</w:t>
      </w:r>
    </w:p>
    <w:p>
      <w:pPr>
        <w:ind w:left="720"/>
        <w:jc w:val="both"/>
        <w:rPr>
          <w:rFonts w:hint="eastAsia"/>
        </w:rPr>
      </w:pP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将本次实验给大家的代码文件加入工程中，它们是exp</w:t>
      </w:r>
      <w:r>
        <w:rPr>
          <w:b/>
        </w:rPr>
        <w:t>6.</w:t>
      </w:r>
      <w:r>
        <w:rPr>
          <w:rFonts w:hint="eastAsia"/>
          <w:b/>
        </w:rPr>
        <w:t>cpp和</w:t>
      </w:r>
      <w:r>
        <w:rPr>
          <w:b/>
        </w:rPr>
        <w:t>camera.hpp</w:t>
      </w:r>
      <w:r>
        <w:rPr>
          <w:rFonts w:hint="eastAsia"/>
          <w:b/>
        </w:rPr>
        <w:t xml:space="preserve">， </w:t>
      </w:r>
      <w:r>
        <w:rPr>
          <w:b/>
        </w:rPr>
        <w:t>ppm.hpp</w:t>
      </w:r>
      <w:r>
        <w:rPr>
          <w:rFonts w:hint="eastAsia"/>
          <w:b/>
        </w:rPr>
        <w:t xml:space="preserve">， </w:t>
      </w:r>
      <w:r>
        <w:rPr>
          <w:b/>
        </w:rPr>
        <w:t>ray.hpp</w:t>
      </w:r>
      <w:r>
        <w:rPr>
          <w:rFonts w:hint="eastAsia"/>
          <w:b/>
        </w:rPr>
        <w:t xml:space="preserve">， </w:t>
      </w:r>
      <w:r>
        <w:rPr>
          <w:b/>
        </w:rPr>
        <w:t>raytracer.hpp</w:t>
      </w:r>
      <w:r>
        <w:rPr>
          <w:rFonts w:hint="eastAsia"/>
          <w:b/>
        </w:rPr>
        <w:t>， scene</w:t>
      </w:r>
      <w:r>
        <w:rPr>
          <w:b/>
        </w:rPr>
        <w:t>.hpp</w:t>
      </w:r>
      <w:r>
        <w:rPr>
          <w:rFonts w:hint="eastAsia"/>
          <w:b/>
        </w:rPr>
        <w:t>。在本次实验过程中，除非特别说明，不允许改动exp</w:t>
      </w:r>
      <w:r>
        <w:rPr>
          <w:b/>
        </w:rPr>
        <w:t>6.</w:t>
      </w:r>
      <w:r>
        <w:rPr>
          <w:rFonts w:hint="eastAsia"/>
          <w:b/>
        </w:rPr>
        <w:t>cpp的内容（也不必关心具体代码）。</w:t>
      </w:r>
    </w:p>
    <w:p>
      <w:pPr>
        <w:ind w:left="720"/>
        <w:rPr>
          <w:b/>
        </w:rPr>
      </w:pPr>
    </w:p>
    <w:p>
      <w:pPr>
        <w:ind w:left="720"/>
        <w:rPr>
          <w:b/>
        </w:rPr>
      </w:pPr>
      <w:r>
        <w:rPr>
          <w:rFonts w:hint="eastAsia"/>
          <w:b/>
        </w:rPr>
        <w:t>其中exp</w:t>
      </w:r>
      <w:r>
        <w:rPr>
          <w:b/>
        </w:rPr>
        <w:t>6.</w:t>
      </w:r>
      <w:r>
        <w:rPr>
          <w:rFonts w:hint="eastAsia"/>
          <w:b/>
        </w:rPr>
        <w:t>cpp包含主函数用于调用光线跟踪函数；</w:t>
      </w:r>
    </w:p>
    <w:p>
      <w:pPr>
        <w:ind w:left="720"/>
        <w:rPr>
          <w:b/>
        </w:rPr>
      </w:pPr>
      <w:r>
        <w:rPr>
          <w:b/>
        </w:rPr>
        <w:t>c</w:t>
      </w:r>
      <w:r>
        <w:rPr>
          <w:rFonts w:hint="eastAsia"/>
          <w:b/>
        </w:rPr>
        <w:t>amera</w:t>
      </w:r>
      <w:r>
        <w:rPr>
          <w:b/>
        </w:rPr>
        <w:t>.hpp</w:t>
      </w:r>
      <w:r>
        <w:rPr>
          <w:rFonts w:hint="eastAsia"/>
          <w:b/>
        </w:rPr>
        <w:t>用于生成光线，关于光线生成的函数在此；</w:t>
      </w:r>
    </w:p>
    <w:p>
      <w:pPr>
        <w:ind w:left="720"/>
        <w:rPr>
          <w:b/>
        </w:rPr>
      </w:pPr>
      <w:r>
        <w:rPr>
          <w:rFonts w:hint="eastAsia"/>
          <w:b/>
        </w:rPr>
        <w:t>ray</w:t>
      </w:r>
      <w:r>
        <w:rPr>
          <w:b/>
        </w:rPr>
        <w:t>.hpp</w:t>
      </w:r>
      <w:r>
        <w:rPr>
          <w:rFonts w:hint="eastAsia"/>
          <w:b/>
        </w:rPr>
        <w:t>是光线的类；</w:t>
      </w:r>
    </w:p>
    <w:p>
      <w:pPr>
        <w:ind w:left="720"/>
        <w:rPr>
          <w:b/>
        </w:rPr>
      </w:pPr>
      <w:r>
        <w:rPr>
          <w:rFonts w:hint="eastAsia"/>
          <w:b/>
        </w:rPr>
        <w:t>s</w:t>
      </w:r>
      <w:r>
        <w:rPr>
          <w:b/>
        </w:rPr>
        <w:t>cene.hpp</w:t>
      </w:r>
      <w:r>
        <w:rPr>
          <w:rFonts w:hint="eastAsia"/>
          <w:b/>
        </w:rPr>
        <w:t>组织场景，这里主要是球面；</w:t>
      </w:r>
    </w:p>
    <w:p>
      <w:pPr>
        <w:ind w:left="720"/>
        <w:rPr>
          <w:rFonts w:hint="eastAsia"/>
          <w:b/>
        </w:rPr>
      </w:pPr>
      <w:r>
        <w:rPr>
          <w:b/>
        </w:rPr>
        <w:t>raytracer.hpp</w:t>
      </w:r>
      <w:r>
        <w:rPr>
          <w:rFonts w:hint="eastAsia"/>
          <w:b/>
        </w:rPr>
        <w:t>光线跟踪的主程序；</w:t>
      </w:r>
    </w:p>
    <w:p>
      <w:pPr>
        <w:ind w:left="720"/>
        <w:rPr>
          <w:rFonts w:hint="eastAsia"/>
          <w:b/>
        </w:rPr>
      </w:pPr>
      <w:r>
        <w:rPr>
          <w:rFonts w:hint="eastAsia"/>
          <w:b/>
        </w:rPr>
        <w:t>ppm</w:t>
      </w:r>
      <w:r>
        <w:rPr>
          <w:b/>
        </w:rPr>
        <w:t>.hpp</w:t>
      </w:r>
      <w:r>
        <w:rPr>
          <w:rFonts w:hint="eastAsia"/>
          <w:b/>
        </w:rPr>
        <w:t>是用于ppm图像格式的存储。</w:t>
      </w:r>
    </w:p>
    <w:p>
      <w:pPr>
        <w:rPr>
          <w:b/>
        </w:rPr>
      </w:pP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不做任何更改，如果配置正确，运行代码后，你应该能在程序文件夹下找到o</w:t>
      </w:r>
      <w:r>
        <w:rPr>
          <w:b/>
        </w:rPr>
        <w:t>ut</w:t>
      </w:r>
      <w:r>
        <w:rPr>
          <w:rFonts w:hint="eastAsia"/>
          <w:b/>
        </w:rPr>
        <w:t>put</w:t>
      </w:r>
      <w:r>
        <w:rPr>
          <w:b/>
        </w:rPr>
        <w:t>.ppm</w:t>
      </w:r>
      <w:r>
        <w:rPr>
          <w:rFonts w:hint="eastAsia"/>
          <w:b/>
        </w:rPr>
        <w:t>文件，用IrFanViewer打开应该是一张纯色的图像。</w:t>
      </w:r>
    </w:p>
    <w:p>
      <w:pPr>
        <w:ind w:left="720"/>
        <w:rPr>
          <w:rFonts w:hint="eastAsia"/>
          <w:b/>
        </w:rPr>
      </w:pPr>
      <w:r>
        <w:drawing>
          <wp:inline distT="0" distB="0" distL="114300" distR="114300">
            <wp:extent cx="1713230" cy="1332230"/>
            <wp:effectExtent l="0" t="0" r="889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修改camera</w:t>
      </w:r>
      <w:r>
        <w:rPr>
          <w:b/>
        </w:rPr>
        <w:t>.hpp中</w:t>
      </w:r>
      <w:r>
        <w:rPr>
          <w:rFonts w:hint="eastAsia"/>
          <w:b/>
        </w:rPr>
        <w:t>生成光线的函数</w:t>
      </w:r>
    </w:p>
    <w:p>
      <w:pPr>
        <w:ind w:left="7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GenerateRay(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ind w:left="720"/>
        <w:rPr>
          <w:b/>
        </w:rPr>
      </w:pPr>
      <w:r>
        <w:rPr>
          <w:rFonts w:hint="eastAsia"/>
          <w:b/>
        </w:rPr>
        <w:t>如果改对的话，你应该能看到这样的图像，右侧的球呈现出黑色是因为其漫反射属性被设得很低。</w:t>
      </w:r>
    </w:p>
    <w:p>
      <w:pPr>
        <w:ind w:left="720"/>
        <w:rPr>
          <w:rFonts w:hint="eastAsia"/>
          <w:b/>
        </w:rPr>
      </w:pPr>
      <w:r>
        <w:drawing>
          <wp:inline distT="0" distB="0" distL="114300" distR="114300">
            <wp:extent cx="2536190" cy="1890395"/>
            <wp:effectExtent l="0" t="0" r="889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在RayTracer</w:t>
      </w:r>
      <w:r>
        <w:rPr>
          <w:b/>
        </w:rPr>
        <w:t>.hpp</w:t>
      </w:r>
      <w:r>
        <w:rPr>
          <w:rFonts w:hint="eastAsia"/>
          <w:b/>
        </w:rPr>
        <w:t>的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函数</w:t>
      </w:r>
    </w:p>
    <w:p>
      <w:pPr>
        <w:ind w:left="720"/>
        <w:rPr>
          <w:rFonts w:hint="eastAsia"/>
          <w:b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RayColor(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加入shadow</w:t>
      </w:r>
      <w:r>
        <w:rPr>
          <w:b/>
        </w:rPr>
        <w:t xml:space="preserve"> </w:t>
      </w:r>
      <w:r>
        <w:rPr>
          <w:rFonts w:hint="eastAsia"/>
          <w:b/>
        </w:rPr>
        <w:t>ray是否能看到光源的代码，以生成阴影。</w:t>
      </w:r>
    </w:p>
    <w:p>
      <w:pPr>
        <w:ind w:left="210" w:firstLine="420"/>
        <w:rPr>
          <w:b/>
        </w:rPr>
      </w:pPr>
    </w:p>
    <w:p>
      <w:pPr>
        <w:ind w:left="210" w:firstLine="420"/>
        <w:rPr>
          <w:rFonts w:hint="eastAsia"/>
          <w:b/>
        </w:rPr>
      </w:pPr>
      <w:r>
        <w:rPr>
          <w:rFonts w:hint="eastAsia"/>
          <w:b/>
        </w:rPr>
        <w:t>实现正确的话，你能看到阴影。</w:t>
      </w:r>
    </w:p>
    <w:p>
      <w:pPr>
        <w:ind w:firstLine="660" w:firstLineChars="300"/>
        <w:rPr>
          <w:rFonts w:hint="eastAsia"/>
          <w:b/>
        </w:rPr>
      </w:pPr>
      <w:r>
        <w:drawing>
          <wp:inline distT="0" distB="0" distL="114300" distR="114300">
            <wp:extent cx="2486025" cy="1861185"/>
            <wp:effectExtent l="0" t="0" r="13335" b="133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在RayTracer</w:t>
      </w:r>
      <w:r>
        <w:rPr>
          <w:b/>
        </w:rPr>
        <w:t>.hpp</w:t>
      </w:r>
      <w:r>
        <w:rPr>
          <w:rFonts w:hint="eastAsia"/>
          <w:b/>
        </w:rPr>
        <w:t>的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函数</w:t>
      </w:r>
    </w:p>
    <w:p>
      <w:pPr>
        <w:ind w:left="720"/>
        <w:rPr>
          <w:rFonts w:hint="eastAsia"/>
          <w:b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RayColor(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ind w:left="720"/>
        <w:rPr>
          <w:b/>
        </w:rPr>
      </w:pPr>
      <w:r>
        <w:rPr>
          <w:rFonts w:hint="eastAsia"/>
          <w:b/>
        </w:rPr>
        <w:t>加入完成镜面反射的递归代码。如果加入正确的话，你能看到中间黄球有镜面反射：</w:t>
      </w:r>
    </w:p>
    <w:p>
      <w:pPr>
        <w:ind w:left="720"/>
        <w:rPr>
          <w:b/>
        </w:rPr>
      </w:pPr>
    </w:p>
    <w:p>
      <w:pPr>
        <w:ind w:firstLine="420" w:firstLineChars="0"/>
        <w:rPr>
          <w:rFonts w:hint="eastAsia"/>
          <w:b/>
        </w:rPr>
      </w:pPr>
      <w:r>
        <w:rPr>
          <w:rFonts w:hint="eastAsia" w:eastAsia="宋体"/>
          <w:lang w:val="en-US" w:eastAsia="zh-CN"/>
        </w:rPr>
        <w:t xml:space="preserve">  </w:t>
      </w:r>
      <w:r>
        <w:drawing>
          <wp:inline distT="0" distB="0" distL="114300" distR="114300">
            <wp:extent cx="2372995" cy="1774825"/>
            <wp:effectExtent l="0" t="0" r="444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hint="eastAsia"/>
          <w:b/>
        </w:rPr>
      </w:pP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在RayTracer</w:t>
      </w:r>
      <w:r>
        <w:rPr>
          <w:b/>
        </w:rPr>
        <w:t>.hpp</w:t>
      </w:r>
      <w:r>
        <w:rPr>
          <w:rFonts w:hint="eastAsia"/>
          <w:b/>
        </w:rPr>
        <w:t>的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函数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lang w:val="en-US" w:eastAsia="zh-CN"/>
        </w:rPr>
        <w:tab/>
      </w:r>
    </w:p>
    <w:p>
      <w:pPr>
        <w:ind w:left="720"/>
        <w:rPr>
          <w:rFonts w:hint="eastAsia"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RayColor(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ind w:left="720"/>
        <w:rPr>
          <w:b/>
        </w:rPr>
      </w:pPr>
      <w:r>
        <w:rPr>
          <w:rFonts w:hint="eastAsia"/>
          <w:b/>
        </w:rPr>
        <w:t>加入完成折射的递归代码。如果加入正确的话，你能看到右侧小球有折射效果：</w:t>
      </w:r>
    </w:p>
    <w:p>
      <w:pPr>
        <w:ind w:left="300" w:firstLine="420"/>
      </w:pPr>
      <w:r>
        <w:drawing>
          <wp:inline distT="0" distB="0" distL="114300" distR="114300">
            <wp:extent cx="2451735" cy="1835150"/>
            <wp:effectExtent l="0" t="0" r="1905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420"/>
      </w:pP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附加选项：（根据实现情况，期末最终的实验成绩可以*</w:t>
      </w:r>
      <w:r>
        <w:rPr>
          <w:b/>
        </w:rPr>
        <w:t>1.05</w:t>
      </w:r>
      <w:r>
        <w:rPr>
          <w:rFonts w:hint="eastAsia"/>
          <w:b/>
        </w:rPr>
        <w:t>~</w:t>
      </w:r>
      <w:r>
        <w:rPr>
          <w:b/>
        </w:rPr>
        <w:t>1.1</w:t>
      </w:r>
      <w:r>
        <w:rPr>
          <w:rFonts w:hint="eastAsia"/>
          <w:b/>
        </w:rPr>
        <w:t>）</w:t>
      </w:r>
    </w:p>
    <w:p>
      <w:pPr>
        <w:ind w:left="360"/>
        <w:rPr>
          <w:rFonts w:hint="eastAsia"/>
          <w:b/>
        </w:rPr>
      </w:pPr>
      <w:r>
        <w:rPr>
          <w:rFonts w:hint="eastAsia"/>
          <w:b/>
        </w:rPr>
        <w:t>在此代码基础上，生成一段小球从天而降的动画，可以考虑加入运动模糊、软阴影效果，小球弹跳符合物理规律。</w:t>
      </w:r>
    </w:p>
    <w:p>
      <w:pPr>
        <w:rPr>
          <w:b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作业</w:t>
      </w:r>
      <w:r>
        <w:rPr>
          <w:b/>
          <w:color w:val="FF0000"/>
        </w:rPr>
        <w:t>提交说明：</w:t>
      </w:r>
    </w:p>
    <w:p>
      <w:r>
        <w:rPr>
          <w:rFonts w:hint="eastAsia"/>
        </w:rPr>
        <w:t>本次实验</w:t>
      </w:r>
      <w:r>
        <w:t>共有1个任务。</w:t>
      </w:r>
    </w:p>
    <w:p>
      <w:pPr>
        <w:rPr>
          <w:rFonts w:hint="eastAsia"/>
        </w:rPr>
      </w:pPr>
      <w:r>
        <w:rPr>
          <w:rFonts w:hint="eastAsia"/>
        </w:rPr>
        <w:t>提交</w:t>
      </w:r>
      <w:r>
        <w:t>方式为：</w:t>
      </w:r>
      <w:r>
        <w:rPr>
          <w:i/>
          <w:u w:val="single"/>
        </w:rPr>
        <w:t>将</w:t>
      </w:r>
      <w:r>
        <w:rPr>
          <w:rFonts w:hint="eastAsia"/>
          <w:i/>
          <w:u w:val="single"/>
        </w:rPr>
        <w:t>代码</w:t>
      </w:r>
      <w:r>
        <w:rPr>
          <w:i/>
          <w:u w:val="single"/>
        </w:rPr>
        <w:t>、</w:t>
      </w:r>
      <w:r>
        <w:rPr>
          <w:rFonts w:hint="eastAsia"/>
          <w:i/>
          <w:u w:val="single"/>
        </w:rPr>
        <w:t>实验报告、</w:t>
      </w:r>
      <w:r>
        <w:rPr>
          <w:rFonts w:hint="eastAsia"/>
          <w:i/>
          <w:color w:val="4472C4"/>
          <w:u w:val="single"/>
        </w:rPr>
        <w:t>对应帧的p</w:t>
      </w:r>
      <w:r>
        <w:rPr>
          <w:i/>
          <w:color w:val="4472C4"/>
          <w:u w:val="single"/>
        </w:rPr>
        <w:t>pm</w:t>
      </w:r>
      <w:r>
        <w:rPr>
          <w:rFonts w:hint="eastAsia"/>
          <w:i/>
          <w:color w:val="4472C4"/>
          <w:u w:val="single"/>
        </w:rPr>
        <w:t>文件、附加题的gif</w:t>
      </w:r>
      <w:r>
        <w:rPr>
          <w:i/>
          <w:color w:val="4472C4"/>
          <w:u w:val="single"/>
        </w:rPr>
        <w:t>(</w:t>
      </w:r>
      <w:r>
        <w:rPr>
          <w:rFonts w:hint="eastAsia"/>
          <w:i/>
          <w:color w:val="4472C4"/>
          <w:u w:val="single"/>
        </w:rPr>
        <w:t>可选)</w:t>
      </w:r>
      <w:r>
        <w:rPr>
          <w:rFonts w:hint="eastAsia"/>
        </w:rPr>
        <w:t>放到</w:t>
      </w:r>
      <w:r>
        <w:t>一个</w:t>
      </w:r>
      <w:r>
        <w:rPr>
          <w:rFonts w:hint="eastAsia"/>
        </w:rPr>
        <w:t>文件夹中</w:t>
      </w:r>
      <w:r>
        <w:t>，命名为“</w:t>
      </w:r>
      <w:r>
        <w:rPr>
          <w:rFonts w:hint="eastAsia"/>
        </w:rPr>
        <w:t>您</w:t>
      </w:r>
      <w:r>
        <w:t>的</w:t>
      </w:r>
      <w:r>
        <w:rPr>
          <w:rFonts w:hint="eastAsia"/>
        </w:rPr>
        <w:t>学号_姓名</w:t>
      </w:r>
      <w:r>
        <w:t>”</w:t>
      </w:r>
      <w:r>
        <w:rPr>
          <w:rFonts w:hint="eastAsia"/>
        </w:rPr>
        <w:t>，</w:t>
      </w:r>
      <w:r>
        <w:t>打包上传</w:t>
      </w:r>
      <w:r>
        <w:rPr>
          <w:rFonts w:hint="eastAsia"/>
        </w:rPr>
        <w:t>到ftp服务器</w:t>
      </w:r>
      <w:r>
        <w:t>中相应</w:t>
      </w:r>
      <w:r>
        <w:rPr>
          <w:rFonts w:hint="eastAsia"/>
        </w:rPr>
        <w:t>目录</w:t>
      </w:r>
      <w:r>
        <w:t>下。每次</w:t>
      </w:r>
      <w:r>
        <w:rPr>
          <w:rFonts w:hint="eastAsia"/>
        </w:rPr>
        <w:t>实验</w:t>
      </w:r>
      <w:r>
        <w:t>作业的提交截止日期为下一次实验课前</w:t>
      </w:r>
      <w:r>
        <w:rPr>
          <w:rFonts w:hint="eastAsia"/>
        </w:rPr>
        <w:t>一天</w:t>
      </w:r>
      <w:r>
        <w:t>晚上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rPr>
          <w:rFonts w:hint="eastAsia"/>
        </w:rPr>
        <w:t>特别</w:t>
      </w:r>
      <w:r>
        <w:t>说明：本次实验1个任务都需要提交。您</w:t>
      </w:r>
      <w:r>
        <w:rPr>
          <w:rFonts w:hint="eastAsia"/>
        </w:rPr>
        <w:t>需要</w:t>
      </w:r>
      <w:r>
        <w:t>提供一个完整的文档</w:t>
      </w:r>
      <w:r>
        <w:rPr>
          <w:rFonts w:hint="eastAsia"/>
        </w:rPr>
        <w:t>（</w:t>
      </w:r>
      <w:r>
        <w:t>不限格式），</w:t>
      </w:r>
      <w:r>
        <w:rPr>
          <w:rFonts w:hint="eastAsia"/>
        </w:rPr>
        <w:t>逐条</w:t>
      </w:r>
      <w:r>
        <w:t>说明您完成</w:t>
      </w:r>
      <w:r>
        <w:rPr>
          <w:rFonts w:hint="eastAsia"/>
        </w:rPr>
        <w:t>每一条</w:t>
      </w:r>
      <w:r>
        <w:t>任务的具体情况。</w:t>
      </w: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rPr>
          <w:rFonts w:ascii="宋体" w:hAnsi="宋体" w:eastAsia="宋体" w:cs="宋体"/>
          <w:bCs/>
        </w:rPr>
      </w:pPr>
    </w:p>
    <w:p>
      <w:pPr>
        <w:spacing w:after="32" w:line="260" w:lineRule="auto"/>
        <w:ind w:left="-5" w:hanging="1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实验步骤如下：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1.修改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GenerateRay(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①光线生成计算</w:t>
      </w:r>
    </w:p>
    <w:p>
      <w:pPr>
        <w:spacing w:after="32" w:line="260" w:lineRule="auto"/>
        <w:ind w:left="-5" w:hanging="10"/>
      </w:pPr>
      <w:r>
        <w:drawing>
          <wp:inline distT="0" distB="0" distL="114300" distR="114300">
            <wp:extent cx="4632960" cy="2164080"/>
            <wp:effectExtent l="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②代码展示</w:t>
      </w:r>
    </w:p>
    <w:p>
      <w:r>
        <w:drawing>
          <wp:inline distT="0" distB="0" distL="114300" distR="114300">
            <wp:extent cx="5312410" cy="1319530"/>
            <wp:effectExtent l="0" t="0" r="6350" b="635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2.在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RayColor(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中加入shadow ray是否能看到光源的代码，以生成阴影。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①将shadow_ray与小球求交，判断是否被遮挡。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当被遮挡时无镜面、漫反射。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②如图所示shadow ray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bookmarkStart w:id="0" w:name="_GoBack"/>
      <w:r>
        <w:drawing>
          <wp:inline distT="0" distB="0" distL="114300" distR="114300">
            <wp:extent cx="3649345" cy="2199640"/>
            <wp:effectExtent l="0" t="0" r="8255" b="1016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③代码实现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300" cy="2362200"/>
            <wp:effectExtent l="0" t="0" r="7620" b="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3.在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RayColor(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加入完成镜面反射的递归代码。如果加入正确的话，你能看到中间黄球有镜面反射。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①反射计算公式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0460" cy="838200"/>
            <wp:effectExtent l="0" t="0" r="7620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②分析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这样的递归定义来决定像素颜色，这个实质上就是不断加上反射光带来的颜色，其中km就是这次反射的表面颜色，p+sr就是入射光线的方向（r是入射光线，p就是交点）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③代码展示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74820" cy="1821180"/>
            <wp:effectExtent l="0" t="0" r="7620" b="762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4.在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RayColor(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加入完成折射的递归代码。如果加入正确的话，你能看到右侧小球有折射效果。</w:t>
      </w:r>
    </w:p>
    <w:p>
      <w:pP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①折射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33900" cy="2644140"/>
            <wp:effectExtent l="0" t="0" r="7620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②代码展示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311140" cy="2535555"/>
            <wp:effectExtent l="0" t="0" r="7620" b="952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新宋体"/>
          <w:b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440" w:right="1803" w:bottom="1440" w:left="1803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62336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475450"/>
    <w:multiLevelType w:val="multilevel"/>
    <w:tmpl w:val="2947545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074766"/>
    <w:multiLevelType w:val="multilevel"/>
    <w:tmpl w:val="51074766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C363B0"/>
    <w:multiLevelType w:val="multilevel"/>
    <w:tmpl w:val="55C363B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EyYzVkZWJhYzNjMWFkNWMyMGRlN2YxMmY1NzhmNDQifQ=="/>
  </w:docVars>
  <w:rsids>
    <w:rsidRoot w:val="00BC7A63"/>
    <w:rsid w:val="00031B10"/>
    <w:rsid w:val="00055425"/>
    <w:rsid w:val="00063107"/>
    <w:rsid w:val="000854A2"/>
    <w:rsid w:val="00096DC7"/>
    <w:rsid w:val="000A3F97"/>
    <w:rsid w:val="000C04C1"/>
    <w:rsid w:val="000F16C3"/>
    <w:rsid w:val="000F625E"/>
    <w:rsid w:val="000F7E6E"/>
    <w:rsid w:val="0011650A"/>
    <w:rsid w:val="001625FD"/>
    <w:rsid w:val="00174EF2"/>
    <w:rsid w:val="001B3B08"/>
    <w:rsid w:val="001F1C20"/>
    <w:rsid w:val="00213EE5"/>
    <w:rsid w:val="00236863"/>
    <w:rsid w:val="0028777F"/>
    <w:rsid w:val="00293E6B"/>
    <w:rsid w:val="0034151A"/>
    <w:rsid w:val="003A30D9"/>
    <w:rsid w:val="003B3351"/>
    <w:rsid w:val="00412D7F"/>
    <w:rsid w:val="00420F6D"/>
    <w:rsid w:val="00445ED0"/>
    <w:rsid w:val="0047523C"/>
    <w:rsid w:val="00487130"/>
    <w:rsid w:val="004B20C1"/>
    <w:rsid w:val="00550E57"/>
    <w:rsid w:val="00557012"/>
    <w:rsid w:val="0056185D"/>
    <w:rsid w:val="00561A4D"/>
    <w:rsid w:val="00595074"/>
    <w:rsid w:val="005D07A8"/>
    <w:rsid w:val="005D286C"/>
    <w:rsid w:val="005D42B6"/>
    <w:rsid w:val="005E6397"/>
    <w:rsid w:val="005F2E7F"/>
    <w:rsid w:val="006362DB"/>
    <w:rsid w:val="006C1416"/>
    <w:rsid w:val="006C6F7C"/>
    <w:rsid w:val="00731776"/>
    <w:rsid w:val="00735516"/>
    <w:rsid w:val="00742462"/>
    <w:rsid w:val="00773F57"/>
    <w:rsid w:val="007D50AD"/>
    <w:rsid w:val="007F34A4"/>
    <w:rsid w:val="0080769D"/>
    <w:rsid w:val="00836E47"/>
    <w:rsid w:val="00882F30"/>
    <w:rsid w:val="00897A83"/>
    <w:rsid w:val="008B7435"/>
    <w:rsid w:val="008D290E"/>
    <w:rsid w:val="008D7CEA"/>
    <w:rsid w:val="009123DD"/>
    <w:rsid w:val="00967164"/>
    <w:rsid w:val="00977E6E"/>
    <w:rsid w:val="009A4271"/>
    <w:rsid w:val="009C2FAE"/>
    <w:rsid w:val="00A461D7"/>
    <w:rsid w:val="00A476EC"/>
    <w:rsid w:val="00A51259"/>
    <w:rsid w:val="00A523F2"/>
    <w:rsid w:val="00A70DCE"/>
    <w:rsid w:val="00A92BA3"/>
    <w:rsid w:val="00A94974"/>
    <w:rsid w:val="00B81105"/>
    <w:rsid w:val="00BC6B01"/>
    <w:rsid w:val="00BC7A63"/>
    <w:rsid w:val="00C10EF4"/>
    <w:rsid w:val="00C54673"/>
    <w:rsid w:val="00D02CB4"/>
    <w:rsid w:val="00D7413F"/>
    <w:rsid w:val="00DF3C62"/>
    <w:rsid w:val="00DF6C5F"/>
    <w:rsid w:val="00E065A4"/>
    <w:rsid w:val="00E57F45"/>
    <w:rsid w:val="00E62177"/>
    <w:rsid w:val="00E9486F"/>
    <w:rsid w:val="00F23A89"/>
    <w:rsid w:val="00F33373"/>
    <w:rsid w:val="00F43715"/>
    <w:rsid w:val="00F64F4A"/>
    <w:rsid w:val="00F710EF"/>
    <w:rsid w:val="00F838A6"/>
    <w:rsid w:val="00FC1E8C"/>
    <w:rsid w:val="1FA16635"/>
    <w:rsid w:val="30DE1F59"/>
    <w:rsid w:val="31DE29C5"/>
    <w:rsid w:val="3883215A"/>
    <w:rsid w:val="3C8935EF"/>
    <w:rsid w:val="410A179C"/>
    <w:rsid w:val="45692AE0"/>
    <w:rsid w:val="5C4374AF"/>
    <w:rsid w:val="5D467F69"/>
    <w:rsid w:val="723B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1303</Words>
  <Characters>2028</Characters>
  <Lines>5</Lines>
  <Paragraphs>1</Paragraphs>
  <TotalTime>2</TotalTime>
  <ScaleCrop>false</ScaleCrop>
  <LinksUpToDate>false</LinksUpToDate>
  <CharactersWithSpaces>2167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深蓝北斗星</cp:lastModifiedBy>
  <dcterms:modified xsi:type="dcterms:W3CDTF">2022-05-18T15:51:53Z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D4138C963812446F9C07BECF550201B0</vt:lpwstr>
  </property>
</Properties>
</file>