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ind w:right="3998"/>
        <w:jc w:val="center"/>
      </w:pPr>
    </w:p>
    <w:p>
      <w:pPr>
        <w:spacing w:after="175"/>
        <w:jc w:val="center"/>
        <w:rPr>
          <w:rFonts w:ascii="黑体" w:hAnsi="黑体" w:eastAsia="黑体" w:cs="黑体"/>
          <w:sz w:val="44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6</w:t>
      </w:r>
    </w:p>
    <w:p>
      <w:pPr>
        <w:spacing w:after="175"/>
        <w:ind w:left="2125"/>
      </w:pPr>
      <w:r>
        <w:rPr>
          <w:rFonts w:hint="eastAsia" w:ascii="黑体" w:hAnsi="黑体" w:eastAsia="黑体" w:cs="黑体"/>
          <w:sz w:val="44"/>
        </w:rPr>
        <w:t>Bézier Curve贝塞尔曲线</w:t>
      </w: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95pt;margin-top:20.65pt;height:0pt;width:171.55pt;z-index:251659264;mso-width-relative:page;mso-height-relative:page;" filled="f" stroked="t" coordsize="21600,21600" o:gfxdata="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ca1&#10;/tYAAAAJAQAADwAAAAAAAAABACAAAAAiAAAAZHJzL2Rvd25yZXYueG1sUEsBAhQAFAAAAAgAh07i&#10;QIIFUQXrAQAAvAMAAA4AAAAAAAAAAQAgAAAAJ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雷昱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261620</wp:posOffset>
                </wp:positionV>
                <wp:extent cx="2178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05pt;margin-top:20.6pt;height:0pt;width:171.55pt;z-index:251660288;mso-width-relative:page;mso-height-relative:page;" filled="f" stroked="t" coordsize="21600,21600" o:gfxdata="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BEGj&#10;1QAAAAkBAAAPAAAAAAAAAAEAIAAAACIAAABkcnMvZG93bnJldi54bWxQSwECFAAUAAAACACHTuJA&#10;Zwqehe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22920202204666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6pt;margin-top:20.65pt;height:0pt;width:171.55pt;z-index:251661312;mso-width-relative:page;mso-height-relative:page;" filled="f" stroked="t" coordsize="21600,21600" o:gfxdata="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A7ib&#10;1QAAAAkBAAAPAAAAAAAAAAEAIAAAACIAAABkcnMvZG93bnJldi54bWxQSwECFAAUAAAACACHTuJA&#10;8L5qs+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信息学院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2178685" cy="0"/>
                <wp:effectExtent l="0" t="0" r="3619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2pt;margin-top:20.9pt;height:0pt;width:171.55pt;z-index:251663360;mso-width-relative:page;mso-height-relative:page;" filled="f" stroked="t" coordsize="21600,21600" o:gfxdata="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tjlb&#10;1QAAAAkBAAAPAAAAAAAAAAEAIAAAACIAAABkcnMvZG93bnJldi54bWxQSwECFAAUAAAACACHTuJA&#10;SWN36O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软件工程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253365</wp:posOffset>
                </wp:positionV>
                <wp:extent cx="21786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55pt;margin-top:19.95pt;height:0pt;width:171.55pt;z-index:251664384;mso-width-relative:page;mso-height-relative:page;" filled="f" stroked="t" coordsize="21600,21600" o:gfxdata="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pqvQ&#10;1gAAAAkBAAAPAAAAAAAAAAEAIAAAACIAAABkcnMvZG93bnJldi54bWxQSwECFAAUAAAACACHTuJA&#10;3teD3uoBAAC8AwAADgAAAAAAAAABACAAAAAl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2020级</w:t>
      </w:r>
    </w:p>
    <w:p>
      <w:pPr>
        <w:spacing w:after="175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6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</w:pPr>
      <w:r>
        <w:rPr>
          <w:rFonts w:ascii="宋体" w:hAnsi="宋体" w:eastAsia="宋体" w:cs="宋体"/>
          <w:sz w:val="28"/>
        </w:rPr>
        <w:t>二〇二</w:t>
      </w:r>
      <w:r>
        <w:rPr>
          <w:rFonts w:hint="eastAsia" w:ascii="宋体" w:hAnsi="宋体" w:eastAsia="宋体" w:cs="宋体"/>
          <w:sz w:val="28"/>
        </w:rPr>
        <w:t>二</w:t>
      </w:r>
      <w:r>
        <w:rPr>
          <w:rFonts w:ascii="宋体" w:hAnsi="宋体" w:eastAsia="宋体" w:cs="宋体"/>
          <w:sz w:val="28"/>
        </w:rPr>
        <w:t>年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6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13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jc w:val="center"/>
        <w:rPr>
          <w:rFonts w:hint="eastAsia"/>
        </w:rPr>
      </w:pPr>
      <w:r>
        <w:rPr>
          <w:rFonts w:hint="eastAsia"/>
          <w:b/>
          <w:sz w:val="28"/>
        </w:rPr>
        <w:t>实验</w:t>
      </w:r>
      <w:r>
        <w:rPr>
          <w:b/>
          <w:sz w:val="28"/>
        </w:rPr>
        <w:t xml:space="preserve">6、Bézier </w:t>
      </w:r>
      <w:r>
        <w:rPr>
          <w:rFonts w:hint="eastAsia"/>
          <w:b/>
          <w:sz w:val="28"/>
        </w:rPr>
        <w:t>Curve贝塞尔曲线</w:t>
      </w:r>
    </w:p>
    <w:p>
      <w:r>
        <w:rPr>
          <w:rFonts w:hint="eastAsia"/>
        </w:rPr>
        <w:t>建议</w:t>
      </w:r>
      <w:r>
        <w:t>阅读资料：</w:t>
      </w:r>
    </w:p>
    <w:p>
      <w:pPr>
        <w:numPr>
          <w:ilvl w:val="0"/>
          <w:numId w:val="1"/>
        </w:numPr>
      </w:pPr>
      <w:r>
        <w:rPr>
          <w:rFonts w:hint="eastAsia"/>
        </w:rPr>
        <w:t>课件</w:t>
      </w:r>
    </w:p>
    <w:p>
      <w:pPr>
        <w:ind w:left="720"/>
        <w:rPr>
          <w:rFonts w:hint="eastAsi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HYPERLINK "https://www.jasondavies.com/animated-bezier/"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Style w:val="11"/>
          <w:rFonts w:hint="eastAsia"/>
          <w:b/>
          <w:bCs/>
        </w:rPr>
        <w:t>贝塞尔</w:t>
      </w:r>
      <w:bookmarkStart w:id="0" w:name="_Hlt104818207"/>
      <w:bookmarkStart w:id="1" w:name="_Hlt104818206"/>
      <w:r>
        <w:rPr>
          <w:rStyle w:val="11"/>
          <w:rFonts w:hint="eastAsia"/>
          <w:b/>
          <w:bCs/>
        </w:rPr>
        <w:t>曲</w:t>
      </w:r>
      <w:bookmarkEnd w:id="0"/>
      <w:bookmarkEnd w:id="1"/>
      <w:r>
        <w:rPr>
          <w:rStyle w:val="11"/>
          <w:rFonts w:hint="eastAsia"/>
          <w:b/>
          <w:bCs/>
        </w:rPr>
        <w:t>线</w:t>
      </w:r>
      <w:r>
        <w:rPr>
          <w:b/>
          <w:bCs/>
        </w:rPr>
        <w:fldChar w:fldCharType="end"/>
      </w:r>
    </w:p>
    <w:p>
      <w:r>
        <w:rPr>
          <w:rFonts w:hint="eastAsia"/>
        </w:rPr>
        <w:t>学习要求</w:t>
      </w:r>
      <w:r>
        <w:t>：</w:t>
      </w:r>
    </w:p>
    <w:p>
      <w:pPr>
        <w:numPr>
          <w:ilvl w:val="0"/>
          <w:numId w:val="2"/>
        </w:numPr>
      </w:pPr>
      <w:r>
        <w:rPr>
          <w:rFonts w:hint="eastAsia"/>
        </w:rPr>
        <w:t>掌握贝塞尔曲线和曲面的生成算法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使用OpenGL画点和画线功能，实现贝塞尔曲线生成算法。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 w:ascii="宋体" w:hAnsi="宋体"/>
          <w:bCs/>
        </w:rPr>
        <w:t>自行设置3个控制点，利用</w:t>
      </w:r>
      <w:r>
        <w:rPr>
          <w:rFonts w:ascii="宋体" w:hAnsi="宋体"/>
          <w:bCs/>
        </w:rPr>
        <w:t>de Casteljau</w:t>
      </w:r>
      <w:r>
        <w:rPr>
          <w:rFonts w:hint="eastAsia" w:ascii="宋体" w:hAnsi="宋体"/>
          <w:bCs/>
        </w:rPr>
        <w:t>生成贝塞尔曲线。要求生成曲线形成过程的</w:t>
      </w:r>
      <w:r>
        <w:rPr>
          <w:rFonts w:hint="eastAsia" w:ascii="宋体" w:hAnsi="宋体"/>
          <w:b/>
          <w:color w:val="000000"/>
          <w:u w:val="single"/>
        </w:rPr>
        <w:t>动画</w:t>
      </w:r>
      <w:r>
        <w:rPr>
          <w:rFonts w:hint="eastAsia"/>
          <w:b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b/>
          <w:color w:val="00B0F0"/>
          <w:lang w:val="en-US" w:eastAsia="zh-CN"/>
        </w:rPr>
      </w:pPr>
      <w:r>
        <w:rPr>
          <w:rFonts w:hint="eastAsia" w:eastAsia="宋体"/>
          <w:b/>
          <w:color w:val="00B0F0"/>
          <w:lang w:val="en-US" w:eastAsia="zh-CN"/>
        </w:rPr>
        <w:t>完成，设计了Bezier曲线类，进行相应点的计算</w:t>
      </w:r>
      <w:r>
        <w:rPr>
          <w:rFonts w:hint="eastAsia" w:eastAsia="宋体"/>
          <w:b/>
          <w:color w:val="00B0F0"/>
          <w:lang w:val="en-US" w:eastAsia="zh-CN"/>
        </w:rPr>
        <w:br w:type="textWrapping"/>
      </w:r>
      <w:r>
        <w:rPr>
          <w:rFonts w:hint="eastAsia" w:eastAsia="宋体"/>
          <w:b/>
          <w:color w:val="00B0F0"/>
          <w:lang w:val="en-US" w:eastAsia="zh-CN"/>
        </w:rPr>
        <w:br w:type="textWrapping"/>
      </w:r>
      <w:r>
        <w:drawing>
          <wp:inline distT="0" distB="0" distL="114300" distR="114300">
            <wp:extent cx="2286635" cy="1927225"/>
            <wp:effectExtent l="0" t="0" r="14605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2618740" cy="2209165"/>
            <wp:effectExtent l="0" t="0" r="2540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eastAsia="宋体"/>
          <w:b/>
          <w:bCs/>
          <w:color w:val="00B0F0"/>
          <w:lang w:val="en-US" w:eastAsia="zh-CN"/>
        </w:rPr>
        <w:t>贝塞尔曲线绘制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309235" cy="2164080"/>
            <wp:effectExtent l="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eastAsia="宋体"/>
          <w:b/>
          <w:color w:val="00B0F0"/>
          <w:lang w:val="en-US" w:eastAsia="zh-CN"/>
        </w:rPr>
      </w:pPr>
      <w:r>
        <w:rPr>
          <w:rFonts w:hint="eastAsia" w:eastAsia="宋体"/>
          <w:b/>
          <w:color w:val="00B0F0"/>
          <w:lang w:val="en-US" w:eastAsia="zh-CN"/>
        </w:rPr>
        <w:t>见如下截图</w:t>
      </w:r>
      <w:r>
        <w:rPr>
          <w:rFonts w:hint="eastAsia" w:eastAsia="宋体"/>
          <w:b/>
          <w:color w:val="00B0F0"/>
          <w:lang w:val="en-US" w:eastAsia="zh-CN"/>
        </w:rPr>
        <w:br w:type="textWrapping"/>
      </w:r>
      <w:r>
        <w:drawing>
          <wp:inline distT="0" distB="0" distL="114300" distR="114300">
            <wp:extent cx="3910965" cy="332867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bCs/>
        </w:rPr>
        <w:t>在上述基础上，分别增加控制点数为</w:t>
      </w:r>
      <w:r>
        <w:rPr>
          <w:bCs/>
        </w:rPr>
        <w:t>4</w:t>
      </w:r>
      <w:r>
        <w:rPr>
          <w:rFonts w:hint="eastAsia"/>
          <w:bCs/>
        </w:rPr>
        <w:t>、5、6、7、8，并生成相应的曲线形成</w:t>
      </w:r>
      <w:r>
        <w:rPr>
          <w:rFonts w:hint="eastAsia"/>
          <w:b/>
          <w:u w:val="single"/>
        </w:rPr>
        <w:t>动画</w:t>
      </w:r>
      <w:r>
        <w:rPr>
          <w:rFonts w:hint="eastAsia"/>
          <w:bCs/>
        </w:rPr>
        <w:t>。</w:t>
      </w:r>
      <w:r>
        <w:rPr>
          <w:rFonts w:hint="eastAsia"/>
          <w:bCs/>
        </w:rPr>
        <w:br w:type="textWrapping"/>
      </w:r>
      <w:r>
        <w:rPr>
          <w:rFonts w:hint="eastAsia" w:eastAsia="宋体"/>
          <w:b/>
          <w:bCs w:val="0"/>
          <w:color w:val="00B0F0"/>
          <w:lang w:val="en-US" w:eastAsia="zh-CN"/>
        </w:rPr>
        <w:t>完成，见如下截图</w:t>
      </w:r>
    </w:p>
    <w:p>
      <w:pPr>
        <w:numPr>
          <w:numId w:val="0"/>
        </w:numPr>
        <w:ind w:leftChars="0"/>
        <w:rPr>
          <w:rFonts w:hint="eastAsia" w:eastAsia="宋体"/>
          <w:color w:val="00B0F0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四个控制点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4080" cy="292290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leftChars="0"/>
        <w:textAlignment w:val="auto"/>
        <w:rPr>
          <w:rFonts w:hint="eastAsia" w:eastAsia="宋体"/>
          <w:color w:val="00B0F0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五个控制点</w:t>
      </w:r>
    </w:p>
    <w:p>
      <w:pPr>
        <w:numPr>
          <w:numId w:val="0"/>
        </w:numPr>
        <w:ind w:leftChars="0"/>
        <w:rPr>
          <w:rFonts w:hint="eastAsia" w:eastAsia="宋体"/>
          <w:color w:val="00B0F0"/>
          <w:lang w:val="en-US" w:eastAsia="zh-CN"/>
        </w:rPr>
      </w:pPr>
      <w:r>
        <w:drawing>
          <wp:inline distT="0" distB="0" distL="114300" distR="114300">
            <wp:extent cx="2862580" cy="2437130"/>
            <wp:effectExtent l="0" t="0" r="254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leftChars="0"/>
        <w:textAlignment w:val="auto"/>
        <w:rPr>
          <w:color w:val="00B0F0"/>
        </w:rPr>
      </w:pPr>
      <w:r>
        <w:rPr>
          <w:rFonts w:hint="eastAsia" w:eastAsia="宋体"/>
          <w:color w:val="00B0F0"/>
          <w:lang w:val="en-US" w:eastAsia="zh-CN"/>
        </w:rPr>
        <w:t>六个控制点</w:t>
      </w:r>
      <w:r>
        <w:br w:type="textWrapping"/>
      </w:r>
      <w:r>
        <w:rPr>
          <w:color w:val="00B0F0"/>
        </w:rPr>
        <w:drawing>
          <wp:inline distT="0" distB="0" distL="114300" distR="114300">
            <wp:extent cx="2926080" cy="249174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leftChars="0"/>
        <w:textAlignment w:val="auto"/>
        <w:rPr>
          <w:rFonts w:hint="eastAsia" w:eastAsia="宋体"/>
          <w:color w:val="00B0F0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七个控制点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57830" cy="2519045"/>
            <wp:effectExtent l="0" t="0" r="13970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color w:val="00B0F0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八个控制点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4870" cy="2898140"/>
            <wp:effectExtent l="0" t="0" r="8890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自行完善功能，例如提供控制点的选取或移动功能；</w:t>
      </w:r>
    </w:p>
    <w:p>
      <w:pPr>
        <w:ind w:firstLine="420" w:firstLineChars="0"/>
      </w:pPr>
      <w:r>
        <w:rPr>
          <w:rFonts w:hint="eastAsia" w:eastAsia="宋体"/>
          <w:b/>
          <w:bCs w:val="0"/>
          <w:color w:val="00B0F0"/>
          <w:lang w:val="en-US" w:eastAsia="zh-CN"/>
        </w:rPr>
        <w:t>完成，见如下截图</w:t>
      </w:r>
      <w:r>
        <w:rPr>
          <w:rFonts w:hint="eastAsia" w:eastAsia="宋体"/>
          <w:b/>
          <w:bCs w:val="0"/>
          <w:color w:val="00B0F0"/>
          <w:lang w:val="en-US" w:eastAsia="zh-CN"/>
        </w:rPr>
        <w:br w:type="textWrapping"/>
      </w:r>
      <w:r>
        <w:rPr>
          <w:rFonts w:hint="eastAsia" w:eastAsia="宋体"/>
          <w:bCs/>
          <w:color w:val="00B0F0"/>
          <w:lang w:val="en-US" w:eastAsia="zh-CN"/>
        </w:rPr>
        <w:tab/>
        <w:t>可以进行鼠标控制点插入并逐个增加贝塞尔曲线，且窗口图像可以任意变换大小。</w:t>
      </w:r>
      <w:r>
        <w:rPr>
          <w:rFonts w:hint="eastAsia" w:eastAsia="宋体"/>
          <w:bCs/>
          <w:color w:val="00B0F0"/>
          <w:lang w:val="en-US" w:eastAsia="zh-CN"/>
        </w:rPr>
        <w:br w:type="textWrapping"/>
      </w:r>
      <w:r>
        <w:drawing>
          <wp:inline distT="0" distB="0" distL="114300" distR="114300">
            <wp:extent cx="3517900" cy="2798445"/>
            <wp:effectExtent l="0" t="0" r="254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Task2. </w:t>
      </w:r>
      <w:r>
        <w:rPr>
          <w:rFonts w:hint="eastAsia"/>
          <w:b/>
        </w:rPr>
        <w:t>使用OpenGL画点、画线和画面功能，实现贝塞尔曲面生成算法。</w:t>
      </w:r>
    </w:p>
    <w:p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自行设置3</w:t>
      </w:r>
      <w:r>
        <w:rPr>
          <w:bCs/>
        </w:rPr>
        <w:t>*3</w:t>
      </w:r>
      <w:r>
        <w:rPr>
          <w:rFonts w:hint="eastAsia"/>
          <w:bCs/>
        </w:rPr>
        <w:t>个控制点，利用</w:t>
      </w:r>
      <w:r>
        <w:rPr>
          <w:bCs/>
        </w:rPr>
        <w:t>de Casteljau</w:t>
      </w:r>
      <w:r>
        <w:rPr>
          <w:rFonts w:hint="eastAsia"/>
          <w:bCs/>
        </w:rPr>
        <w:t>生成贝塞尔曲面。要求生成曲面形成过程的</w:t>
      </w:r>
      <w:r>
        <w:rPr>
          <w:rFonts w:hint="eastAsia"/>
          <w:b/>
          <w:u w:val="single"/>
        </w:rPr>
        <w:t>动画。</w:t>
      </w:r>
      <w:r>
        <w:rPr>
          <w:rFonts w:hint="eastAsia"/>
          <w:b/>
          <w:u w:val="single"/>
        </w:rPr>
        <w:br w:type="textWrapping"/>
      </w:r>
      <w:r>
        <w:rPr>
          <w:rFonts w:hint="eastAsia" w:eastAsia="宋体"/>
          <w:b/>
          <w:color w:val="00B0F0"/>
          <w:u w:val="none"/>
          <w:lang w:val="en-US" w:eastAsia="zh-CN"/>
        </w:rPr>
        <w:t>完成，见如下截图</w:t>
      </w:r>
      <w:r>
        <w:rPr>
          <w:rFonts w:hint="eastAsia" w:eastAsia="宋体"/>
          <w:b/>
          <w:color w:val="00B0F0"/>
          <w:u w:val="none"/>
          <w:lang w:val="en-US" w:eastAsia="zh-CN"/>
        </w:rPr>
        <w:br w:type="textWrapping"/>
      </w:r>
      <w:r>
        <w:drawing>
          <wp:inline distT="0" distB="0" distL="114300" distR="114300">
            <wp:extent cx="3581400" cy="338328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="宋体"/>
          <w:b/>
          <w:bCs/>
          <w:color w:val="00B0F0"/>
          <w:lang w:val="en-US" w:eastAsia="zh-CN"/>
        </w:rPr>
      </w:pPr>
      <w:r>
        <w:rPr>
          <w:rFonts w:hint="eastAsia" w:eastAsia="宋体"/>
          <w:b/>
          <w:bCs/>
          <w:color w:val="00B0F0"/>
          <w:lang w:val="en-US" w:eastAsia="zh-CN"/>
        </w:rPr>
        <w:t>核心代码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486785" cy="1693545"/>
            <wp:effectExtent l="0" t="0" r="3175" b="1333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614420" cy="1870075"/>
            <wp:effectExtent l="0" t="0" r="12700" b="444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3949700" cy="3072765"/>
            <wp:effectExtent l="0" t="0" r="12700" b="571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rPr>
          <w:rFonts w:hint="eastAsia" w:eastAsia="宋体"/>
          <w:b/>
          <w:bCs/>
          <w:color w:val="00B0F0"/>
          <w:lang w:val="en-US" w:eastAsia="zh-CN"/>
        </w:rPr>
        <w:t>控制点移动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305425" cy="1663065"/>
            <wp:effectExtent l="0" t="0" r="13335" b="133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Cs/>
        </w:rPr>
        <w:t>在上述基础上，分别增加控制点数为</w:t>
      </w:r>
      <w:r>
        <w:rPr>
          <w:bCs/>
        </w:rPr>
        <w:t>4</w:t>
      </w:r>
      <w:r>
        <w:rPr>
          <w:rFonts w:hint="eastAsia"/>
          <w:bCs/>
        </w:rPr>
        <w:t>*</w:t>
      </w:r>
      <w:r>
        <w:rPr>
          <w:bCs/>
        </w:rPr>
        <w:t>4</w:t>
      </w:r>
      <w:r>
        <w:rPr>
          <w:rFonts w:hint="eastAsia"/>
          <w:bCs/>
        </w:rPr>
        <w:t>、5*</w:t>
      </w:r>
      <w:r>
        <w:rPr>
          <w:bCs/>
        </w:rPr>
        <w:t>5</w:t>
      </w:r>
      <w:r>
        <w:rPr>
          <w:rFonts w:hint="eastAsia"/>
          <w:bCs/>
        </w:rPr>
        <w:t>并生成相应的曲面形成</w:t>
      </w:r>
      <w:r>
        <w:rPr>
          <w:rFonts w:hint="eastAsia"/>
          <w:b/>
          <w:u w:val="single"/>
        </w:rPr>
        <w:t>动画</w:t>
      </w:r>
      <w:r>
        <w:rPr>
          <w:rFonts w:hint="eastAsia"/>
          <w:b/>
        </w:rPr>
        <w:t>。</w:t>
      </w:r>
      <w:r>
        <w:rPr>
          <w:rFonts w:hint="eastAsia"/>
          <w:b/>
        </w:rPr>
        <w:br w:type="textWrapping"/>
      </w:r>
      <w:r>
        <w:rPr>
          <w:rFonts w:hint="eastAsia" w:eastAsia="宋体"/>
          <w:b/>
          <w:color w:val="00B0F0"/>
          <w:u w:val="none"/>
          <w:lang w:val="en-US" w:eastAsia="zh-CN"/>
        </w:rPr>
        <w:t>完成，见如下截图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319145" cy="3032760"/>
            <wp:effectExtent l="0" t="0" r="317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547110" cy="2997835"/>
            <wp:effectExtent l="0" t="0" r="3810" b="444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自行完善功能，例如提供控制点的选取或移动功能；改善生成图形美观程度。</w:t>
      </w:r>
      <w:r>
        <w:rPr>
          <w:rFonts w:hint="eastAsia"/>
          <w:bCs/>
        </w:rPr>
        <w:br w:type="textWrapping"/>
      </w:r>
      <w:r>
        <w:rPr>
          <w:rFonts w:hint="eastAsia" w:eastAsia="宋体"/>
          <w:b/>
          <w:color w:val="00B0F0"/>
          <w:u w:val="none"/>
          <w:lang w:val="en-US" w:eastAsia="zh-CN"/>
        </w:rPr>
        <w:t>完成，见如下截图</w:t>
      </w:r>
    </w:p>
    <w:p>
      <w:pPr>
        <w:numPr>
          <w:numId w:val="0"/>
        </w:numPr>
        <w:ind w:leftChars="0"/>
        <w:rPr>
          <w:rFonts w:hint="eastAsia" w:eastAsia="宋体"/>
          <w:b w:val="0"/>
          <w:bCs/>
          <w:color w:val="00B0F0"/>
          <w:u w:val="none"/>
          <w:lang w:val="en-US" w:eastAsia="zh-CN"/>
        </w:rPr>
      </w:pPr>
      <w:r>
        <w:rPr>
          <w:rFonts w:hint="eastAsia" w:eastAsia="宋体"/>
          <w:b w:val="0"/>
          <w:bCs/>
          <w:color w:val="00B0F0"/>
          <w:u w:val="none"/>
          <w:lang w:val="en-US" w:eastAsia="zh-CN"/>
        </w:rPr>
        <w:t>可以拖动控制点进行贝塞尔曲面重新绘制</w:t>
      </w:r>
    </w:p>
    <w:p>
      <w:pPr>
        <w:rPr>
          <w:rFonts w:hint="default" w:eastAsia="宋体"/>
          <w:b/>
          <w:color w:val="00B0F0"/>
          <w:u w:val="none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按键键盘“a”和“d”可以增加控制点的数量。最多为6*6最少为2*2</w:t>
      </w:r>
    </w:p>
    <w:p>
      <w:r>
        <w:drawing>
          <wp:inline distT="0" distB="0" distL="114300" distR="114300">
            <wp:extent cx="4133850" cy="3467735"/>
            <wp:effectExtent l="0" t="0" r="11430" b="698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color w:val="00B0F0"/>
          <w:lang w:val="en-US" w:eastAsia="zh-CN"/>
        </w:rPr>
      </w:pPr>
      <w:r>
        <w:rPr>
          <w:rFonts w:hint="eastAsia" w:eastAsia="宋体"/>
          <w:color w:val="00B0F0"/>
          <w:lang w:val="en-US" w:eastAsia="zh-CN"/>
        </w:rPr>
        <w:t>按键</w:t>
      </w:r>
      <w:r>
        <w:rPr>
          <w:rFonts w:hint="default" w:eastAsia="宋体"/>
          <w:color w:val="00B0F0"/>
          <w:lang w:val="en-US" w:eastAsia="zh-CN"/>
        </w:rPr>
        <w:t>”</w:t>
      </w:r>
      <w:r>
        <w:rPr>
          <w:rFonts w:hint="eastAsia" w:eastAsia="宋体"/>
          <w:color w:val="00B0F0"/>
          <w:lang w:val="en-US" w:eastAsia="zh-CN"/>
        </w:rPr>
        <w:t>a</w:t>
      </w:r>
      <w:r>
        <w:rPr>
          <w:rFonts w:hint="default" w:eastAsia="宋体"/>
          <w:color w:val="00B0F0"/>
          <w:lang w:val="en-US" w:eastAsia="zh-CN"/>
        </w:rPr>
        <w:t>”</w:t>
      </w:r>
      <w:r>
        <w:rPr>
          <w:rFonts w:hint="eastAsia" w:eastAsia="宋体"/>
          <w:color w:val="00B0F0"/>
          <w:lang w:val="en-US" w:eastAsia="zh-CN"/>
        </w:rPr>
        <w:t>增加控制点</w:t>
      </w:r>
    </w:p>
    <w:p>
      <w:pPr>
        <w:rPr>
          <w:rFonts w:hint="default" w:eastAsia="宋体"/>
          <w:color w:val="00B0F0"/>
          <w:lang w:val="en-US" w:eastAsia="zh-CN"/>
        </w:rPr>
      </w:pPr>
      <w:r>
        <w:rPr>
          <w:color w:val="00B0F0"/>
        </w:rPr>
        <w:drawing>
          <wp:inline distT="0" distB="0" distL="114300" distR="114300">
            <wp:extent cx="2769235" cy="2323465"/>
            <wp:effectExtent l="0" t="0" r="4445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F0"/>
        </w:rPr>
        <w:br w:type="textWrapping"/>
      </w:r>
      <w:r>
        <w:rPr>
          <w:rFonts w:hint="eastAsia" w:eastAsia="宋体"/>
          <w:color w:val="00B0F0"/>
          <w:lang w:val="en-US" w:eastAsia="zh-CN"/>
        </w:rPr>
        <w:t>按键</w:t>
      </w:r>
      <w:r>
        <w:rPr>
          <w:rFonts w:hint="default" w:eastAsia="宋体"/>
          <w:color w:val="00B0F0"/>
          <w:lang w:val="en-US" w:eastAsia="zh-CN"/>
        </w:rPr>
        <w:t>”</w:t>
      </w:r>
      <w:r>
        <w:rPr>
          <w:rFonts w:hint="eastAsia" w:eastAsia="宋体"/>
          <w:color w:val="00B0F0"/>
          <w:lang w:val="en-US" w:eastAsia="zh-CN"/>
        </w:rPr>
        <w:t>d</w:t>
      </w:r>
      <w:r>
        <w:rPr>
          <w:rFonts w:hint="default" w:eastAsia="宋体"/>
          <w:color w:val="00B0F0"/>
          <w:lang w:val="en-US" w:eastAsia="zh-CN"/>
        </w:rPr>
        <w:t>”</w:t>
      </w:r>
      <w:r>
        <w:rPr>
          <w:rFonts w:hint="eastAsia" w:eastAsia="宋体"/>
          <w:color w:val="00B0F0"/>
          <w:lang w:val="en-US" w:eastAsia="zh-CN"/>
        </w:rPr>
        <w:t>减少控制点</w:t>
      </w:r>
    </w:p>
    <w:p>
      <w:r>
        <w:rPr>
          <w:color w:val="00B0F0"/>
        </w:rPr>
        <w:drawing>
          <wp:inline distT="0" distB="0" distL="114300" distR="114300">
            <wp:extent cx="2878455" cy="2414905"/>
            <wp:effectExtent l="0" t="0" r="1905" b="825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114300" distR="114300">
            <wp:extent cx="2886075" cy="2421255"/>
            <wp:effectExtent l="0" t="0" r="9525" b="190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作业</w:t>
      </w:r>
      <w:r>
        <w:rPr>
          <w:b/>
          <w:color w:val="FF0000"/>
        </w:rPr>
        <w:t>提交说明：</w:t>
      </w:r>
    </w:p>
    <w:p>
      <w:r>
        <w:rPr>
          <w:rFonts w:hint="eastAsia"/>
        </w:rPr>
        <w:t>本次实验</w:t>
      </w:r>
      <w:r>
        <w:t>共有2个任务。</w:t>
      </w:r>
    </w:p>
    <w:p>
      <w:pPr>
        <w:rPr>
          <w:rFonts w:hint="eastAsia"/>
        </w:rPr>
      </w:pPr>
      <w:r>
        <w:rPr>
          <w:rFonts w:hint="eastAsia"/>
        </w:rPr>
        <w:t>提交</w:t>
      </w:r>
      <w:r>
        <w:t>方式为：</w:t>
      </w:r>
      <w:r>
        <w:rPr>
          <w:i/>
          <w:u w:val="single"/>
        </w:rPr>
        <w:t>将</w:t>
      </w:r>
      <w:r>
        <w:rPr>
          <w:rFonts w:hint="eastAsia"/>
          <w:i/>
          <w:u w:val="single"/>
        </w:rPr>
        <w:t>源文件、</w:t>
      </w:r>
      <w:r>
        <w:rPr>
          <w:i/>
          <w:u w:val="single"/>
        </w:rPr>
        <w:t>可执行文件、</w:t>
      </w:r>
      <w:r>
        <w:rPr>
          <w:rFonts w:hint="eastAsia"/>
          <w:i/>
          <w:u w:val="single"/>
        </w:rPr>
        <w:t>实验报告</w:t>
      </w:r>
      <w:r>
        <w:rPr>
          <w:rFonts w:hint="eastAsia"/>
        </w:rPr>
        <w:t>放到</w:t>
      </w:r>
      <w:r>
        <w:t>一个</w:t>
      </w:r>
      <w:r>
        <w:rPr>
          <w:rFonts w:hint="eastAsia"/>
        </w:rPr>
        <w:t>文件夹中</w:t>
      </w:r>
      <w:r>
        <w:t>，命名为</w:t>
      </w:r>
      <w:r>
        <w:rPr>
          <w:rFonts w:ascii="黑体" w:hAnsi="黑体" w:eastAsia="黑体"/>
          <w:b/>
          <w:bCs/>
        </w:rPr>
        <w:br w:type="textWrapping"/>
      </w:r>
      <w:r>
        <w:t>“</w:t>
      </w:r>
      <w:r>
        <w:rPr>
          <w:rFonts w:hint="eastAsia"/>
        </w:rPr>
        <w:t>您</w:t>
      </w:r>
      <w:r>
        <w:t>的</w:t>
      </w:r>
      <w:r>
        <w:rPr>
          <w:rFonts w:hint="eastAsia"/>
        </w:rPr>
        <w:t>学号_姓名</w:t>
      </w:r>
      <w:r>
        <w:t>”</w:t>
      </w:r>
      <w:r>
        <w:rPr>
          <w:rFonts w:hint="eastAsia"/>
        </w:rPr>
        <w:t>，</w:t>
      </w:r>
      <w:r>
        <w:t>打包上传</w:t>
      </w:r>
      <w:r>
        <w:rPr>
          <w:rFonts w:hint="eastAsia"/>
        </w:rPr>
        <w:t>到ftp服务器</w:t>
      </w:r>
      <w:r>
        <w:t>中相应</w:t>
      </w:r>
      <w:r>
        <w:rPr>
          <w:rFonts w:hint="eastAsia"/>
        </w:rPr>
        <w:t>目录</w:t>
      </w:r>
      <w:r>
        <w:t>下。</w:t>
      </w:r>
      <w:r>
        <w:rPr>
          <w:rFonts w:hint="eastAsia"/>
        </w:rPr>
        <w:t>请</w:t>
      </w:r>
      <w:r>
        <w:t>确保</w:t>
      </w:r>
      <w:r>
        <w:rPr>
          <w:rFonts w:hint="eastAsia"/>
        </w:rPr>
        <w:t>提交</w:t>
      </w:r>
      <w:r>
        <w:t>的可执行文件可以运行（打分的重要依据）。</w:t>
      </w:r>
      <w:r>
        <w:rPr>
          <w:rFonts w:hint="eastAsia"/>
        </w:rPr>
        <w:t>本次实验</w:t>
      </w:r>
      <w:r>
        <w:t>作业的提交截止日期为</w:t>
      </w:r>
      <w:r>
        <w:rPr>
          <w:rFonts w:hint="eastAsia"/>
        </w:rPr>
        <w:t>6月</w:t>
      </w:r>
      <w:r>
        <w:t>15</w:t>
      </w:r>
      <w:r>
        <w:rPr>
          <w:rFonts w:hint="eastAsia"/>
        </w:rPr>
        <w:t>日2</w:t>
      </w:r>
      <w:r>
        <w:t>3</w:t>
      </w:r>
      <w:r>
        <w:rPr>
          <w:rFonts w:hint="eastAsia"/>
        </w:rPr>
        <w:t>：5</w:t>
      </w:r>
      <w:r>
        <w:t>9</w:t>
      </w:r>
      <w:r>
        <w:rPr>
          <w:rFonts w:hint="eastAsia"/>
        </w:rPr>
        <w:t>分。</w:t>
      </w:r>
    </w:p>
    <w:p>
      <w:pPr>
        <w:rPr>
          <w:rFonts w:hint="eastAsia"/>
        </w:rPr>
      </w:pPr>
    </w:p>
    <w:p>
      <w:r>
        <w:rPr>
          <w:rFonts w:hint="eastAsia"/>
        </w:rPr>
        <w:t>特别</w:t>
      </w:r>
      <w:r>
        <w:t>说明：本次实验</w:t>
      </w:r>
      <w:r>
        <w:rPr>
          <w:rFonts w:hint="eastAsia"/>
        </w:rPr>
        <w:t>2</w:t>
      </w:r>
      <w:r>
        <w:t>个任务都需要提交。您</w:t>
      </w:r>
      <w:r>
        <w:rPr>
          <w:rFonts w:hint="eastAsia"/>
        </w:rPr>
        <w:t>需要</w:t>
      </w:r>
      <w:r>
        <w:t>提供一个完整的文档</w:t>
      </w:r>
      <w:r>
        <w:rPr>
          <w:rFonts w:hint="eastAsia"/>
        </w:rPr>
        <w:t>（</w:t>
      </w:r>
      <w:r>
        <w:t>不限格式），</w:t>
      </w:r>
      <w:r>
        <w:rPr>
          <w:rFonts w:hint="eastAsia"/>
        </w:rPr>
        <w:t>逐条</w:t>
      </w:r>
      <w:r>
        <w:t>说明您完成</w:t>
      </w:r>
      <w:r>
        <w:rPr>
          <w:rFonts w:hint="eastAsia"/>
        </w:rPr>
        <w:t>每一条</w:t>
      </w:r>
      <w:r>
        <w:t>任务的具体情况。</w:t>
      </w:r>
    </w:p>
    <w:p>
      <w:pPr>
        <w:spacing w:after="0"/>
        <w:ind w:left="2125"/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62336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75450"/>
    <w:multiLevelType w:val="multilevel"/>
    <w:tmpl w:val="2947545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140B6"/>
    <w:multiLevelType w:val="multilevel"/>
    <w:tmpl w:val="32C14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74766"/>
    <w:multiLevelType w:val="multilevel"/>
    <w:tmpl w:val="5107476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3797C"/>
    <w:multiLevelType w:val="multilevel"/>
    <w:tmpl w:val="56A379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YzVkZWJhYzNjMWFkNWMyMGRlN2YxMmY1NzhmNDQifQ=="/>
  </w:docVars>
  <w:rsids>
    <w:rsidRoot w:val="00BC7A63"/>
    <w:rsid w:val="00031B10"/>
    <w:rsid w:val="00055425"/>
    <w:rsid w:val="00063107"/>
    <w:rsid w:val="000854A2"/>
    <w:rsid w:val="00096DC7"/>
    <w:rsid w:val="000A3F97"/>
    <w:rsid w:val="000C04C1"/>
    <w:rsid w:val="000F16C3"/>
    <w:rsid w:val="000F625E"/>
    <w:rsid w:val="000F7E6E"/>
    <w:rsid w:val="0011650A"/>
    <w:rsid w:val="001625FD"/>
    <w:rsid w:val="00174EF2"/>
    <w:rsid w:val="001B3B08"/>
    <w:rsid w:val="001F1C20"/>
    <w:rsid w:val="00213EE5"/>
    <w:rsid w:val="00236863"/>
    <w:rsid w:val="0028777F"/>
    <w:rsid w:val="00293E6B"/>
    <w:rsid w:val="0034151A"/>
    <w:rsid w:val="003A30D9"/>
    <w:rsid w:val="003B3351"/>
    <w:rsid w:val="00412D7F"/>
    <w:rsid w:val="00420F6D"/>
    <w:rsid w:val="00445ED0"/>
    <w:rsid w:val="0047523C"/>
    <w:rsid w:val="00487130"/>
    <w:rsid w:val="004B20C1"/>
    <w:rsid w:val="00550E57"/>
    <w:rsid w:val="00557012"/>
    <w:rsid w:val="0056185D"/>
    <w:rsid w:val="00561A4D"/>
    <w:rsid w:val="00595074"/>
    <w:rsid w:val="005D07A8"/>
    <w:rsid w:val="005D286C"/>
    <w:rsid w:val="005D42B6"/>
    <w:rsid w:val="005E6397"/>
    <w:rsid w:val="005F2E7F"/>
    <w:rsid w:val="006362DB"/>
    <w:rsid w:val="006C1416"/>
    <w:rsid w:val="006C6F7C"/>
    <w:rsid w:val="00731776"/>
    <w:rsid w:val="00735516"/>
    <w:rsid w:val="00742462"/>
    <w:rsid w:val="00773F57"/>
    <w:rsid w:val="007D50AD"/>
    <w:rsid w:val="007F34A4"/>
    <w:rsid w:val="0080769D"/>
    <w:rsid w:val="00836E47"/>
    <w:rsid w:val="00882F30"/>
    <w:rsid w:val="00897A83"/>
    <w:rsid w:val="008B7435"/>
    <w:rsid w:val="008D290E"/>
    <w:rsid w:val="008D7CEA"/>
    <w:rsid w:val="009123DD"/>
    <w:rsid w:val="00967164"/>
    <w:rsid w:val="00977E6E"/>
    <w:rsid w:val="009A4271"/>
    <w:rsid w:val="009C2FAE"/>
    <w:rsid w:val="00A461D7"/>
    <w:rsid w:val="00A476EC"/>
    <w:rsid w:val="00A51259"/>
    <w:rsid w:val="00A523F2"/>
    <w:rsid w:val="00A70DCE"/>
    <w:rsid w:val="00A92BA3"/>
    <w:rsid w:val="00A94974"/>
    <w:rsid w:val="00B81105"/>
    <w:rsid w:val="00BC6B01"/>
    <w:rsid w:val="00BC7A63"/>
    <w:rsid w:val="00C10EF4"/>
    <w:rsid w:val="00C54673"/>
    <w:rsid w:val="00D02CB4"/>
    <w:rsid w:val="00D7413F"/>
    <w:rsid w:val="00DF3C62"/>
    <w:rsid w:val="00DF6C5F"/>
    <w:rsid w:val="00E065A4"/>
    <w:rsid w:val="00E57F45"/>
    <w:rsid w:val="00E62177"/>
    <w:rsid w:val="00E9486F"/>
    <w:rsid w:val="00F23A89"/>
    <w:rsid w:val="00F33373"/>
    <w:rsid w:val="00F43715"/>
    <w:rsid w:val="00F64F4A"/>
    <w:rsid w:val="00F710EF"/>
    <w:rsid w:val="00F838A6"/>
    <w:rsid w:val="00FC1E8C"/>
    <w:rsid w:val="1AF7595A"/>
    <w:rsid w:val="1FA16635"/>
    <w:rsid w:val="2AB9498E"/>
    <w:rsid w:val="3A50178D"/>
    <w:rsid w:val="49EC3CF2"/>
    <w:rsid w:val="7E6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3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4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5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601</Words>
  <Characters>768</Characters>
  <Lines>5</Lines>
  <Paragraphs>1</Paragraphs>
  <TotalTime>0</TotalTime>
  <ScaleCrop>false</ScaleCrop>
  <LinksUpToDate>false</LinksUpToDate>
  <CharactersWithSpaces>814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深蓝北斗星</cp:lastModifiedBy>
  <dcterms:modified xsi:type="dcterms:W3CDTF">2022-06-13T07:47:35Z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DCC88429DAE54F4CB12F184367E0A2DA</vt:lpwstr>
  </property>
</Properties>
</file>