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74E8" w14:textId="77777777" w:rsidR="00F239CE" w:rsidRPr="00F239CE" w:rsidRDefault="00F239CE" w:rsidP="000F11BE">
      <w:pPr>
        <w:tabs>
          <w:tab w:val="left" w:pos="1985"/>
        </w:tabs>
        <w:spacing w:after="240" w:line="360" w:lineRule="auto"/>
        <w:ind w:right="-567"/>
        <w:jc w:val="both"/>
        <w:rPr>
          <w:rFonts w:eastAsia="CG Omega" w:cs="Arial"/>
          <w:b/>
        </w:rPr>
      </w:pPr>
      <w:r w:rsidRPr="00F239CE">
        <w:rPr>
          <w:rFonts w:eastAsia="CG Omega" w:cs="Arial"/>
          <w:b/>
        </w:rPr>
        <w:t>Medieninformation</w:t>
      </w:r>
    </w:p>
    <w:p w14:paraId="1601A101" w14:textId="77777777" w:rsidR="00F239CE" w:rsidRPr="00F239CE" w:rsidRDefault="00F239CE" w:rsidP="000F11BE">
      <w:pPr>
        <w:spacing w:after="240" w:line="360" w:lineRule="auto"/>
        <w:ind w:right="-567"/>
        <w:jc w:val="both"/>
        <w:rPr>
          <w:rFonts w:eastAsia="CG Omega" w:cs="Arial"/>
        </w:rPr>
      </w:pPr>
      <w:r w:rsidRPr="00F239CE">
        <w:rPr>
          <w:rFonts w:eastAsia="CG Omega" w:cs="Arial"/>
        </w:rPr>
        <w:t>September 2022</w:t>
      </w:r>
    </w:p>
    <w:p w14:paraId="578A6A18" w14:textId="77777777" w:rsidR="00F239CE" w:rsidRPr="00F239CE" w:rsidRDefault="00F239CE" w:rsidP="000F11BE">
      <w:pPr>
        <w:spacing w:after="240" w:line="360" w:lineRule="auto"/>
        <w:ind w:right="-567"/>
        <w:jc w:val="both"/>
        <w:rPr>
          <w:rFonts w:eastAsia="CG Omega" w:cs="Arial"/>
          <w:b/>
        </w:rPr>
      </w:pPr>
      <w:r w:rsidRPr="00F239CE">
        <w:rPr>
          <w:rFonts w:eastAsia="CG Omega" w:cs="Arial"/>
          <w:b/>
        </w:rPr>
        <w:t>Fragen nach Urheberschaft, Originalität und Wert</w:t>
      </w:r>
    </w:p>
    <w:p w14:paraId="7415068A" w14:textId="77777777" w:rsidR="00F239CE" w:rsidRPr="00F239CE" w:rsidRDefault="00F239CE" w:rsidP="00771EB2">
      <w:pPr>
        <w:spacing w:after="240"/>
        <w:ind w:right="-45"/>
        <w:jc w:val="both"/>
        <w:rPr>
          <w:rFonts w:eastAsia="CG Omega" w:cs="Arial"/>
          <w:b/>
          <w:sz w:val="27"/>
          <w:szCs w:val="27"/>
        </w:rPr>
      </w:pPr>
      <w:r w:rsidRPr="00F239CE">
        <w:rPr>
          <w:rFonts w:eastAsia="CG Omega" w:cs="Arial"/>
          <w:b/>
          <w:sz w:val="27"/>
          <w:szCs w:val="27"/>
        </w:rPr>
        <w:t>Tobias Rehberger schafft mit „</w:t>
      </w:r>
      <w:proofErr w:type="spellStart"/>
      <w:r w:rsidRPr="00F239CE">
        <w:rPr>
          <w:rFonts w:eastAsia="CG Omega" w:cs="Arial"/>
          <w:b/>
          <w:sz w:val="27"/>
          <w:szCs w:val="27"/>
        </w:rPr>
        <w:t>Fairytales</w:t>
      </w:r>
      <w:proofErr w:type="spellEnd"/>
      <w:r w:rsidRPr="00F239CE">
        <w:rPr>
          <w:rFonts w:eastAsia="CG Omega" w:cs="Arial"/>
          <w:b/>
          <w:sz w:val="27"/>
          <w:szCs w:val="27"/>
        </w:rPr>
        <w:t xml:space="preserve"> &amp; </w:t>
      </w:r>
      <w:proofErr w:type="spellStart"/>
      <w:r w:rsidRPr="00F239CE">
        <w:rPr>
          <w:rFonts w:eastAsia="CG Omega" w:cs="Arial"/>
          <w:b/>
          <w:sz w:val="27"/>
          <w:szCs w:val="27"/>
        </w:rPr>
        <w:t>Conspiracies</w:t>
      </w:r>
      <w:proofErr w:type="spellEnd"/>
      <w:r w:rsidRPr="00F239CE">
        <w:rPr>
          <w:rFonts w:eastAsia="CG Omega" w:cs="Arial"/>
          <w:b/>
          <w:sz w:val="27"/>
          <w:szCs w:val="27"/>
        </w:rPr>
        <w:t>“ hybride NFT-Kunst</w:t>
      </w:r>
    </w:p>
    <w:p w14:paraId="65A8C495" w14:textId="77777777" w:rsidR="00F239CE" w:rsidRPr="00F239CE" w:rsidRDefault="00F239CE" w:rsidP="000F11BE">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rPr>
      </w:pPr>
      <w:r w:rsidRPr="00F239CE">
        <w:rPr>
          <w:rFonts w:eastAsia="CG Omega" w:cs="Arial"/>
          <w:color w:val="000000"/>
          <w:szCs w:val="22"/>
        </w:rPr>
        <w:t>Aus Material der Bildagentur action press hat der Künstler Professor Tobias Rehberger fünf digitale animierte Collagen – Liquid Poster – geschaffen.</w:t>
      </w:r>
    </w:p>
    <w:p w14:paraId="168A6A10" w14:textId="67A7CA04" w:rsidR="00F239CE" w:rsidRPr="00F239CE" w:rsidRDefault="00F239CE" w:rsidP="000F11BE">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rPr>
      </w:pPr>
      <w:r w:rsidRPr="00F239CE">
        <w:rPr>
          <w:rFonts w:eastAsia="CG Omega" w:cs="Arial"/>
          <w:color w:val="000000"/>
          <w:szCs w:val="22"/>
        </w:rPr>
        <w:t>Die fünf Liquid Poster setzen sich insgesamt aus 3.750 Frames zusammen – diese sind als NFTs realisiert.</w:t>
      </w:r>
    </w:p>
    <w:p w14:paraId="5713AACC" w14:textId="6C4568BD" w:rsidR="00F239CE" w:rsidRPr="00F239CE" w:rsidRDefault="00F239CE" w:rsidP="000F11BE">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rPr>
      </w:pPr>
      <w:r w:rsidRPr="00F239CE">
        <w:rPr>
          <w:rFonts w:eastAsia="CG Omega" w:cs="Arial"/>
          <w:color w:val="000000"/>
          <w:szCs w:val="22"/>
        </w:rPr>
        <w:t xml:space="preserve">Käufer erhalten als Teil ihres NFTs neben dem </w:t>
      </w:r>
      <w:r>
        <w:rPr>
          <w:rFonts w:eastAsia="CG Omega" w:cs="Arial"/>
          <w:color w:val="000000"/>
          <w:szCs w:val="22"/>
        </w:rPr>
        <w:t xml:space="preserve">hochaufgelösten </w:t>
      </w:r>
      <w:r w:rsidRPr="00F239CE">
        <w:rPr>
          <w:rFonts w:eastAsia="CG Omega" w:cs="Arial"/>
          <w:color w:val="000000"/>
          <w:szCs w:val="22"/>
        </w:rPr>
        <w:t xml:space="preserve">digitalen Frame </w:t>
      </w:r>
      <w:r>
        <w:rPr>
          <w:rFonts w:eastAsia="CG Omega" w:cs="Arial"/>
          <w:color w:val="000000"/>
          <w:szCs w:val="22"/>
        </w:rPr>
        <w:t>(</w:t>
      </w:r>
      <w:r w:rsidRPr="00F239CE">
        <w:rPr>
          <w:rFonts w:eastAsia="CG Omega" w:cs="Arial"/>
          <w:color w:val="000000"/>
          <w:szCs w:val="22"/>
        </w:rPr>
        <w:t>7</w:t>
      </w:r>
      <w:r>
        <w:rPr>
          <w:rFonts w:eastAsia="CG Omega" w:cs="Arial"/>
          <w:color w:val="000000"/>
          <w:szCs w:val="22"/>
        </w:rPr>
        <w:t>.</w:t>
      </w:r>
      <w:r w:rsidRPr="00F239CE">
        <w:rPr>
          <w:rFonts w:eastAsia="CG Omega" w:cs="Arial"/>
          <w:color w:val="000000"/>
          <w:szCs w:val="22"/>
        </w:rPr>
        <w:t>087 x 9</w:t>
      </w:r>
      <w:r>
        <w:rPr>
          <w:rFonts w:eastAsia="CG Omega" w:cs="Arial"/>
          <w:color w:val="000000"/>
          <w:szCs w:val="22"/>
        </w:rPr>
        <w:t>.</w:t>
      </w:r>
      <w:r w:rsidRPr="00F239CE">
        <w:rPr>
          <w:rFonts w:eastAsia="CG Omega" w:cs="Arial"/>
          <w:color w:val="000000"/>
          <w:szCs w:val="22"/>
        </w:rPr>
        <w:t>449 Pixel</w:t>
      </w:r>
      <w:r>
        <w:rPr>
          <w:rFonts w:eastAsia="CG Omega" w:cs="Arial"/>
          <w:color w:val="000000"/>
          <w:szCs w:val="22"/>
        </w:rPr>
        <w:t>;</w:t>
      </w:r>
      <w:r w:rsidRPr="00F239CE">
        <w:rPr>
          <w:rFonts w:eastAsia="CG Omega" w:cs="Arial"/>
          <w:color w:val="000000"/>
          <w:szCs w:val="22"/>
        </w:rPr>
        <w:t xml:space="preserve"> das entspricht 300</w:t>
      </w:r>
      <w:r>
        <w:rPr>
          <w:rFonts w:eastAsia="CG Omega" w:cs="Arial"/>
          <w:color w:val="000000"/>
          <w:szCs w:val="22"/>
        </w:rPr>
        <w:t xml:space="preserve"> </w:t>
      </w:r>
      <w:r w:rsidRPr="00F239CE">
        <w:rPr>
          <w:rFonts w:eastAsia="CG Omega" w:cs="Arial"/>
          <w:color w:val="000000"/>
          <w:szCs w:val="22"/>
        </w:rPr>
        <w:t xml:space="preserve">dpi bei </w:t>
      </w:r>
      <w:r>
        <w:rPr>
          <w:rFonts w:eastAsia="CG Omega" w:cs="Arial"/>
          <w:color w:val="000000"/>
          <w:szCs w:val="22"/>
        </w:rPr>
        <w:t>einer Ka</w:t>
      </w:r>
      <w:r w:rsidR="008E6650">
        <w:rPr>
          <w:rFonts w:eastAsia="CG Omega" w:cs="Arial"/>
          <w:color w:val="000000"/>
          <w:szCs w:val="22"/>
        </w:rPr>
        <w:t>n</w:t>
      </w:r>
      <w:r>
        <w:rPr>
          <w:rFonts w:eastAsia="CG Omega" w:cs="Arial"/>
          <w:color w:val="000000"/>
          <w:szCs w:val="22"/>
        </w:rPr>
        <w:t xml:space="preserve">tenlänge von </w:t>
      </w:r>
      <w:r w:rsidRPr="00F239CE">
        <w:rPr>
          <w:rFonts w:eastAsia="CG Omega" w:cs="Arial"/>
          <w:color w:val="000000"/>
          <w:szCs w:val="22"/>
        </w:rPr>
        <w:t>60</w:t>
      </w:r>
      <w:r>
        <w:rPr>
          <w:rFonts w:eastAsia="CG Omega" w:cs="Arial"/>
          <w:color w:val="000000"/>
          <w:szCs w:val="22"/>
        </w:rPr>
        <w:t xml:space="preserve"> </w:t>
      </w:r>
      <w:r w:rsidRPr="00F239CE">
        <w:rPr>
          <w:rFonts w:eastAsia="CG Omega" w:cs="Arial"/>
          <w:color w:val="000000"/>
          <w:szCs w:val="22"/>
        </w:rPr>
        <w:t>x</w:t>
      </w:r>
      <w:r>
        <w:rPr>
          <w:rFonts w:eastAsia="CG Omega" w:cs="Arial"/>
          <w:color w:val="000000"/>
          <w:szCs w:val="22"/>
        </w:rPr>
        <w:t xml:space="preserve"> </w:t>
      </w:r>
      <w:r w:rsidRPr="00F239CE">
        <w:rPr>
          <w:rFonts w:eastAsia="CG Omega" w:cs="Arial"/>
          <w:color w:val="000000"/>
          <w:szCs w:val="22"/>
        </w:rPr>
        <w:t>80</w:t>
      </w:r>
      <w:r>
        <w:rPr>
          <w:rFonts w:eastAsia="CG Omega" w:cs="Arial"/>
          <w:color w:val="000000"/>
          <w:szCs w:val="22"/>
        </w:rPr>
        <w:t xml:space="preserve"> </w:t>
      </w:r>
      <w:r w:rsidRPr="00F239CE">
        <w:rPr>
          <w:rFonts w:eastAsia="CG Omega" w:cs="Arial"/>
          <w:color w:val="000000"/>
          <w:szCs w:val="22"/>
        </w:rPr>
        <w:t>cm</w:t>
      </w:r>
      <w:r>
        <w:rPr>
          <w:rFonts w:eastAsia="CG Omega" w:cs="Arial"/>
          <w:color w:val="000000"/>
          <w:szCs w:val="22"/>
        </w:rPr>
        <w:t xml:space="preserve">) </w:t>
      </w:r>
      <w:r w:rsidRPr="00F239CE">
        <w:rPr>
          <w:rFonts w:eastAsia="CG Omega" w:cs="Arial"/>
          <w:color w:val="000000"/>
          <w:szCs w:val="22"/>
        </w:rPr>
        <w:t>einen vom Künstler handsignierten physischen A1-Druck des Frames</w:t>
      </w:r>
      <w:r>
        <w:rPr>
          <w:rFonts w:eastAsia="CG Omega" w:cs="Arial"/>
          <w:color w:val="000000"/>
          <w:szCs w:val="22"/>
        </w:rPr>
        <w:t>.</w:t>
      </w:r>
    </w:p>
    <w:p w14:paraId="288C3CC9" w14:textId="06CA5905" w:rsidR="00F239CE" w:rsidRPr="00F239CE" w:rsidRDefault="00F239CE" w:rsidP="000F11BE">
      <w:pPr>
        <w:spacing w:after="240" w:line="360" w:lineRule="auto"/>
        <w:ind w:right="-46"/>
        <w:jc w:val="both"/>
        <w:rPr>
          <w:rFonts w:eastAsia="CG Omega" w:cs="Arial"/>
        </w:rPr>
      </w:pPr>
      <w:r w:rsidRPr="00F239CE">
        <w:rPr>
          <w:rFonts w:eastAsia="CG Omega" w:cs="Arial"/>
          <w:b/>
        </w:rPr>
        <w:t>Hamburg/Frankfurt am Main, 1</w:t>
      </w:r>
      <w:r>
        <w:rPr>
          <w:rFonts w:eastAsia="CG Omega" w:cs="Arial"/>
          <w:b/>
        </w:rPr>
        <w:t>2</w:t>
      </w:r>
      <w:r w:rsidRPr="00F239CE">
        <w:rPr>
          <w:rFonts w:eastAsia="CG Omega" w:cs="Arial"/>
          <w:b/>
        </w:rPr>
        <w:t>. September 2022</w:t>
      </w:r>
      <w:r w:rsidRPr="00F239CE">
        <w:rPr>
          <w:rFonts w:eastAsia="CG Omega" w:cs="Arial"/>
        </w:rPr>
        <w:t xml:space="preserve"> – Fragen nach der Urheberschaft von Kunst, nach Originalität und Wert beschäftigen Tobias Rehberger schon seit dem Beginn seines künstlerischen Schaffens. Mit seiner aktuellen Arbeit „</w:t>
      </w:r>
      <w:proofErr w:type="spellStart"/>
      <w:r w:rsidRPr="00F239CE">
        <w:rPr>
          <w:rFonts w:eastAsia="CG Omega" w:cs="Arial"/>
        </w:rPr>
        <w:t>Fairytales</w:t>
      </w:r>
      <w:proofErr w:type="spellEnd"/>
      <w:r w:rsidRPr="00F239CE">
        <w:rPr>
          <w:rFonts w:eastAsia="CG Omega" w:cs="Arial"/>
        </w:rPr>
        <w:t xml:space="preserve"> &amp; </w:t>
      </w:r>
      <w:proofErr w:type="spellStart"/>
      <w:r w:rsidRPr="00F239CE">
        <w:rPr>
          <w:rFonts w:eastAsia="CG Omega" w:cs="Arial"/>
        </w:rPr>
        <w:t>Conspiracies</w:t>
      </w:r>
      <w:proofErr w:type="spellEnd"/>
      <w:r w:rsidRPr="00F239CE">
        <w:rPr>
          <w:rFonts w:eastAsia="CG Omega" w:cs="Arial"/>
        </w:rPr>
        <w:t xml:space="preserve">“ widmet er sich nun erneut dem Sujet. Aus dem Bestand von action press, einer Bildagentur mit einer der weltweit umfangreichsten Fotodatenbanken, hat Tobias Rehberger Motive ausgewählt, diese verfremdet und zu fünf animierten digitalen Collagen – Liquid Posters – zusammengefügt. Die geloopten Clips sind um Zitate aus Max Frischs Buch „Fragebogen“ angereichert und mit Musik von Elektro-Pionier und DJ Markus Nikolai unterlegt. </w:t>
      </w:r>
      <w:r w:rsidR="00F07799">
        <w:rPr>
          <w:rFonts w:eastAsia="CG Omega" w:cs="Arial"/>
        </w:rPr>
        <w:t>D</w:t>
      </w:r>
      <w:r w:rsidRPr="00F239CE">
        <w:rPr>
          <w:rFonts w:eastAsia="CG Omega" w:cs="Arial"/>
        </w:rPr>
        <w:t xml:space="preserve">ie technische </w:t>
      </w:r>
      <w:r w:rsidR="00F07799">
        <w:rPr>
          <w:rFonts w:eastAsia="CG Omega" w:cs="Arial"/>
        </w:rPr>
        <w:t>Realisation</w:t>
      </w:r>
      <w:r w:rsidRPr="00F239CE">
        <w:rPr>
          <w:rFonts w:eastAsia="CG Omega" w:cs="Arial"/>
        </w:rPr>
        <w:t xml:space="preserve"> der Smart </w:t>
      </w:r>
      <w:proofErr w:type="spellStart"/>
      <w:r w:rsidRPr="00F239CE">
        <w:rPr>
          <w:rFonts w:eastAsia="CG Omega" w:cs="Arial"/>
        </w:rPr>
        <w:t>Contracts</w:t>
      </w:r>
      <w:proofErr w:type="spellEnd"/>
      <w:r w:rsidRPr="00F239CE">
        <w:rPr>
          <w:rFonts w:eastAsia="CG Omega" w:cs="Arial"/>
        </w:rPr>
        <w:t xml:space="preserve"> auf der Blockchain sowie des webbasierten User</w:t>
      </w:r>
      <w:r w:rsidR="005118C5">
        <w:rPr>
          <w:rFonts w:eastAsia="CG Omega" w:cs="Arial"/>
        </w:rPr>
        <w:t xml:space="preserve"> </w:t>
      </w:r>
      <w:r w:rsidRPr="00F239CE">
        <w:rPr>
          <w:rFonts w:eastAsia="CG Omega" w:cs="Arial"/>
        </w:rPr>
        <w:t xml:space="preserve">Interface hat FINPRO übernommen, </w:t>
      </w:r>
      <w:r w:rsidR="008E6650">
        <w:rPr>
          <w:rFonts w:eastAsia="CG Omega" w:cs="Arial"/>
        </w:rPr>
        <w:t>die</w:t>
      </w:r>
      <w:r w:rsidRPr="00F239CE">
        <w:rPr>
          <w:rFonts w:eastAsia="CG Omega" w:cs="Arial"/>
        </w:rPr>
        <w:t xml:space="preserve"> auf Tokenisierung und NFT-Projekte </w:t>
      </w:r>
      <w:r w:rsidR="005118C5" w:rsidRPr="00F239CE">
        <w:rPr>
          <w:rFonts w:eastAsia="CG Omega" w:cs="Arial"/>
        </w:rPr>
        <w:t>(Non-Fungible Token)</w:t>
      </w:r>
      <w:r w:rsidR="005118C5">
        <w:rPr>
          <w:rFonts w:eastAsia="CG Omega" w:cs="Arial"/>
        </w:rPr>
        <w:t xml:space="preserve"> </w:t>
      </w:r>
      <w:r w:rsidRPr="00F239CE">
        <w:rPr>
          <w:rFonts w:eastAsia="CG Omega" w:cs="Arial"/>
        </w:rPr>
        <w:t xml:space="preserve">spezialisierte Tochtergesellschaft der </w:t>
      </w:r>
      <w:proofErr w:type="spellStart"/>
      <w:r w:rsidRPr="00F239CE">
        <w:rPr>
          <w:rFonts w:eastAsia="CG Omega" w:cs="Arial"/>
        </w:rPr>
        <w:t>Advanced</w:t>
      </w:r>
      <w:proofErr w:type="spellEnd"/>
      <w:r w:rsidRPr="00F239CE">
        <w:rPr>
          <w:rFonts w:eastAsia="CG Omega" w:cs="Arial"/>
        </w:rPr>
        <w:t xml:space="preserve"> Blockchain AG – Europas führendem Venture-Inkubator im Web3-Bereich.</w:t>
      </w:r>
    </w:p>
    <w:p w14:paraId="2704BB58" w14:textId="1BC5C6B9" w:rsidR="00F239CE" w:rsidRPr="00F239CE" w:rsidRDefault="00F239CE" w:rsidP="000F11BE">
      <w:pPr>
        <w:spacing w:after="240" w:line="360" w:lineRule="auto"/>
        <w:ind w:right="-46"/>
        <w:jc w:val="both"/>
        <w:rPr>
          <w:rFonts w:eastAsia="CG Omega" w:cs="Arial"/>
        </w:rPr>
      </w:pPr>
      <w:r w:rsidRPr="00F239CE">
        <w:rPr>
          <w:rFonts w:eastAsia="CG Omega" w:cs="Arial"/>
        </w:rPr>
        <w:t xml:space="preserve">Neben der Collage, die auf Bestehendes zurückgreift, um Neues zu kreieren, und damit per se mit Urheberschaft und Originalität spielt, nutzt Tobias Rehberger bewusst die Blockchain und fügt seiner Arbeit damit eine weitere Diskursdimension hinzu: Die fünf digitalen Collagen setzen sich aus insgesamt 3.750 Frames zusammen, jeder dieser Frames wird als </w:t>
      </w:r>
      <w:r w:rsidR="005118C5">
        <w:rPr>
          <w:rFonts w:eastAsia="CG Omega" w:cs="Arial"/>
        </w:rPr>
        <w:t xml:space="preserve">hochaufgelöstes </w:t>
      </w:r>
      <w:r w:rsidRPr="00F239CE">
        <w:rPr>
          <w:rFonts w:eastAsia="CG Omega" w:cs="Arial"/>
        </w:rPr>
        <w:t xml:space="preserve">NFT </w:t>
      </w:r>
      <w:r w:rsidR="005118C5">
        <w:rPr>
          <w:rFonts w:eastAsia="CG Omega" w:cs="Arial"/>
          <w:color w:val="000000"/>
          <w:szCs w:val="22"/>
        </w:rPr>
        <w:t>(</w:t>
      </w:r>
      <w:r w:rsidR="005118C5" w:rsidRPr="00F239CE">
        <w:rPr>
          <w:rFonts w:eastAsia="CG Omega" w:cs="Arial"/>
          <w:color w:val="000000"/>
          <w:szCs w:val="22"/>
        </w:rPr>
        <w:t>7</w:t>
      </w:r>
      <w:r w:rsidR="005118C5">
        <w:rPr>
          <w:rFonts w:eastAsia="CG Omega" w:cs="Arial"/>
          <w:color w:val="000000"/>
          <w:szCs w:val="22"/>
        </w:rPr>
        <w:t>.</w:t>
      </w:r>
      <w:r w:rsidR="005118C5" w:rsidRPr="00F239CE">
        <w:rPr>
          <w:rFonts w:eastAsia="CG Omega" w:cs="Arial"/>
          <w:color w:val="000000"/>
          <w:szCs w:val="22"/>
        </w:rPr>
        <w:t>087 x 9</w:t>
      </w:r>
      <w:r w:rsidR="005118C5">
        <w:rPr>
          <w:rFonts w:eastAsia="CG Omega" w:cs="Arial"/>
          <w:color w:val="000000"/>
          <w:szCs w:val="22"/>
        </w:rPr>
        <w:t>.</w:t>
      </w:r>
      <w:r w:rsidR="005118C5" w:rsidRPr="00F239CE">
        <w:rPr>
          <w:rFonts w:eastAsia="CG Omega" w:cs="Arial"/>
          <w:color w:val="000000"/>
          <w:szCs w:val="22"/>
        </w:rPr>
        <w:t>449 Pixel</w:t>
      </w:r>
      <w:r w:rsidR="005118C5">
        <w:rPr>
          <w:rFonts w:eastAsia="CG Omega" w:cs="Arial"/>
          <w:color w:val="000000"/>
          <w:szCs w:val="22"/>
        </w:rPr>
        <w:t>;</w:t>
      </w:r>
      <w:r w:rsidR="005118C5" w:rsidRPr="00F239CE">
        <w:rPr>
          <w:rFonts w:eastAsia="CG Omega" w:cs="Arial"/>
          <w:color w:val="000000"/>
          <w:szCs w:val="22"/>
        </w:rPr>
        <w:t xml:space="preserve"> das entspricht 300</w:t>
      </w:r>
      <w:r w:rsidR="005118C5">
        <w:rPr>
          <w:rFonts w:eastAsia="CG Omega" w:cs="Arial"/>
          <w:color w:val="000000"/>
          <w:szCs w:val="22"/>
        </w:rPr>
        <w:t xml:space="preserve"> </w:t>
      </w:r>
      <w:r w:rsidR="005118C5" w:rsidRPr="00F239CE">
        <w:rPr>
          <w:rFonts w:eastAsia="CG Omega" w:cs="Arial"/>
          <w:color w:val="000000"/>
          <w:szCs w:val="22"/>
        </w:rPr>
        <w:t xml:space="preserve">dpi bei </w:t>
      </w:r>
      <w:r w:rsidR="005118C5">
        <w:rPr>
          <w:rFonts w:eastAsia="CG Omega" w:cs="Arial"/>
          <w:color w:val="000000"/>
          <w:szCs w:val="22"/>
        </w:rPr>
        <w:t>einer Ka</w:t>
      </w:r>
      <w:r w:rsidR="008E6650">
        <w:rPr>
          <w:rFonts w:eastAsia="CG Omega" w:cs="Arial"/>
          <w:color w:val="000000"/>
          <w:szCs w:val="22"/>
        </w:rPr>
        <w:t>n</w:t>
      </w:r>
      <w:r w:rsidR="005118C5">
        <w:rPr>
          <w:rFonts w:eastAsia="CG Omega" w:cs="Arial"/>
          <w:color w:val="000000"/>
          <w:szCs w:val="22"/>
        </w:rPr>
        <w:t xml:space="preserve">tenlänge von </w:t>
      </w:r>
      <w:r w:rsidR="005118C5" w:rsidRPr="00F239CE">
        <w:rPr>
          <w:rFonts w:eastAsia="CG Omega" w:cs="Arial"/>
          <w:color w:val="000000"/>
          <w:szCs w:val="22"/>
        </w:rPr>
        <w:lastRenderedPageBreak/>
        <w:t>60</w:t>
      </w:r>
      <w:r w:rsidR="005118C5">
        <w:rPr>
          <w:rFonts w:eastAsia="CG Omega" w:cs="Arial"/>
          <w:color w:val="000000"/>
          <w:szCs w:val="22"/>
        </w:rPr>
        <w:t xml:space="preserve"> </w:t>
      </w:r>
      <w:r w:rsidR="005118C5" w:rsidRPr="00F239CE">
        <w:rPr>
          <w:rFonts w:eastAsia="CG Omega" w:cs="Arial"/>
          <w:color w:val="000000"/>
          <w:szCs w:val="22"/>
        </w:rPr>
        <w:t>x</w:t>
      </w:r>
      <w:r w:rsidR="005118C5">
        <w:rPr>
          <w:rFonts w:eastAsia="CG Omega" w:cs="Arial"/>
          <w:color w:val="000000"/>
          <w:szCs w:val="22"/>
        </w:rPr>
        <w:t xml:space="preserve"> </w:t>
      </w:r>
      <w:r w:rsidR="005118C5" w:rsidRPr="00F239CE">
        <w:rPr>
          <w:rFonts w:eastAsia="CG Omega" w:cs="Arial"/>
          <w:color w:val="000000"/>
          <w:szCs w:val="22"/>
        </w:rPr>
        <w:t>80</w:t>
      </w:r>
      <w:r w:rsidR="005118C5">
        <w:rPr>
          <w:rFonts w:eastAsia="CG Omega" w:cs="Arial"/>
          <w:color w:val="000000"/>
          <w:szCs w:val="22"/>
        </w:rPr>
        <w:t xml:space="preserve"> </w:t>
      </w:r>
      <w:r w:rsidR="005118C5" w:rsidRPr="00F239CE">
        <w:rPr>
          <w:rFonts w:eastAsia="CG Omega" w:cs="Arial"/>
          <w:color w:val="000000"/>
          <w:szCs w:val="22"/>
        </w:rPr>
        <w:t>cm</w:t>
      </w:r>
      <w:r w:rsidR="005118C5">
        <w:rPr>
          <w:rFonts w:eastAsia="CG Omega" w:cs="Arial"/>
          <w:color w:val="000000"/>
          <w:szCs w:val="22"/>
        </w:rPr>
        <w:t xml:space="preserve">) </w:t>
      </w:r>
      <w:r w:rsidRPr="00F239CE">
        <w:rPr>
          <w:rFonts w:eastAsia="CG Omega" w:cs="Arial"/>
        </w:rPr>
        <w:t xml:space="preserve">realisiert, ist damit einzigartig und kann als Unikat erworben werden. Zudem werden die Betrachter und potenziellen Käufer in den Schaffensprozess miteinbezogen: Erst wenn sie sich für einen Frame entscheiden und diesen erwerben, wird das NFT erzeugt und automatisch in eine digitale Ethereum-Wallet übertragen. Teil des erworbenen NFTs </w:t>
      </w:r>
      <w:r w:rsidR="005118C5">
        <w:rPr>
          <w:rFonts w:eastAsia="CG Omega" w:cs="Arial"/>
        </w:rPr>
        <w:t>ist</w:t>
      </w:r>
      <w:r w:rsidRPr="00F239CE">
        <w:rPr>
          <w:rFonts w:eastAsia="CG Omega" w:cs="Arial"/>
        </w:rPr>
        <w:t xml:space="preserve"> neben dem digitalen Frame, der ein Unikat darstellt, ein vom Künstler handsignierter A1-Druck auf Papier des ausgewählten Frames – mithin ebenfalls ein Unikat. Der signierte A1-Druck wird dem Käufer weltweit per Post nach Hause geliefert.</w:t>
      </w:r>
    </w:p>
    <w:p w14:paraId="7B93EE04" w14:textId="77777777" w:rsidR="00F239CE" w:rsidRPr="00F239CE" w:rsidRDefault="00F239CE" w:rsidP="000F11BE">
      <w:pPr>
        <w:spacing w:after="240" w:line="360" w:lineRule="auto"/>
        <w:ind w:right="-46"/>
        <w:jc w:val="both"/>
        <w:rPr>
          <w:rFonts w:eastAsia="CG Omega" w:cs="Arial"/>
        </w:rPr>
      </w:pPr>
      <w:r w:rsidRPr="00F239CE">
        <w:rPr>
          <w:rFonts w:eastAsia="CG Omega" w:cs="Arial"/>
        </w:rPr>
        <w:t xml:space="preserve">Professor Tobias Rehberger: „Hier gibt es ja diese Spannung. Was ist warum was wert? Nicht nur im ökonomischen Sinne. Die Liebe zum Gedanken, die Liebe zum Objekt, die Verifizierung von etwas hat ja auch mit der Verifizierung des </w:t>
      </w:r>
      <w:proofErr w:type="gramStart"/>
      <w:r w:rsidRPr="00F239CE">
        <w:rPr>
          <w:rFonts w:eastAsia="CG Omega" w:cs="Arial"/>
        </w:rPr>
        <w:t>eigenen</w:t>
      </w:r>
      <w:proofErr w:type="gramEnd"/>
      <w:r w:rsidRPr="00F239CE">
        <w:rPr>
          <w:rFonts w:eastAsia="CG Omega" w:cs="Arial"/>
        </w:rPr>
        <w:t xml:space="preserve"> Selbst zu tun. Können wir vielleicht irgendwann nur noch dann glauben, dass es uns gibt, wenn wir selbst </w:t>
      </w:r>
      <w:proofErr w:type="spellStart"/>
      <w:r w:rsidRPr="00F239CE">
        <w:rPr>
          <w:rFonts w:eastAsia="CG Omega" w:cs="Arial"/>
        </w:rPr>
        <w:t>tokenisiert</w:t>
      </w:r>
      <w:proofErr w:type="spellEnd"/>
      <w:r w:rsidRPr="00F239CE">
        <w:rPr>
          <w:rFonts w:eastAsia="CG Omega" w:cs="Arial"/>
        </w:rPr>
        <w:t xml:space="preserve"> sind? Überall Probleme die man sich durch die Herstellung der Kunst direkt anschauen kann. Herrlich.“</w:t>
      </w:r>
    </w:p>
    <w:p w14:paraId="751F017E" w14:textId="4F364D9B" w:rsidR="00F239CE" w:rsidRPr="00F239CE" w:rsidRDefault="00F239CE" w:rsidP="000F11BE">
      <w:pPr>
        <w:spacing w:after="240" w:line="360" w:lineRule="auto"/>
        <w:ind w:right="-46"/>
        <w:jc w:val="both"/>
        <w:rPr>
          <w:rFonts w:eastAsia="CG Omega" w:cs="Arial"/>
        </w:rPr>
      </w:pPr>
      <w:r w:rsidRPr="00F239CE">
        <w:rPr>
          <w:rFonts w:eastAsia="CG Omega" w:cs="Arial"/>
        </w:rPr>
        <w:t xml:space="preserve">Gezeigt werden die fünf Liquid Poster erstmals im Rahmen einer Vernissage am 28. September 2022 ab 18 Uhr im </w:t>
      </w:r>
      <w:proofErr w:type="spellStart"/>
      <w:r w:rsidRPr="00F239CE">
        <w:rPr>
          <w:rFonts w:eastAsia="CG Omega" w:cs="Arial"/>
        </w:rPr>
        <w:t>TechQuartier</w:t>
      </w:r>
      <w:proofErr w:type="spellEnd"/>
      <w:r w:rsidRPr="00F239CE">
        <w:rPr>
          <w:rFonts w:eastAsia="CG Omega" w:cs="Arial"/>
        </w:rPr>
        <w:t xml:space="preserve"> in Frankfurt am Main. Ab </w:t>
      </w:r>
      <w:r w:rsidR="005118C5">
        <w:rPr>
          <w:rFonts w:eastAsia="CG Omega" w:cs="Arial"/>
        </w:rPr>
        <w:t>19 Uhr</w:t>
      </w:r>
      <w:r w:rsidRPr="00F239CE">
        <w:rPr>
          <w:rFonts w:eastAsia="CG Omega" w:cs="Arial"/>
        </w:rPr>
        <w:t xml:space="preserve"> sind die Clips auf der Website </w:t>
      </w:r>
      <w:hyperlink r:id="rId7">
        <w:r w:rsidRPr="00F239CE">
          <w:rPr>
            <w:rFonts w:eastAsia="CG Omega" w:cs="Arial"/>
          </w:rPr>
          <w:t>www.fairytalesandconspiracies.art</w:t>
        </w:r>
      </w:hyperlink>
      <w:r w:rsidRPr="00F239CE">
        <w:rPr>
          <w:rFonts w:eastAsia="CG Omega" w:cs="Arial"/>
        </w:rPr>
        <w:t xml:space="preserve"> zu sehen und die 3.750 NFT-Unikate können erworben werden.</w:t>
      </w:r>
    </w:p>
    <w:p w14:paraId="41892A4C" w14:textId="380DE8CA" w:rsidR="00F239CE" w:rsidRPr="00F239CE" w:rsidRDefault="00F239CE" w:rsidP="000F11BE">
      <w:pPr>
        <w:spacing w:after="240" w:line="360" w:lineRule="auto"/>
        <w:ind w:right="-45"/>
        <w:jc w:val="both"/>
        <w:rPr>
          <w:rFonts w:eastAsia="CG Omega" w:cs="Arial"/>
        </w:rPr>
      </w:pPr>
      <w:r w:rsidRPr="005118C5">
        <w:rPr>
          <w:rFonts w:eastAsia="CG Omega" w:cs="Arial"/>
        </w:rPr>
        <w:t xml:space="preserve">Der Preis je NFT wird in der Kryptowährung ETH ausgewiesen sein und umgerechnet im dreistelligen Euro-Bereich liegen. Eine Bezahlung ist sowohl direkt über die Ethereum-Blockchain in ETH als auch per Kreditkarte in Euro oder </w:t>
      </w:r>
      <w:r w:rsidR="005118C5" w:rsidRPr="005118C5">
        <w:rPr>
          <w:rFonts w:eastAsia="CG Omega" w:cs="Arial"/>
        </w:rPr>
        <w:t>einer anderen Währung</w:t>
      </w:r>
      <w:r w:rsidRPr="005118C5">
        <w:rPr>
          <w:rFonts w:eastAsia="CG Omega" w:cs="Arial"/>
        </w:rPr>
        <w:t xml:space="preserve"> möglich.</w:t>
      </w:r>
    </w:p>
    <w:p w14:paraId="46287243" w14:textId="05D5C551" w:rsidR="00F239CE" w:rsidRPr="00F239CE" w:rsidRDefault="00F239CE" w:rsidP="000F11BE">
      <w:pPr>
        <w:spacing w:after="480" w:line="360" w:lineRule="auto"/>
        <w:ind w:right="-45"/>
        <w:jc w:val="right"/>
        <w:rPr>
          <w:rFonts w:eastAsia="CG Omega" w:cs="Arial"/>
          <w:i/>
        </w:rPr>
      </w:pPr>
      <w:r w:rsidRPr="00F239CE">
        <w:rPr>
          <w:rFonts w:eastAsia="CG Omega" w:cs="Arial"/>
          <w:i/>
        </w:rPr>
        <w:t xml:space="preserve">Umfang: </w:t>
      </w:r>
      <w:r w:rsidR="005118C5">
        <w:rPr>
          <w:rFonts w:eastAsia="CG Omega" w:cs="Arial"/>
          <w:i/>
        </w:rPr>
        <w:t>3</w:t>
      </w:r>
      <w:r w:rsidRPr="00F239CE">
        <w:rPr>
          <w:rFonts w:eastAsia="CG Omega" w:cs="Arial"/>
          <w:i/>
        </w:rPr>
        <w:t>.</w:t>
      </w:r>
      <w:r w:rsidR="005118C5">
        <w:rPr>
          <w:rFonts w:eastAsia="CG Omega" w:cs="Arial"/>
          <w:i/>
        </w:rPr>
        <w:t>0</w:t>
      </w:r>
      <w:r w:rsidR="007F4963">
        <w:rPr>
          <w:rFonts w:eastAsia="CG Omega" w:cs="Arial"/>
          <w:i/>
        </w:rPr>
        <w:t>99</w:t>
      </w:r>
      <w:r w:rsidRPr="00F239CE">
        <w:rPr>
          <w:rFonts w:eastAsia="CG Omega" w:cs="Arial"/>
          <w:i/>
        </w:rPr>
        <w:t xml:space="preserve"> Zeichen</w:t>
      </w:r>
      <w:r w:rsidR="007F4963">
        <w:rPr>
          <w:rFonts w:eastAsia="CG Omega" w:cs="Arial"/>
          <w:i/>
        </w:rPr>
        <w:t xml:space="preserve"> (ohne Leerzeichen)</w:t>
      </w:r>
    </w:p>
    <w:p w14:paraId="18B44737" w14:textId="3B04A8ED" w:rsidR="00F239CE" w:rsidRDefault="00F239CE" w:rsidP="000F11BE">
      <w:pPr>
        <w:spacing w:after="240" w:line="360" w:lineRule="auto"/>
        <w:ind w:right="-46"/>
        <w:jc w:val="both"/>
        <w:rPr>
          <w:rFonts w:eastAsia="CG Omega" w:cs="Arial"/>
        </w:rPr>
      </w:pPr>
      <w:r w:rsidRPr="00F239CE">
        <w:rPr>
          <w:rFonts w:eastAsia="CG Omega" w:cs="Arial"/>
        </w:rPr>
        <w:t>Professor Tobias Rehberger beantwortet gerne Fragen zu seiner Arbeit „</w:t>
      </w:r>
      <w:proofErr w:type="spellStart"/>
      <w:r w:rsidRPr="00F239CE">
        <w:rPr>
          <w:rFonts w:eastAsia="CG Omega" w:cs="Arial"/>
        </w:rPr>
        <w:t>Fairytales</w:t>
      </w:r>
      <w:proofErr w:type="spellEnd"/>
      <w:r w:rsidRPr="00F239CE">
        <w:rPr>
          <w:rFonts w:eastAsia="CG Omega" w:cs="Arial"/>
        </w:rPr>
        <w:t xml:space="preserve"> &amp; </w:t>
      </w:r>
      <w:proofErr w:type="spellStart"/>
      <w:r w:rsidRPr="00F239CE">
        <w:rPr>
          <w:rFonts w:eastAsia="CG Omega" w:cs="Arial"/>
        </w:rPr>
        <w:t>Conspiracies</w:t>
      </w:r>
      <w:proofErr w:type="spellEnd"/>
      <w:r w:rsidRPr="00F239CE">
        <w:rPr>
          <w:rFonts w:eastAsia="CG Omega" w:cs="Arial"/>
        </w:rPr>
        <w:t xml:space="preserve">“. Um einen Interviewtermin zu vereinbaren, schreiben Sie </w:t>
      </w:r>
      <w:r w:rsidR="008E6650">
        <w:rPr>
          <w:rFonts w:eastAsia="CG Omega" w:cs="Arial"/>
        </w:rPr>
        <w:t>gerne</w:t>
      </w:r>
      <w:r w:rsidRPr="00F239CE">
        <w:rPr>
          <w:rFonts w:eastAsia="CG Omega" w:cs="Arial"/>
        </w:rPr>
        <w:t xml:space="preserve"> eine E-Mail an </w:t>
      </w:r>
      <w:r w:rsidR="00033C9E" w:rsidRPr="008E6650">
        <w:rPr>
          <w:rFonts w:eastAsia="CG Omega" w:cs="Arial"/>
        </w:rPr>
        <w:t>michael.schwengers@krakom.de</w:t>
      </w:r>
      <w:r w:rsidRPr="008E6650">
        <w:rPr>
          <w:rFonts w:eastAsia="CG Omega" w:cs="Arial"/>
        </w:rPr>
        <w:t>.</w:t>
      </w:r>
    </w:p>
    <w:p w14:paraId="07CEFDFD" w14:textId="28040B30" w:rsidR="006B120C" w:rsidRPr="00F239CE" w:rsidRDefault="006B120C" w:rsidP="000F11BE">
      <w:pPr>
        <w:spacing w:after="240" w:line="360" w:lineRule="auto"/>
        <w:ind w:right="-46"/>
        <w:jc w:val="both"/>
        <w:rPr>
          <w:rFonts w:eastAsia="CG Omega" w:cs="Arial"/>
        </w:rPr>
      </w:pPr>
      <w:r w:rsidRPr="003F3721">
        <w:rPr>
          <w:rFonts w:eastAsia="CG Omega" w:cs="Arial"/>
        </w:rPr>
        <w:t xml:space="preserve">Die Bildagentur action press AG (Frankfurt am Main) ist Herausgeber der ersten fünf von Tobias Rehberger gestalteten und </w:t>
      </w:r>
      <w:proofErr w:type="spellStart"/>
      <w:r w:rsidRPr="003F3721">
        <w:rPr>
          <w:rFonts w:eastAsia="CG Omega" w:cs="Arial"/>
        </w:rPr>
        <w:t>kuratierten</w:t>
      </w:r>
      <w:proofErr w:type="spellEnd"/>
      <w:r w:rsidRPr="003F3721">
        <w:rPr>
          <w:rFonts w:eastAsia="CG Omega" w:cs="Arial"/>
        </w:rPr>
        <w:t xml:space="preserve"> </w:t>
      </w:r>
      <w:proofErr w:type="spellStart"/>
      <w:r w:rsidRPr="003F3721">
        <w:rPr>
          <w:rFonts w:eastAsia="CG Omega" w:cs="Arial"/>
        </w:rPr>
        <w:t>Tokenisierungsprojekte</w:t>
      </w:r>
      <w:proofErr w:type="spellEnd"/>
      <w:r w:rsidRPr="003F3721">
        <w:rPr>
          <w:rFonts w:eastAsia="CG Omega" w:cs="Arial"/>
        </w:rPr>
        <w:t>.</w:t>
      </w:r>
      <w:r w:rsidR="00F07799">
        <w:rPr>
          <w:rFonts w:eastAsia="CG Omega" w:cs="Arial"/>
        </w:rPr>
        <w:t xml:space="preserve"> </w:t>
      </w:r>
    </w:p>
    <w:p w14:paraId="571CB869" w14:textId="65B4B119" w:rsidR="00F239CE" w:rsidRPr="00F239CE" w:rsidRDefault="00F239CE" w:rsidP="000F11BE">
      <w:pPr>
        <w:spacing w:after="240" w:line="360" w:lineRule="auto"/>
        <w:ind w:right="-46"/>
        <w:jc w:val="both"/>
        <w:rPr>
          <w:rFonts w:eastAsia="CG Omega" w:cs="Arial"/>
        </w:rPr>
      </w:pPr>
      <w:bookmarkStart w:id="0" w:name="_Hlk113540498"/>
      <w:r w:rsidRPr="008E6650">
        <w:rPr>
          <w:rFonts w:eastAsia="CG Omega" w:cs="Arial"/>
        </w:rPr>
        <w:t>Alle Informationen zum Projekt sowie Bildmaterial finden Sie unter dem Preview-Link www.fairytalesandconspiracies.art/press. Hier können Sie sich mit dem Passwort „</w:t>
      </w:r>
      <w:r w:rsidR="008E6650">
        <w:rPr>
          <w:rFonts w:eastAsia="CG Omega" w:cs="Arial"/>
        </w:rPr>
        <w:t>f1i18y</w:t>
      </w:r>
      <w:r w:rsidRPr="008E6650">
        <w:rPr>
          <w:rFonts w:eastAsia="CG Omega" w:cs="Arial"/>
        </w:rPr>
        <w:t>“ anmelden.</w:t>
      </w:r>
    </w:p>
    <w:bookmarkEnd w:id="0"/>
    <w:p w14:paraId="03DB6D2A" w14:textId="10D1A72F" w:rsidR="00F239CE" w:rsidRPr="00F239CE" w:rsidRDefault="00F239CE" w:rsidP="000F11BE">
      <w:pPr>
        <w:spacing w:after="240" w:line="360" w:lineRule="auto"/>
        <w:ind w:right="-46"/>
        <w:jc w:val="both"/>
        <w:rPr>
          <w:rFonts w:eastAsia="CG Omega" w:cs="Arial"/>
          <w:b/>
        </w:rPr>
      </w:pPr>
      <w:r w:rsidRPr="00F239CE">
        <w:rPr>
          <w:rFonts w:eastAsia="CG Omega" w:cs="Arial"/>
          <w:b/>
        </w:rPr>
        <w:lastRenderedPageBreak/>
        <w:t>Ansprechpartner für die Medien</w:t>
      </w:r>
    </w:p>
    <w:p w14:paraId="13F78FA5" w14:textId="77777777" w:rsidR="00F239CE" w:rsidRPr="00F239CE" w:rsidRDefault="00F239CE" w:rsidP="000F11BE">
      <w:pPr>
        <w:spacing w:line="360" w:lineRule="auto"/>
        <w:ind w:right="-46"/>
        <w:jc w:val="both"/>
        <w:rPr>
          <w:rFonts w:eastAsia="CG Omega" w:cs="Arial"/>
        </w:rPr>
      </w:pPr>
      <w:r w:rsidRPr="00F239CE">
        <w:rPr>
          <w:rFonts w:eastAsia="CG Omega" w:cs="Arial"/>
        </w:rPr>
        <w:t>krakom | Agentur für Public Relations</w:t>
      </w:r>
    </w:p>
    <w:p w14:paraId="1B4E66F0" w14:textId="77777777" w:rsidR="00F239CE" w:rsidRPr="00F239CE" w:rsidRDefault="00F239CE" w:rsidP="000F11BE">
      <w:pPr>
        <w:spacing w:line="360" w:lineRule="auto"/>
        <w:ind w:right="-46"/>
        <w:jc w:val="both"/>
        <w:rPr>
          <w:rFonts w:eastAsia="CG Omega" w:cs="Arial"/>
        </w:rPr>
      </w:pPr>
      <w:r w:rsidRPr="00F239CE">
        <w:rPr>
          <w:rFonts w:eastAsia="CG Omega" w:cs="Arial"/>
        </w:rPr>
        <w:t>Michael Schwengers</w:t>
      </w:r>
    </w:p>
    <w:p w14:paraId="29CFCF4B" w14:textId="77777777" w:rsidR="00F239CE" w:rsidRPr="00F239CE" w:rsidRDefault="00F239CE" w:rsidP="000F11BE">
      <w:pPr>
        <w:spacing w:line="360" w:lineRule="auto"/>
        <w:ind w:right="-46"/>
        <w:jc w:val="both"/>
        <w:rPr>
          <w:rFonts w:eastAsia="CG Omega" w:cs="Arial"/>
        </w:rPr>
      </w:pPr>
      <w:r w:rsidRPr="00F239CE">
        <w:rPr>
          <w:rFonts w:eastAsia="CG Omega" w:cs="Arial"/>
        </w:rPr>
        <w:t>+49 171 5428533</w:t>
      </w:r>
    </w:p>
    <w:p w14:paraId="24503C60" w14:textId="77777777" w:rsidR="00F239CE" w:rsidRPr="00F239CE" w:rsidRDefault="00706F9C" w:rsidP="000F11BE">
      <w:pPr>
        <w:spacing w:after="480" w:line="360" w:lineRule="auto"/>
        <w:ind w:right="-46"/>
        <w:jc w:val="both"/>
        <w:rPr>
          <w:rFonts w:eastAsia="CG Omega" w:cs="Arial"/>
        </w:rPr>
      </w:pPr>
      <w:hyperlink r:id="rId8" w:history="1">
        <w:r w:rsidR="00F239CE" w:rsidRPr="00F239CE">
          <w:rPr>
            <w:rStyle w:val="Hyperlink"/>
            <w:rFonts w:eastAsia="CG Omega" w:cs="Arial"/>
          </w:rPr>
          <w:t>michael.schwengers@krakom.de</w:t>
        </w:r>
      </w:hyperlink>
    </w:p>
    <w:p w14:paraId="7FA54427" w14:textId="0EE9A21C" w:rsidR="00F239CE" w:rsidRPr="00F239CE" w:rsidRDefault="00F239CE" w:rsidP="000F11BE">
      <w:pPr>
        <w:spacing w:after="240" w:line="360" w:lineRule="auto"/>
        <w:ind w:right="-46"/>
        <w:jc w:val="both"/>
        <w:rPr>
          <w:rFonts w:eastAsia="CG Omega" w:cs="Arial"/>
          <w:b/>
        </w:rPr>
      </w:pPr>
      <w:r w:rsidRPr="00F239CE">
        <w:rPr>
          <w:rFonts w:eastAsia="CG Omega" w:cs="Arial"/>
          <w:b/>
        </w:rPr>
        <w:t>Über Professor Tobias Rehberger</w:t>
      </w:r>
    </w:p>
    <w:p w14:paraId="023488ED" w14:textId="77777777" w:rsidR="00F239CE" w:rsidRPr="00F239CE" w:rsidRDefault="00F239CE" w:rsidP="000F11BE">
      <w:pPr>
        <w:spacing w:after="240" w:line="360" w:lineRule="auto"/>
        <w:ind w:right="-46"/>
        <w:jc w:val="both"/>
        <w:rPr>
          <w:rFonts w:eastAsia="CG Omega" w:cs="Arial"/>
        </w:rPr>
      </w:pPr>
      <w:bookmarkStart w:id="1" w:name="_Hlk113540669"/>
      <w:r w:rsidRPr="00F239CE">
        <w:rPr>
          <w:rFonts w:eastAsia="CG Omega" w:cs="Arial"/>
        </w:rPr>
        <w:t xml:space="preserve">Tobias Rehberger (Esslingen, 1966, lebt und arbeitet in Frankfurt am Main) </w:t>
      </w:r>
      <w:r w:rsidRPr="007956DB">
        <w:rPr>
          <w:rFonts w:eastAsia="CG Omega" w:cs="Arial"/>
        </w:rPr>
        <w:t>ist einer der wichtigsten deutschen Gegenwartskünstler von Weltrang. Seit 2001 ist er Professor an der Städelschule,</w:t>
      </w:r>
      <w:r w:rsidRPr="007956DB">
        <w:rPr>
          <w:rFonts w:cs="Arial"/>
        </w:rPr>
        <w:t xml:space="preserve"> eine der renommiertesten europäischen Hochschulen für bildende Künste</w:t>
      </w:r>
      <w:r w:rsidRPr="007956DB">
        <w:rPr>
          <w:rFonts w:eastAsia="CG Omega" w:cs="Arial"/>
        </w:rPr>
        <w:t>.</w:t>
      </w:r>
      <w:r w:rsidRPr="00F239CE">
        <w:rPr>
          <w:rFonts w:eastAsia="CG Omega" w:cs="Arial"/>
        </w:rPr>
        <w:t xml:space="preserve"> Seit mehr als 30 Jahren baut er ein konsequentes Werk auf, in dem er künstlerische Ideale wie Genie und Authentizität unterläuft. Mit Strategien aus vielen anderen Bereichen und Disziplinen hinterfragt Tobias Rehberger die Bedeutung von Kunst und die zukünftigen Möglichkeiten der Kunstproduktion. Die von ihm geschaffenen Objekte sind vielseitig und können immer wieder an den Kontext angepasst werden, in dem sie funktionieren sollen. Auf diese Weise entwickelt sich Rehbergers Werk zu einem unvorhersehbaren und spielerischen Strudel aus Formen und Farben.</w:t>
      </w:r>
    </w:p>
    <w:bookmarkEnd w:id="1"/>
    <w:p w14:paraId="3475B035" w14:textId="77777777" w:rsidR="00F239CE" w:rsidRPr="00F239CE" w:rsidRDefault="00F239CE" w:rsidP="000F11BE">
      <w:pPr>
        <w:spacing w:after="240" w:line="360" w:lineRule="auto"/>
        <w:ind w:right="-46"/>
        <w:jc w:val="both"/>
        <w:rPr>
          <w:rFonts w:eastAsia="CG Omega" w:cs="Arial"/>
          <w:b/>
        </w:rPr>
      </w:pPr>
      <w:r w:rsidRPr="00F239CE">
        <w:rPr>
          <w:rFonts w:eastAsia="CG Omega" w:cs="Arial"/>
          <w:b/>
        </w:rPr>
        <w:t>Aktuelle Ausstellungen von Professor Tobias Rehberger</w:t>
      </w:r>
    </w:p>
    <w:p w14:paraId="190F5DA1" w14:textId="77777777" w:rsidR="0092577B" w:rsidRPr="0092577B" w:rsidRDefault="0092577B" w:rsidP="0092577B">
      <w:pPr>
        <w:spacing w:line="360" w:lineRule="auto"/>
        <w:ind w:right="-45"/>
        <w:jc w:val="both"/>
        <w:rPr>
          <w:rFonts w:eastAsia="CG Omega" w:cs="Arial"/>
          <w:i/>
          <w:iCs/>
          <w:color w:val="000000"/>
          <w:szCs w:val="22"/>
          <w:lang w:val="en-US"/>
        </w:rPr>
      </w:pPr>
      <w:r w:rsidRPr="0092577B">
        <w:rPr>
          <w:rFonts w:eastAsia="CG Omega" w:cs="Arial"/>
          <w:i/>
          <w:iCs/>
          <w:color w:val="000000"/>
          <w:szCs w:val="22"/>
          <w:lang w:val="en-US"/>
        </w:rPr>
        <w:t>Solo Shows</w:t>
      </w:r>
    </w:p>
    <w:p w14:paraId="5AED4FBD" w14:textId="67602432" w:rsidR="0092577B" w:rsidRPr="0092577B" w:rsidRDefault="009D2D12" w:rsidP="0092577B">
      <w:pPr>
        <w:spacing w:before="120" w:line="360" w:lineRule="auto"/>
        <w:ind w:right="-45"/>
        <w:jc w:val="both"/>
        <w:rPr>
          <w:rFonts w:eastAsia="CG Omega" w:cs="Arial"/>
          <w:color w:val="000000"/>
          <w:szCs w:val="22"/>
          <w:lang w:val="en-US"/>
        </w:rPr>
      </w:pPr>
      <w:r>
        <w:rPr>
          <w:rFonts w:eastAsia="CG Omega" w:cs="Arial"/>
          <w:color w:val="000000"/>
          <w:szCs w:val="22"/>
          <w:lang w:val="en-US"/>
        </w:rPr>
        <w:t>“</w:t>
      </w:r>
      <w:r w:rsidR="0092577B" w:rsidRPr="0092577B">
        <w:rPr>
          <w:rFonts w:eastAsia="CG Omega" w:cs="Arial"/>
          <w:color w:val="000000"/>
          <w:szCs w:val="22"/>
          <w:lang w:val="en-US"/>
        </w:rPr>
        <w:t xml:space="preserve">I am me (except when I </w:t>
      </w:r>
      <w:proofErr w:type="gramStart"/>
      <w:r w:rsidR="0092577B" w:rsidRPr="0092577B">
        <w:rPr>
          <w:rFonts w:eastAsia="CG Omega" w:cs="Arial"/>
          <w:color w:val="000000"/>
          <w:szCs w:val="22"/>
          <w:lang w:val="en-US"/>
        </w:rPr>
        <w:t>pretend</w:t>
      </w:r>
      <w:proofErr w:type="gramEnd"/>
      <w:r w:rsidR="0092577B" w:rsidRPr="0092577B">
        <w:rPr>
          <w:rFonts w:eastAsia="CG Omega" w:cs="Arial"/>
          <w:color w:val="000000"/>
          <w:szCs w:val="22"/>
          <w:lang w:val="en-US"/>
        </w:rPr>
        <w:t xml:space="preserve"> I am her)</w:t>
      </w:r>
      <w:r>
        <w:rPr>
          <w:rFonts w:eastAsia="CG Omega" w:cs="Arial"/>
          <w:color w:val="000000"/>
          <w:szCs w:val="22"/>
          <w:lang w:val="en-US"/>
        </w:rPr>
        <w:t>”</w:t>
      </w:r>
    </w:p>
    <w:p w14:paraId="5D18FBF8" w14:textId="77777777" w:rsidR="0092577B" w:rsidRPr="0092577B" w:rsidRDefault="0092577B" w:rsidP="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Galleria Continua Beijing</w:t>
      </w:r>
    </w:p>
    <w:p w14:paraId="3C62B6D4" w14:textId="4894F354" w:rsidR="0092577B" w:rsidRPr="0092577B" w:rsidRDefault="0092577B" w:rsidP="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Until January 20, 2023</w:t>
      </w:r>
    </w:p>
    <w:p w14:paraId="320CA627" w14:textId="6D23E621" w:rsidR="0092577B" w:rsidRPr="0092577B" w:rsidRDefault="009D2D12" w:rsidP="0092577B">
      <w:pPr>
        <w:spacing w:before="120" w:line="360" w:lineRule="auto"/>
        <w:ind w:right="-45"/>
        <w:jc w:val="both"/>
        <w:rPr>
          <w:rFonts w:eastAsia="CG Omega" w:cs="Arial"/>
          <w:color w:val="000000"/>
          <w:szCs w:val="22"/>
          <w:lang w:val="en-US"/>
        </w:rPr>
      </w:pPr>
      <w:r>
        <w:rPr>
          <w:rFonts w:eastAsia="CG Omega" w:cs="Arial"/>
          <w:color w:val="000000"/>
          <w:szCs w:val="22"/>
          <w:lang w:val="en-US"/>
        </w:rPr>
        <w:t>“</w:t>
      </w:r>
      <w:r w:rsidR="0092577B" w:rsidRPr="0092577B">
        <w:rPr>
          <w:rFonts w:eastAsia="CG Omega" w:cs="Arial"/>
          <w:color w:val="000000"/>
          <w:szCs w:val="22"/>
          <w:lang w:val="en-US"/>
        </w:rPr>
        <w:t xml:space="preserve">Tobias </w:t>
      </w:r>
      <w:proofErr w:type="spellStart"/>
      <w:r w:rsidR="0092577B" w:rsidRPr="0092577B">
        <w:rPr>
          <w:rFonts w:eastAsia="CG Omega" w:cs="Arial"/>
          <w:color w:val="000000"/>
          <w:szCs w:val="22"/>
          <w:lang w:val="en-US"/>
        </w:rPr>
        <w:t>Rehberger</w:t>
      </w:r>
      <w:proofErr w:type="spellEnd"/>
      <w:r>
        <w:rPr>
          <w:rFonts w:eastAsia="CG Omega" w:cs="Arial"/>
          <w:color w:val="000000"/>
          <w:szCs w:val="22"/>
          <w:lang w:val="en-US"/>
        </w:rPr>
        <w:t>”</w:t>
      </w:r>
    </w:p>
    <w:p w14:paraId="2A4EF66B" w14:textId="77777777" w:rsidR="0092577B" w:rsidRPr="0092577B" w:rsidRDefault="0092577B" w:rsidP="0092577B">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Yuelai</w:t>
      </w:r>
      <w:proofErr w:type="spellEnd"/>
      <w:r w:rsidRPr="0092577B">
        <w:rPr>
          <w:rFonts w:eastAsia="CG Omega" w:cs="Arial"/>
          <w:color w:val="000000"/>
          <w:szCs w:val="22"/>
          <w:lang w:val="en-US"/>
        </w:rPr>
        <w:t xml:space="preserve"> Art </w:t>
      </w:r>
      <w:proofErr w:type="spellStart"/>
      <w:r w:rsidRPr="0092577B">
        <w:rPr>
          <w:rFonts w:eastAsia="CG Omega" w:cs="Arial"/>
          <w:color w:val="000000"/>
          <w:szCs w:val="22"/>
          <w:lang w:val="en-US"/>
        </w:rPr>
        <w:t>Musuem</w:t>
      </w:r>
      <w:proofErr w:type="spellEnd"/>
      <w:r w:rsidRPr="0092577B">
        <w:rPr>
          <w:rFonts w:eastAsia="CG Omega" w:cs="Arial"/>
          <w:color w:val="000000"/>
          <w:szCs w:val="22"/>
          <w:lang w:val="en-US"/>
        </w:rPr>
        <w:t>, Chongqing, China</w:t>
      </w:r>
    </w:p>
    <w:p w14:paraId="32502EF4" w14:textId="125529A4" w:rsidR="0092577B" w:rsidRPr="0092577B" w:rsidRDefault="0026191B" w:rsidP="0092577B">
      <w:pPr>
        <w:spacing w:line="360" w:lineRule="auto"/>
        <w:ind w:right="-45"/>
        <w:jc w:val="both"/>
        <w:rPr>
          <w:rFonts w:eastAsia="CG Omega" w:cs="Arial"/>
          <w:color w:val="000000"/>
          <w:szCs w:val="22"/>
          <w:lang w:val="en-US"/>
        </w:rPr>
      </w:pPr>
      <w:r>
        <w:rPr>
          <w:rFonts w:eastAsia="CG Omega" w:cs="Arial"/>
          <w:color w:val="000000"/>
          <w:szCs w:val="22"/>
          <w:lang w:val="en-US"/>
        </w:rPr>
        <w:t>O</w:t>
      </w:r>
      <w:r w:rsidR="0092577B" w:rsidRPr="0092577B">
        <w:rPr>
          <w:rFonts w:eastAsia="CG Omega" w:cs="Arial"/>
          <w:color w:val="000000"/>
          <w:szCs w:val="22"/>
          <w:lang w:val="en-US"/>
        </w:rPr>
        <w:t>pening October 28, 2022</w:t>
      </w:r>
    </w:p>
    <w:p w14:paraId="49261670" w14:textId="77777777" w:rsidR="0092577B" w:rsidRPr="0092577B" w:rsidRDefault="0092577B" w:rsidP="0092577B">
      <w:pPr>
        <w:spacing w:line="360" w:lineRule="auto"/>
        <w:ind w:right="-45"/>
        <w:jc w:val="both"/>
        <w:rPr>
          <w:rFonts w:eastAsia="CG Omega" w:cs="Arial"/>
          <w:color w:val="000000"/>
          <w:szCs w:val="22"/>
          <w:lang w:val="en-US"/>
        </w:rPr>
      </w:pPr>
    </w:p>
    <w:p w14:paraId="5537B1AF" w14:textId="662B4F24" w:rsidR="0092577B" w:rsidRDefault="0092577B" w:rsidP="0092577B">
      <w:pPr>
        <w:spacing w:line="360" w:lineRule="auto"/>
        <w:ind w:right="-45"/>
        <w:jc w:val="both"/>
        <w:rPr>
          <w:rFonts w:eastAsia="CG Omega" w:cs="Arial"/>
          <w:i/>
          <w:iCs/>
          <w:color w:val="000000"/>
          <w:szCs w:val="22"/>
          <w:lang w:val="en-US"/>
        </w:rPr>
      </w:pPr>
      <w:r w:rsidRPr="0092577B">
        <w:rPr>
          <w:rFonts w:eastAsia="CG Omega" w:cs="Arial"/>
          <w:i/>
          <w:iCs/>
          <w:color w:val="000000"/>
          <w:szCs w:val="22"/>
          <w:lang w:val="en-US"/>
        </w:rPr>
        <w:t>Group Shows:</w:t>
      </w:r>
    </w:p>
    <w:p w14:paraId="54A86F19" w14:textId="77777777" w:rsidR="0092577B" w:rsidRPr="0092577B" w:rsidRDefault="0092577B" w:rsidP="0092577B">
      <w:pPr>
        <w:spacing w:before="120" w:line="360" w:lineRule="auto"/>
        <w:ind w:right="-45"/>
        <w:jc w:val="both"/>
        <w:rPr>
          <w:rFonts w:eastAsia="CG Omega" w:cs="Arial"/>
          <w:color w:val="000000"/>
          <w:szCs w:val="22"/>
          <w:lang w:val="en-US"/>
        </w:rPr>
      </w:pPr>
      <w:r w:rsidRPr="0092577B">
        <w:rPr>
          <w:rFonts w:eastAsia="CG Omega" w:cs="Arial"/>
          <w:color w:val="000000"/>
          <w:szCs w:val="22"/>
          <w:lang w:val="en-US"/>
        </w:rPr>
        <w:t xml:space="preserve">„Sven </w:t>
      </w:r>
      <w:proofErr w:type="spellStart"/>
      <w:r w:rsidRPr="0092577B">
        <w:rPr>
          <w:rFonts w:eastAsia="CG Omega" w:cs="Arial"/>
          <w:color w:val="000000"/>
          <w:szCs w:val="22"/>
          <w:lang w:val="en-US"/>
        </w:rPr>
        <w:t>Väth</w:t>
      </w:r>
      <w:proofErr w:type="spellEnd"/>
      <w:r w:rsidRPr="0092577B">
        <w:rPr>
          <w:rFonts w:eastAsia="CG Omega" w:cs="Arial"/>
          <w:color w:val="000000"/>
          <w:szCs w:val="22"/>
          <w:lang w:val="en-US"/>
        </w:rPr>
        <w:t xml:space="preserve"> - It’s easy to tell what saved us from </w:t>
      </w:r>
      <w:proofErr w:type="gramStart"/>
      <w:r w:rsidRPr="0092577B">
        <w:rPr>
          <w:rFonts w:eastAsia="CG Omega" w:cs="Arial"/>
          <w:color w:val="000000"/>
          <w:szCs w:val="22"/>
          <w:lang w:val="en-US"/>
        </w:rPr>
        <w:t>hell“</w:t>
      </w:r>
      <w:proofErr w:type="gramEnd"/>
      <w:r w:rsidRPr="0092577B">
        <w:rPr>
          <w:rFonts w:eastAsia="CG Omega" w:cs="Arial"/>
          <w:color w:val="000000"/>
          <w:szCs w:val="22"/>
          <w:lang w:val="en-US"/>
        </w:rPr>
        <w:t xml:space="preserve"> </w:t>
      </w:r>
    </w:p>
    <w:p w14:paraId="5CBAFAD5" w14:textId="263FA83C" w:rsidR="0092577B" w:rsidRPr="0092577B" w:rsidRDefault="0092577B" w:rsidP="0092577B">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Momem</w:t>
      </w:r>
      <w:proofErr w:type="spellEnd"/>
      <w:r w:rsidRPr="0092577B">
        <w:rPr>
          <w:rFonts w:eastAsia="CG Omega" w:cs="Arial"/>
          <w:color w:val="000000"/>
          <w:szCs w:val="22"/>
          <w:lang w:val="en-US"/>
        </w:rPr>
        <w:t>, Muse</w:t>
      </w:r>
      <w:r w:rsidR="007F6DC5">
        <w:rPr>
          <w:rFonts w:eastAsia="CG Omega" w:cs="Arial"/>
          <w:color w:val="000000"/>
          <w:szCs w:val="22"/>
          <w:lang w:val="en-US"/>
        </w:rPr>
        <w:t>u</w:t>
      </w:r>
      <w:r w:rsidRPr="0092577B">
        <w:rPr>
          <w:rFonts w:eastAsia="CG Omega" w:cs="Arial"/>
          <w:color w:val="000000"/>
          <w:szCs w:val="22"/>
          <w:lang w:val="en-US"/>
        </w:rPr>
        <w:t>m of Modern Electronic Music, Frankfur</w:t>
      </w:r>
      <w:r w:rsidR="007F6DC5">
        <w:rPr>
          <w:rFonts w:eastAsia="CG Omega" w:cs="Arial"/>
          <w:color w:val="000000"/>
          <w:szCs w:val="22"/>
          <w:lang w:val="en-US"/>
        </w:rPr>
        <w:t>t</w:t>
      </w:r>
      <w:r w:rsidRPr="0092577B">
        <w:rPr>
          <w:rFonts w:eastAsia="CG Omega" w:cs="Arial"/>
          <w:color w:val="000000"/>
          <w:szCs w:val="22"/>
          <w:lang w:val="en-US"/>
        </w:rPr>
        <w:t xml:space="preserve"> / Main, Germany</w:t>
      </w:r>
    </w:p>
    <w:p w14:paraId="0C3594AD" w14:textId="0EB137A9" w:rsidR="0092577B" w:rsidRPr="0092577B" w:rsidRDefault="0026191B" w:rsidP="0092577B">
      <w:pPr>
        <w:spacing w:line="360" w:lineRule="auto"/>
        <w:ind w:right="-45"/>
        <w:jc w:val="both"/>
        <w:rPr>
          <w:rFonts w:eastAsia="CG Omega" w:cs="Arial"/>
          <w:color w:val="000000"/>
          <w:szCs w:val="22"/>
          <w:lang w:val="en-US"/>
        </w:rPr>
      </w:pPr>
      <w:r>
        <w:rPr>
          <w:rFonts w:eastAsia="CG Omega" w:cs="Arial"/>
          <w:color w:val="000000"/>
          <w:szCs w:val="22"/>
          <w:lang w:val="en-US"/>
        </w:rPr>
        <w:t>Sp</w:t>
      </w:r>
      <w:r w:rsidR="0092577B" w:rsidRPr="0092577B">
        <w:rPr>
          <w:rFonts w:eastAsia="CG Omega" w:cs="Arial"/>
          <w:color w:val="000000"/>
          <w:szCs w:val="22"/>
          <w:lang w:val="en-US"/>
        </w:rPr>
        <w:t xml:space="preserve">atial </w:t>
      </w:r>
      <w:r>
        <w:rPr>
          <w:rFonts w:eastAsia="CG Omega" w:cs="Arial"/>
          <w:color w:val="000000"/>
          <w:szCs w:val="22"/>
          <w:lang w:val="en-US"/>
        </w:rPr>
        <w:t>R</w:t>
      </w:r>
      <w:r w:rsidR="0092577B" w:rsidRPr="0092577B">
        <w:rPr>
          <w:rFonts w:eastAsia="CG Omega" w:cs="Arial"/>
          <w:color w:val="000000"/>
          <w:szCs w:val="22"/>
          <w:lang w:val="en-US"/>
        </w:rPr>
        <w:t xml:space="preserve">emix by Tobias </w:t>
      </w:r>
      <w:proofErr w:type="spellStart"/>
      <w:r w:rsidR="0092577B" w:rsidRPr="0092577B">
        <w:rPr>
          <w:rFonts w:eastAsia="CG Omega" w:cs="Arial"/>
          <w:color w:val="000000"/>
          <w:szCs w:val="22"/>
          <w:lang w:val="en-US"/>
        </w:rPr>
        <w:t>Rehberger</w:t>
      </w:r>
      <w:proofErr w:type="spellEnd"/>
      <w:r w:rsidR="0092577B" w:rsidRPr="0092577B">
        <w:rPr>
          <w:rFonts w:eastAsia="CG Omega" w:cs="Arial"/>
          <w:color w:val="000000"/>
          <w:szCs w:val="22"/>
          <w:lang w:val="en-US"/>
        </w:rPr>
        <w:t xml:space="preserve"> </w:t>
      </w:r>
    </w:p>
    <w:p w14:paraId="7E955569" w14:textId="061A28BF" w:rsidR="0092577B" w:rsidRPr="0092577B" w:rsidRDefault="0026191B" w:rsidP="0092577B">
      <w:pPr>
        <w:spacing w:line="360" w:lineRule="auto"/>
        <w:ind w:right="-45"/>
        <w:jc w:val="both"/>
        <w:rPr>
          <w:rFonts w:eastAsia="CG Omega" w:cs="Arial"/>
          <w:color w:val="000000"/>
          <w:szCs w:val="22"/>
          <w:lang w:val="en-US"/>
        </w:rPr>
      </w:pPr>
      <w:r>
        <w:rPr>
          <w:rFonts w:eastAsia="CG Omega" w:cs="Arial"/>
          <w:color w:val="000000"/>
          <w:szCs w:val="22"/>
          <w:lang w:val="en-US"/>
        </w:rPr>
        <w:t>U</w:t>
      </w:r>
      <w:r w:rsidR="0092577B" w:rsidRPr="0092577B">
        <w:rPr>
          <w:rFonts w:eastAsia="CG Omega" w:cs="Arial"/>
          <w:color w:val="000000"/>
          <w:szCs w:val="22"/>
          <w:lang w:val="en-US"/>
        </w:rPr>
        <w:t>ntil October 30, 2022</w:t>
      </w:r>
    </w:p>
    <w:p w14:paraId="099290BF" w14:textId="1FCD90C0" w:rsidR="0092577B" w:rsidRPr="0092577B" w:rsidRDefault="009D2D12" w:rsidP="0092577B">
      <w:pPr>
        <w:spacing w:line="360" w:lineRule="auto"/>
        <w:ind w:right="-45"/>
        <w:jc w:val="both"/>
        <w:rPr>
          <w:rFonts w:eastAsia="CG Omega" w:cs="Arial"/>
          <w:color w:val="000000"/>
          <w:szCs w:val="22"/>
          <w:lang w:val="en-US"/>
        </w:rPr>
      </w:pPr>
      <w:r>
        <w:rPr>
          <w:rFonts w:eastAsia="CG Omega" w:cs="Arial"/>
          <w:color w:val="000000"/>
          <w:szCs w:val="22"/>
          <w:lang w:val="en-US"/>
        </w:rPr>
        <w:lastRenderedPageBreak/>
        <w:t>“</w:t>
      </w:r>
      <w:r w:rsidR="0092577B" w:rsidRPr="0092577B">
        <w:rPr>
          <w:rFonts w:eastAsia="CG Omega" w:cs="Arial"/>
          <w:color w:val="000000"/>
          <w:szCs w:val="22"/>
          <w:lang w:val="en-US"/>
        </w:rPr>
        <w:t>CRAZY</w:t>
      </w:r>
      <w:r>
        <w:rPr>
          <w:rFonts w:eastAsia="CG Omega" w:cs="Arial"/>
          <w:color w:val="000000"/>
          <w:szCs w:val="22"/>
          <w:lang w:val="en-US"/>
        </w:rPr>
        <w:t>”</w:t>
      </w:r>
      <w:r w:rsidR="0092577B" w:rsidRPr="0092577B">
        <w:rPr>
          <w:rFonts w:eastAsia="CG Omega" w:cs="Arial"/>
          <w:color w:val="000000"/>
          <w:szCs w:val="22"/>
          <w:lang w:val="en-US"/>
        </w:rPr>
        <w:t xml:space="preserve"> </w:t>
      </w:r>
    </w:p>
    <w:p w14:paraId="56C79AEB" w14:textId="77777777" w:rsidR="0092577B" w:rsidRPr="0092577B" w:rsidRDefault="0092577B" w:rsidP="0092577B">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Chiostro</w:t>
      </w:r>
      <w:proofErr w:type="spellEnd"/>
      <w:r w:rsidRPr="0092577B">
        <w:rPr>
          <w:rFonts w:eastAsia="CG Omega" w:cs="Arial"/>
          <w:color w:val="000000"/>
          <w:szCs w:val="22"/>
          <w:lang w:val="en-US"/>
        </w:rPr>
        <w:t xml:space="preserve"> del Bramante, Rome, Italy,</w:t>
      </w:r>
    </w:p>
    <w:p w14:paraId="428F17AA" w14:textId="0CF28785" w:rsidR="0092577B" w:rsidRPr="0092577B" w:rsidRDefault="0026191B" w:rsidP="0092577B">
      <w:pPr>
        <w:spacing w:line="360" w:lineRule="auto"/>
        <w:ind w:right="-45"/>
        <w:jc w:val="both"/>
        <w:rPr>
          <w:rFonts w:eastAsia="CG Omega" w:cs="Arial"/>
          <w:color w:val="000000"/>
          <w:szCs w:val="22"/>
          <w:lang w:val="en-US"/>
        </w:rPr>
      </w:pPr>
      <w:r>
        <w:rPr>
          <w:rFonts w:eastAsia="CG Omega" w:cs="Arial"/>
          <w:color w:val="000000"/>
          <w:szCs w:val="22"/>
          <w:lang w:val="en-US"/>
        </w:rPr>
        <w:t>U</w:t>
      </w:r>
      <w:r w:rsidR="0092577B" w:rsidRPr="0092577B">
        <w:rPr>
          <w:rFonts w:eastAsia="CG Omega" w:cs="Arial"/>
          <w:color w:val="000000"/>
          <w:szCs w:val="22"/>
          <w:lang w:val="en-US"/>
        </w:rPr>
        <w:t>ntil January 8, 2023</w:t>
      </w:r>
    </w:p>
    <w:p w14:paraId="39DDDC6D" w14:textId="5CBD39EF" w:rsidR="0092577B" w:rsidRPr="0092577B" w:rsidRDefault="009D2D12" w:rsidP="0092577B">
      <w:pPr>
        <w:spacing w:before="120" w:line="360" w:lineRule="auto"/>
        <w:ind w:right="-45"/>
        <w:jc w:val="both"/>
        <w:rPr>
          <w:rFonts w:eastAsia="CG Omega" w:cs="Arial"/>
          <w:color w:val="000000"/>
          <w:szCs w:val="22"/>
          <w:lang w:val="en-US"/>
        </w:rPr>
      </w:pPr>
      <w:r>
        <w:rPr>
          <w:rFonts w:eastAsia="CG Omega" w:cs="Arial"/>
          <w:color w:val="000000"/>
          <w:szCs w:val="22"/>
          <w:lang w:val="en-US"/>
        </w:rPr>
        <w:t>“</w:t>
      </w:r>
      <w:r w:rsidR="0092577B" w:rsidRPr="0092577B">
        <w:rPr>
          <w:rFonts w:eastAsia="CG Omega" w:cs="Arial"/>
          <w:color w:val="000000"/>
          <w:szCs w:val="22"/>
          <w:lang w:val="en-US"/>
        </w:rPr>
        <w:t>The Ability to Dream</w:t>
      </w:r>
      <w:r>
        <w:rPr>
          <w:rFonts w:eastAsia="CG Omega" w:cs="Arial"/>
          <w:color w:val="000000"/>
          <w:szCs w:val="22"/>
          <w:lang w:val="en-US"/>
        </w:rPr>
        <w:t>”</w:t>
      </w:r>
    </w:p>
    <w:p w14:paraId="0F5E0303" w14:textId="77777777" w:rsidR="0092577B" w:rsidRPr="0092577B" w:rsidRDefault="0092577B" w:rsidP="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Galleria Continua, San </w:t>
      </w:r>
      <w:proofErr w:type="spellStart"/>
      <w:r w:rsidRPr="0092577B">
        <w:rPr>
          <w:rFonts w:eastAsia="CG Omega" w:cs="Arial"/>
          <w:color w:val="000000"/>
          <w:szCs w:val="22"/>
          <w:lang w:val="en-US"/>
        </w:rPr>
        <w:t>Gimignano</w:t>
      </w:r>
      <w:proofErr w:type="spellEnd"/>
      <w:r w:rsidRPr="0092577B">
        <w:rPr>
          <w:rFonts w:eastAsia="CG Omega" w:cs="Arial"/>
          <w:color w:val="000000"/>
          <w:szCs w:val="22"/>
          <w:lang w:val="en-US"/>
        </w:rPr>
        <w:t>, Italy</w:t>
      </w:r>
    </w:p>
    <w:p w14:paraId="24A65386" w14:textId="4280B133" w:rsidR="0092577B" w:rsidRPr="0092577B" w:rsidRDefault="0026191B" w:rsidP="0092577B">
      <w:pPr>
        <w:spacing w:line="360" w:lineRule="auto"/>
        <w:ind w:right="-45"/>
        <w:jc w:val="both"/>
        <w:rPr>
          <w:rFonts w:eastAsia="CG Omega" w:cs="Arial"/>
          <w:color w:val="000000"/>
          <w:szCs w:val="22"/>
          <w:lang w:val="en-US"/>
        </w:rPr>
      </w:pPr>
      <w:r>
        <w:rPr>
          <w:rFonts w:eastAsia="CG Omega" w:cs="Arial"/>
          <w:color w:val="000000"/>
          <w:szCs w:val="22"/>
          <w:lang w:val="en-US"/>
        </w:rPr>
        <w:t>O</w:t>
      </w:r>
      <w:r w:rsidR="0092577B" w:rsidRPr="0092577B">
        <w:rPr>
          <w:rFonts w:eastAsia="CG Omega" w:cs="Arial"/>
          <w:color w:val="000000"/>
          <w:szCs w:val="22"/>
          <w:lang w:val="en-US"/>
        </w:rPr>
        <w:t>pening September 24, 2022</w:t>
      </w:r>
    </w:p>
    <w:p w14:paraId="529522AF" w14:textId="31EBC552" w:rsidR="0092577B" w:rsidRPr="0092577B" w:rsidRDefault="009D2D12" w:rsidP="0092577B">
      <w:pPr>
        <w:spacing w:before="120" w:line="360" w:lineRule="auto"/>
        <w:ind w:right="-45"/>
        <w:jc w:val="both"/>
        <w:rPr>
          <w:rFonts w:eastAsia="CG Omega" w:cs="Arial"/>
          <w:color w:val="000000"/>
          <w:szCs w:val="22"/>
          <w:lang w:val="en-US"/>
        </w:rPr>
      </w:pPr>
      <w:r>
        <w:rPr>
          <w:rFonts w:eastAsia="CG Omega" w:cs="Arial"/>
          <w:color w:val="000000"/>
          <w:szCs w:val="22"/>
          <w:lang w:val="en-US"/>
        </w:rPr>
        <w:t>“</w:t>
      </w:r>
      <w:r w:rsidR="0092577B" w:rsidRPr="0092577B">
        <w:rPr>
          <w:rFonts w:eastAsia="CG Omega" w:cs="Arial"/>
          <w:color w:val="000000"/>
          <w:szCs w:val="22"/>
          <w:lang w:val="en-US"/>
        </w:rPr>
        <w:t>Monochrome Multitudes</w:t>
      </w:r>
      <w:r>
        <w:rPr>
          <w:rFonts w:eastAsia="CG Omega" w:cs="Arial"/>
          <w:color w:val="000000"/>
          <w:szCs w:val="22"/>
          <w:lang w:val="en-US"/>
        </w:rPr>
        <w:t>”</w:t>
      </w:r>
    </w:p>
    <w:p w14:paraId="3E6082D8" w14:textId="77777777" w:rsidR="0092577B" w:rsidRPr="0092577B" w:rsidRDefault="0092577B" w:rsidP="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Smart Museum of Art, Chicago, USA</w:t>
      </w:r>
    </w:p>
    <w:p w14:paraId="17886832" w14:textId="77777777" w:rsidR="0092577B" w:rsidRPr="0092577B" w:rsidRDefault="0092577B" w:rsidP="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September 22, 2022 – January 8, 2023</w:t>
      </w:r>
    </w:p>
    <w:p w14:paraId="3929C8AA" w14:textId="673C59FD" w:rsidR="0092577B" w:rsidRPr="0092577B" w:rsidRDefault="009D2D12" w:rsidP="0092577B">
      <w:pPr>
        <w:spacing w:before="120" w:line="360" w:lineRule="auto"/>
        <w:ind w:right="-45"/>
        <w:jc w:val="both"/>
        <w:rPr>
          <w:rFonts w:eastAsia="CG Omega" w:cs="Arial"/>
          <w:color w:val="000000"/>
          <w:szCs w:val="22"/>
          <w:lang w:val="en-US"/>
        </w:rPr>
      </w:pPr>
      <w:r>
        <w:rPr>
          <w:rFonts w:eastAsia="CG Omega" w:cs="Arial"/>
          <w:color w:val="000000"/>
          <w:szCs w:val="22"/>
          <w:lang w:val="en-US"/>
        </w:rPr>
        <w:t>“</w:t>
      </w:r>
      <w:r w:rsidR="0092577B" w:rsidRPr="0092577B">
        <w:rPr>
          <w:rFonts w:eastAsia="CG Omega" w:cs="Arial"/>
          <w:color w:val="000000"/>
          <w:szCs w:val="22"/>
          <w:lang w:val="en-US"/>
        </w:rPr>
        <w:t>The Voice of Things</w:t>
      </w:r>
      <w:r>
        <w:rPr>
          <w:rFonts w:eastAsia="CG Omega" w:cs="Arial"/>
          <w:color w:val="000000"/>
          <w:szCs w:val="22"/>
          <w:lang w:val="en-US"/>
        </w:rPr>
        <w:t>”</w:t>
      </w:r>
      <w:r w:rsidR="0092577B" w:rsidRPr="0092577B">
        <w:rPr>
          <w:rFonts w:eastAsia="CG Omega" w:cs="Arial"/>
          <w:color w:val="000000"/>
          <w:szCs w:val="22"/>
          <w:lang w:val="en-US"/>
        </w:rPr>
        <w:t xml:space="preserve"> </w:t>
      </w:r>
    </w:p>
    <w:p w14:paraId="1303E3C6" w14:textId="5CF748D7" w:rsidR="0092577B" w:rsidRPr="0092577B" w:rsidRDefault="0092577B" w:rsidP="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Highlights of the Centre Pompidou Collection </w:t>
      </w:r>
      <w:r w:rsidR="0026191B">
        <w:rPr>
          <w:rFonts w:eastAsia="CG Omega" w:cs="Arial"/>
          <w:color w:val="000000"/>
          <w:szCs w:val="22"/>
          <w:lang w:val="en-US"/>
        </w:rPr>
        <w:t>V</w:t>
      </w:r>
      <w:r w:rsidRPr="0092577B">
        <w:rPr>
          <w:rFonts w:eastAsia="CG Omega" w:cs="Arial"/>
          <w:color w:val="000000"/>
          <w:szCs w:val="22"/>
          <w:lang w:val="en-US"/>
        </w:rPr>
        <w:t xml:space="preserve">ol. II </w:t>
      </w:r>
    </w:p>
    <w:p w14:paraId="1745D762" w14:textId="77777777" w:rsidR="0092577B" w:rsidRPr="0092577B" w:rsidRDefault="0092577B" w:rsidP="0092577B">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Westbund</w:t>
      </w:r>
      <w:proofErr w:type="spellEnd"/>
      <w:r w:rsidRPr="0092577B">
        <w:rPr>
          <w:rFonts w:eastAsia="CG Omega" w:cs="Arial"/>
          <w:color w:val="000000"/>
          <w:szCs w:val="22"/>
          <w:lang w:val="en-US"/>
        </w:rPr>
        <w:t xml:space="preserve"> Museum Project, Shanghai </w:t>
      </w:r>
    </w:p>
    <w:p w14:paraId="1CA3BE6B" w14:textId="428EA2A0" w:rsidR="0092577B" w:rsidRDefault="0026191B" w:rsidP="0092577B">
      <w:pPr>
        <w:spacing w:line="360" w:lineRule="auto"/>
        <w:ind w:right="-45"/>
        <w:jc w:val="both"/>
        <w:rPr>
          <w:rFonts w:eastAsia="CG Omega" w:cs="Arial"/>
          <w:color w:val="000000"/>
          <w:szCs w:val="22"/>
          <w:lang w:val="en-US"/>
        </w:rPr>
      </w:pPr>
      <w:r>
        <w:rPr>
          <w:rFonts w:eastAsia="CG Omega" w:cs="Arial"/>
          <w:color w:val="000000"/>
          <w:szCs w:val="22"/>
          <w:lang w:val="en-US"/>
        </w:rPr>
        <w:t>U</w:t>
      </w:r>
      <w:r w:rsidR="0092577B" w:rsidRPr="0092577B">
        <w:rPr>
          <w:rFonts w:eastAsia="CG Omega" w:cs="Arial"/>
          <w:color w:val="000000"/>
          <w:szCs w:val="22"/>
          <w:lang w:val="en-US"/>
        </w:rPr>
        <w:t>ntil February 5, 2023</w:t>
      </w:r>
    </w:p>
    <w:p w14:paraId="7750A7F1" w14:textId="77777777" w:rsidR="0092577B" w:rsidRPr="0092577B" w:rsidRDefault="0092577B" w:rsidP="0092577B">
      <w:pPr>
        <w:spacing w:line="240" w:lineRule="auto"/>
        <w:ind w:right="-45"/>
        <w:jc w:val="both"/>
        <w:rPr>
          <w:rFonts w:eastAsia="CG Omega" w:cs="Arial"/>
          <w:color w:val="000000"/>
          <w:szCs w:val="22"/>
          <w:lang w:val="en-US"/>
        </w:rPr>
      </w:pPr>
    </w:p>
    <w:p w14:paraId="6BBB4905" w14:textId="44200D1C" w:rsidR="00F239CE" w:rsidRPr="00F239CE" w:rsidRDefault="00F239CE" w:rsidP="0092577B">
      <w:pPr>
        <w:spacing w:before="240" w:after="240" w:line="360" w:lineRule="auto"/>
        <w:ind w:right="-45"/>
        <w:jc w:val="both"/>
        <w:rPr>
          <w:rFonts w:eastAsia="CG Omega" w:cs="Arial"/>
          <w:b/>
        </w:rPr>
      </w:pPr>
      <w:r w:rsidRPr="00F239CE">
        <w:rPr>
          <w:rFonts w:eastAsia="CG Omega" w:cs="Arial"/>
          <w:b/>
        </w:rPr>
        <w:t xml:space="preserve">Über </w:t>
      </w:r>
      <w:proofErr w:type="spellStart"/>
      <w:r w:rsidRPr="00F239CE">
        <w:rPr>
          <w:rFonts w:eastAsia="CG Omega" w:cs="Arial"/>
          <w:b/>
        </w:rPr>
        <w:t>action</w:t>
      </w:r>
      <w:proofErr w:type="spellEnd"/>
      <w:r w:rsidRPr="00F239CE">
        <w:rPr>
          <w:rFonts w:eastAsia="CG Omega" w:cs="Arial"/>
          <w:b/>
        </w:rPr>
        <w:t xml:space="preserve"> press</w:t>
      </w:r>
    </w:p>
    <w:p w14:paraId="14FA3E02" w14:textId="77777777" w:rsidR="0092577B" w:rsidRDefault="00F239CE" w:rsidP="0092577B">
      <w:pPr>
        <w:spacing w:after="480" w:line="360" w:lineRule="auto"/>
        <w:ind w:right="-45"/>
        <w:jc w:val="both"/>
        <w:rPr>
          <w:rFonts w:eastAsia="CG Omega" w:cs="Arial"/>
        </w:rPr>
      </w:pPr>
      <w:r w:rsidRPr="007956DB">
        <w:rPr>
          <w:rFonts w:eastAsia="CG Omega" w:cs="Arial"/>
        </w:rPr>
        <w:t xml:space="preserve">Die action press AG (Frankfurt am Main), 1970 gegründet, ist im Besitz von 160 Millionen journalistisch sorgfältig verschlagworteten Bildern und Videos und verfügt damit über einen der größten Kataloge digitaler, in einem Unternehmen gebündelter Media-Assets weltweit. 2021 wurde </w:t>
      </w:r>
      <w:proofErr w:type="spellStart"/>
      <w:r w:rsidRPr="007956DB">
        <w:rPr>
          <w:rFonts w:eastAsia="CG Omega" w:cs="Arial"/>
        </w:rPr>
        <w:t>ddp</w:t>
      </w:r>
      <w:proofErr w:type="spellEnd"/>
      <w:r w:rsidRPr="007956DB">
        <w:rPr>
          <w:rFonts w:eastAsia="CG Omega" w:cs="Arial"/>
        </w:rPr>
        <w:t xml:space="preserve"> </w:t>
      </w:r>
      <w:proofErr w:type="spellStart"/>
      <w:r w:rsidRPr="007956DB">
        <w:rPr>
          <w:rFonts w:eastAsia="CG Omega" w:cs="Arial"/>
        </w:rPr>
        <w:t>media</w:t>
      </w:r>
      <w:proofErr w:type="spellEnd"/>
      <w:r w:rsidRPr="007956DB">
        <w:rPr>
          <w:rFonts w:eastAsia="CG Omega" w:cs="Arial"/>
        </w:rPr>
        <w:t xml:space="preserve"> vollständig übernommen. Täglich aggregiert die action press-Mediengruppe bis zu 50.000 neue Bilder und Videos von 5.000 Fotografen und 130 Partneragenturen in 120 Ländern.</w:t>
      </w:r>
    </w:p>
    <w:p w14:paraId="7FE79A32" w14:textId="77777777" w:rsidR="0092577B" w:rsidRDefault="00F239CE" w:rsidP="0092577B">
      <w:pPr>
        <w:spacing w:after="360" w:line="360" w:lineRule="auto"/>
        <w:ind w:right="-45"/>
        <w:jc w:val="both"/>
        <w:rPr>
          <w:rFonts w:eastAsia="CG Omega" w:cs="Arial"/>
        </w:rPr>
      </w:pPr>
      <w:r w:rsidRPr="00F239CE">
        <w:rPr>
          <w:rFonts w:eastAsia="CG Omega" w:cs="Arial"/>
          <w:b/>
        </w:rPr>
        <w:t>Über FINPRO</w:t>
      </w:r>
    </w:p>
    <w:p w14:paraId="114385B2" w14:textId="55FA56FA" w:rsidR="00EA0C18" w:rsidRPr="007956DB" w:rsidRDefault="00F239CE" w:rsidP="0092577B">
      <w:pPr>
        <w:spacing w:after="240" w:line="360" w:lineRule="auto"/>
        <w:ind w:right="-45"/>
        <w:jc w:val="both"/>
        <w:rPr>
          <w:rFonts w:eastAsia="CG Omega" w:cs="Arial"/>
        </w:rPr>
      </w:pPr>
      <w:r w:rsidRPr="007956DB">
        <w:rPr>
          <w:rFonts w:eastAsia="CG Omega" w:cs="Arial"/>
        </w:rPr>
        <w:t xml:space="preserve">Die FINPRO AG ist das Kompetenzzentrum für Tokenisierung und NFT innerhalb der </w:t>
      </w:r>
      <w:proofErr w:type="spellStart"/>
      <w:r w:rsidRPr="007956DB">
        <w:rPr>
          <w:rFonts w:eastAsia="CG Omega" w:cs="Arial"/>
        </w:rPr>
        <w:t>Advanced</w:t>
      </w:r>
      <w:proofErr w:type="spellEnd"/>
      <w:r w:rsidRPr="007956DB">
        <w:rPr>
          <w:rFonts w:eastAsia="CG Omega" w:cs="Arial"/>
        </w:rPr>
        <w:t xml:space="preserve">-Blockchain-Gruppe – dem führenden europäischen börsennotierten Web3-Venture-Inkubator. Mit einem Leistungsspektrum, welches die Tokenisierung von Sachwerten, die technische Umsetzung innovativer NFT-Projekte sowie Programmierdienstleistungen im Bereich Tokenisierung umfasst, positioniert sich FINPRO als </w:t>
      </w:r>
      <w:proofErr w:type="spellStart"/>
      <w:r w:rsidRPr="007956DB">
        <w:rPr>
          <w:rFonts w:eastAsia="CG Omega" w:cs="Arial"/>
        </w:rPr>
        <w:t>Full</w:t>
      </w:r>
      <w:proofErr w:type="spellEnd"/>
      <w:r w:rsidRPr="007956DB">
        <w:rPr>
          <w:rFonts w:eastAsia="CG Omega" w:cs="Arial"/>
        </w:rPr>
        <w:t>-Service-Anbieter in den aktuell entstehenden Wachstumsmärkten eines dezentralen Internets.</w:t>
      </w:r>
    </w:p>
    <w:sectPr w:rsidR="00EA0C18" w:rsidRPr="007956DB" w:rsidSect="006B120C">
      <w:headerReference w:type="default" r:id="rId9"/>
      <w:footerReference w:type="default" r:id="rId10"/>
      <w:pgSz w:w="11906" w:h="16838" w:code="9"/>
      <w:pgMar w:top="1418" w:right="1474" w:bottom="1418" w:left="1474" w:header="720"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A6273" w14:textId="77777777" w:rsidR="00706F9C" w:rsidRDefault="00706F9C" w:rsidP="004038D8">
      <w:pPr>
        <w:spacing w:line="240" w:lineRule="auto"/>
      </w:pPr>
      <w:r>
        <w:separator/>
      </w:r>
    </w:p>
  </w:endnote>
  <w:endnote w:type="continuationSeparator" w:id="0">
    <w:p w14:paraId="41915449" w14:textId="77777777" w:rsidR="00706F9C" w:rsidRDefault="00706F9C" w:rsidP="00403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G Omega">
    <w:altName w:val="Candara"/>
    <w:panose1 w:val="020B0604020202020204"/>
    <w:charset w:val="00"/>
    <w:family w:val="auto"/>
    <w:pitch w:val="default"/>
  </w:font>
  <w:font w:name="Bodoni MT">
    <w:panose1 w:val="02070603080606020203"/>
    <w:charset w:val="4D"/>
    <w:family w:val="roman"/>
    <w:pitch w:val="variable"/>
    <w:sig w:usb0="00000003" w:usb1="00000000" w:usb2="00000000" w:usb3="00000000" w:csb0="00000001" w:csb1="00000000"/>
  </w:font>
  <w:font w:name="BauerBodoniT-Regular">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CBAF" w14:textId="77777777" w:rsidR="00112757" w:rsidRDefault="00EC4B6F" w:rsidP="007956DB">
    <w:pPr>
      <w:autoSpaceDE w:val="0"/>
      <w:autoSpaceDN w:val="0"/>
      <w:adjustRightInd w:val="0"/>
      <w:spacing w:before="480" w:line="240" w:lineRule="auto"/>
      <w:jc w:val="center"/>
      <w:rPr>
        <w:rFonts w:ascii="Bodoni MT" w:hAnsi="Bodoni MT" w:cs="BauerBodoniT-Regular"/>
        <w:sz w:val="14"/>
        <w:szCs w:val="14"/>
      </w:rPr>
    </w:pPr>
    <w:r w:rsidRPr="00112757">
      <w:rPr>
        <w:rFonts w:ascii="Bodoni MT" w:hAnsi="Bodoni MT" w:cs="BauerBodoniT-Regular"/>
        <w:sz w:val="14"/>
        <w:szCs w:val="14"/>
      </w:rPr>
      <w:t>60318 Frankfurt am Main . Wielandstr. 3 . +49 69 15 20 03 20 . +49 171 60 333 20</w:t>
    </w:r>
  </w:p>
  <w:p w14:paraId="3479AFEB" w14:textId="5D679980" w:rsidR="00112757" w:rsidRDefault="00EC4B6F" w:rsidP="00112757">
    <w:pPr>
      <w:autoSpaceDE w:val="0"/>
      <w:autoSpaceDN w:val="0"/>
      <w:adjustRightInd w:val="0"/>
      <w:jc w:val="center"/>
      <w:rPr>
        <w:rFonts w:ascii="Bodoni MT" w:hAnsi="Bodoni MT" w:cs="BauerBodoniT-Regular"/>
        <w:sz w:val="14"/>
        <w:szCs w:val="14"/>
      </w:rPr>
    </w:pPr>
    <w:r w:rsidRPr="00112757">
      <w:rPr>
        <w:rFonts w:ascii="Bodoni MT" w:hAnsi="Bodoni MT" w:cs="BauerBodoniT-Regular"/>
        <w:sz w:val="14"/>
        <w:szCs w:val="14"/>
      </w:rPr>
      <w:t xml:space="preserve">ir@actionpress.de . </w:t>
    </w:r>
    <w:r w:rsidRPr="003C474C">
      <w:rPr>
        <w:rFonts w:ascii="Bodoni MT" w:hAnsi="Bodoni MT" w:cs="BauerBodoniT-Regular"/>
        <w:sz w:val="14"/>
        <w:szCs w:val="14"/>
      </w:rPr>
      <w:t>www.actionpress.de</w:t>
    </w:r>
  </w:p>
  <w:p w14:paraId="0E2650FC" w14:textId="774F338D" w:rsidR="00EC4B6F" w:rsidRPr="00112757" w:rsidRDefault="00EC4B6F" w:rsidP="00112757">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 xml:space="preserve">HRB 114566 . Amtsgericht Frankfurt am Main . </w:t>
    </w:r>
    <w:r w:rsidRPr="006B120C">
      <w:rPr>
        <w:rFonts w:ascii="Bodoni MT" w:hAnsi="Bodoni MT" w:cs="BauerBodoniT-Regular"/>
        <w:sz w:val="14"/>
        <w:szCs w:val="14"/>
        <w:lang w:val="en-US"/>
      </w:rPr>
      <w:t xml:space="preserve">LEI 5299002Y37DNOIMBMX46 . ISIN DE000A3ESE35 . WKN A3ESE3 . </w:t>
    </w:r>
    <w:r w:rsidRPr="00112757">
      <w:rPr>
        <w:rFonts w:ascii="Bodoni MT" w:hAnsi="Bodoni MT" w:cs="BauerBodoniT-Regular"/>
        <w:sz w:val="14"/>
        <w:szCs w:val="14"/>
      </w:rPr>
      <w:t>Börsenkürzel AQP</w:t>
    </w:r>
  </w:p>
  <w:p w14:paraId="3040D97D" w14:textId="77777777" w:rsidR="00EC4B6F" w:rsidRPr="00112757" w:rsidRDefault="00EC4B6F" w:rsidP="00112757">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Vorstand: Prof. Moritz Hunzinger . Ulli Michel</w:t>
    </w:r>
  </w:p>
  <w:p w14:paraId="3313897A" w14:textId="77777777" w:rsidR="00EC4B6F" w:rsidRPr="00112757" w:rsidRDefault="00EC4B6F" w:rsidP="00112757">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Vorsitzender des Aufsichtsrates: Prof. Axel Haas</w:t>
    </w:r>
  </w:p>
  <w:p w14:paraId="136E6E13" w14:textId="4D182A17" w:rsidR="00EC4B6F" w:rsidRPr="00112757" w:rsidRDefault="00EC4B6F" w:rsidP="00112757">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Bankverbindung: Frankfurter Sparkasse . DE91 5005 0201 0200 7344 74 . HELADEF1822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3E966" w14:textId="77777777" w:rsidR="00706F9C" w:rsidRDefault="00706F9C" w:rsidP="004038D8">
      <w:pPr>
        <w:spacing w:line="240" w:lineRule="auto"/>
      </w:pPr>
      <w:r>
        <w:separator/>
      </w:r>
    </w:p>
  </w:footnote>
  <w:footnote w:type="continuationSeparator" w:id="0">
    <w:p w14:paraId="300F3099" w14:textId="77777777" w:rsidR="00706F9C" w:rsidRDefault="00706F9C" w:rsidP="00403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A64E3" w14:textId="0AB5B97F" w:rsidR="004038D8" w:rsidRPr="00112757" w:rsidRDefault="004038D8" w:rsidP="00F239CE">
    <w:pPr>
      <w:pStyle w:val="Kopfzeile"/>
      <w:spacing w:after="480"/>
      <w:rPr>
        <w:rFonts w:ascii="Bodoni MT" w:hAnsi="Bodoni MT"/>
        <w:sz w:val="44"/>
        <w:szCs w:val="44"/>
      </w:rPr>
    </w:pPr>
    <w:r w:rsidRPr="00112757">
      <w:rPr>
        <w:rFonts w:ascii="Bodoni MT" w:hAnsi="Bodoni MT"/>
        <w:noProof/>
        <w:sz w:val="44"/>
        <w:szCs w:val="44"/>
      </w:rPr>
      <w:drawing>
        <wp:anchor distT="0" distB="0" distL="114300" distR="114300" simplePos="0" relativeHeight="251658240" behindDoc="1" locked="0" layoutInCell="1" allowOverlap="1" wp14:anchorId="470A34DC" wp14:editId="51C41CBE">
          <wp:simplePos x="0" y="0"/>
          <wp:positionH relativeFrom="margin">
            <wp:posOffset>0</wp:posOffset>
          </wp:positionH>
          <wp:positionV relativeFrom="topMargin">
            <wp:posOffset>451880</wp:posOffset>
          </wp:positionV>
          <wp:extent cx="5943600" cy="4883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43600" cy="488315"/>
                  </a:xfrm>
                  <a:prstGeom prst="rect">
                    <a:avLst/>
                  </a:prstGeom>
                </pic:spPr>
              </pic:pic>
            </a:graphicData>
          </a:graphic>
        </wp:anchor>
      </w:drawing>
    </w:r>
    <w:r w:rsidRPr="00112757">
      <w:rPr>
        <w:rFonts w:ascii="Bodoni MT" w:hAnsi="Bodoni MT"/>
        <w:sz w:val="44"/>
        <w:szCs w:val="44"/>
      </w:rPr>
      <w:t>action press 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55D2"/>
    <w:multiLevelType w:val="multilevel"/>
    <w:tmpl w:val="FFFFFFFF"/>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D8"/>
    <w:rsid w:val="00033C9E"/>
    <w:rsid w:val="00060151"/>
    <w:rsid w:val="00094143"/>
    <w:rsid w:val="000D4B53"/>
    <w:rsid w:val="000F11BE"/>
    <w:rsid w:val="000F1DB6"/>
    <w:rsid w:val="00112757"/>
    <w:rsid w:val="001175FD"/>
    <w:rsid w:val="00131D8F"/>
    <w:rsid w:val="0026191B"/>
    <w:rsid w:val="003C474C"/>
    <w:rsid w:val="004038D8"/>
    <w:rsid w:val="0047351F"/>
    <w:rsid w:val="005118C5"/>
    <w:rsid w:val="00514D2F"/>
    <w:rsid w:val="00600413"/>
    <w:rsid w:val="006A32FE"/>
    <w:rsid w:val="006B120C"/>
    <w:rsid w:val="00706F9C"/>
    <w:rsid w:val="00771EB2"/>
    <w:rsid w:val="007956DB"/>
    <w:rsid w:val="007E1274"/>
    <w:rsid w:val="007F4963"/>
    <w:rsid w:val="007F6DC5"/>
    <w:rsid w:val="00886305"/>
    <w:rsid w:val="008C1B8B"/>
    <w:rsid w:val="008E6650"/>
    <w:rsid w:val="0092577B"/>
    <w:rsid w:val="00951505"/>
    <w:rsid w:val="009D2D12"/>
    <w:rsid w:val="00B400FC"/>
    <w:rsid w:val="00C75490"/>
    <w:rsid w:val="00D62421"/>
    <w:rsid w:val="00EA0C18"/>
    <w:rsid w:val="00EC4B6F"/>
    <w:rsid w:val="00F07799"/>
    <w:rsid w:val="00F2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59776"/>
  <w15:chartTrackingRefBased/>
  <w15:docId w15:val="{968E9ACB-3E44-4C15-BF95-1B3E12D6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39CE"/>
    <w:pPr>
      <w:spacing w:after="0" w:line="312" w:lineRule="auto"/>
    </w:pPr>
    <w:rPr>
      <w:rFonts w:ascii="Arial" w:eastAsia="Times New Roman" w:hAnsi="Arial" w:cs="Times New Roman"/>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038D8"/>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4038D8"/>
  </w:style>
  <w:style w:type="paragraph" w:styleId="Fuzeile">
    <w:name w:val="footer"/>
    <w:basedOn w:val="Standard"/>
    <w:link w:val="FuzeileZchn"/>
    <w:uiPriority w:val="99"/>
    <w:unhideWhenUsed/>
    <w:rsid w:val="004038D8"/>
    <w:pPr>
      <w:tabs>
        <w:tab w:val="center" w:pos="4680"/>
        <w:tab w:val="right" w:pos="9360"/>
      </w:tabs>
      <w:spacing w:line="240" w:lineRule="auto"/>
    </w:pPr>
  </w:style>
  <w:style w:type="character" w:customStyle="1" w:styleId="FuzeileZchn">
    <w:name w:val="Fußzeile Zchn"/>
    <w:basedOn w:val="Absatz-Standardschriftart"/>
    <w:link w:val="Fuzeile"/>
    <w:uiPriority w:val="99"/>
    <w:rsid w:val="004038D8"/>
  </w:style>
  <w:style w:type="character" w:styleId="Hyperlink">
    <w:name w:val="Hyperlink"/>
    <w:basedOn w:val="Absatz-Standardschriftart"/>
    <w:uiPriority w:val="99"/>
    <w:unhideWhenUsed/>
    <w:rsid w:val="00EC4B6F"/>
    <w:rPr>
      <w:color w:val="0563C1" w:themeColor="hyperlink"/>
      <w:u w:val="single"/>
    </w:rPr>
  </w:style>
  <w:style w:type="character" w:styleId="NichtaufgelsteErwhnung">
    <w:name w:val="Unresolved Mention"/>
    <w:basedOn w:val="Absatz-Standardschriftart"/>
    <w:uiPriority w:val="99"/>
    <w:semiHidden/>
    <w:unhideWhenUsed/>
    <w:rsid w:val="00EC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schwengers@krakom.de" TargetMode="External"/><Relationship Id="rId3" Type="http://schemas.openxmlformats.org/officeDocument/2006/relationships/settings" Target="settings.xml"/><Relationship Id="rId7" Type="http://schemas.openxmlformats.org/officeDocument/2006/relationships/hyperlink" Target="http://www.fairytalesandconspiracies.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978</Words>
  <Characters>6164</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Ljunsi</dc:creator>
  <cp:keywords/>
  <dc:description/>
  <cp:lastModifiedBy>Roman Praetor</cp:lastModifiedBy>
  <cp:revision>7</cp:revision>
  <dcterms:created xsi:type="dcterms:W3CDTF">2022-09-09T13:14:00Z</dcterms:created>
  <dcterms:modified xsi:type="dcterms:W3CDTF">2022-09-09T20:33:00Z</dcterms:modified>
</cp:coreProperties>
</file>