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C600" w14:textId="77777777" w:rsidR="00DB0AA7" w:rsidRPr="00F63FA4" w:rsidRDefault="00DB0AA7" w:rsidP="00DB0AA7">
      <w:pPr>
        <w:pStyle w:val="Heading1"/>
        <w:rPr>
          <w:lang w:val="pt-BR"/>
        </w:rPr>
      </w:pPr>
      <w:bookmarkStart w:id="0" w:name="_Toc232623623"/>
      <w:r w:rsidRPr="00F63FA4">
        <w:rPr>
          <w:lang w:val="pt-BR"/>
        </w:rPr>
        <w:t>LEMBAR SOAL TUGAS CAPSTONE DESIGN</w:t>
      </w:r>
      <w:bookmarkEnd w:id="0"/>
      <w:r w:rsidRPr="00F63FA4">
        <w:rPr>
          <w:lang w:val="pt-BR"/>
        </w:rPr>
        <w:t xml:space="preserve"> </w:t>
      </w:r>
    </w:p>
    <w:p w14:paraId="08F1F8B2" w14:textId="77777777" w:rsidR="00DB0AA7" w:rsidRPr="00F63FA4" w:rsidRDefault="00DB0AA7" w:rsidP="00DB0AA7">
      <w:pPr>
        <w:rPr>
          <w:lang w:val="pt-BR"/>
        </w:rPr>
        <w:sectPr w:rsidR="00DB0AA7" w:rsidRPr="00F63FA4" w:rsidSect="00A90611">
          <w:pgSz w:w="11906" w:h="16838" w:code="9"/>
          <w:pgMar w:top="2268" w:right="1701" w:bottom="1701" w:left="2268" w:header="720" w:footer="720" w:gutter="0"/>
          <w:cols w:space="720"/>
          <w:docGrid w:linePitch="360"/>
        </w:sectPr>
      </w:pPr>
    </w:p>
    <w:p w14:paraId="116697E4" w14:textId="77777777" w:rsidR="00DB0AA7" w:rsidRPr="00F63FA4" w:rsidRDefault="00DB0AA7" w:rsidP="00DB0AA7">
      <w:pPr>
        <w:pStyle w:val="Heading1"/>
        <w:rPr>
          <w:lang w:val="pt-BR"/>
        </w:rPr>
      </w:pPr>
      <w:bookmarkStart w:id="1" w:name="_Toc232623624"/>
      <w:r w:rsidRPr="00F63FA4">
        <w:rPr>
          <w:lang w:val="pt-BR"/>
        </w:rPr>
        <w:lastRenderedPageBreak/>
        <w:t>HALAMAN PENGESAHAN</w:t>
      </w:r>
      <w:bookmarkEnd w:id="1"/>
    </w:p>
    <w:p w14:paraId="27DDC4FF" w14:textId="77777777" w:rsidR="00DB0AA7" w:rsidRPr="00F63FA4" w:rsidRDefault="00DB0AA7" w:rsidP="00DB0AA7">
      <w:pPr>
        <w:rPr>
          <w:lang w:val="pt-BR"/>
        </w:rPr>
        <w:sectPr w:rsidR="00DB0AA7" w:rsidRPr="00F63FA4" w:rsidSect="00A90611">
          <w:pgSz w:w="11906" w:h="16838" w:code="9"/>
          <w:pgMar w:top="2268" w:right="1701" w:bottom="1701" w:left="2268" w:header="720" w:footer="720" w:gutter="0"/>
          <w:cols w:space="720"/>
          <w:docGrid w:linePitch="360"/>
        </w:sectPr>
      </w:pPr>
    </w:p>
    <w:p w14:paraId="7EF3C0EE" w14:textId="77777777" w:rsidR="00DB0AA7" w:rsidRPr="00F63FA4" w:rsidRDefault="00DB0AA7" w:rsidP="00DB0AA7">
      <w:pPr>
        <w:pStyle w:val="Heading1"/>
        <w:rPr>
          <w:lang w:val="pt-BR"/>
        </w:rPr>
      </w:pPr>
      <w:bookmarkStart w:id="2" w:name="_Toc232623625"/>
      <w:r w:rsidRPr="00F63FA4">
        <w:rPr>
          <w:lang w:val="pt-BR"/>
        </w:rPr>
        <w:lastRenderedPageBreak/>
        <w:t>KATA PENGANTAR</w:t>
      </w:r>
      <w:bookmarkEnd w:id="2"/>
    </w:p>
    <w:p w14:paraId="24ADDC46" w14:textId="77777777" w:rsidR="0051239F" w:rsidRPr="00F63FA4" w:rsidRDefault="00330E50" w:rsidP="00330E50">
      <w:pPr>
        <w:ind w:firstLine="720"/>
        <w:rPr>
          <w:lang w:val="pt-BR"/>
        </w:rPr>
      </w:pPr>
      <w:r w:rsidRPr="00F63FA4">
        <w:rPr>
          <w:lang w:val="pt-BR"/>
        </w:rPr>
        <w:t xml:space="preserve">Puji syukur penulis panjatkan ke hadirat Allah SWT, karena atas rahmat dan karunia-Nya, penulis dapat menyelesaikan Laporan </w:t>
      </w:r>
      <w:r w:rsidRPr="00F63FA4">
        <w:rPr>
          <w:i/>
          <w:iCs/>
          <w:lang w:val="pt-BR"/>
        </w:rPr>
        <w:t>Engineering Project</w:t>
      </w:r>
      <w:r w:rsidRPr="00F63FA4">
        <w:rPr>
          <w:lang w:val="pt-BR"/>
        </w:rPr>
        <w:t xml:space="preserve"> ini dengan tepat waktu.</w:t>
      </w:r>
    </w:p>
    <w:p w14:paraId="331464AF" w14:textId="4FE1CE22" w:rsidR="00330E50" w:rsidRPr="00F63FA4" w:rsidRDefault="00330E50" w:rsidP="00330E50">
      <w:pPr>
        <w:ind w:firstLine="720"/>
        <w:rPr>
          <w:lang w:val="sv-FI"/>
        </w:rPr>
      </w:pPr>
      <w:r w:rsidRPr="00F63FA4">
        <w:rPr>
          <w:lang w:val="pt-BR"/>
        </w:rPr>
        <w:t>Laporan yang berjudul "</w:t>
      </w:r>
      <w:r w:rsidRPr="00F63FA4">
        <w:rPr>
          <w:i/>
          <w:iCs/>
          <w:lang w:val="pt-BR"/>
        </w:rPr>
        <w:t>Rancang Bangun Sistem Telemetri AWLR Berbasis IoT LoRa dan Command Center Real-Time Terintegrasi Fusi Sensor Multimodal serta Prediksi LSTM di Daerah Aliran Sungai (DAS) Wanggu</w:t>
      </w:r>
      <w:r w:rsidRPr="00F63FA4">
        <w:rPr>
          <w:lang w:val="pt-BR"/>
        </w:rPr>
        <w:t xml:space="preserve">" ini disusun sebagai salah satu syarat akademis dalam menyelesaikan studi pada Jurusan S1 Teknik Elektro, Fakultas Teknik, Universitas Halu Oleo. Selama pelaksanaan proyek dan penyusunan laporan ini, penulis mendapatkan banyak bimbingan, bantuan, dan dukungan dari berbagai pihak. </w:t>
      </w:r>
      <w:r w:rsidRPr="00F63FA4">
        <w:rPr>
          <w:lang w:val="sv-FI"/>
        </w:rPr>
        <w:t>Oleh karena itu, penulis ingin mengucapkan terima kasih yang sebesar-besarnya kepada:</w:t>
      </w:r>
    </w:p>
    <w:p w14:paraId="4FB48341" w14:textId="77777777" w:rsidR="00FF4FE7" w:rsidRPr="00F63FA4" w:rsidRDefault="00330E50" w:rsidP="00330E50">
      <w:pPr>
        <w:pStyle w:val="ListParagraph"/>
        <w:numPr>
          <w:ilvl w:val="0"/>
          <w:numId w:val="24"/>
        </w:numPr>
        <w:rPr>
          <w:lang w:val="sv-FI"/>
        </w:rPr>
      </w:pPr>
      <w:r w:rsidRPr="00F63FA4">
        <w:rPr>
          <w:lang w:val="sv-FI"/>
        </w:rPr>
        <w:t>Ibu Ir. Hasmina Tari Mokui, S.T., M.E., Ph.D. selaku Dosen Pembimbing, yang telah meluangkan waktu, tenaga, dan pikiran untuk memberikan bimbingan, arahan, serta ilmu yang sangat berharga dalam mengarahkan penulis menyelesaikan proyek ini.</w:t>
      </w:r>
    </w:p>
    <w:p w14:paraId="1663482C" w14:textId="77777777" w:rsidR="00FF4FE7" w:rsidRDefault="00330E50" w:rsidP="00330E50">
      <w:pPr>
        <w:pStyle w:val="ListParagraph"/>
        <w:numPr>
          <w:ilvl w:val="0"/>
          <w:numId w:val="24"/>
        </w:numPr>
      </w:pPr>
      <w:r w:rsidRPr="00330E50">
        <w:t>Bapak Dr. Ir. Muh. Nadzirin Anshari Nur, S.Kom., M.T. selaku Ketua Jurusan S1 Teknik Elektro, Fakultas Teknik, Universitas Halu Oleo.</w:t>
      </w:r>
    </w:p>
    <w:p w14:paraId="043F0B23" w14:textId="77777777" w:rsidR="00FF4FE7" w:rsidRDefault="00330E50" w:rsidP="00330E50">
      <w:pPr>
        <w:pStyle w:val="ListParagraph"/>
        <w:numPr>
          <w:ilvl w:val="0"/>
          <w:numId w:val="24"/>
        </w:numPr>
      </w:pPr>
      <w:r w:rsidRPr="00330E50">
        <w:t>Kedua Orang Tua dan Keluarga, yang senantiasa memberikan dukungan moral maupun material serta doa yang tiada henti demi kelancaran dan keberhasilan studi penulis.</w:t>
      </w:r>
    </w:p>
    <w:p w14:paraId="53F7F9F6" w14:textId="5820FAB6" w:rsidR="00330E50" w:rsidRPr="00330E50" w:rsidRDefault="00330E50" w:rsidP="00330E50">
      <w:pPr>
        <w:pStyle w:val="ListParagraph"/>
        <w:numPr>
          <w:ilvl w:val="0"/>
          <w:numId w:val="24"/>
        </w:numPr>
      </w:pPr>
      <w:r w:rsidRPr="00330E50">
        <w:t>Rekan-rekan mahasiswa Teknik Elektro Universitas Halu Oleo, khususnya tim kelompok seperjuangan atas semangat, diskusi ilmiah, kerja sama, dan kebersamaannya selama proses rancang bangun alat di lapangan.</w:t>
      </w:r>
    </w:p>
    <w:p w14:paraId="6B3D28E8" w14:textId="77777777" w:rsidR="00330E50" w:rsidRPr="00F63FA4" w:rsidRDefault="00330E50" w:rsidP="00FF4FE7">
      <w:pPr>
        <w:ind w:firstLine="720"/>
        <w:rPr>
          <w:lang w:val="sv-FI"/>
        </w:rPr>
      </w:pPr>
      <w:r w:rsidRPr="00330E50">
        <w:t xml:space="preserve">Penulis menyadari bahwa laporan ini masih jauh dari kesempurnaan. </w:t>
      </w:r>
      <w:r w:rsidRPr="00F63FA4">
        <w:rPr>
          <w:lang w:val="sv-FI"/>
        </w:rPr>
        <w:t>Oleh karena itu, kritik dan saran yang membangun sangat penulis harapkan demi perbaikan di masa mendatang. Akhir kata, semoga laporan ini dapat memberikan manfaat bagi pembaca, khususnya bagi pengembangan ilmu pengetahuan di bidang teknik elektro, sistem telemetri IoT, dan mitigasi kebencanaan di DAS Wanggu Kota Kendari.</w:t>
      </w:r>
    </w:p>
    <w:p w14:paraId="4F4C2233" w14:textId="77777777" w:rsidR="00FF4FE7" w:rsidRPr="00F63FA4" w:rsidRDefault="00FF4FE7" w:rsidP="00FF4FE7">
      <w:pPr>
        <w:ind w:firstLine="720"/>
        <w:rPr>
          <w:lang w:val="sv-FI"/>
        </w:rPr>
      </w:pPr>
    </w:p>
    <w:p w14:paraId="2457449E" w14:textId="624C6306" w:rsidR="00330E50" w:rsidRPr="00F63FA4" w:rsidRDefault="00330E50" w:rsidP="00FF4FE7">
      <w:pPr>
        <w:jc w:val="right"/>
        <w:rPr>
          <w:lang w:val="sv-FI"/>
        </w:rPr>
      </w:pPr>
      <w:r w:rsidRPr="00F63FA4">
        <w:rPr>
          <w:lang w:val="sv-FI"/>
        </w:rPr>
        <w:t xml:space="preserve">Kendari, </w:t>
      </w:r>
      <w:r w:rsidR="00F63FA4" w:rsidRPr="00F63FA4">
        <w:rPr>
          <w:lang w:val="sv-FI"/>
        </w:rPr>
        <w:t>22</w:t>
      </w:r>
      <w:r w:rsidRPr="00F63FA4">
        <w:rPr>
          <w:lang w:val="sv-FI"/>
        </w:rPr>
        <w:t xml:space="preserve"> Juni 2026</w:t>
      </w:r>
    </w:p>
    <w:p w14:paraId="33F98ED2" w14:textId="77777777" w:rsidR="00FF4FE7" w:rsidRPr="00F63FA4" w:rsidRDefault="00FF4FE7" w:rsidP="00FF4FE7">
      <w:pPr>
        <w:jc w:val="right"/>
        <w:rPr>
          <w:lang w:val="sv-FI"/>
        </w:rPr>
      </w:pPr>
    </w:p>
    <w:p w14:paraId="42F03073" w14:textId="77777777" w:rsidR="00330E50" w:rsidRPr="00F63FA4" w:rsidRDefault="00330E50" w:rsidP="00FF4FE7">
      <w:pPr>
        <w:jc w:val="right"/>
        <w:rPr>
          <w:lang w:val="sv-FI"/>
        </w:rPr>
      </w:pPr>
      <w:r w:rsidRPr="00F63FA4">
        <w:rPr>
          <w:lang w:val="sv-FI"/>
        </w:rPr>
        <w:t>Penulis</w:t>
      </w:r>
    </w:p>
    <w:p w14:paraId="46CDAF6B" w14:textId="24BB5DF5" w:rsidR="00330E50" w:rsidRPr="00F63FA4" w:rsidRDefault="00330E50" w:rsidP="00330E50">
      <w:pPr>
        <w:rPr>
          <w:lang w:val="sv-FI"/>
        </w:rPr>
        <w:sectPr w:rsidR="00330E50" w:rsidRPr="00F63FA4" w:rsidSect="00A90611">
          <w:pgSz w:w="11906" w:h="16838" w:code="9"/>
          <w:pgMar w:top="2268" w:right="1701" w:bottom="1701" w:left="2268" w:header="720" w:footer="720" w:gutter="0"/>
          <w:cols w:space="720"/>
          <w:docGrid w:linePitch="360"/>
        </w:sectPr>
      </w:pPr>
    </w:p>
    <w:p w14:paraId="4B633D03" w14:textId="77777777" w:rsidR="005D2DB5" w:rsidRPr="00F63FA4" w:rsidRDefault="005D2DB5" w:rsidP="00DB0AA7">
      <w:pPr>
        <w:pStyle w:val="Heading1"/>
        <w:rPr>
          <w:lang w:val="sv-FI"/>
        </w:rPr>
      </w:pPr>
      <w:bookmarkStart w:id="3" w:name="_Toc232623626"/>
      <w:r w:rsidRPr="00F63FA4">
        <w:rPr>
          <w:lang w:val="sv-FI"/>
        </w:rPr>
        <w:lastRenderedPageBreak/>
        <w:t>DAFTAR ISI</w:t>
      </w:r>
      <w:bookmarkEnd w:id="3"/>
    </w:p>
    <w:sdt>
      <w:sdtPr>
        <w:rPr>
          <w:rFonts w:ascii="Times New Roman" w:eastAsiaTheme="minorHAnsi" w:hAnsi="Times New Roman" w:cstheme="minorBidi"/>
          <w:color w:val="auto"/>
          <w:kern w:val="2"/>
          <w:sz w:val="24"/>
          <w:szCs w:val="24"/>
          <w14:ligatures w14:val="standardContextual"/>
        </w:rPr>
        <w:id w:val="-303391333"/>
        <w:docPartObj>
          <w:docPartGallery w:val="Table of Contents"/>
          <w:docPartUnique/>
        </w:docPartObj>
      </w:sdtPr>
      <w:sdtEndPr>
        <w:rPr>
          <w:b/>
          <w:bCs/>
          <w:noProof/>
        </w:rPr>
      </w:sdtEndPr>
      <w:sdtContent>
        <w:p w14:paraId="0528C3E5" w14:textId="4D10B47C" w:rsidR="005D2DB5" w:rsidRDefault="005D2DB5">
          <w:pPr>
            <w:pStyle w:val="TOCHeading"/>
          </w:pPr>
        </w:p>
        <w:p w14:paraId="59CEF4A8" w14:textId="489EC78B" w:rsidR="00DB0AA7" w:rsidRDefault="005D2DB5">
          <w:pPr>
            <w:pStyle w:val="TOC1"/>
            <w:tabs>
              <w:tab w:val="right" w:leader="dot" w:pos="7927"/>
            </w:tabs>
            <w:rPr>
              <w:rFonts w:asciiTheme="minorHAnsi" w:eastAsiaTheme="minorEastAsia" w:hAnsiTheme="minorHAnsi"/>
              <w:noProof/>
            </w:rPr>
          </w:pPr>
          <w:r>
            <w:fldChar w:fldCharType="begin"/>
          </w:r>
          <w:r>
            <w:instrText xml:space="preserve"> TOC \o "1-3" \h \z \u </w:instrText>
          </w:r>
          <w:r>
            <w:fldChar w:fldCharType="separate"/>
          </w:r>
          <w:hyperlink w:anchor="_Toc232623623" w:history="1">
            <w:r w:rsidR="00DB0AA7" w:rsidRPr="00214903">
              <w:rPr>
                <w:rStyle w:val="Hyperlink"/>
                <w:noProof/>
              </w:rPr>
              <w:t>LEMBAR SOAL TUGAS CAPSTONE DESIGN</w:t>
            </w:r>
            <w:r w:rsidR="00DB0AA7">
              <w:rPr>
                <w:noProof/>
                <w:webHidden/>
              </w:rPr>
              <w:tab/>
            </w:r>
            <w:r w:rsidR="00DB0AA7">
              <w:rPr>
                <w:noProof/>
                <w:webHidden/>
              </w:rPr>
              <w:fldChar w:fldCharType="begin"/>
            </w:r>
            <w:r w:rsidR="00DB0AA7">
              <w:rPr>
                <w:noProof/>
                <w:webHidden/>
              </w:rPr>
              <w:instrText xml:space="preserve"> PAGEREF _Toc232623623 \h </w:instrText>
            </w:r>
            <w:r w:rsidR="00DB0AA7">
              <w:rPr>
                <w:noProof/>
                <w:webHidden/>
              </w:rPr>
            </w:r>
            <w:r w:rsidR="00DB0AA7">
              <w:rPr>
                <w:noProof/>
                <w:webHidden/>
              </w:rPr>
              <w:fldChar w:fldCharType="separate"/>
            </w:r>
            <w:r w:rsidR="00DB0AA7">
              <w:rPr>
                <w:noProof/>
                <w:webHidden/>
              </w:rPr>
              <w:t>1</w:t>
            </w:r>
            <w:r w:rsidR="00DB0AA7">
              <w:rPr>
                <w:noProof/>
                <w:webHidden/>
              </w:rPr>
              <w:fldChar w:fldCharType="end"/>
            </w:r>
          </w:hyperlink>
        </w:p>
        <w:p w14:paraId="738CC7AD" w14:textId="2F62AB86" w:rsidR="00DB0AA7" w:rsidRDefault="00DB0AA7">
          <w:pPr>
            <w:pStyle w:val="TOC1"/>
            <w:tabs>
              <w:tab w:val="right" w:leader="dot" w:pos="7927"/>
            </w:tabs>
            <w:rPr>
              <w:rFonts w:asciiTheme="minorHAnsi" w:eastAsiaTheme="minorEastAsia" w:hAnsiTheme="minorHAnsi"/>
              <w:noProof/>
            </w:rPr>
          </w:pPr>
          <w:hyperlink w:anchor="_Toc232623624" w:history="1">
            <w:r w:rsidRPr="00214903">
              <w:rPr>
                <w:rStyle w:val="Hyperlink"/>
                <w:noProof/>
              </w:rPr>
              <w:t>HALAMAN PENGESAHAN</w:t>
            </w:r>
            <w:r>
              <w:rPr>
                <w:noProof/>
                <w:webHidden/>
              </w:rPr>
              <w:tab/>
            </w:r>
            <w:r>
              <w:rPr>
                <w:noProof/>
                <w:webHidden/>
              </w:rPr>
              <w:fldChar w:fldCharType="begin"/>
            </w:r>
            <w:r>
              <w:rPr>
                <w:noProof/>
                <w:webHidden/>
              </w:rPr>
              <w:instrText xml:space="preserve"> PAGEREF _Toc232623624 \h </w:instrText>
            </w:r>
            <w:r>
              <w:rPr>
                <w:noProof/>
                <w:webHidden/>
              </w:rPr>
            </w:r>
            <w:r>
              <w:rPr>
                <w:noProof/>
                <w:webHidden/>
              </w:rPr>
              <w:fldChar w:fldCharType="separate"/>
            </w:r>
            <w:r>
              <w:rPr>
                <w:noProof/>
                <w:webHidden/>
              </w:rPr>
              <w:t>2</w:t>
            </w:r>
            <w:r>
              <w:rPr>
                <w:noProof/>
                <w:webHidden/>
              </w:rPr>
              <w:fldChar w:fldCharType="end"/>
            </w:r>
          </w:hyperlink>
        </w:p>
        <w:p w14:paraId="7AD53CEB" w14:textId="79A9E9ED" w:rsidR="00DB0AA7" w:rsidRDefault="00DB0AA7">
          <w:pPr>
            <w:pStyle w:val="TOC1"/>
            <w:tabs>
              <w:tab w:val="right" w:leader="dot" w:pos="7927"/>
            </w:tabs>
            <w:rPr>
              <w:rFonts w:asciiTheme="minorHAnsi" w:eastAsiaTheme="minorEastAsia" w:hAnsiTheme="minorHAnsi"/>
              <w:noProof/>
            </w:rPr>
          </w:pPr>
          <w:hyperlink w:anchor="_Toc232623625" w:history="1">
            <w:r w:rsidRPr="00214903">
              <w:rPr>
                <w:rStyle w:val="Hyperlink"/>
                <w:noProof/>
              </w:rPr>
              <w:t>KATA PENGANTAR</w:t>
            </w:r>
            <w:r>
              <w:rPr>
                <w:noProof/>
                <w:webHidden/>
              </w:rPr>
              <w:tab/>
            </w:r>
            <w:r>
              <w:rPr>
                <w:noProof/>
                <w:webHidden/>
              </w:rPr>
              <w:fldChar w:fldCharType="begin"/>
            </w:r>
            <w:r>
              <w:rPr>
                <w:noProof/>
                <w:webHidden/>
              </w:rPr>
              <w:instrText xml:space="preserve"> PAGEREF _Toc232623625 \h </w:instrText>
            </w:r>
            <w:r>
              <w:rPr>
                <w:noProof/>
                <w:webHidden/>
              </w:rPr>
            </w:r>
            <w:r>
              <w:rPr>
                <w:noProof/>
                <w:webHidden/>
              </w:rPr>
              <w:fldChar w:fldCharType="separate"/>
            </w:r>
            <w:r>
              <w:rPr>
                <w:noProof/>
                <w:webHidden/>
              </w:rPr>
              <w:t>3</w:t>
            </w:r>
            <w:r>
              <w:rPr>
                <w:noProof/>
                <w:webHidden/>
              </w:rPr>
              <w:fldChar w:fldCharType="end"/>
            </w:r>
          </w:hyperlink>
        </w:p>
        <w:p w14:paraId="618EF3FD" w14:textId="7E193C94" w:rsidR="00DB0AA7" w:rsidRDefault="00DB0AA7">
          <w:pPr>
            <w:pStyle w:val="TOC1"/>
            <w:tabs>
              <w:tab w:val="right" w:leader="dot" w:pos="7927"/>
            </w:tabs>
            <w:rPr>
              <w:rFonts w:asciiTheme="minorHAnsi" w:eastAsiaTheme="minorEastAsia" w:hAnsiTheme="minorHAnsi"/>
              <w:noProof/>
            </w:rPr>
          </w:pPr>
          <w:hyperlink w:anchor="_Toc232623626" w:history="1">
            <w:r w:rsidRPr="00214903">
              <w:rPr>
                <w:rStyle w:val="Hyperlink"/>
                <w:noProof/>
              </w:rPr>
              <w:t>DAFTAR ISI</w:t>
            </w:r>
            <w:r>
              <w:rPr>
                <w:noProof/>
                <w:webHidden/>
              </w:rPr>
              <w:tab/>
            </w:r>
            <w:r>
              <w:rPr>
                <w:noProof/>
                <w:webHidden/>
              </w:rPr>
              <w:fldChar w:fldCharType="begin"/>
            </w:r>
            <w:r>
              <w:rPr>
                <w:noProof/>
                <w:webHidden/>
              </w:rPr>
              <w:instrText xml:space="preserve"> PAGEREF _Toc232623626 \h </w:instrText>
            </w:r>
            <w:r>
              <w:rPr>
                <w:noProof/>
                <w:webHidden/>
              </w:rPr>
            </w:r>
            <w:r>
              <w:rPr>
                <w:noProof/>
                <w:webHidden/>
              </w:rPr>
              <w:fldChar w:fldCharType="separate"/>
            </w:r>
            <w:r>
              <w:rPr>
                <w:noProof/>
                <w:webHidden/>
              </w:rPr>
              <w:t>4</w:t>
            </w:r>
            <w:r>
              <w:rPr>
                <w:noProof/>
                <w:webHidden/>
              </w:rPr>
              <w:fldChar w:fldCharType="end"/>
            </w:r>
          </w:hyperlink>
        </w:p>
        <w:p w14:paraId="44330B0D" w14:textId="1539A2A3" w:rsidR="00DB0AA7" w:rsidRDefault="00DB0AA7">
          <w:pPr>
            <w:pStyle w:val="TOC1"/>
            <w:tabs>
              <w:tab w:val="right" w:leader="dot" w:pos="7927"/>
            </w:tabs>
            <w:rPr>
              <w:rFonts w:asciiTheme="minorHAnsi" w:eastAsiaTheme="minorEastAsia" w:hAnsiTheme="minorHAnsi"/>
              <w:noProof/>
            </w:rPr>
          </w:pPr>
          <w:hyperlink w:anchor="_Toc232623627" w:history="1">
            <w:r w:rsidRPr="00214903">
              <w:rPr>
                <w:rStyle w:val="Hyperlink"/>
                <w:noProof/>
                <w:lang w:val="id-ID"/>
              </w:rPr>
              <w:t>DAFTAR GAMBAR</w:t>
            </w:r>
            <w:r>
              <w:rPr>
                <w:noProof/>
                <w:webHidden/>
              </w:rPr>
              <w:tab/>
            </w:r>
            <w:r>
              <w:rPr>
                <w:noProof/>
                <w:webHidden/>
              </w:rPr>
              <w:fldChar w:fldCharType="begin"/>
            </w:r>
            <w:r>
              <w:rPr>
                <w:noProof/>
                <w:webHidden/>
              </w:rPr>
              <w:instrText xml:space="preserve"> PAGEREF _Toc232623627 \h </w:instrText>
            </w:r>
            <w:r>
              <w:rPr>
                <w:noProof/>
                <w:webHidden/>
              </w:rPr>
            </w:r>
            <w:r>
              <w:rPr>
                <w:noProof/>
                <w:webHidden/>
              </w:rPr>
              <w:fldChar w:fldCharType="separate"/>
            </w:r>
            <w:r>
              <w:rPr>
                <w:noProof/>
                <w:webHidden/>
              </w:rPr>
              <w:t>6</w:t>
            </w:r>
            <w:r>
              <w:rPr>
                <w:noProof/>
                <w:webHidden/>
              </w:rPr>
              <w:fldChar w:fldCharType="end"/>
            </w:r>
          </w:hyperlink>
        </w:p>
        <w:p w14:paraId="753BB8E7" w14:textId="0FA2C573" w:rsidR="00DB0AA7" w:rsidRDefault="00DB0AA7">
          <w:pPr>
            <w:pStyle w:val="TOC1"/>
            <w:tabs>
              <w:tab w:val="right" w:leader="dot" w:pos="7927"/>
            </w:tabs>
            <w:rPr>
              <w:rFonts w:asciiTheme="minorHAnsi" w:eastAsiaTheme="minorEastAsia" w:hAnsiTheme="minorHAnsi"/>
              <w:noProof/>
            </w:rPr>
          </w:pPr>
          <w:hyperlink w:anchor="_Toc232623628" w:history="1">
            <w:r w:rsidRPr="00214903">
              <w:rPr>
                <w:rStyle w:val="Hyperlink"/>
                <w:noProof/>
                <w:lang w:val="id-ID"/>
              </w:rPr>
              <w:t>BAB I PENDAHULUAN</w:t>
            </w:r>
            <w:r>
              <w:rPr>
                <w:noProof/>
                <w:webHidden/>
              </w:rPr>
              <w:tab/>
            </w:r>
            <w:r>
              <w:rPr>
                <w:noProof/>
                <w:webHidden/>
              </w:rPr>
              <w:fldChar w:fldCharType="begin"/>
            </w:r>
            <w:r>
              <w:rPr>
                <w:noProof/>
                <w:webHidden/>
              </w:rPr>
              <w:instrText xml:space="preserve"> PAGEREF _Toc232623628 \h </w:instrText>
            </w:r>
            <w:r>
              <w:rPr>
                <w:noProof/>
                <w:webHidden/>
              </w:rPr>
            </w:r>
            <w:r>
              <w:rPr>
                <w:noProof/>
                <w:webHidden/>
              </w:rPr>
              <w:fldChar w:fldCharType="separate"/>
            </w:r>
            <w:r>
              <w:rPr>
                <w:noProof/>
                <w:webHidden/>
              </w:rPr>
              <w:t>7</w:t>
            </w:r>
            <w:r>
              <w:rPr>
                <w:noProof/>
                <w:webHidden/>
              </w:rPr>
              <w:fldChar w:fldCharType="end"/>
            </w:r>
          </w:hyperlink>
        </w:p>
        <w:p w14:paraId="0F316531" w14:textId="54FE6027" w:rsidR="00DB0AA7" w:rsidRDefault="00DB0AA7">
          <w:pPr>
            <w:pStyle w:val="TOC2"/>
            <w:tabs>
              <w:tab w:val="left" w:pos="960"/>
              <w:tab w:val="right" w:leader="dot" w:pos="7927"/>
            </w:tabs>
            <w:rPr>
              <w:rFonts w:asciiTheme="minorHAnsi" w:eastAsiaTheme="minorEastAsia" w:hAnsiTheme="minorHAnsi"/>
              <w:noProof/>
            </w:rPr>
          </w:pPr>
          <w:hyperlink w:anchor="_Toc232623629" w:history="1">
            <w:r w:rsidRPr="00214903">
              <w:rPr>
                <w:rStyle w:val="Hyperlink"/>
                <w:noProof/>
                <w:lang w:val="id-ID"/>
              </w:rPr>
              <w:t>1.1</w:t>
            </w:r>
            <w:r>
              <w:rPr>
                <w:rFonts w:asciiTheme="minorHAnsi" w:eastAsiaTheme="minorEastAsia" w:hAnsiTheme="minorHAnsi"/>
                <w:noProof/>
              </w:rPr>
              <w:tab/>
            </w:r>
            <w:r w:rsidRPr="00214903">
              <w:rPr>
                <w:rStyle w:val="Hyperlink"/>
                <w:noProof/>
                <w:lang w:val="id-ID"/>
              </w:rPr>
              <w:t>Latar Belakang</w:t>
            </w:r>
            <w:r>
              <w:rPr>
                <w:noProof/>
                <w:webHidden/>
              </w:rPr>
              <w:tab/>
            </w:r>
            <w:r>
              <w:rPr>
                <w:noProof/>
                <w:webHidden/>
              </w:rPr>
              <w:fldChar w:fldCharType="begin"/>
            </w:r>
            <w:r>
              <w:rPr>
                <w:noProof/>
                <w:webHidden/>
              </w:rPr>
              <w:instrText xml:space="preserve"> PAGEREF _Toc232623629 \h </w:instrText>
            </w:r>
            <w:r>
              <w:rPr>
                <w:noProof/>
                <w:webHidden/>
              </w:rPr>
            </w:r>
            <w:r>
              <w:rPr>
                <w:noProof/>
                <w:webHidden/>
              </w:rPr>
              <w:fldChar w:fldCharType="separate"/>
            </w:r>
            <w:r>
              <w:rPr>
                <w:noProof/>
                <w:webHidden/>
              </w:rPr>
              <w:t>7</w:t>
            </w:r>
            <w:r>
              <w:rPr>
                <w:noProof/>
                <w:webHidden/>
              </w:rPr>
              <w:fldChar w:fldCharType="end"/>
            </w:r>
          </w:hyperlink>
        </w:p>
        <w:p w14:paraId="7503B23C" w14:textId="624A0C76" w:rsidR="00DB0AA7" w:rsidRDefault="00DB0AA7">
          <w:pPr>
            <w:pStyle w:val="TOC2"/>
            <w:tabs>
              <w:tab w:val="left" w:pos="960"/>
              <w:tab w:val="right" w:leader="dot" w:pos="7927"/>
            </w:tabs>
            <w:rPr>
              <w:rFonts w:asciiTheme="minorHAnsi" w:eastAsiaTheme="minorEastAsia" w:hAnsiTheme="minorHAnsi"/>
              <w:noProof/>
            </w:rPr>
          </w:pPr>
          <w:hyperlink w:anchor="_Toc232623630" w:history="1">
            <w:r w:rsidRPr="00214903">
              <w:rPr>
                <w:rStyle w:val="Hyperlink"/>
                <w:noProof/>
              </w:rPr>
              <w:t>1.2</w:t>
            </w:r>
            <w:r>
              <w:rPr>
                <w:rFonts w:asciiTheme="minorHAnsi" w:eastAsiaTheme="minorEastAsia" w:hAnsiTheme="minorHAnsi"/>
                <w:noProof/>
              </w:rPr>
              <w:tab/>
            </w:r>
            <w:r w:rsidRPr="00214903">
              <w:rPr>
                <w:rStyle w:val="Hyperlink"/>
                <w:noProof/>
              </w:rPr>
              <w:t>Rumusan Masalah</w:t>
            </w:r>
            <w:r>
              <w:rPr>
                <w:noProof/>
                <w:webHidden/>
              </w:rPr>
              <w:tab/>
            </w:r>
            <w:r>
              <w:rPr>
                <w:noProof/>
                <w:webHidden/>
              </w:rPr>
              <w:fldChar w:fldCharType="begin"/>
            </w:r>
            <w:r>
              <w:rPr>
                <w:noProof/>
                <w:webHidden/>
              </w:rPr>
              <w:instrText xml:space="preserve"> PAGEREF _Toc232623630 \h </w:instrText>
            </w:r>
            <w:r>
              <w:rPr>
                <w:noProof/>
                <w:webHidden/>
              </w:rPr>
            </w:r>
            <w:r>
              <w:rPr>
                <w:noProof/>
                <w:webHidden/>
              </w:rPr>
              <w:fldChar w:fldCharType="separate"/>
            </w:r>
            <w:r>
              <w:rPr>
                <w:noProof/>
                <w:webHidden/>
              </w:rPr>
              <w:t>8</w:t>
            </w:r>
            <w:r>
              <w:rPr>
                <w:noProof/>
                <w:webHidden/>
              </w:rPr>
              <w:fldChar w:fldCharType="end"/>
            </w:r>
          </w:hyperlink>
        </w:p>
        <w:p w14:paraId="29D992CC" w14:textId="4CF25170" w:rsidR="00DB0AA7" w:rsidRDefault="00DB0AA7">
          <w:pPr>
            <w:pStyle w:val="TOC2"/>
            <w:tabs>
              <w:tab w:val="left" w:pos="960"/>
              <w:tab w:val="right" w:leader="dot" w:pos="7927"/>
            </w:tabs>
            <w:rPr>
              <w:rFonts w:asciiTheme="minorHAnsi" w:eastAsiaTheme="minorEastAsia" w:hAnsiTheme="minorHAnsi"/>
              <w:noProof/>
            </w:rPr>
          </w:pPr>
          <w:hyperlink w:anchor="_Toc232623631" w:history="1">
            <w:r w:rsidRPr="00214903">
              <w:rPr>
                <w:rStyle w:val="Hyperlink"/>
                <w:noProof/>
              </w:rPr>
              <w:t>1.3</w:t>
            </w:r>
            <w:r>
              <w:rPr>
                <w:rFonts w:asciiTheme="minorHAnsi" w:eastAsiaTheme="minorEastAsia" w:hAnsiTheme="minorHAnsi"/>
                <w:noProof/>
              </w:rPr>
              <w:tab/>
            </w:r>
            <w:r w:rsidRPr="00214903">
              <w:rPr>
                <w:rStyle w:val="Hyperlink"/>
                <w:noProof/>
              </w:rPr>
              <w:t>Tujuan Penelitian</w:t>
            </w:r>
            <w:r>
              <w:rPr>
                <w:noProof/>
                <w:webHidden/>
              </w:rPr>
              <w:tab/>
            </w:r>
            <w:r>
              <w:rPr>
                <w:noProof/>
                <w:webHidden/>
              </w:rPr>
              <w:fldChar w:fldCharType="begin"/>
            </w:r>
            <w:r>
              <w:rPr>
                <w:noProof/>
                <w:webHidden/>
              </w:rPr>
              <w:instrText xml:space="preserve"> PAGEREF _Toc232623631 \h </w:instrText>
            </w:r>
            <w:r>
              <w:rPr>
                <w:noProof/>
                <w:webHidden/>
              </w:rPr>
            </w:r>
            <w:r>
              <w:rPr>
                <w:noProof/>
                <w:webHidden/>
              </w:rPr>
              <w:fldChar w:fldCharType="separate"/>
            </w:r>
            <w:r>
              <w:rPr>
                <w:noProof/>
                <w:webHidden/>
              </w:rPr>
              <w:t>9</w:t>
            </w:r>
            <w:r>
              <w:rPr>
                <w:noProof/>
                <w:webHidden/>
              </w:rPr>
              <w:fldChar w:fldCharType="end"/>
            </w:r>
          </w:hyperlink>
        </w:p>
        <w:p w14:paraId="1AE15E46" w14:textId="18E00CA6" w:rsidR="00DB0AA7" w:rsidRDefault="00DB0AA7">
          <w:pPr>
            <w:pStyle w:val="TOC2"/>
            <w:tabs>
              <w:tab w:val="left" w:pos="960"/>
              <w:tab w:val="right" w:leader="dot" w:pos="7927"/>
            </w:tabs>
            <w:rPr>
              <w:rFonts w:asciiTheme="minorHAnsi" w:eastAsiaTheme="minorEastAsia" w:hAnsiTheme="minorHAnsi"/>
              <w:noProof/>
            </w:rPr>
          </w:pPr>
          <w:hyperlink w:anchor="_Toc232623632" w:history="1">
            <w:r w:rsidRPr="00214903">
              <w:rPr>
                <w:rStyle w:val="Hyperlink"/>
                <w:noProof/>
              </w:rPr>
              <w:t>1.4</w:t>
            </w:r>
            <w:r>
              <w:rPr>
                <w:rFonts w:asciiTheme="minorHAnsi" w:eastAsiaTheme="minorEastAsia" w:hAnsiTheme="minorHAnsi"/>
                <w:noProof/>
              </w:rPr>
              <w:tab/>
            </w:r>
            <w:r w:rsidRPr="00214903">
              <w:rPr>
                <w:rStyle w:val="Hyperlink"/>
                <w:noProof/>
              </w:rPr>
              <w:t>Batasan Masalah</w:t>
            </w:r>
            <w:r>
              <w:rPr>
                <w:noProof/>
                <w:webHidden/>
              </w:rPr>
              <w:tab/>
            </w:r>
            <w:r>
              <w:rPr>
                <w:noProof/>
                <w:webHidden/>
              </w:rPr>
              <w:fldChar w:fldCharType="begin"/>
            </w:r>
            <w:r>
              <w:rPr>
                <w:noProof/>
                <w:webHidden/>
              </w:rPr>
              <w:instrText xml:space="preserve"> PAGEREF _Toc232623632 \h </w:instrText>
            </w:r>
            <w:r>
              <w:rPr>
                <w:noProof/>
                <w:webHidden/>
              </w:rPr>
            </w:r>
            <w:r>
              <w:rPr>
                <w:noProof/>
                <w:webHidden/>
              </w:rPr>
              <w:fldChar w:fldCharType="separate"/>
            </w:r>
            <w:r>
              <w:rPr>
                <w:noProof/>
                <w:webHidden/>
              </w:rPr>
              <w:t>9</w:t>
            </w:r>
            <w:r>
              <w:rPr>
                <w:noProof/>
                <w:webHidden/>
              </w:rPr>
              <w:fldChar w:fldCharType="end"/>
            </w:r>
          </w:hyperlink>
        </w:p>
        <w:p w14:paraId="52EA65D1" w14:textId="749BACF5" w:rsidR="00DB0AA7" w:rsidRDefault="00DB0AA7">
          <w:pPr>
            <w:pStyle w:val="TOC2"/>
            <w:tabs>
              <w:tab w:val="left" w:pos="960"/>
              <w:tab w:val="right" w:leader="dot" w:pos="7927"/>
            </w:tabs>
            <w:rPr>
              <w:rFonts w:asciiTheme="minorHAnsi" w:eastAsiaTheme="minorEastAsia" w:hAnsiTheme="minorHAnsi"/>
              <w:noProof/>
            </w:rPr>
          </w:pPr>
          <w:hyperlink w:anchor="_Toc232623633" w:history="1">
            <w:r w:rsidRPr="00214903">
              <w:rPr>
                <w:rStyle w:val="Hyperlink"/>
                <w:noProof/>
              </w:rPr>
              <w:t>1.5</w:t>
            </w:r>
            <w:r>
              <w:rPr>
                <w:rFonts w:asciiTheme="minorHAnsi" w:eastAsiaTheme="minorEastAsia" w:hAnsiTheme="minorHAnsi"/>
                <w:noProof/>
              </w:rPr>
              <w:tab/>
            </w:r>
            <w:r w:rsidRPr="00214903">
              <w:rPr>
                <w:rStyle w:val="Hyperlink"/>
                <w:noProof/>
              </w:rPr>
              <w:t>Manfaat</w:t>
            </w:r>
            <w:r>
              <w:rPr>
                <w:noProof/>
                <w:webHidden/>
              </w:rPr>
              <w:tab/>
            </w:r>
            <w:r>
              <w:rPr>
                <w:noProof/>
                <w:webHidden/>
              </w:rPr>
              <w:fldChar w:fldCharType="begin"/>
            </w:r>
            <w:r>
              <w:rPr>
                <w:noProof/>
                <w:webHidden/>
              </w:rPr>
              <w:instrText xml:space="preserve"> PAGEREF _Toc232623633 \h </w:instrText>
            </w:r>
            <w:r>
              <w:rPr>
                <w:noProof/>
                <w:webHidden/>
              </w:rPr>
            </w:r>
            <w:r>
              <w:rPr>
                <w:noProof/>
                <w:webHidden/>
              </w:rPr>
              <w:fldChar w:fldCharType="separate"/>
            </w:r>
            <w:r>
              <w:rPr>
                <w:noProof/>
                <w:webHidden/>
              </w:rPr>
              <w:t>10</w:t>
            </w:r>
            <w:r>
              <w:rPr>
                <w:noProof/>
                <w:webHidden/>
              </w:rPr>
              <w:fldChar w:fldCharType="end"/>
            </w:r>
          </w:hyperlink>
        </w:p>
        <w:p w14:paraId="0550DA39" w14:textId="2C70566B" w:rsidR="00DB0AA7" w:rsidRDefault="00DB0AA7">
          <w:pPr>
            <w:pStyle w:val="TOC2"/>
            <w:tabs>
              <w:tab w:val="left" w:pos="960"/>
              <w:tab w:val="right" w:leader="dot" w:pos="7927"/>
            </w:tabs>
            <w:rPr>
              <w:rFonts w:asciiTheme="minorHAnsi" w:eastAsiaTheme="minorEastAsia" w:hAnsiTheme="minorHAnsi"/>
              <w:noProof/>
            </w:rPr>
          </w:pPr>
          <w:hyperlink w:anchor="_Toc232623634" w:history="1">
            <w:r w:rsidRPr="00214903">
              <w:rPr>
                <w:rStyle w:val="Hyperlink"/>
                <w:noProof/>
              </w:rPr>
              <w:t>1.6</w:t>
            </w:r>
            <w:r>
              <w:rPr>
                <w:rFonts w:asciiTheme="minorHAnsi" w:eastAsiaTheme="minorEastAsia" w:hAnsiTheme="minorHAnsi"/>
                <w:noProof/>
              </w:rPr>
              <w:tab/>
            </w:r>
            <w:r w:rsidRPr="00214903">
              <w:rPr>
                <w:rStyle w:val="Hyperlink"/>
                <w:noProof/>
              </w:rPr>
              <w:t>Luaran</w:t>
            </w:r>
            <w:r>
              <w:rPr>
                <w:noProof/>
                <w:webHidden/>
              </w:rPr>
              <w:tab/>
            </w:r>
            <w:r>
              <w:rPr>
                <w:noProof/>
                <w:webHidden/>
              </w:rPr>
              <w:fldChar w:fldCharType="begin"/>
            </w:r>
            <w:r>
              <w:rPr>
                <w:noProof/>
                <w:webHidden/>
              </w:rPr>
              <w:instrText xml:space="preserve"> PAGEREF _Toc232623634 \h </w:instrText>
            </w:r>
            <w:r>
              <w:rPr>
                <w:noProof/>
                <w:webHidden/>
              </w:rPr>
            </w:r>
            <w:r>
              <w:rPr>
                <w:noProof/>
                <w:webHidden/>
              </w:rPr>
              <w:fldChar w:fldCharType="separate"/>
            </w:r>
            <w:r>
              <w:rPr>
                <w:noProof/>
                <w:webHidden/>
              </w:rPr>
              <w:t>11</w:t>
            </w:r>
            <w:r>
              <w:rPr>
                <w:noProof/>
                <w:webHidden/>
              </w:rPr>
              <w:fldChar w:fldCharType="end"/>
            </w:r>
          </w:hyperlink>
        </w:p>
        <w:p w14:paraId="09D06147" w14:textId="38E9FA10" w:rsidR="00DB0AA7" w:rsidRDefault="00DB0AA7">
          <w:pPr>
            <w:pStyle w:val="TOC1"/>
            <w:tabs>
              <w:tab w:val="right" w:leader="dot" w:pos="7927"/>
            </w:tabs>
            <w:rPr>
              <w:rFonts w:asciiTheme="minorHAnsi" w:eastAsiaTheme="minorEastAsia" w:hAnsiTheme="minorHAnsi"/>
              <w:noProof/>
            </w:rPr>
          </w:pPr>
          <w:hyperlink w:anchor="_Toc232623635" w:history="1">
            <w:r w:rsidRPr="00214903">
              <w:rPr>
                <w:rStyle w:val="Hyperlink"/>
                <w:noProof/>
              </w:rPr>
              <w:t>BAB II TINJAUAN PUSTAKA</w:t>
            </w:r>
            <w:r>
              <w:rPr>
                <w:noProof/>
                <w:webHidden/>
              </w:rPr>
              <w:tab/>
            </w:r>
            <w:r>
              <w:rPr>
                <w:noProof/>
                <w:webHidden/>
              </w:rPr>
              <w:fldChar w:fldCharType="begin"/>
            </w:r>
            <w:r>
              <w:rPr>
                <w:noProof/>
                <w:webHidden/>
              </w:rPr>
              <w:instrText xml:space="preserve"> PAGEREF _Toc232623635 \h </w:instrText>
            </w:r>
            <w:r>
              <w:rPr>
                <w:noProof/>
                <w:webHidden/>
              </w:rPr>
            </w:r>
            <w:r>
              <w:rPr>
                <w:noProof/>
                <w:webHidden/>
              </w:rPr>
              <w:fldChar w:fldCharType="separate"/>
            </w:r>
            <w:r>
              <w:rPr>
                <w:noProof/>
                <w:webHidden/>
              </w:rPr>
              <w:t>12</w:t>
            </w:r>
            <w:r>
              <w:rPr>
                <w:noProof/>
                <w:webHidden/>
              </w:rPr>
              <w:fldChar w:fldCharType="end"/>
            </w:r>
          </w:hyperlink>
        </w:p>
        <w:p w14:paraId="1A30867C" w14:textId="2331E94B" w:rsidR="00DB0AA7" w:rsidRDefault="00DB0AA7">
          <w:pPr>
            <w:pStyle w:val="TOC2"/>
            <w:tabs>
              <w:tab w:val="left" w:pos="960"/>
              <w:tab w:val="right" w:leader="dot" w:pos="7927"/>
            </w:tabs>
            <w:rPr>
              <w:rFonts w:asciiTheme="minorHAnsi" w:eastAsiaTheme="minorEastAsia" w:hAnsiTheme="minorHAnsi"/>
              <w:noProof/>
            </w:rPr>
          </w:pPr>
          <w:hyperlink w:anchor="_Toc232623636" w:history="1">
            <w:r w:rsidRPr="00214903">
              <w:rPr>
                <w:rStyle w:val="Hyperlink"/>
                <w:noProof/>
              </w:rPr>
              <w:t>2.1</w:t>
            </w:r>
            <w:r>
              <w:rPr>
                <w:rFonts w:asciiTheme="minorHAnsi" w:eastAsiaTheme="minorEastAsia" w:hAnsiTheme="minorHAnsi"/>
                <w:noProof/>
              </w:rPr>
              <w:tab/>
            </w:r>
            <w:r w:rsidRPr="00214903">
              <w:rPr>
                <w:rStyle w:val="Hyperlink"/>
                <w:noProof/>
              </w:rPr>
              <w:t>Banjir Perkotaan (</w:t>
            </w:r>
            <w:r w:rsidRPr="00214903">
              <w:rPr>
                <w:rStyle w:val="Hyperlink"/>
                <w:i/>
                <w:iCs/>
                <w:noProof/>
              </w:rPr>
              <w:t>Urban Flood</w:t>
            </w:r>
            <w:r w:rsidRPr="00214903">
              <w:rPr>
                <w:rStyle w:val="Hyperlink"/>
                <w:noProof/>
              </w:rPr>
              <w:t>)</w:t>
            </w:r>
            <w:r>
              <w:rPr>
                <w:noProof/>
                <w:webHidden/>
              </w:rPr>
              <w:tab/>
            </w:r>
            <w:r>
              <w:rPr>
                <w:noProof/>
                <w:webHidden/>
              </w:rPr>
              <w:fldChar w:fldCharType="begin"/>
            </w:r>
            <w:r>
              <w:rPr>
                <w:noProof/>
                <w:webHidden/>
              </w:rPr>
              <w:instrText xml:space="preserve"> PAGEREF _Toc232623636 \h </w:instrText>
            </w:r>
            <w:r>
              <w:rPr>
                <w:noProof/>
                <w:webHidden/>
              </w:rPr>
            </w:r>
            <w:r>
              <w:rPr>
                <w:noProof/>
                <w:webHidden/>
              </w:rPr>
              <w:fldChar w:fldCharType="separate"/>
            </w:r>
            <w:r>
              <w:rPr>
                <w:noProof/>
                <w:webHidden/>
              </w:rPr>
              <w:t>12</w:t>
            </w:r>
            <w:r>
              <w:rPr>
                <w:noProof/>
                <w:webHidden/>
              </w:rPr>
              <w:fldChar w:fldCharType="end"/>
            </w:r>
          </w:hyperlink>
        </w:p>
        <w:p w14:paraId="52A40489" w14:textId="57950A7F" w:rsidR="00DB0AA7" w:rsidRDefault="00DB0AA7">
          <w:pPr>
            <w:pStyle w:val="TOC2"/>
            <w:tabs>
              <w:tab w:val="left" w:pos="960"/>
              <w:tab w:val="right" w:leader="dot" w:pos="7927"/>
            </w:tabs>
            <w:rPr>
              <w:rFonts w:asciiTheme="minorHAnsi" w:eastAsiaTheme="minorEastAsia" w:hAnsiTheme="minorHAnsi"/>
              <w:noProof/>
            </w:rPr>
          </w:pPr>
          <w:hyperlink w:anchor="_Toc232623637" w:history="1">
            <w:r w:rsidRPr="00214903">
              <w:rPr>
                <w:rStyle w:val="Hyperlink"/>
                <w:noProof/>
              </w:rPr>
              <w:t>2.2</w:t>
            </w:r>
            <w:r>
              <w:rPr>
                <w:rFonts w:asciiTheme="minorHAnsi" w:eastAsiaTheme="minorEastAsia" w:hAnsiTheme="minorHAnsi"/>
                <w:noProof/>
              </w:rPr>
              <w:tab/>
            </w:r>
            <w:r w:rsidRPr="00214903">
              <w:rPr>
                <w:rStyle w:val="Hyperlink"/>
                <w:noProof/>
              </w:rPr>
              <w:t>Sistem Peringatan Dini Banjir (</w:t>
            </w:r>
            <w:r w:rsidRPr="00214903">
              <w:rPr>
                <w:rStyle w:val="Hyperlink"/>
                <w:i/>
                <w:iCs/>
                <w:noProof/>
              </w:rPr>
              <w:t>Flood Early Warning System</w:t>
            </w:r>
            <w:r w:rsidRPr="00214903">
              <w:rPr>
                <w:rStyle w:val="Hyperlink"/>
                <w:noProof/>
              </w:rPr>
              <w:t>)</w:t>
            </w:r>
            <w:r>
              <w:rPr>
                <w:noProof/>
                <w:webHidden/>
              </w:rPr>
              <w:tab/>
            </w:r>
            <w:r>
              <w:rPr>
                <w:noProof/>
                <w:webHidden/>
              </w:rPr>
              <w:fldChar w:fldCharType="begin"/>
            </w:r>
            <w:r>
              <w:rPr>
                <w:noProof/>
                <w:webHidden/>
              </w:rPr>
              <w:instrText xml:space="preserve"> PAGEREF _Toc232623637 \h </w:instrText>
            </w:r>
            <w:r>
              <w:rPr>
                <w:noProof/>
                <w:webHidden/>
              </w:rPr>
            </w:r>
            <w:r>
              <w:rPr>
                <w:noProof/>
                <w:webHidden/>
              </w:rPr>
              <w:fldChar w:fldCharType="separate"/>
            </w:r>
            <w:r>
              <w:rPr>
                <w:noProof/>
                <w:webHidden/>
              </w:rPr>
              <w:t>12</w:t>
            </w:r>
            <w:r>
              <w:rPr>
                <w:noProof/>
                <w:webHidden/>
              </w:rPr>
              <w:fldChar w:fldCharType="end"/>
            </w:r>
          </w:hyperlink>
        </w:p>
        <w:p w14:paraId="794ECC2A" w14:textId="7318450D" w:rsidR="00DB0AA7" w:rsidRDefault="00DB0AA7">
          <w:pPr>
            <w:pStyle w:val="TOC2"/>
            <w:tabs>
              <w:tab w:val="left" w:pos="960"/>
              <w:tab w:val="right" w:leader="dot" w:pos="7927"/>
            </w:tabs>
            <w:rPr>
              <w:rFonts w:asciiTheme="minorHAnsi" w:eastAsiaTheme="minorEastAsia" w:hAnsiTheme="minorHAnsi"/>
              <w:noProof/>
            </w:rPr>
          </w:pPr>
          <w:hyperlink w:anchor="_Toc232623638" w:history="1">
            <w:r w:rsidRPr="00214903">
              <w:rPr>
                <w:rStyle w:val="Hyperlink"/>
                <w:noProof/>
              </w:rPr>
              <w:t>2.3</w:t>
            </w:r>
            <w:r>
              <w:rPr>
                <w:rFonts w:asciiTheme="minorHAnsi" w:eastAsiaTheme="minorEastAsia" w:hAnsiTheme="minorHAnsi"/>
                <w:noProof/>
              </w:rPr>
              <w:tab/>
            </w:r>
            <w:r w:rsidRPr="00214903">
              <w:rPr>
                <w:rStyle w:val="Hyperlink"/>
                <w:i/>
                <w:iCs/>
                <w:noProof/>
              </w:rPr>
              <w:t xml:space="preserve">Internet of Things </w:t>
            </w:r>
            <w:r w:rsidRPr="00214903">
              <w:rPr>
                <w:rStyle w:val="Hyperlink"/>
                <w:noProof/>
              </w:rPr>
              <w:t>(IoT)</w:t>
            </w:r>
            <w:r>
              <w:rPr>
                <w:noProof/>
                <w:webHidden/>
              </w:rPr>
              <w:tab/>
            </w:r>
            <w:r>
              <w:rPr>
                <w:noProof/>
                <w:webHidden/>
              </w:rPr>
              <w:fldChar w:fldCharType="begin"/>
            </w:r>
            <w:r>
              <w:rPr>
                <w:noProof/>
                <w:webHidden/>
              </w:rPr>
              <w:instrText xml:space="preserve"> PAGEREF _Toc232623638 \h </w:instrText>
            </w:r>
            <w:r>
              <w:rPr>
                <w:noProof/>
                <w:webHidden/>
              </w:rPr>
            </w:r>
            <w:r>
              <w:rPr>
                <w:noProof/>
                <w:webHidden/>
              </w:rPr>
              <w:fldChar w:fldCharType="separate"/>
            </w:r>
            <w:r>
              <w:rPr>
                <w:noProof/>
                <w:webHidden/>
              </w:rPr>
              <w:t>13</w:t>
            </w:r>
            <w:r>
              <w:rPr>
                <w:noProof/>
                <w:webHidden/>
              </w:rPr>
              <w:fldChar w:fldCharType="end"/>
            </w:r>
          </w:hyperlink>
        </w:p>
        <w:p w14:paraId="5EFB63A3" w14:textId="6947A6E9" w:rsidR="00DB0AA7" w:rsidRDefault="00DB0AA7">
          <w:pPr>
            <w:pStyle w:val="TOC2"/>
            <w:tabs>
              <w:tab w:val="left" w:pos="960"/>
              <w:tab w:val="right" w:leader="dot" w:pos="7927"/>
            </w:tabs>
            <w:rPr>
              <w:rFonts w:asciiTheme="minorHAnsi" w:eastAsiaTheme="minorEastAsia" w:hAnsiTheme="minorHAnsi"/>
              <w:noProof/>
            </w:rPr>
          </w:pPr>
          <w:hyperlink w:anchor="_Toc232623639" w:history="1">
            <w:r w:rsidRPr="00214903">
              <w:rPr>
                <w:rStyle w:val="Hyperlink"/>
                <w:noProof/>
              </w:rPr>
              <w:t>2.4</w:t>
            </w:r>
            <w:r>
              <w:rPr>
                <w:rFonts w:asciiTheme="minorHAnsi" w:eastAsiaTheme="minorEastAsia" w:hAnsiTheme="minorHAnsi"/>
                <w:noProof/>
              </w:rPr>
              <w:tab/>
            </w:r>
            <w:r w:rsidRPr="00214903">
              <w:rPr>
                <w:rStyle w:val="Hyperlink"/>
                <w:noProof/>
              </w:rPr>
              <w:t>Mikrokontroler ESP32</w:t>
            </w:r>
            <w:r>
              <w:rPr>
                <w:noProof/>
                <w:webHidden/>
              </w:rPr>
              <w:tab/>
            </w:r>
            <w:r>
              <w:rPr>
                <w:noProof/>
                <w:webHidden/>
              </w:rPr>
              <w:fldChar w:fldCharType="begin"/>
            </w:r>
            <w:r>
              <w:rPr>
                <w:noProof/>
                <w:webHidden/>
              </w:rPr>
              <w:instrText xml:space="preserve"> PAGEREF _Toc232623639 \h </w:instrText>
            </w:r>
            <w:r>
              <w:rPr>
                <w:noProof/>
                <w:webHidden/>
              </w:rPr>
            </w:r>
            <w:r>
              <w:rPr>
                <w:noProof/>
                <w:webHidden/>
              </w:rPr>
              <w:fldChar w:fldCharType="separate"/>
            </w:r>
            <w:r>
              <w:rPr>
                <w:noProof/>
                <w:webHidden/>
              </w:rPr>
              <w:t>13</w:t>
            </w:r>
            <w:r>
              <w:rPr>
                <w:noProof/>
                <w:webHidden/>
              </w:rPr>
              <w:fldChar w:fldCharType="end"/>
            </w:r>
          </w:hyperlink>
        </w:p>
        <w:p w14:paraId="6D2A5222" w14:textId="00CD5242" w:rsidR="00DB0AA7" w:rsidRDefault="00DB0AA7">
          <w:pPr>
            <w:pStyle w:val="TOC2"/>
            <w:tabs>
              <w:tab w:val="left" w:pos="960"/>
              <w:tab w:val="right" w:leader="dot" w:pos="7927"/>
            </w:tabs>
            <w:rPr>
              <w:rFonts w:asciiTheme="minorHAnsi" w:eastAsiaTheme="minorEastAsia" w:hAnsiTheme="minorHAnsi"/>
              <w:noProof/>
            </w:rPr>
          </w:pPr>
          <w:hyperlink w:anchor="_Toc232623640" w:history="1">
            <w:r w:rsidRPr="00214903">
              <w:rPr>
                <w:rStyle w:val="Hyperlink"/>
                <w:noProof/>
              </w:rPr>
              <w:t>2.5</w:t>
            </w:r>
            <w:r>
              <w:rPr>
                <w:rFonts w:asciiTheme="minorHAnsi" w:eastAsiaTheme="minorEastAsia" w:hAnsiTheme="minorHAnsi"/>
                <w:noProof/>
              </w:rPr>
              <w:tab/>
            </w:r>
            <w:r w:rsidRPr="00214903">
              <w:rPr>
                <w:rStyle w:val="Hyperlink"/>
                <w:noProof/>
              </w:rPr>
              <w:t>Modul LoRa (</w:t>
            </w:r>
            <w:r w:rsidRPr="00214903">
              <w:rPr>
                <w:rStyle w:val="Hyperlink"/>
                <w:i/>
                <w:iCs/>
                <w:noProof/>
              </w:rPr>
              <w:t>Long Range</w:t>
            </w:r>
            <w:r w:rsidRPr="00214903">
              <w:rPr>
                <w:rStyle w:val="Hyperlink"/>
                <w:noProof/>
              </w:rPr>
              <w:t>)</w:t>
            </w:r>
            <w:r>
              <w:rPr>
                <w:noProof/>
                <w:webHidden/>
              </w:rPr>
              <w:tab/>
            </w:r>
            <w:r>
              <w:rPr>
                <w:noProof/>
                <w:webHidden/>
              </w:rPr>
              <w:fldChar w:fldCharType="begin"/>
            </w:r>
            <w:r>
              <w:rPr>
                <w:noProof/>
                <w:webHidden/>
              </w:rPr>
              <w:instrText xml:space="preserve"> PAGEREF _Toc232623640 \h </w:instrText>
            </w:r>
            <w:r>
              <w:rPr>
                <w:noProof/>
                <w:webHidden/>
              </w:rPr>
            </w:r>
            <w:r>
              <w:rPr>
                <w:noProof/>
                <w:webHidden/>
              </w:rPr>
              <w:fldChar w:fldCharType="separate"/>
            </w:r>
            <w:r>
              <w:rPr>
                <w:noProof/>
                <w:webHidden/>
              </w:rPr>
              <w:t>14</w:t>
            </w:r>
            <w:r>
              <w:rPr>
                <w:noProof/>
                <w:webHidden/>
              </w:rPr>
              <w:fldChar w:fldCharType="end"/>
            </w:r>
          </w:hyperlink>
        </w:p>
        <w:p w14:paraId="0B9DCE1A" w14:textId="3217A9D5" w:rsidR="00DB0AA7" w:rsidRDefault="00DB0AA7">
          <w:pPr>
            <w:pStyle w:val="TOC2"/>
            <w:tabs>
              <w:tab w:val="left" w:pos="960"/>
              <w:tab w:val="right" w:leader="dot" w:pos="7927"/>
            </w:tabs>
            <w:rPr>
              <w:rFonts w:asciiTheme="minorHAnsi" w:eastAsiaTheme="minorEastAsia" w:hAnsiTheme="minorHAnsi"/>
              <w:noProof/>
            </w:rPr>
          </w:pPr>
          <w:hyperlink w:anchor="_Toc232623641" w:history="1">
            <w:r w:rsidRPr="00214903">
              <w:rPr>
                <w:rStyle w:val="Hyperlink"/>
                <w:noProof/>
              </w:rPr>
              <w:t>2.6</w:t>
            </w:r>
            <w:r>
              <w:rPr>
                <w:rFonts w:asciiTheme="minorHAnsi" w:eastAsiaTheme="minorEastAsia" w:hAnsiTheme="minorHAnsi"/>
                <w:noProof/>
              </w:rPr>
              <w:tab/>
            </w:r>
            <w:r w:rsidRPr="00214903">
              <w:rPr>
                <w:rStyle w:val="Hyperlink"/>
                <w:noProof/>
              </w:rPr>
              <w:t>Sensor Ultrasonik</w:t>
            </w:r>
            <w:r>
              <w:rPr>
                <w:noProof/>
                <w:webHidden/>
              </w:rPr>
              <w:tab/>
            </w:r>
            <w:r>
              <w:rPr>
                <w:noProof/>
                <w:webHidden/>
              </w:rPr>
              <w:fldChar w:fldCharType="begin"/>
            </w:r>
            <w:r>
              <w:rPr>
                <w:noProof/>
                <w:webHidden/>
              </w:rPr>
              <w:instrText xml:space="preserve"> PAGEREF _Toc232623641 \h </w:instrText>
            </w:r>
            <w:r>
              <w:rPr>
                <w:noProof/>
                <w:webHidden/>
              </w:rPr>
            </w:r>
            <w:r>
              <w:rPr>
                <w:noProof/>
                <w:webHidden/>
              </w:rPr>
              <w:fldChar w:fldCharType="separate"/>
            </w:r>
            <w:r>
              <w:rPr>
                <w:noProof/>
                <w:webHidden/>
              </w:rPr>
              <w:t>14</w:t>
            </w:r>
            <w:r>
              <w:rPr>
                <w:noProof/>
                <w:webHidden/>
              </w:rPr>
              <w:fldChar w:fldCharType="end"/>
            </w:r>
          </w:hyperlink>
        </w:p>
        <w:p w14:paraId="3FF876B7" w14:textId="7FFB7A06" w:rsidR="00DB0AA7" w:rsidRDefault="00DB0AA7">
          <w:pPr>
            <w:pStyle w:val="TOC2"/>
            <w:tabs>
              <w:tab w:val="left" w:pos="960"/>
              <w:tab w:val="right" w:leader="dot" w:pos="7927"/>
            </w:tabs>
            <w:rPr>
              <w:rFonts w:asciiTheme="minorHAnsi" w:eastAsiaTheme="minorEastAsia" w:hAnsiTheme="minorHAnsi"/>
              <w:noProof/>
            </w:rPr>
          </w:pPr>
          <w:hyperlink w:anchor="_Toc232623642" w:history="1">
            <w:r w:rsidRPr="00214903">
              <w:rPr>
                <w:rStyle w:val="Hyperlink"/>
                <w:noProof/>
              </w:rPr>
              <w:t>2.7</w:t>
            </w:r>
            <w:r>
              <w:rPr>
                <w:rFonts w:asciiTheme="minorHAnsi" w:eastAsiaTheme="minorEastAsia" w:hAnsiTheme="minorHAnsi"/>
                <w:noProof/>
              </w:rPr>
              <w:tab/>
            </w:r>
            <w:r w:rsidRPr="00214903">
              <w:rPr>
                <w:rStyle w:val="Hyperlink"/>
                <w:noProof/>
              </w:rPr>
              <w:t>Sensor Tekanan Hidrostatis (</w:t>
            </w:r>
            <w:r w:rsidRPr="00214903">
              <w:rPr>
                <w:rStyle w:val="Hyperlink"/>
                <w:i/>
                <w:iCs/>
                <w:noProof/>
              </w:rPr>
              <w:t>Submersible Level Transmitter</w:t>
            </w:r>
            <w:r w:rsidRPr="00214903">
              <w:rPr>
                <w:rStyle w:val="Hyperlink"/>
                <w:noProof/>
              </w:rPr>
              <w:t>)</w:t>
            </w:r>
            <w:r>
              <w:rPr>
                <w:noProof/>
                <w:webHidden/>
              </w:rPr>
              <w:tab/>
            </w:r>
            <w:r>
              <w:rPr>
                <w:noProof/>
                <w:webHidden/>
              </w:rPr>
              <w:fldChar w:fldCharType="begin"/>
            </w:r>
            <w:r>
              <w:rPr>
                <w:noProof/>
                <w:webHidden/>
              </w:rPr>
              <w:instrText xml:space="preserve"> PAGEREF _Toc232623642 \h </w:instrText>
            </w:r>
            <w:r>
              <w:rPr>
                <w:noProof/>
                <w:webHidden/>
              </w:rPr>
            </w:r>
            <w:r>
              <w:rPr>
                <w:noProof/>
                <w:webHidden/>
              </w:rPr>
              <w:fldChar w:fldCharType="separate"/>
            </w:r>
            <w:r>
              <w:rPr>
                <w:noProof/>
                <w:webHidden/>
              </w:rPr>
              <w:t>15</w:t>
            </w:r>
            <w:r>
              <w:rPr>
                <w:noProof/>
                <w:webHidden/>
              </w:rPr>
              <w:fldChar w:fldCharType="end"/>
            </w:r>
          </w:hyperlink>
        </w:p>
        <w:p w14:paraId="39EF17F5" w14:textId="2C326985" w:rsidR="00DB0AA7" w:rsidRDefault="00DB0AA7">
          <w:pPr>
            <w:pStyle w:val="TOC2"/>
            <w:tabs>
              <w:tab w:val="left" w:pos="960"/>
              <w:tab w:val="right" w:leader="dot" w:pos="7927"/>
            </w:tabs>
            <w:rPr>
              <w:rFonts w:asciiTheme="minorHAnsi" w:eastAsiaTheme="minorEastAsia" w:hAnsiTheme="minorHAnsi"/>
              <w:noProof/>
            </w:rPr>
          </w:pPr>
          <w:hyperlink w:anchor="_Toc232623643" w:history="1">
            <w:r w:rsidRPr="00214903">
              <w:rPr>
                <w:rStyle w:val="Hyperlink"/>
                <w:noProof/>
              </w:rPr>
              <w:t>2.8</w:t>
            </w:r>
            <w:r>
              <w:rPr>
                <w:rFonts w:asciiTheme="minorHAnsi" w:eastAsiaTheme="minorEastAsia" w:hAnsiTheme="minorHAnsi"/>
                <w:noProof/>
              </w:rPr>
              <w:tab/>
            </w:r>
            <w:r w:rsidRPr="00214903">
              <w:rPr>
                <w:rStyle w:val="Hyperlink"/>
                <w:noProof/>
              </w:rPr>
              <w:t>Sensor Curah Hujan (</w:t>
            </w:r>
            <w:r w:rsidRPr="00214903">
              <w:rPr>
                <w:rStyle w:val="Hyperlink"/>
                <w:i/>
                <w:iCs/>
                <w:noProof/>
              </w:rPr>
              <w:t>Tipping Bucket Rain Gauge</w:t>
            </w:r>
            <w:r w:rsidRPr="00214903">
              <w:rPr>
                <w:rStyle w:val="Hyperlink"/>
                <w:noProof/>
              </w:rPr>
              <w:t>)</w:t>
            </w:r>
            <w:r>
              <w:rPr>
                <w:noProof/>
                <w:webHidden/>
              </w:rPr>
              <w:tab/>
            </w:r>
            <w:r>
              <w:rPr>
                <w:noProof/>
                <w:webHidden/>
              </w:rPr>
              <w:fldChar w:fldCharType="begin"/>
            </w:r>
            <w:r>
              <w:rPr>
                <w:noProof/>
                <w:webHidden/>
              </w:rPr>
              <w:instrText xml:space="preserve"> PAGEREF _Toc232623643 \h </w:instrText>
            </w:r>
            <w:r>
              <w:rPr>
                <w:noProof/>
                <w:webHidden/>
              </w:rPr>
            </w:r>
            <w:r>
              <w:rPr>
                <w:noProof/>
                <w:webHidden/>
              </w:rPr>
              <w:fldChar w:fldCharType="separate"/>
            </w:r>
            <w:r>
              <w:rPr>
                <w:noProof/>
                <w:webHidden/>
              </w:rPr>
              <w:t>16</w:t>
            </w:r>
            <w:r>
              <w:rPr>
                <w:noProof/>
                <w:webHidden/>
              </w:rPr>
              <w:fldChar w:fldCharType="end"/>
            </w:r>
          </w:hyperlink>
        </w:p>
        <w:p w14:paraId="2476E4CD" w14:textId="10D4221C" w:rsidR="00DB0AA7" w:rsidRDefault="00DB0AA7">
          <w:pPr>
            <w:pStyle w:val="TOC2"/>
            <w:tabs>
              <w:tab w:val="left" w:pos="960"/>
              <w:tab w:val="right" w:leader="dot" w:pos="7927"/>
            </w:tabs>
            <w:rPr>
              <w:rFonts w:asciiTheme="minorHAnsi" w:eastAsiaTheme="minorEastAsia" w:hAnsiTheme="minorHAnsi"/>
              <w:noProof/>
            </w:rPr>
          </w:pPr>
          <w:hyperlink w:anchor="_Toc232623644" w:history="1">
            <w:r w:rsidRPr="00214903">
              <w:rPr>
                <w:rStyle w:val="Hyperlink"/>
                <w:noProof/>
              </w:rPr>
              <w:t>2.9</w:t>
            </w:r>
            <w:r>
              <w:rPr>
                <w:rFonts w:asciiTheme="minorHAnsi" w:eastAsiaTheme="minorEastAsia" w:hAnsiTheme="minorHAnsi"/>
                <w:noProof/>
              </w:rPr>
              <w:tab/>
            </w:r>
            <w:r w:rsidRPr="00214903">
              <w:rPr>
                <w:rStyle w:val="Hyperlink"/>
                <w:noProof/>
              </w:rPr>
              <w:t>Sensor Aliran Air (</w:t>
            </w:r>
            <w:r w:rsidRPr="00214903">
              <w:rPr>
                <w:rStyle w:val="Hyperlink"/>
                <w:i/>
                <w:iCs/>
                <w:noProof/>
              </w:rPr>
              <w:t>Water Flowmeter Sensor</w:t>
            </w:r>
            <w:r w:rsidRPr="00214903">
              <w:rPr>
                <w:rStyle w:val="Hyperlink"/>
                <w:noProof/>
              </w:rPr>
              <w:t>)</w:t>
            </w:r>
            <w:r>
              <w:rPr>
                <w:noProof/>
                <w:webHidden/>
              </w:rPr>
              <w:tab/>
            </w:r>
            <w:r>
              <w:rPr>
                <w:noProof/>
                <w:webHidden/>
              </w:rPr>
              <w:fldChar w:fldCharType="begin"/>
            </w:r>
            <w:r>
              <w:rPr>
                <w:noProof/>
                <w:webHidden/>
              </w:rPr>
              <w:instrText xml:space="preserve"> PAGEREF _Toc232623644 \h </w:instrText>
            </w:r>
            <w:r>
              <w:rPr>
                <w:noProof/>
                <w:webHidden/>
              </w:rPr>
            </w:r>
            <w:r>
              <w:rPr>
                <w:noProof/>
                <w:webHidden/>
              </w:rPr>
              <w:fldChar w:fldCharType="separate"/>
            </w:r>
            <w:r>
              <w:rPr>
                <w:noProof/>
                <w:webHidden/>
              </w:rPr>
              <w:t>16</w:t>
            </w:r>
            <w:r>
              <w:rPr>
                <w:noProof/>
                <w:webHidden/>
              </w:rPr>
              <w:fldChar w:fldCharType="end"/>
            </w:r>
          </w:hyperlink>
        </w:p>
        <w:p w14:paraId="00345B4D" w14:textId="2565442B" w:rsidR="00DB0AA7" w:rsidRDefault="00DB0AA7">
          <w:pPr>
            <w:pStyle w:val="TOC2"/>
            <w:tabs>
              <w:tab w:val="left" w:pos="960"/>
              <w:tab w:val="right" w:leader="dot" w:pos="7927"/>
            </w:tabs>
            <w:rPr>
              <w:rFonts w:asciiTheme="minorHAnsi" w:eastAsiaTheme="minorEastAsia" w:hAnsiTheme="minorHAnsi"/>
              <w:noProof/>
            </w:rPr>
          </w:pPr>
          <w:hyperlink w:anchor="_Toc232623645" w:history="1">
            <w:r w:rsidRPr="00214903">
              <w:rPr>
                <w:rStyle w:val="Hyperlink"/>
                <w:noProof/>
              </w:rPr>
              <w:t>2.10</w:t>
            </w:r>
            <w:r>
              <w:rPr>
                <w:rFonts w:asciiTheme="minorHAnsi" w:eastAsiaTheme="minorEastAsia" w:hAnsiTheme="minorHAnsi"/>
                <w:noProof/>
              </w:rPr>
              <w:tab/>
            </w:r>
            <w:r w:rsidRPr="00214903">
              <w:rPr>
                <w:rStyle w:val="Hyperlink"/>
                <w:noProof/>
              </w:rPr>
              <w:t>Panel Surya (</w:t>
            </w:r>
            <w:r w:rsidRPr="00214903">
              <w:rPr>
                <w:rStyle w:val="Hyperlink"/>
                <w:i/>
                <w:iCs/>
                <w:noProof/>
              </w:rPr>
              <w:t>Solar Photovoltaic Panel</w:t>
            </w:r>
            <w:r w:rsidRPr="00214903">
              <w:rPr>
                <w:rStyle w:val="Hyperlink"/>
                <w:noProof/>
              </w:rPr>
              <w:t>)</w:t>
            </w:r>
            <w:r>
              <w:rPr>
                <w:noProof/>
                <w:webHidden/>
              </w:rPr>
              <w:tab/>
            </w:r>
            <w:r>
              <w:rPr>
                <w:noProof/>
                <w:webHidden/>
              </w:rPr>
              <w:fldChar w:fldCharType="begin"/>
            </w:r>
            <w:r>
              <w:rPr>
                <w:noProof/>
                <w:webHidden/>
              </w:rPr>
              <w:instrText xml:space="preserve"> PAGEREF _Toc232623645 \h </w:instrText>
            </w:r>
            <w:r>
              <w:rPr>
                <w:noProof/>
                <w:webHidden/>
              </w:rPr>
            </w:r>
            <w:r>
              <w:rPr>
                <w:noProof/>
                <w:webHidden/>
              </w:rPr>
              <w:fldChar w:fldCharType="separate"/>
            </w:r>
            <w:r>
              <w:rPr>
                <w:noProof/>
                <w:webHidden/>
              </w:rPr>
              <w:t>17</w:t>
            </w:r>
            <w:r>
              <w:rPr>
                <w:noProof/>
                <w:webHidden/>
              </w:rPr>
              <w:fldChar w:fldCharType="end"/>
            </w:r>
          </w:hyperlink>
        </w:p>
        <w:p w14:paraId="739F4FBE" w14:textId="245BE434" w:rsidR="00DB0AA7" w:rsidRDefault="00DB0AA7">
          <w:pPr>
            <w:pStyle w:val="TOC2"/>
            <w:tabs>
              <w:tab w:val="left" w:pos="960"/>
              <w:tab w:val="right" w:leader="dot" w:pos="7927"/>
            </w:tabs>
            <w:rPr>
              <w:rFonts w:asciiTheme="minorHAnsi" w:eastAsiaTheme="minorEastAsia" w:hAnsiTheme="minorHAnsi"/>
              <w:noProof/>
            </w:rPr>
          </w:pPr>
          <w:hyperlink w:anchor="_Toc232623646" w:history="1">
            <w:r w:rsidRPr="00214903">
              <w:rPr>
                <w:rStyle w:val="Hyperlink"/>
                <w:noProof/>
              </w:rPr>
              <w:t>2.11</w:t>
            </w:r>
            <w:r>
              <w:rPr>
                <w:rFonts w:asciiTheme="minorHAnsi" w:eastAsiaTheme="minorEastAsia" w:hAnsiTheme="minorHAnsi"/>
                <w:noProof/>
              </w:rPr>
              <w:tab/>
            </w:r>
            <w:r w:rsidRPr="00214903">
              <w:rPr>
                <w:rStyle w:val="Hyperlink"/>
                <w:noProof/>
              </w:rPr>
              <w:t>Speaker / Sirine Alarm (</w:t>
            </w:r>
            <w:r w:rsidRPr="00214903">
              <w:rPr>
                <w:rStyle w:val="Hyperlink"/>
                <w:i/>
                <w:iCs/>
                <w:noProof/>
              </w:rPr>
              <w:t>Audible Warning System</w:t>
            </w:r>
            <w:r w:rsidRPr="00214903">
              <w:rPr>
                <w:rStyle w:val="Hyperlink"/>
                <w:noProof/>
              </w:rPr>
              <w:t>)</w:t>
            </w:r>
            <w:r>
              <w:rPr>
                <w:noProof/>
                <w:webHidden/>
              </w:rPr>
              <w:tab/>
            </w:r>
            <w:r>
              <w:rPr>
                <w:noProof/>
                <w:webHidden/>
              </w:rPr>
              <w:fldChar w:fldCharType="begin"/>
            </w:r>
            <w:r>
              <w:rPr>
                <w:noProof/>
                <w:webHidden/>
              </w:rPr>
              <w:instrText xml:space="preserve"> PAGEREF _Toc232623646 \h </w:instrText>
            </w:r>
            <w:r>
              <w:rPr>
                <w:noProof/>
                <w:webHidden/>
              </w:rPr>
            </w:r>
            <w:r>
              <w:rPr>
                <w:noProof/>
                <w:webHidden/>
              </w:rPr>
              <w:fldChar w:fldCharType="separate"/>
            </w:r>
            <w:r>
              <w:rPr>
                <w:noProof/>
                <w:webHidden/>
              </w:rPr>
              <w:t>17</w:t>
            </w:r>
            <w:r>
              <w:rPr>
                <w:noProof/>
                <w:webHidden/>
              </w:rPr>
              <w:fldChar w:fldCharType="end"/>
            </w:r>
          </w:hyperlink>
        </w:p>
        <w:p w14:paraId="41C323C3" w14:textId="7FBFC385" w:rsidR="00DB0AA7" w:rsidRDefault="00DB0AA7">
          <w:pPr>
            <w:pStyle w:val="TOC2"/>
            <w:tabs>
              <w:tab w:val="left" w:pos="960"/>
              <w:tab w:val="right" w:leader="dot" w:pos="7927"/>
            </w:tabs>
            <w:rPr>
              <w:rFonts w:asciiTheme="minorHAnsi" w:eastAsiaTheme="minorEastAsia" w:hAnsiTheme="minorHAnsi"/>
              <w:noProof/>
            </w:rPr>
          </w:pPr>
          <w:hyperlink w:anchor="_Toc232623647" w:history="1">
            <w:r w:rsidRPr="00214903">
              <w:rPr>
                <w:rStyle w:val="Hyperlink"/>
                <w:noProof/>
              </w:rPr>
              <w:t>2.12</w:t>
            </w:r>
            <w:r>
              <w:rPr>
                <w:rFonts w:asciiTheme="minorHAnsi" w:eastAsiaTheme="minorEastAsia" w:hAnsiTheme="minorHAnsi"/>
                <w:noProof/>
              </w:rPr>
              <w:tab/>
            </w:r>
            <w:r w:rsidRPr="00214903">
              <w:rPr>
                <w:rStyle w:val="Hyperlink"/>
                <w:noProof/>
              </w:rPr>
              <w:t>Platform Monitoring dan Notifikasi Real-Time</w:t>
            </w:r>
            <w:r>
              <w:rPr>
                <w:noProof/>
                <w:webHidden/>
              </w:rPr>
              <w:tab/>
            </w:r>
            <w:r>
              <w:rPr>
                <w:noProof/>
                <w:webHidden/>
              </w:rPr>
              <w:fldChar w:fldCharType="begin"/>
            </w:r>
            <w:r>
              <w:rPr>
                <w:noProof/>
                <w:webHidden/>
              </w:rPr>
              <w:instrText xml:space="preserve"> PAGEREF _Toc232623647 \h </w:instrText>
            </w:r>
            <w:r>
              <w:rPr>
                <w:noProof/>
                <w:webHidden/>
              </w:rPr>
            </w:r>
            <w:r>
              <w:rPr>
                <w:noProof/>
                <w:webHidden/>
              </w:rPr>
              <w:fldChar w:fldCharType="separate"/>
            </w:r>
            <w:r>
              <w:rPr>
                <w:noProof/>
                <w:webHidden/>
              </w:rPr>
              <w:t>18</w:t>
            </w:r>
            <w:r>
              <w:rPr>
                <w:noProof/>
                <w:webHidden/>
              </w:rPr>
              <w:fldChar w:fldCharType="end"/>
            </w:r>
          </w:hyperlink>
        </w:p>
        <w:p w14:paraId="763FBBBD" w14:textId="3440701A" w:rsidR="00DB0AA7" w:rsidRDefault="00DB0AA7">
          <w:pPr>
            <w:pStyle w:val="TOC1"/>
            <w:tabs>
              <w:tab w:val="right" w:leader="dot" w:pos="7927"/>
            </w:tabs>
            <w:rPr>
              <w:rFonts w:asciiTheme="minorHAnsi" w:eastAsiaTheme="minorEastAsia" w:hAnsiTheme="minorHAnsi"/>
              <w:noProof/>
            </w:rPr>
          </w:pPr>
          <w:hyperlink w:anchor="_Toc232623648" w:history="1">
            <w:r w:rsidRPr="00214903">
              <w:rPr>
                <w:rStyle w:val="Hyperlink"/>
                <w:noProof/>
              </w:rPr>
              <w:t>BAB III METODE PERANCANGAN</w:t>
            </w:r>
            <w:r>
              <w:rPr>
                <w:noProof/>
                <w:webHidden/>
              </w:rPr>
              <w:tab/>
            </w:r>
            <w:r>
              <w:rPr>
                <w:noProof/>
                <w:webHidden/>
              </w:rPr>
              <w:fldChar w:fldCharType="begin"/>
            </w:r>
            <w:r>
              <w:rPr>
                <w:noProof/>
                <w:webHidden/>
              </w:rPr>
              <w:instrText xml:space="preserve"> PAGEREF _Toc232623648 \h </w:instrText>
            </w:r>
            <w:r>
              <w:rPr>
                <w:noProof/>
                <w:webHidden/>
              </w:rPr>
            </w:r>
            <w:r>
              <w:rPr>
                <w:noProof/>
                <w:webHidden/>
              </w:rPr>
              <w:fldChar w:fldCharType="separate"/>
            </w:r>
            <w:r>
              <w:rPr>
                <w:noProof/>
                <w:webHidden/>
              </w:rPr>
              <w:t>20</w:t>
            </w:r>
            <w:r>
              <w:rPr>
                <w:noProof/>
                <w:webHidden/>
              </w:rPr>
              <w:fldChar w:fldCharType="end"/>
            </w:r>
          </w:hyperlink>
        </w:p>
        <w:p w14:paraId="061241F1" w14:textId="158A184C" w:rsidR="00DB0AA7" w:rsidRDefault="00DB0AA7">
          <w:pPr>
            <w:pStyle w:val="TOC2"/>
            <w:tabs>
              <w:tab w:val="left" w:pos="960"/>
              <w:tab w:val="right" w:leader="dot" w:pos="7927"/>
            </w:tabs>
            <w:rPr>
              <w:rFonts w:asciiTheme="minorHAnsi" w:eastAsiaTheme="minorEastAsia" w:hAnsiTheme="minorHAnsi"/>
              <w:noProof/>
            </w:rPr>
          </w:pPr>
          <w:hyperlink w:anchor="_Toc232623649" w:history="1">
            <w:r w:rsidRPr="00214903">
              <w:rPr>
                <w:rStyle w:val="Hyperlink"/>
                <w:noProof/>
              </w:rPr>
              <w:t>3.1</w:t>
            </w:r>
            <w:r>
              <w:rPr>
                <w:rFonts w:asciiTheme="minorHAnsi" w:eastAsiaTheme="minorEastAsia" w:hAnsiTheme="minorHAnsi"/>
                <w:noProof/>
              </w:rPr>
              <w:tab/>
            </w:r>
            <w:r w:rsidRPr="00214903">
              <w:rPr>
                <w:rStyle w:val="Hyperlink"/>
                <w:noProof/>
              </w:rPr>
              <w:t>Rancangan Awal</w:t>
            </w:r>
            <w:r>
              <w:rPr>
                <w:noProof/>
                <w:webHidden/>
              </w:rPr>
              <w:tab/>
            </w:r>
            <w:r>
              <w:rPr>
                <w:noProof/>
                <w:webHidden/>
              </w:rPr>
              <w:fldChar w:fldCharType="begin"/>
            </w:r>
            <w:r>
              <w:rPr>
                <w:noProof/>
                <w:webHidden/>
              </w:rPr>
              <w:instrText xml:space="preserve"> PAGEREF _Toc232623649 \h </w:instrText>
            </w:r>
            <w:r>
              <w:rPr>
                <w:noProof/>
                <w:webHidden/>
              </w:rPr>
            </w:r>
            <w:r>
              <w:rPr>
                <w:noProof/>
                <w:webHidden/>
              </w:rPr>
              <w:fldChar w:fldCharType="separate"/>
            </w:r>
            <w:r>
              <w:rPr>
                <w:noProof/>
                <w:webHidden/>
              </w:rPr>
              <w:t>20</w:t>
            </w:r>
            <w:r>
              <w:rPr>
                <w:noProof/>
                <w:webHidden/>
              </w:rPr>
              <w:fldChar w:fldCharType="end"/>
            </w:r>
          </w:hyperlink>
        </w:p>
        <w:p w14:paraId="05786CD5" w14:textId="4EA0EB29" w:rsidR="00DB0AA7" w:rsidRDefault="00DB0AA7">
          <w:pPr>
            <w:pStyle w:val="TOC2"/>
            <w:tabs>
              <w:tab w:val="left" w:pos="960"/>
              <w:tab w:val="right" w:leader="dot" w:pos="7927"/>
            </w:tabs>
            <w:rPr>
              <w:rFonts w:asciiTheme="minorHAnsi" w:eastAsiaTheme="minorEastAsia" w:hAnsiTheme="minorHAnsi"/>
              <w:noProof/>
            </w:rPr>
          </w:pPr>
          <w:hyperlink w:anchor="_Toc232623650" w:history="1">
            <w:r w:rsidRPr="00214903">
              <w:rPr>
                <w:rStyle w:val="Hyperlink"/>
                <w:noProof/>
              </w:rPr>
              <w:t>3.2</w:t>
            </w:r>
            <w:r>
              <w:rPr>
                <w:rFonts w:asciiTheme="minorHAnsi" w:eastAsiaTheme="minorEastAsia" w:hAnsiTheme="minorHAnsi"/>
                <w:noProof/>
              </w:rPr>
              <w:tab/>
            </w:r>
            <w:r w:rsidRPr="00214903">
              <w:rPr>
                <w:rStyle w:val="Hyperlink"/>
                <w:noProof/>
              </w:rPr>
              <w:t>Pelaksanaan</w:t>
            </w:r>
            <w:r>
              <w:rPr>
                <w:noProof/>
                <w:webHidden/>
              </w:rPr>
              <w:tab/>
            </w:r>
            <w:r>
              <w:rPr>
                <w:noProof/>
                <w:webHidden/>
              </w:rPr>
              <w:fldChar w:fldCharType="begin"/>
            </w:r>
            <w:r>
              <w:rPr>
                <w:noProof/>
                <w:webHidden/>
              </w:rPr>
              <w:instrText xml:space="preserve"> PAGEREF _Toc232623650 \h </w:instrText>
            </w:r>
            <w:r>
              <w:rPr>
                <w:noProof/>
                <w:webHidden/>
              </w:rPr>
            </w:r>
            <w:r>
              <w:rPr>
                <w:noProof/>
                <w:webHidden/>
              </w:rPr>
              <w:fldChar w:fldCharType="separate"/>
            </w:r>
            <w:r>
              <w:rPr>
                <w:noProof/>
                <w:webHidden/>
              </w:rPr>
              <w:t>21</w:t>
            </w:r>
            <w:r>
              <w:rPr>
                <w:noProof/>
                <w:webHidden/>
              </w:rPr>
              <w:fldChar w:fldCharType="end"/>
            </w:r>
          </w:hyperlink>
        </w:p>
        <w:p w14:paraId="77F3D648" w14:textId="20A951D6" w:rsidR="00DB0AA7" w:rsidRDefault="00DB0AA7">
          <w:pPr>
            <w:pStyle w:val="TOC2"/>
            <w:tabs>
              <w:tab w:val="left" w:pos="960"/>
              <w:tab w:val="right" w:leader="dot" w:pos="7927"/>
            </w:tabs>
            <w:rPr>
              <w:rFonts w:asciiTheme="minorHAnsi" w:eastAsiaTheme="minorEastAsia" w:hAnsiTheme="minorHAnsi"/>
              <w:noProof/>
            </w:rPr>
          </w:pPr>
          <w:hyperlink w:anchor="_Toc232623651" w:history="1">
            <w:r w:rsidRPr="00214903">
              <w:rPr>
                <w:rStyle w:val="Hyperlink"/>
                <w:noProof/>
              </w:rPr>
              <w:t>3.3</w:t>
            </w:r>
            <w:r>
              <w:rPr>
                <w:rFonts w:asciiTheme="minorHAnsi" w:eastAsiaTheme="minorEastAsia" w:hAnsiTheme="minorHAnsi"/>
                <w:noProof/>
              </w:rPr>
              <w:tab/>
            </w:r>
            <w:r w:rsidRPr="00214903">
              <w:rPr>
                <w:rStyle w:val="Hyperlink"/>
                <w:noProof/>
              </w:rPr>
              <w:t>Evaluasi</w:t>
            </w:r>
            <w:r>
              <w:rPr>
                <w:noProof/>
                <w:webHidden/>
              </w:rPr>
              <w:tab/>
            </w:r>
            <w:r>
              <w:rPr>
                <w:noProof/>
                <w:webHidden/>
              </w:rPr>
              <w:fldChar w:fldCharType="begin"/>
            </w:r>
            <w:r>
              <w:rPr>
                <w:noProof/>
                <w:webHidden/>
              </w:rPr>
              <w:instrText xml:space="preserve"> PAGEREF _Toc232623651 \h </w:instrText>
            </w:r>
            <w:r>
              <w:rPr>
                <w:noProof/>
                <w:webHidden/>
              </w:rPr>
            </w:r>
            <w:r>
              <w:rPr>
                <w:noProof/>
                <w:webHidden/>
              </w:rPr>
              <w:fldChar w:fldCharType="separate"/>
            </w:r>
            <w:r>
              <w:rPr>
                <w:noProof/>
                <w:webHidden/>
              </w:rPr>
              <w:t>23</w:t>
            </w:r>
            <w:r>
              <w:rPr>
                <w:noProof/>
                <w:webHidden/>
              </w:rPr>
              <w:fldChar w:fldCharType="end"/>
            </w:r>
          </w:hyperlink>
        </w:p>
        <w:p w14:paraId="60707D1E" w14:textId="34659F3E" w:rsidR="00DB0AA7" w:rsidRDefault="00DB0AA7">
          <w:pPr>
            <w:pStyle w:val="TOC1"/>
            <w:tabs>
              <w:tab w:val="right" w:leader="dot" w:pos="7927"/>
            </w:tabs>
            <w:rPr>
              <w:rFonts w:asciiTheme="minorHAnsi" w:eastAsiaTheme="minorEastAsia" w:hAnsiTheme="minorHAnsi"/>
              <w:noProof/>
            </w:rPr>
          </w:pPr>
          <w:hyperlink w:anchor="_Toc232623652" w:history="1">
            <w:r w:rsidRPr="00214903">
              <w:rPr>
                <w:rStyle w:val="Hyperlink"/>
                <w:noProof/>
              </w:rPr>
              <w:t>BAB IV HASIL DAN PEMBAHASAN</w:t>
            </w:r>
            <w:r>
              <w:rPr>
                <w:noProof/>
                <w:webHidden/>
              </w:rPr>
              <w:tab/>
            </w:r>
            <w:r>
              <w:rPr>
                <w:noProof/>
                <w:webHidden/>
              </w:rPr>
              <w:fldChar w:fldCharType="begin"/>
            </w:r>
            <w:r>
              <w:rPr>
                <w:noProof/>
                <w:webHidden/>
              </w:rPr>
              <w:instrText xml:space="preserve"> PAGEREF _Toc232623652 \h </w:instrText>
            </w:r>
            <w:r>
              <w:rPr>
                <w:noProof/>
                <w:webHidden/>
              </w:rPr>
            </w:r>
            <w:r>
              <w:rPr>
                <w:noProof/>
                <w:webHidden/>
              </w:rPr>
              <w:fldChar w:fldCharType="separate"/>
            </w:r>
            <w:r>
              <w:rPr>
                <w:noProof/>
                <w:webHidden/>
              </w:rPr>
              <w:t>25</w:t>
            </w:r>
            <w:r>
              <w:rPr>
                <w:noProof/>
                <w:webHidden/>
              </w:rPr>
              <w:fldChar w:fldCharType="end"/>
            </w:r>
          </w:hyperlink>
        </w:p>
        <w:p w14:paraId="567CD691" w14:textId="02E4D7EA" w:rsidR="00DB0AA7" w:rsidRDefault="00DB0AA7">
          <w:pPr>
            <w:pStyle w:val="TOC2"/>
            <w:tabs>
              <w:tab w:val="left" w:pos="960"/>
              <w:tab w:val="right" w:leader="dot" w:pos="7927"/>
            </w:tabs>
            <w:rPr>
              <w:rFonts w:asciiTheme="minorHAnsi" w:eastAsiaTheme="minorEastAsia" w:hAnsiTheme="minorHAnsi"/>
              <w:noProof/>
            </w:rPr>
          </w:pPr>
          <w:hyperlink w:anchor="_Toc232623653" w:history="1">
            <w:r w:rsidRPr="00214903">
              <w:rPr>
                <w:rStyle w:val="Hyperlink"/>
                <w:noProof/>
              </w:rPr>
              <w:t>4.1</w:t>
            </w:r>
            <w:r>
              <w:rPr>
                <w:rFonts w:asciiTheme="minorHAnsi" w:eastAsiaTheme="minorEastAsia" w:hAnsiTheme="minorHAnsi"/>
                <w:noProof/>
              </w:rPr>
              <w:tab/>
            </w:r>
            <w:r w:rsidRPr="00214903">
              <w:rPr>
                <w:rStyle w:val="Hyperlink"/>
                <w:noProof/>
              </w:rPr>
              <w:t>xxxxxx</w:t>
            </w:r>
            <w:r>
              <w:rPr>
                <w:noProof/>
                <w:webHidden/>
              </w:rPr>
              <w:tab/>
            </w:r>
            <w:r>
              <w:rPr>
                <w:noProof/>
                <w:webHidden/>
              </w:rPr>
              <w:fldChar w:fldCharType="begin"/>
            </w:r>
            <w:r>
              <w:rPr>
                <w:noProof/>
                <w:webHidden/>
              </w:rPr>
              <w:instrText xml:space="preserve"> PAGEREF _Toc232623653 \h </w:instrText>
            </w:r>
            <w:r>
              <w:rPr>
                <w:noProof/>
                <w:webHidden/>
              </w:rPr>
            </w:r>
            <w:r>
              <w:rPr>
                <w:noProof/>
                <w:webHidden/>
              </w:rPr>
              <w:fldChar w:fldCharType="separate"/>
            </w:r>
            <w:r>
              <w:rPr>
                <w:noProof/>
                <w:webHidden/>
              </w:rPr>
              <w:t>25</w:t>
            </w:r>
            <w:r>
              <w:rPr>
                <w:noProof/>
                <w:webHidden/>
              </w:rPr>
              <w:fldChar w:fldCharType="end"/>
            </w:r>
          </w:hyperlink>
        </w:p>
        <w:p w14:paraId="0E405D62" w14:textId="3472244A" w:rsidR="00DB0AA7" w:rsidRDefault="00DB0AA7">
          <w:pPr>
            <w:pStyle w:val="TOC1"/>
            <w:tabs>
              <w:tab w:val="right" w:leader="dot" w:pos="7927"/>
            </w:tabs>
            <w:rPr>
              <w:rFonts w:asciiTheme="minorHAnsi" w:eastAsiaTheme="minorEastAsia" w:hAnsiTheme="minorHAnsi"/>
              <w:noProof/>
            </w:rPr>
          </w:pPr>
          <w:hyperlink w:anchor="_Toc232623654" w:history="1">
            <w:r w:rsidRPr="00214903">
              <w:rPr>
                <w:rStyle w:val="Hyperlink"/>
                <w:noProof/>
              </w:rPr>
              <w:t>BAB V PENUTUP</w:t>
            </w:r>
            <w:r>
              <w:rPr>
                <w:noProof/>
                <w:webHidden/>
              </w:rPr>
              <w:tab/>
            </w:r>
            <w:r>
              <w:rPr>
                <w:noProof/>
                <w:webHidden/>
              </w:rPr>
              <w:fldChar w:fldCharType="begin"/>
            </w:r>
            <w:r>
              <w:rPr>
                <w:noProof/>
                <w:webHidden/>
              </w:rPr>
              <w:instrText xml:space="preserve"> PAGEREF _Toc232623654 \h </w:instrText>
            </w:r>
            <w:r>
              <w:rPr>
                <w:noProof/>
                <w:webHidden/>
              </w:rPr>
            </w:r>
            <w:r>
              <w:rPr>
                <w:noProof/>
                <w:webHidden/>
              </w:rPr>
              <w:fldChar w:fldCharType="separate"/>
            </w:r>
            <w:r>
              <w:rPr>
                <w:noProof/>
                <w:webHidden/>
              </w:rPr>
              <w:t>26</w:t>
            </w:r>
            <w:r>
              <w:rPr>
                <w:noProof/>
                <w:webHidden/>
              </w:rPr>
              <w:fldChar w:fldCharType="end"/>
            </w:r>
          </w:hyperlink>
        </w:p>
        <w:p w14:paraId="564B30DF" w14:textId="4F1D19D6" w:rsidR="00DB0AA7" w:rsidRDefault="00DB0AA7">
          <w:pPr>
            <w:pStyle w:val="TOC2"/>
            <w:tabs>
              <w:tab w:val="left" w:pos="960"/>
              <w:tab w:val="right" w:leader="dot" w:pos="7927"/>
            </w:tabs>
            <w:rPr>
              <w:rFonts w:asciiTheme="minorHAnsi" w:eastAsiaTheme="minorEastAsia" w:hAnsiTheme="minorHAnsi"/>
              <w:noProof/>
            </w:rPr>
          </w:pPr>
          <w:hyperlink w:anchor="_Toc232623655" w:history="1">
            <w:r w:rsidRPr="00214903">
              <w:rPr>
                <w:rStyle w:val="Hyperlink"/>
                <w:noProof/>
              </w:rPr>
              <w:t>5.1</w:t>
            </w:r>
            <w:r>
              <w:rPr>
                <w:rFonts w:asciiTheme="minorHAnsi" w:eastAsiaTheme="minorEastAsia" w:hAnsiTheme="minorHAnsi"/>
                <w:noProof/>
              </w:rPr>
              <w:tab/>
            </w:r>
            <w:r w:rsidRPr="00214903">
              <w:rPr>
                <w:rStyle w:val="Hyperlink"/>
                <w:noProof/>
              </w:rPr>
              <w:t>Kesimpulan</w:t>
            </w:r>
            <w:r>
              <w:rPr>
                <w:noProof/>
                <w:webHidden/>
              </w:rPr>
              <w:tab/>
            </w:r>
            <w:r>
              <w:rPr>
                <w:noProof/>
                <w:webHidden/>
              </w:rPr>
              <w:fldChar w:fldCharType="begin"/>
            </w:r>
            <w:r>
              <w:rPr>
                <w:noProof/>
                <w:webHidden/>
              </w:rPr>
              <w:instrText xml:space="preserve"> PAGEREF _Toc232623655 \h </w:instrText>
            </w:r>
            <w:r>
              <w:rPr>
                <w:noProof/>
                <w:webHidden/>
              </w:rPr>
            </w:r>
            <w:r>
              <w:rPr>
                <w:noProof/>
                <w:webHidden/>
              </w:rPr>
              <w:fldChar w:fldCharType="separate"/>
            </w:r>
            <w:r>
              <w:rPr>
                <w:noProof/>
                <w:webHidden/>
              </w:rPr>
              <w:t>26</w:t>
            </w:r>
            <w:r>
              <w:rPr>
                <w:noProof/>
                <w:webHidden/>
              </w:rPr>
              <w:fldChar w:fldCharType="end"/>
            </w:r>
          </w:hyperlink>
        </w:p>
        <w:p w14:paraId="1D9EC4AA" w14:textId="647C131F" w:rsidR="00DB0AA7" w:rsidRDefault="00DB0AA7">
          <w:pPr>
            <w:pStyle w:val="TOC2"/>
            <w:tabs>
              <w:tab w:val="left" w:pos="960"/>
              <w:tab w:val="right" w:leader="dot" w:pos="7927"/>
            </w:tabs>
            <w:rPr>
              <w:rFonts w:asciiTheme="minorHAnsi" w:eastAsiaTheme="minorEastAsia" w:hAnsiTheme="minorHAnsi"/>
              <w:noProof/>
            </w:rPr>
          </w:pPr>
          <w:hyperlink w:anchor="_Toc232623656" w:history="1">
            <w:r w:rsidRPr="00214903">
              <w:rPr>
                <w:rStyle w:val="Hyperlink"/>
                <w:noProof/>
              </w:rPr>
              <w:t>5.2</w:t>
            </w:r>
            <w:r>
              <w:rPr>
                <w:rFonts w:asciiTheme="minorHAnsi" w:eastAsiaTheme="minorEastAsia" w:hAnsiTheme="minorHAnsi"/>
                <w:noProof/>
              </w:rPr>
              <w:tab/>
            </w:r>
            <w:r w:rsidRPr="00214903">
              <w:rPr>
                <w:rStyle w:val="Hyperlink"/>
                <w:noProof/>
              </w:rPr>
              <w:t>Saran</w:t>
            </w:r>
            <w:r>
              <w:rPr>
                <w:noProof/>
                <w:webHidden/>
              </w:rPr>
              <w:tab/>
            </w:r>
            <w:r>
              <w:rPr>
                <w:noProof/>
                <w:webHidden/>
              </w:rPr>
              <w:fldChar w:fldCharType="begin"/>
            </w:r>
            <w:r>
              <w:rPr>
                <w:noProof/>
                <w:webHidden/>
              </w:rPr>
              <w:instrText xml:space="preserve"> PAGEREF _Toc232623656 \h </w:instrText>
            </w:r>
            <w:r>
              <w:rPr>
                <w:noProof/>
                <w:webHidden/>
              </w:rPr>
            </w:r>
            <w:r>
              <w:rPr>
                <w:noProof/>
                <w:webHidden/>
              </w:rPr>
              <w:fldChar w:fldCharType="separate"/>
            </w:r>
            <w:r>
              <w:rPr>
                <w:noProof/>
                <w:webHidden/>
              </w:rPr>
              <w:t>26</w:t>
            </w:r>
            <w:r>
              <w:rPr>
                <w:noProof/>
                <w:webHidden/>
              </w:rPr>
              <w:fldChar w:fldCharType="end"/>
            </w:r>
          </w:hyperlink>
        </w:p>
        <w:p w14:paraId="6EEB6594" w14:textId="360561A0" w:rsidR="00DB0AA7" w:rsidRDefault="00DB0AA7">
          <w:pPr>
            <w:pStyle w:val="TOC1"/>
            <w:tabs>
              <w:tab w:val="right" w:leader="dot" w:pos="7927"/>
            </w:tabs>
            <w:rPr>
              <w:rFonts w:asciiTheme="minorHAnsi" w:eastAsiaTheme="minorEastAsia" w:hAnsiTheme="minorHAnsi"/>
              <w:noProof/>
            </w:rPr>
          </w:pPr>
          <w:hyperlink w:anchor="_Toc232623657" w:history="1">
            <w:r w:rsidRPr="00214903">
              <w:rPr>
                <w:rStyle w:val="Hyperlink"/>
                <w:noProof/>
              </w:rPr>
              <w:t>DAFTAR PUSTAKA</w:t>
            </w:r>
            <w:r>
              <w:rPr>
                <w:noProof/>
                <w:webHidden/>
              </w:rPr>
              <w:tab/>
            </w:r>
            <w:r>
              <w:rPr>
                <w:noProof/>
                <w:webHidden/>
              </w:rPr>
              <w:fldChar w:fldCharType="begin"/>
            </w:r>
            <w:r>
              <w:rPr>
                <w:noProof/>
                <w:webHidden/>
              </w:rPr>
              <w:instrText xml:space="preserve"> PAGEREF _Toc232623657 \h </w:instrText>
            </w:r>
            <w:r>
              <w:rPr>
                <w:noProof/>
                <w:webHidden/>
              </w:rPr>
            </w:r>
            <w:r>
              <w:rPr>
                <w:noProof/>
                <w:webHidden/>
              </w:rPr>
              <w:fldChar w:fldCharType="separate"/>
            </w:r>
            <w:r>
              <w:rPr>
                <w:noProof/>
                <w:webHidden/>
              </w:rPr>
              <w:t>27</w:t>
            </w:r>
            <w:r>
              <w:rPr>
                <w:noProof/>
                <w:webHidden/>
              </w:rPr>
              <w:fldChar w:fldCharType="end"/>
            </w:r>
          </w:hyperlink>
        </w:p>
        <w:p w14:paraId="57A4C4F7" w14:textId="313BFF95" w:rsidR="00DB0AA7" w:rsidRDefault="00DB0AA7">
          <w:pPr>
            <w:pStyle w:val="TOC1"/>
            <w:tabs>
              <w:tab w:val="right" w:leader="dot" w:pos="7927"/>
            </w:tabs>
            <w:rPr>
              <w:rFonts w:asciiTheme="minorHAnsi" w:eastAsiaTheme="minorEastAsia" w:hAnsiTheme="minorHAnsi"/>
              <w:noProof/>
            </w:rPr>
          </w:pPr>
          <w:hyperlink w:anchor="_Toc232623658" w:history="1">
            <w:r w:rsidRPr="00214903">
              <w:rPr>
                <w:rStyle w:val="Hyperlink"/>
                <w:noProof/>
              </w:rPr>
              <w:t>LAMPIRAN</w:t>
            </w:r>
            <w:r>
              <w:rPr>
                <w:noProof/>
                <w:webHidden/>
              </w:rPr>
              <w:tab/>
            </w:r>
            <w:r>
              <w:rPr>
                <w:noProof/>
                <w:webHidden/>
              </w:rPr>
              <w:fldChar w:fldCharType="begin"/>
            </w:r>
            <w:r>
              <w:rPr>
                <w:noProof/>
                <w:webHidden/>
              </w:rPr>
              <w:instrText xml:space="preserve"> PAGEREF _Toc232623658 \h </w:instrText>
            </w:r>
            <w:r>
              <w:rPr>
                <w:noProof/>
                <w:webHidden/>
              </w:rPr>
            </w:r>
            <w:r>
              <w:rPr>
                <w:noProof/>
                <w:webHidden/>
              </w:rPr>
              <w:fldChar w:fldCharType="separate"/>
            </w:r>
            <w:r>
              <w:rPr>
                <w:noProof/>
                <w:webHidden/>
              </w:rPr>
              <w:t>29</w:t>
            </w:r>
            <w:r>
              <w:rPr>
                <w:noProof/>
                <w:webHidden/>
              </w:rPr>
              <w:fldChar w:fldCharType="end"/>
            </w:r>
          </w:hyperlink>
        </w:p>
        <w:p w14:paraId="07EFEC61" w14:textId="67252EA4" w:rsidR="005D2DB5" w:rsidRDefault="005D2DB5">
          <w:r>
            <w:rPr>
              <w:b/>
              <w:bCs/>
              <w:noProof/>
            </w:rPr>
            <w:fldChar w:fldCharType="end"/>
          </w:r>
        </w:p>
      </w:sdtContent>
    </w:sdt>
    <w:p w14:paraId="2335F2BE" w14:textId="77777777" w:rsidR="005D2DB5" w:rsidRDefault="005D2DB5" w:rsidP="005D2DB5">
      <w:pPr>
        <w:rPr>
          <w:lang w:val="id-ID"/>
        </w:rPr>
        <w:sectPr w:rsidR="005D2DB5" w:rsidSect="00A90611">
          <w:pgSz w:w="11906" w:h="16838" w:code="9"/>
          <w:pgMar w:top="2268" w:right="1701" w:bottom="1701" w:left="2268" w:header="720" w:footer="720" w:gutter="0"/>
          <w:cols w:space="720"/>
          <w:docGrid w:linePitch="360"/>
        </w:sectPr>
      </w:pPr>
    </w:p>
    <w:p w14:paraId="4A601933" w14:textId="77777777" w:rsidR="005D2DB5" w:rsidRDefault="005D2DB5" w:rsidP="005D2DB5">
      <w:pPr>
        <w:pStyle w:val="Heading1"/>
        <w:rPr>
          <w:lang w:val="id-ID"/>
        </w:rPr>
      </w:pPr>
      <w:bookmarkStart w:id="4" w:name="_Toc232623627"/>
      <w:r>
        <w:rPr>
          <w:lang w:val="id-ID"/>
        </w:rPr>
        <w:lastRenderedPageBreak/>
        <w:t>DAFTAR GAMBAR</w:t>
      </w:r>
      <w:bookmarkEnd w:id="4"/>
    </w:p>
    <w:p w14:paraId="134FD470" w14:textId="010F143F" w:rsidR="00DB0AA7" w:rsidRDefault="00DB0AA7">
      <w:pPr>
        <w:pStyle w:val="TableofFigures"/>
        <w:tabs>
          <w:tab w:val="right" w:leader="dot" w:pos="7927"/>
        </w:tabs>
        <w:rPr>
          <w:rFonts w:asciiTheme="minorHAnsi" w:eastAsiaTheme="minorEastAsia" w:hAnsiTheme="minorHAnsi"/>
          <w:noProof/>
        </w:rPr>
      </w:pPr>
      <w:r>
        <w:rPr>
          <w:lang w:val="id-ID"/>
        </w:rPr>
        <w:fldChar w:fldCharType="begin"/>
      </w:r>
      <w:r>
        <w:rPr>
          <w:lang w:val="id-ID"/>
        </w:rPr>
        <w:instrText xml:space="preserve"> TOC \h \z \c "Gambar 2." </w:instrText>
      </w:r>
      <w:r>
        <w:rPr>
          <w:lang w:val="id-ID"/>
        </w:rPr>
        <w:fldChar w:fldCharType="separate"/>
      </w:r>
      <w:hyperlink w:anchor="_Toc232623229" w:history="1">
        <w:r w:rsidRPr="008A339C">
          <w:rPr>
            <w:rStyle w:val="Hyperlink"/>
            <w:noProof/>
          </w:rPr>
          <w:t>Gambar 2.1 Mikrokontroler ESP32 Devkit</w:t>
        </w:r>
        <w:r>
          <w:rPr>
            <w:noProof/>
            <w:webHidden/>
          </w:rPr>
          <w:tab/>
        </w:r>
        <w:r>
          <w:rPr>
            <w:noProof/>
            <w:webHidden/>
          </w:rPr>
          <w:fldChar w:fldCharType="begin"/>
        </w:r>
        <w:r>
          <w:rPr>
            <w:noProof/>
            <w:webHidden/>
          </w:rPr>
          <w:instrText xml:space="preserve"> PAGEREF _Toc232623229 \h </w:instrText>
        </w:r>
        <w:r>
          <w:rPr>
            <w:noProof/>
            <w:webHidden/>
          </w:rPr>
        </w:r>
        <w:r>
          <w:rPr>
            <w:noProof/>
            <w:webHidden/>
          </w:rPr>
          <w:fldChar w:fldCharType="separate"/>
        </w:r>
        <w:r>
          <w:rPr>
            <w:noProof/>
            <w:webHidden/>
          </w:rPr>
          <w:t>10</w:t>
        </w:r>
        <w:r>
          <w:rPr>
            <w:noProof/>
            <w:webHidden/>
          </w:rPr>
          <w:fldChar w:fldCharType="end"/>
        </w:r>
      </w:hyperlink>
    </w:p>
    <w:p w14:paraId="789596B7" w14:textId="3C14634F" w:rsidR="00DB0AA7" w:rsidRDefault="00DB0AA7">
      <w:pPr>
        <w:pStyle w:val="TableofFigures"/>
        <w:tabs>
          <w:tab w:val="right" w:leader="dot" w:pos="7927"/>
        </w:tabs>
        <w:rPr>
          <w:rFonts w:asciiTheme="minorHAnsi" w:eastAsiaTheme="minorEastAsia" w:hAnsiTheme="minorHAnsi"/>
          <w:noProof/>
        </w:rPr>
      </w:pPr>
      <w:hyperlink w:anchor="_Toc232623230" w:history="1">
        <w:r w:rsidRPr="008A339C">
          <w:rPr>
            <w:rStyle w:val="Hyperlink"/>
            <w:noProof/>
          </w:rPr>
          <w:t>Gambar 2.2 Modul LoRa (Long Range)</w:t>
        </w:r>
        <w:r>
          <w:rPr>
            <w:noProof/>
            <w:webHidden/>
          </w:rPr>
          <w:tab/>
        </w:r>
        <w:r>
          <w:rPr>
            <w:noProof/>
            <w:webHidden/>
          </w:rPr>
          <w:fldChar w:fldCharType="begin"/>
        </w:r>
        <w:r>
          <w:rPr>
            <w:noProof/>
            <w:webHidden/>
          </w:rPr>
          <w:instrText xml:space="preserve"> PAGEREF _Toc232623230 \h </w:instrText>
        </w:r>
        <w:r>
          <w:rPr>
            <w:noProof/>
            <w:webHidden/>
          </w:rPr>
        </w:r>
        <w:r>
          <w:rPr>
            <w:noProof/>
            <w:webHidden/>
          </w:rPr>
          <w:fldChar w:fldCharType="separate"/>
        </w:r>
        <w:r>
          <w:rPr>
            <w:noProof/>
            <w:webHidden/>
          </w:rPr>
          <w:t>11</w:t>
        </w:r>
        <w:r>
          <w:rPr>
            <w:noProof/>
            <w:webHidden/>
          </w:rPr>
          <w:fldChar w:fldCharType="end"/>
        </w:r>
      </w:hyperlink>
    </w:p>
    <w:p w14:paraId="1DC3D601" w14:textId="34B69AC5" w:rsidR="00DB0AA7" w:rsidRDefault="00DB0AA7">
      <w:pPr>
        <w:pStyle w:val="TableofFigures"/>
        <w:tabs>
          <w:tab w:val="right" w:leader="dot" w:pos="7927"/>
        </w:tabs>
        <w:rPr>
          <w:rFonts w:asciiTheme="minorHAnsi" w:eastAsiaTheme="minorEastAsia" w:hAnsiTheme="minorHAnsi"/>
          <w:noProof/>
        </w:rPr>
      </w:pPr>
      <w:hyperlink w:anchor="_Toc232623231" w:history="1">
        <w:r w:rsidRPr="008A339C">
          <w:rPr>
            <w:rStyle w:val="Hyperlink"/>
            <w:noProof/>
          </w:rPr>
          <w:t>Gambar 2.3 Sensor Ultrasonik</w:t>
        </w:r>
        <w:r>
          <w:rPr>
            <w:noProof/>
            <w:webHidden/>
          </w:rPr>
          <w:tab/>
        </w:r>
        <w:r>
          <w:rPr>
            <w:noProof/>
            <w:webHidden/>
          </w:rPr>
          <w:fldChar w:fldCharType="begin"/>
        </w:r>
        <w:r>
          <w:rPr>
            <w:noProof/>
            <w:webHidden/>
          </w:rPr>
          <w:instrText xml:space="preserve"> PAGEREF _Toc232623231 \h </w:instrText>
        </w:r>
        <w:r>
          <w:rPr>
            <w:noProof/>
            <w:webHidden/>
          </w:rPr>
        </w:r>
        <w:r>
          <w:rPr>
            <w:noProof/>
            <w:webHidden/>
          </w:rPr>
          <w:fldChar w:fldCharType="separate"/>
        </w:r>
        <w:r>
          <w:rPr>
            <w:noProof/>
            <w:webHidden/>
          </w:rPr>
          <w:t>11</w:t>
        </w:r>
        <w:r>
          <w:rPr>
            <w:noProof/>
            <w:webHidden/>
          </w:rPr>
          <w:fldChar w:fldCharType="end"/>
        </w:r>
      </w:hyperlink>
    </w:p>
    <w:p w14:paraId="7CF5B103" w14:textId="5AC8EA2E" w:rsidR="00DB0AA7" w:rsidRDefault="00DB0AA7">
      <w:pPr>
        <w:pStyle w:val="TableofFigures"/>
        <w:tabs>
          <w:tab w:val="right" w:leader="dot" w:pos="7927"/>
        </w:tabs>
        <w:rPr>
          <w:rFonts w:asciiTheme="minorHAnsi" w:eastAsiaTheme="minorEastAsia" w:hAnsiTheme="minorHAnsi"/>
          <w:noProof/>
        </w:rPr>
      </w:pPr>
      <w:hyperlink w:anchor="_Toc232623232" w:history="1">
        <w:r w:rsidRPr="008A339C">
          <w:rPr>
            <w:rStyle w:val="Hyperlink"/>
            <w:noProof/>
          </w:rPr>
          <w:t>Gambar 2.4 Sensor Tekanan Hidrostatis (Submersible Level Transmitter)</w:t>
        </w:r>
        <w:r>
          <w:rPr>
            <w:noProof/>
            <w:webHidden/>
          </w:rPr>
          <w:tab/>
        </w:r>
        <w:r>
          <w:rPr>
            <w:noProof/>
            <w:webHidden/>
          </w:rPr>
          <w:fldChar w:fldCharType="begin"/>
        </w:r>
        <w:r>
          <w:rPr>
            <w:noProof/>
            <w:webHidden/>
          </w:rPr>
          <w:instrText xml:space="preserve"> PAGEREF _Toc232623232 \h </w:instrText>
        </w:r>
        <w:r>
          <w:rPr>
            <w:noProof/>
            <w:webHidden/>
          </w:rPr>
        </w:r>
        <w:r>
          <w:rPr>
            <w:noProof/>
            <w:webHidden/>
          </w:rPr>
          <w:fldChar w:fldCharType="separate"/>
        </w:r>
        <w:r>
          <w:rPr>
            <w:noProof/>
            <w:webHidden/>
          </w:rPr>
          <w:t>12</w:t>
        </w:r>
        <w:r>
          <w:rPr>
            <w:noProof/>
            <w:webHidden/>
          </w:rPr>
          <w:fldChar w:fldCharType="end"/>
        </w:r>
      </w:hyperlink>
    </w:p>
    <w:p w14:paraId="7894B952" w14:textId="12377092" w:rsidR="00DB0AA7" w:rsidRDefault="00DB0AA7">
      <w:pPr>
        <w:pStyle w:val="TableofFigures"/>
        <w:tabs>
          <w:tab w:val="right" w:leader="dot" w:pos="7927"/>
        </w:tabs>
        <w:rPr>
          <w:rFonts w:asciiTheme="minorHAnsi" w:eastAsiaTheme="minorEastAsia" w:hAnsiTheme="minorHAnsi"/>
          <w:noProof/>
        </w:rPr>
      </w:pPr>
      <w:hyperlink w:anchor="_Toc232623233" w:history="1">
        <w:r w:rsidRPr="008A339C">
          <w:rPr>
            <w:rStyle w:val="Hyperlink"/>
            <w:noProof/>
          </w:rPr>
          <w:t>Gambar 2.5 Sensor Curah Hujan (Tipping Bucket Rain Gauge)</w:t>
        </w:r>
        <w:r>
          <w:rPr>
            <w:noProof/>
            <w:webHidden/>
          </w:rPr>
          <w:tab/>
        </w:r>
        <w:r>
          <w:rPr>
            <w:noProof/>
            <w:webHidden/>
          </w:rPr>
          <w:fldChar w:fldCharType="begin"/>
        </w:r>
        <w:r>
          <w:rPr>
            <w:noProof/>
            <w:webHidden/>
          </w:rPr>
          <w:instrText xml:space="preserve"> PAGEREF _Toc232623233 \h </w:instrText>
        </w:r>
        <w:r>
          <w:rPr>
            <w:noProof/>
            <w:webHidden/>
          </w:rPr>
        </w:r>
        <w:r>
          <w:rPr>
            <w:noProof/>
            <w:webHidden/>
          </w:rPr>
          <w:fldChar w:fldCharType="separate"/>
        </w:r>
        <w:r>
          <w:rPr>
            <w:noProof/>
            <w:webHidden/>
          </w:rPr>
          <w:t>13</w:t>
        </w:r>
        <w:r>
          <w:rPr>
            <w:noProof/>
            <w:webHidden/>
          </w:rPr>
          <w:fldChar w:fldCharType="end"/>
        </w:r>
      </w:hyperlink>
    </w:p>
    <w:p w14:paraId="7C967B17" w14:textId="642FCA01" w:rsidR="00DB0AA7" w:rsidRDefault="00DB0AA7">
      <w:pPr>
        <w:pStyle w:val="TableofFigures"/>
        <w:tabs>
          <w:tab w:val="right" w:leader="dot" w:pos="7927"/>
        </w:tabs>
        <w:rPr>
          <w:rFonts w:asciiTheme="minorHAnsi" w:eastAsiaTheme="minorEastAsia" w:hAnsiTheme="minorHAnsi"/>
          <w:noProof/>
        </w:rPr>
      </w:pPr>
      <w:hyperlink w:anchor="_Toc232623234" w:history="1">
        <w:r w:rsidRPr="008A339C">
          <w:rPr>
            <w:rStyle w:val="Hyperlink"/>
            <w:noProof/>
          </w:rPr>
          <w:t>Gambar 2.6 Sensor Aliran Air (Water Flowmeter Sensor)</w:t>
        </w:r>
        <w:r>
          <w:rPr>
            <w:noProof/>
            <w:webHidden/>
          </w:rPr>
          <w:tab/>
        </w:r>
        <w:r>
          <w:rPr>
            <w:noProof/>
            <w:webHidden/>
          </w:rPr>
          <w:fldChar w:fldCharType="begin"/>
        </w:r>
        <w:r>
          <w:rPr>
            <w:noProof/>
            <w:webHidden/>
          </w:rPr>
          <w:instrText xml:space="preserve"> PAGEREF _Toc232623234 \h </w:instrText>
        </w:r>
        <w:r>
          <w:rPr>
            <w:noProof/>
            <w:webHidden/>
          </w:rPr>
        </w:r>
        <w:r>
          <w:rPr>
            <w:noProof/>
            <w:webHidden/>
          </w:rPr>
          <w:fldChar w:fldCharType="separate"/>
        </w:r>
        <w:r>
          <w:rPr>
            <w:noProof/>
            <w:webHidden/>
          </w:rPr>
          <w:t>13</w:t>
        </w:r>
        <w:r>
          <w:rPr>
            <w:noProof/>
            <w:webHidden/>
          </w:rPr>
          <w:fldChar w:fldCharType="end"/>
        </w:r>
      </w:hyperlink>
    </w:p>
    <w:p w14:paraId="33FD2EBF" w14:textId="045E379A" w:rsidR="00DB0AA7" w:rsidRDefault="00DB0AA7">
      <w:pPr>
        <w:pStyle w:val="TableofFigures"/>
        <w:tabs>
          <w:tab w:val="right" w:leader="dot" w:pos="7927"/>
        </w:tabs>
        <w:rPr>
          <w:rFonts w:asciiTheme="minorHAnsi" w:eastAsiaTheme="minorEastAsia" w:hAnsiTheme="minorHAnsi"/>
          <w:noProof/>
        </w:rPr>
      </w:pPr>
      <w:hyperlink w:anchor="_Toc232623235" w:history="1">
        <w:r w:rsidRPr="008A339C">
          <w:rPr>
            <w:rStyle w:val="Hyperlink"/>
            <w:noProof/>
          </w:rPr>
          <w:t>Gambar 2.7 Panel Surya (Solar Monocristalyn Panel)</w:t>
        </w:r>
        <w:r>
          <w:rPr>
            <w:noProof/>
            <w:webHidden/>
          </w:rPr>
          <w:tab/>
        </w:r>
        <w:r>
          <w:rPr>
            <w:noProof/>
            <w:webHidden/>
          </w:rPr>
          <w:fldChar w:fldCharType="begin"/>
        </w:r>
        <w:r>
          <w:rPr>
            <w:noProof/>
            <w:webHidden/>
          </w:rPr>
          <w:instrText xml:space="preserve"> PAGEREF _Toc232623235 \h </w:instrText>
        </w:r>
        <w:r>
          <w:rPr>
            <w:noProof/>
            <w:webHidden/>
          </w:rPr>
        </w:r>
        <w:r>
          <w:rPr>
            <w:noProof/>
            <w:webHidden/>
          </w:rPr>
          <w:fldChar w:fldCharType="separate"/>
        </w:r>
        <w:r>
          <w:rPr>
            <w:noProof/>
            <w:webHidden/>
          </w:rPr>
          <w:t>14</w:t>
        </w:r>
        <w:r>
          <w:rPr>
            <w:noProof/>
            <w:webHidden/>
          </w:rPr>
          <w:fldChar w:fldCharType="end"/>
        </w:r>
      </w:hyperlink>
    </w:p>
    <w:p w14:paraId="12F725F0" w14:textId="4B5A44FE" w:rsidR="00DB0AA7" w:rsidRDefault="00DB0AA7">
      <w:pPr>
        <w:pStyle w:val="TableofFigures"/>
        <w:tabs>
          <w:tab w:val="right" w:leader="dot" w:pos="7927"/>
        </w:tabs>
        <w:rPr>
          <w:rFonts w:asciiTheme="minorHAnsi" w:eastAsiaTheme="minorEastAsia" w:hAnsiTheme="minorHAnsi"/>
          <w:noProof/>
        </w:rPr>
      </w:pPr>
      <w:hyperlink w:anchor="_Toc232623236" w:history="1">
        <w:r w:rsidRPr="008A339C">
          <w:rPr>
            <w:rStyle w:val="Hyperlink"/>
            <w:noProof/>
          </w:rPr>
          <w:t>Gambar 2. 8 Speaker/Sirine Alarm (Audible Warning System)</w:t>
        </w:r>
        <w:r>
          <w:rPr>
            <w:noProof/>
            <w:webHidden/>
          </w:rPr>
          <w:tab/>
        </w:r>
        <w:r>
          <w:rPr>
            <w:noProof/>
            <w:webHidden/>
          </w:rPr>
          <w:fldChar w:fldCharType="begin"/>
        </w:r>
        <w:r>
          <w:rPr>
            <w:noProof/>
            <w:webHidden/>
          </w:rPr>
          <w:instrText xml:space="preserve"> PAGEREF _Toc232623236 \h </w:instrText>
        </w:r>
        <w:r>
          <w:rPr>
            <w:noProof/>
            <w:webHidden/>
          </w:rPr>
        </w:r>
        <w:r>
          <w:rPr>
            <w:noProof/>
            <w:webHidden/>
          </w:rPr>
          <w:fldChar w:fldCharType="separate"/>
        </w:r>
        <w:r>
          <w:rPr>
            <w:noProof/>
            <w:webHidden/>
          </w:rPr>
          <w:t>14</w:t>
        </w:r>
        <w:r>
          <w:rPr>
            <w:noProof/>
            <w:webHidden/>
          </w:rPr>
          <w:fldChar w:fldCharType="end"/>
        </w:r>
      </w:hyperlink>
    </w:p>
    <w:p w14:paraId="66F44D59" w14:textId="5F18535F" w:rsidR="00DB0AA7" w:rsidRDefault="00DB0AA7" w:rsidP="00DB0AA7">
      <w:pPr>
        <w:pStyle w:val="TableofFigures"/>
        <w:tabs>
          <w:tab w:val="right" w:leader="dot" w:pos="7927"/>
        </w:tabs>
        <w:rPr>
          <w:noProof/>
        </w:rPr>
      </w:pPr>
      <w:hyperlink w:anchor="_Toc232623237" w:history="1">
        <w:r w:rsidRPr="008A339C">
          <w:rPr>
            <w:rStyle w:val="Hyperlink"/>
            <w:noProof/>
          </w:rPr>
          <w:t>Gambar 2.9 Platform Monitoring dan Notifikasi Real-Time</w:t>
        </w:r>
        <w:r>
          <w:rPr>
            <w:noProof/>
            <w:webHidden/>
          </w:rPr>
          <w:tab/>
        </w:r>
        <w:r>
          <w:rPr>
            <w:noProof/>
            <w:webHidden/>
          </w:rPr>
          <w:fldChar w:fldCharType="begin"/>
        </w:r>
        <w:r>
          <w:rPr>
            <w:noProof/>
            <w:webHidden/>
          </w:rPr>
          <w:instrText xml:space="preserve"> PAGEREF _Toc232623237 \h </w:instrText>
        </w:r>
        <w:r>
          <w:rPr>
            <w:noProof/>
            <w:webHidden/>
          </w:rPr>
        </w:r>
        <w:r>
          <w:rPr>
            <w:noProof/>
            <w:webHidden/>
          </w:rPr>
          <w:fldChar w:fldCharType="separate"/>
        </w:r>
        <w:r>
          <w:rPr>
            <w:noProof/>
            <w:webHidden/>
          </w:rPr>
          <w:t>15</w:t>
        </w:r>
        <w:r>
          <w:rPr>
            <w:noProof/>
            <w:webHidden/>
          </w:rPr>
          <w:fldChar w:fldCharType="end"/>
        </w:r>
      </w:hyperlink>
      <w:r>
        <w:rPr>
          <w:lang w:val="id-ID"/>
        </w:rPr>
        <w:fldChar w:fldCharType="end"/>
      </w:r>
      <w:r>
        <w:rPr>
          <w:lang w:val="id-ID"/>
        </w:rPr>
        <w:fldChar w:fldCharType="begin"/>
      </w:r>
      <w:r>
        <w:rPr>
          <w:lang w:val="id-ID"/>
        </w:rPr>
        <w:instrText xml:space="preserve"> TOC \h \z \c "Gambar 3." </w:instrText>
      </w:r>
      <w:r>
        <w:rPr>
          <w:lang w:val="id-ID"/>
        </w:rPr>
        <w:fldChar w:fldCharType="separate"/>
      </w:r>
    </w:p>
    <w:p w14:paraId="45483875" w14:textId="62AE985F" w:rsidR="00DB0AA7" w:rsidRDefault="00DB0AA7">
      <w:pPr>
        <w:pStyle w:val="TableofFigures"/>
        <w:tabs>
          <w:tab w:val="right" w:leader="dot" w:pos="7927"/>
        </w:tabs>
        <w:rPr>
          <w:rFonts w:asciiTheme="minorHAnsi" w:eastAsiaTheme="minorEastAsia" w:hAnsiTheme="minorHAnsi"/>
          <w:noProof/>
        </w:rPr>
      </w:pPr>
      <w:hyperlink w:anchor="_Toc232623170" w:history="1">
        <w:r w:rsidRPr="00A00516">
          <w:rPr>
            <w:rStyle w:val="Hyperlink"/>
            <w:noProof/>
          </w:rPr>
          <w:t>Gambar 3.1 Flowchard Sistem</w:t>
        </w:r>
        <w:r>
          <w:rPr>
            <w:noProof/>
            <w:webHidden/>
          </w:rPr>
          <w:tab/>
        </w:r>
        <w:r>
          <w:rPr>
            <w:noProof/>
            <w:webHidden/>
          </w:rPr>
          <w:fldChar w:fldCharType="begin"/>
        </w:r>
        <w:r>
          <w:rPr>
            <w:noProof/>
            <w:webHidden/>
          </w:rPr>
          <w:instrText xml:space="preserve"> PAGEREF _Toc232623170 \h </w:instrText>
        </w:r>
        <w:r>
          <w:rPr>
            <w:noProof/>
            <w:webHidden/>
          </w:rPr>
        </w:r>
        <w:r>
          <w:rPr>
            <w:noProof/>
            <w:webHidden/>
          </w:rPr>
          <w:fldChar w:fldCharType="separate"/>
        </w:r>
        <w:r>
          <w:rPr>
            <w:noProof/>
            <w:webHidden/>
          </w:rPr>
          <w:t>18</w:t>
        </w:r>
        <w:r>
          <w:rPr>
            <w:noProof/>
            <w:webHidden/>
          </w:rPr>
          <w:fldChar w:fldCharType="end"/>
        </w:r>
      </w:hyperlink>
    </w:p>
    <w:p w14:paraId="7F615BE5" w14:textId="69A46474" w:rsidR="005D2DB5" w:rsidRPr="005D2DB5" w:rsidRDefault="00DB0AA7" w:rsidP="005D2DB5">
      <w:pPr>
        <w:rPr>
          <w:lang w:val="id-ID"/>
        </w:rPr>
        <w:sectPr w:rsidR="005D2DB5" w:rsidRPr="005D2DB5" w:rsidSect="00A90611">
          <w:pgSz w:w="11906" w:h="16838" w:code="9"/>
          <w:pgMar w:top="2268" w:right="1701" w:bottom="1701" w:left="2268" w:header="720" w:footer="720" w:gutter="0"/>
          <w:cols w:space="720"/>
          <w:docGrid w:linePitch="360"/>
        </w:sectPr>
      </w:pPr>
      <w:r>
        <w:rPr>
          <w:lang w:val="id-ID"/>
        </w:rPr>
        <w:fldChar w:fldCharType="end"/>
      </w:r>
    </w:p>
    <w:p w14:paraId="42CE7065" w14:textId="59101F75" w:rsidR="00FA7AB8" w:rsidRDefault="00A90611" w:rsidP="005D2DB5">
      <w:pPr>
        <w:pStyle w:val="Heading1"/>
        <w:rPr>
          <w:lang w:val="id-ID"/>
        </w:rPr>
      </w:pPr>
      <w:bookmarkStart w:id="5" w:name="_Toc232623628"/>
      <w:r>
        <w:rPr>
          <w:lang w:val="id-ID"/>
        </w:rPr>
        <w:lastRenderedPageBreak/>
        <w:t>BAB I</w:t>
      </w:r>
      <w:r>
        <w:rPr>
          <w:lang w:val="id-ID"/>
        </w:rPr>
        <w:br/>
        <w:t>PENDAHULUAN</w:t>
      </w:r>
      <w:bookmarkEnd w:id="5"/>
    </w:p>
    <w:p w14:paraId="70AA8B10" w14:textId="6A2068B0" w:rsidR="00A90611" w:rsidRDefault="00A90611" w:rsidP="000D15D3">
      <w:pPr>
        <w:pStyle w:val="Heading2"/>
        <w:numPr>
          <w:ilvl w:val="0"/>
          <w:numId w:val="2"/>
        </w:numPr>
        <w:spacing w:line="276" w:lineRule="auto"/>
        <w:ind w:hanging="720"/>
        <w:rPr>
          <w:lang w:val="id-ID"/>
        </w:rPr>
      </w:pPr>
      <w:bookmarkStart w:id="6" w:name="_Toc232623629"/>
      <w:r>
        <w:rPr>
          <w:lang w:val="id-ID"/>
        </w:rPr>
        <w:t>Latar Belakang</w:t>
      </w:r>
      <w:bookmarkEnd w:id="6"/>
    </w:p>
    <w:p w14:paraId="4E7951E8" w14:textId="77777777" w:rsidR="00A46396" w:rsidRPr="00F63FA4" w:rsidRDefault="00A46396" w:rsidP="000D15D3">
      <w:pPr>
        <w:spacing w:line="276" w:lineRule="auto"/>
        <w:ind w:firstLine="720"/>
        <w:rPr>
          <w:lang w:val="id-ID"/>
        </w:rPr>
      </w:pPr>
      <w:r w:rsidRPr="00F63FA4">
        <w:rPr>
          <w:lang w:val="id-ID"/>
        </w:rPr>
        <w:t>Bencana banjir merupakan salah satu ancaman hidrometeorologi utama yang secara signifikan memengaruhi stabilitas ekonomi, infrastruktur, dan keselamatan masyarakat di wilayah perkotaan. Kota Kendari, sebagai pusat dinamika wilayah Sulawesi Tenggara, memiliki kerentanan tinggi terhadap risiko banjir, khususnya pada kawasan Daerah Aliran Sungai (DAS) Wanggu yang menjadi arteri hidrologi utama namun sering kali mengalami luapan akibat kombinasi curah hujan ekstrem, topografi landai, serta laju konversi lahan urban yang mereduksi retensi air alami. Berdasarkan data Badan Penanggulangan Bencana Daerah (BPBD) Kota Kendari, intensitas genangan dan luasan dampak banjir di sekitar DAS Wanggu terus mengalami eskalasi dalam beberapa tahun terakhir, menjadikannya faktor risiko utama kerusakan aset publik dan gangguan mobilitas.</w:t>
      </w:r>
    </w:p>
    <w:p w14:paraId="1BB93824" w14:textId="77777777" w:rsidR="00A46396" w:rsidRPr="00F63FA4" w:rsidRDefault="00A46396" w:rsidP="000D15D3">
      <w:pPr>
        <w:spacing w:line="276" w:lineRule="auto"/>
        <w:ind w:firstLine="720"/>
        <w:rPr>
          <w:lang w:val="id-ID"/>
        </w:rPr>
      </w:pPr>
      <w:r w:rsidRPr="00F63FA4">
        <w:rPr>
          <w:rFonts w:cs="Times New Roman"/>
          <w:lang w:val="id-ID"/>
        </w:rPr>
        <w:t xml:space="preserve">Secara teknis, monitoring parameter hidrologi saat ini masih mengandalkan stasiun pemantau konvensional atau </w:t>
      </w:r>
      <w:r w:rsidRPr="00F63FA4">
        <w:rPr>
          <w:rFonts w:cs="Times New Roman"/>
          <w:i/>
          <w:iCs/>
          <w:lang w:val="id-ID"/>
        </w:rPr>
        <w:t>Automatic Water Level Recorder</w:t>
      </w:r>
      <w:r w:rsidRPr="00F63FA4">
        <w:rPr>
          <w:rFonts w:cs="Times New Roman"/>
          <w:lang w:val="id-ID"/>
        </w:rPr>
        <w:t xml:space="preserve"> (AWLR) mandiri yang memiliki keterbatasan pada transmisi data berbasis seluler yang rentan </w:t>
      </w:r>
      <w:r w:rsidRPr="00F63FA4">
        <w:rPr>
          <w:rFonts w:cs="Times New Roman"/>
          <w:i/>
          <w:iCs/>
          <w:lang w:val="id-ID"/>
        </w:rPr>
        <w:t>blank spot</w:t>
      </w:r>
      <w:r w:rsidRPr="00F63FA4">
        <w:rPr>
          <w:rFonts w:cs="Times New Roman"/>
          <w:lang w:val="id-ID"/>
        </w:rPr>
        <w:t xml:space="preserve"> saat cuaca ekstrem. Selain itu, ketiadaan standarisasi transmisi data </w:t>
      </w:r>
      <w:r w:rsidRPr="00F63FA4">
        <w:rPr>
          <w:rFonts w:cs="Times New Roman"/>
          <w:i/>
          <w:iCs/>
          <w:lang w:val="id-ID"/>
        </w:rPr>
        <w:t>real-time</w:t>
      </w:r>
      <w:r w:rsidRPr="00F63FA4">
        <w:rPr>
          <w:rFonts w:cs="Times New Roman"/>
          <w:lang w:val="id-ID"/>
        </w:rPr>
        <w:t xml:space="preserve"> dan kerentanan material alat ukur tunggal terhadap sedimentasi serta fluktuasi mekanis sering kali menimbulkan penundaan (</w:t>
      </w:r>
      <w:r w:rsidRPr="00F63FA4">
        <w:rPr>
          <w:rFonts w:cs="Times New Roman"/>
          <w:i/>
          <w:iCs/>
          <w:lang w:val="id-ID"/>
        </w:rPr>
        <w:t>delay</w:t>
      </w:r>
      <w:r w:rsidRPr="00F63FA4">
        <w:rPr>
          <w:rFonts w:cs="Times New Roman"/>
          <w:lang w:val="id-ID"/>
        </w:rPr>
        <w:t>) informasi serta tingginya bias prediksi. Akibatnya, terjadi risiko keterlambatan respons evakuasi akibat ketidakpastian data di lapangan dan tiadanya sistem prediksi dini yang andal sebelum air mencapai titik kritis.</w:t>
      </w:r>
    </w:p>
    <w:p w14:paraId="04A5D6C2" w14:textId="77777777" w:rsidR="00A46396" w:rsidRPr="00F63FA4" w:rsidRDefault="00A46396" w:rsidP="000D15D3">
      <w:pPr>
        <w:spacing w:line="276" w:lineRule="auto"/>
        <w:ind w:firstLine="720"/>
        <w:rPr>
          <w:lang w:val="sv-FI"/>
        </w:rPr>
      </w:pPr>
      <w:r w:rsidRPr="00F63FA4">
        <w:rPr>
          <w:rFonts w:cs="Times New Roman"/>
          <w:lang w:val="id-ID"/>
        </w:rPr>
        <w:t xml:space="preserve">Sampai saat ini, pemantauan titik rawan banjir di DAS Wanggu Kota Kendari masih bersifat sektoral dan datanya umumnya hanya terpusat di instansi tertentu tanpa adanya mekanisme diseminasi yang berkelanjutan dan aksesibel bagi masyarakat urban untuk mitigasi mandiri. </w:t>
      </w:r>
      <w:r w:rsidRPr="00F63FA4">
        <w:rPr>
          <w:rFonts w:cs="Times New Roman"/>
          <w:lang w:val="sv-FI"/>
        </w:rPr>
        <w:t>Guna mengatasi keterbatasan alat ukur konvensional yang rentan terhadap galat sensor tunggal (</w:t>
      </w:r>
      <w:r w:rsidRPr="00F63FA4">
        <w:rPr>
          <w:rFonts w:cs="Times New Roman"/>
          <w:i/>
          <w:iCs/>
          <w:lang w:val="sv-FI"/>
        </w:rPr>
        <w:t>single sensor fault</w:t>
      </w:r>
      <w:r w:rsidRPr="00F63FA4">
        <w:rPr>
          <w:rFonts w:cs="Times New Roman"/>
          <w:lang w:val="sv-FI"/>
        </w:rPr>
        <w:t xml:space="preserve">), diperlukan sebuah pendekatan mutakhir berbasis fusi sensor multimodal. Oleh karena itu, penelitian ini mengembangkan sistem telemetri AWLR berbasis </w:t>
      </w:r>
      <w:r w:rsidRPr="00F63FA4">
        <w:rPr>
          <w:rFonts w:cs="Times New Roman"/>
          <w:i/>
          <w:iCs/>
          <w:lang w:val="sv-FI"/>
        </w:rPr>
        <w:t>Internet of Things</w:t>
      </w:r>
      <w:r w:rsidRPr="00F63FA4">
        <w:rPr>
          <w:rFonts w:cs="Times New Roman"/>
          <w:lang w:val="sv-FI"/>
        </w:rPr>
        <w:t xml:space="preserve"> (IoT) menggunakan arsitektur mikrokontroler yang mengintegrasikan fusi sensor multimodal (seperti kombinasi </w:t>
      </w:r>
      <w:r w:rsidRPr="00F63FA4">
        <w:rPr>
          <w:rFonts w:cs="Times New Roman"/>
          <w:i/>
          <w:iCs/>
          <w:lang w:val="sv-FI"/>
        </w:rPr>
        <w:t>Ultrasonic</w:t>
      </w:r>
      <w:r w:rsidRPr="00F63FA4">
        <w:rPr>
          <w:rFonts w:cs="Times New Roman"/>
          <w:lang w:val="sv-FI"/>
        </w:rPr>
        <w:t xml:space="preserve"> dan </w:t>
      </w:r>
      <w:r w:rsidRPr="00F63FA4">
        <w:rPr>
          <w:rFonts w:cs="Times New Roman"/>
          <w:i/>
          <w:iCs/>
          <w:lang w:val="sv-FI"/>
        </w:rPr>
        <w:t>Rotary Encoder</w:t>
      </w:r>
      <w:r w:rsidRPr="00F63FA4">
        <w:rPr>
          <w:rFonts w:cs="Times New Roman"/>
          <w:lang w:val="sv-FI"/>
        </w:rPr>
        <w:t>) untuk memastikan pembacaan elevasi permukaan air secara presisi, konsisten, dan redundan di sepanjang aliran DAS Wanggu. Untuk menjamin keandalan transmisi data di area yang minim sinyal seluler atau saat terjadi gangguan infrastruktur akibat cuaca buruk, sistem telemetri ini mengimplementasikan teknologi komunikasi radio jarak jauh berbasis LoRa (</w:t>
      </w:r>
      <w:r w:rsidRPr="00F63FA4">
        <w:rPr>
          <w:rFonts w:cs="Times New Roman"/>
          <w:i/>
          <w:iCs/>
          <w:lang w:val="sv-FI"/>
        </w:rPr>
        <w:t>Long Range</w:t>
      </w:r>
      <w:r w:rsidRPr="00F63FA4">
        <w:rPr>
          <w:rFonts w:cs="Times New Roman"/>
          <w:lang w:val="sv-FI"/>
        </w:rPr>
        <w:t xml:space="preserve">). Data mekanis dan digital </w:t>
      </w:r>
      <w:r w:rsidRPr="00F63FA4">
        <w:rPr>
          <w:rFonts w:cs="Times New Roman"/>
          <w:lang w:val="sv-FI"/>
        </w:rPr>
        <w:lastRenderedPageBreak/>
        <w:t xml:space="preserve">yang telah tersaring kemudian ditransmisikan secara </w:t>
      </w:r>
      <w:r w:rsidRPr="00F63FA4">
        <w:rPr>
          <w:rFonts w:cs="Times New Roman"/>
          <w:i/>
          <w:iCs/>
          <w:lang w:val="sv-FI"/>
        </w:rPr>
        <w:t>real-time</w:t>
      </w:r>
      <w:r w:rsidRPr="00F63FA4">
        <w:rPr>
          <w:rFonts w:cs="Times New Roman"/>
          <w:lang w:val="sv-FI"/>
        </w:rPr>
        <w:t xml:space="preserve"> menuju sebuah pusat kendali (</w:t>
      </w:r>
      <w:r w:rsidRPr="00F63FA4">
        <w:rPr>
          <w:rFonts w:cs="Times New Roman"/>
          <w:i/>
          <w:iCs/>
          <w:lang w:val="sv-FI"/>
        </w:rPr>
        <w:t>Command Center</w:t>
      </w:r>
      <w:r w:rsidRPr="00F63FA4">
        <w:rPr>
          <w:rFonts w:cs="Times New Roman"/>
          <w:lang w:val="sv-FI"/>
        </w:rPr>
        <w:t>) terpadu untuk dianalisis berdasarkan ambang batas status siaga (Aman, Waspada, Siaga, Bahaya) secara otomatis.</w:t>
      </w:r>
    </w:p>
    <w:p w14:paraId="3A2DF311" w14:textId="07272AE9" w:rsidR="00A46396" w:rsidRPr="00F63FA4" w:rsidRDefault="00A46396" w:rsidP="000D15D3">
      <w:pPr>
        <w:spacing w:line="276" w:lineRule="auto"/>
        <w:ind w:firstLine="720"/>
        <w:rPr>
          <w:lang w:val="sv-FI"/>
        </w:rPr>
      </w:pPr>
      <w:r w:rsidRPr="00F63FA4">
        <w:rPr>
          <w:lang w:val="sv-FI"/>
        </w:rPr>
        <w:t>Inovasi utama yang ditawarkan dalam penelitian ini terletak pada rancang bangun sistem telemetri AWLR yang tidak hanya berfungsi sebagai alat pengumpul data hidrologi statis, melainkan sebagai sistem pendukung keputusan (</w:t>
      </w:r>
      <w:r w:rsidRPr="00F63FA4">
        <w:rPr>
          <w:i/>
          <w:iCs/>
          <w:lang w:val="sv-FI"/>
        </w:rPr>
        <w:t>decision support system</w:t>
      </w:r>
      <w:r w:rsidRPr="00F63FA4">
        <w:rPr>
          <w:lang w:val="sv-FI"/>
        </w:rPr>
        <w:t xml:space="preserve">) prediktif yang cerdas melalui integrasi </w:t>
      </w:r>
      <w:r w:rsidRPr="00F63FA4">
        <w:rPr>
          <w:i/>
          <w:iCs/>
          <w:lang w:val="sv-FI"/>
        </w:rPr>
        <w:t>Command Center Real-Time</w:t>
      </w:r>
      <w:r w:rsidRPr="00F63FA4">
        <w:rPr>
          <w:lang w:val="sv-FI"/>
        </w:rPr>
        <w:t xml:space="preserve"> dan kecerdasan buatan. Berbeda dengan penelitian pemantauan skala lokal sebelumnya, sistem ini menyematkan algoritma </w:t>
      </w:r>
      <w:r w:rsidRPr="00F63FA4">
        <w:rPr>
          <w:i/>
          <w:iCs/>
          <w:lang w:val="sv-FI"/>
        </w:rPr>
        <w:t>Long Short-Term Memory</w:t>
      </w:r>
      <w:r w:rsidRPr="00F63FA4">
        <w:rPr>
          <w:lang w:val="sv-FI"/>
        </w:rPr>
        <w:t xml:space="preserve"> (LSTM) untuk melakukan prediksi temporal terhadap tren kenaikan debit air dan potensi banjir beberapa jam ke depan berdasarkan pola data historis fusi sensor. Integrasi antara perangkat keras (</w:t>
      </w:r>
      <w:r w:rsidRPr="00F63FA4">
        <w:rPr>
          <w:i/>
          <w:iCs/>
          <w:lang w:val="sv-FI"/>
        </w:rPr>
        <w:t>hardware</w:t>
      </w:r>
      <w:r w:rsidRPr="00F63FA4">
        <w:rPr>
          <w:lang w:val="sv-FI"/>
        </w:rPr>
        <w:t xml:space="preserve">) berbasis LoRa, pemrosesan fusi sensor, analitik prediktif LSTM, dan visualisasi </w:t>
      </w:r>
      <w:r w:rsidRPr="00F63FA4">
        <w:rPr>
          <w:i/>
          <w:iCs/>
          <w:lang w:val="sv-FI"/>
        </w:rPr>
        <w:t>Command Center</w:t>
      </w:r>
      <w:r w:rsidRPr="00F63FA4">
        <w:rPr>
          <w:lang w:val="sv-FI"/>
        </w:rPr>
        <w:t xml:space="preserve"> ini memungkinkan otoritas lokal serta masyarakat urban Kota Kendari mendapatkan klasifikasi risiko yang sangat akurat. Selain itu, sistem secara otomatis akan mendistribusikan notifikasi peringatan dini (</w:t>
      </w:r>
      <w:r w:rsidRPr="00F63FA4">
        <w:rPr>
          <w:i/>
          <w:iCs/>
          <w:lang w:val="sv-FI"/>
        </w:rPr>
        <w:t>early warning system</w:t>
      </w:r>
      <w:r w:rsidRPr="00F63FA4">
        <w:rPr>
          <w:lang w:val="sv-FI"/>
        </w:rPr>
        <w:t>) berupa advis evakuasi personal dan rekomendasi tindak lanjut yang adaptif terhadap kondisi riil di lapangan. Penerapan arsitektur teknologi komprehensif ini menjadikan inovasi ini sebagai sistem proteksi kebencanaan mandiri yang andal dalam mempertahankan momentum mitigasi di fase awal kenaikan air di DAS Wanggu.</w:t>
      </w:r>
    </w:p>
    <w:p w14:paraId="6C47B3E1" w14:textId="0926C358" w:rsidR="00A46396" w:rsidRDefault="00A46396" w:rsidP="000D15D3">
      <w:pPr>
        <w:pStyle w:val="Heading2"/>
        <w:numPr>
          <w:ilvl w:val="0"/>
          <w:numId w:val="2"/>
        </w:numPr>
        <w:spacing w:line="276" w:lineRule="auto"/>
        <w:ind w:hanging="720"/>
      </w:pPr>
      <w:bookmarkStart w:id="7" w:name="_Toc232623630"/>
      <w:r>
        <w:t>Rumusan Masalah</w:t>
      </w:r>
      <w:bookmarkEnd w:id="7"/>
    </w:p>
    <w:p w14:paraId="1519664D" w14:textId="77777777" w:rsidR="00A46396" w:rsidRDefault="00A46396" w:rsidP="000D15D3">
      <w:pPr>
        <w:pStyle w:val="NormalWeb"/>
        <w:numPr>
          <w:ilvl w:val="0"/>
          <w:numId w:val="4"/>
        </w:numPr>
        <w:spacing w:line="276" w:lineRule="auto"/>
        <w:ind w:hanging="578"/>
        <w:jc w:val="both"/>
      </w:pPr>
      <w:r>
        <w:t>Bagaimana cara merancang dan mengimplementasikan arsitektur perangkat keras (</w:t>
      </w:r>
      <w:r>
        <w:rPr>
          <w:i/>
          <w:iCs/>
        </w:rPr>
        <w:t>hardware</w:t>
      </w:r>
      <w:r>
        <w:t>) sistem telemetri AWLR (</w:t>
      </w:r>
      <w:r>
        <w:rPr>
          <w:i/>
          <w:iCs/>
        </w:rPr>
        <w:t>Automatic Water Level Recorder</w:t>
      </w:r>
      <w:r>
        <w:t>) berbasis IoT menggunakan fusi sensor multimodal (</w:t>
      </w:r>
      <w:r>
        <w:rPr>
          <w:i/>
          <w:iCs/>
        </w:rPr>
        <w:t>Ultrasonic</w:t>
      </w:r>
      <w:r>
        <w:t xml:space="preserve"> dan </w:t>
      </w:r>
      <w:r>
        <w:rPr>
          <w:i/>
          <w:iCs/>
        </w:rPr>
        <w:t>Rotary Encoder</w:t>
      </w:r>
      <w:r>
        <w:t>) guna meningkatkan akurasi pembacaan elevasi air secara redundan di DAS Wanggu?</w:t>
      </w:r>
    </w:p>
    <w:p w14:paraId="3CFAA3B9" w14:textId="77777777" w:rsidR="00A46396" w:rsidRDefault="00A46396" w:rsidP="000D15D3">
      <w:pPr>
        <w:pStyle w:val="NormalWeb"/>
        <w:numPr>
          <w:ilvl w:val="0"/>
          <w:numId w:val="4"/>
        </w:numPr>
        <w:spacing w:line="276" w:lineRule="auto"/>
        <w:ind w:hanging="578"/>
        <w:jc w:val="both"/>
      </w:pPr>
      <w:r>
        <w:t>Bagaimana mengonfigurasi jaringan telemetri berbasis teknologi komunikasi radio LoRa (</w:t>
      </w:r>
      <w:r w:rsidRPr="00A46396">
        <w:rPr>
          <w:i/>
          <w:iCs/>
        </w:rPr>
        <w:t>Long Range</w:t>
      </w:r>
      <w:r>
        <w:t>) agar transmisi data hidrologi dari stasiun pemantau di lapangan menuju pusat data tetap andal, hemat daya, dan bebas dari risiko gangguan sinyal (</w:t>
      </w:r>
      <w:r w:rsidRPr="00A46396">
        <w:rPr>
          <w:i/>
          <w:iCs/>
        </w:rPr>
        <w:t>blank spot</w:t>
      </w:r>
      <w:r>
        <w:t>) saat cuaca ekstrem?</w:t>
      </w:r>
    </w:p>
    <w:p w14:paraId="1C4490D1" w14:textId="77777777" w:rsidR="00A46396" w:rsidRDefault="00A46396" w:rsidP="000D15D3">
      <w:pPr>
        <w:pStyle w:val="NormalWeb"/>
        <w:numPr>
          <w:ilvl w:val="0"/>
          <w:numId w:val="4"/>
        </w:numPr>
        <w:spacing w:line="276" w:lineRule="auto"/>
        <w:ind w:hanging="578"/>
        <w:jc w:val="both"/>
      </w:pPr>
      <w:r>
        <w:t xml:space="preserve">Bagaimana mengembangkan platform </w:t>
      </w:r>
      <w:r w:rsidRPr="00A46396">
        <w:rPr>
          <w:i/>
          <w:iCs/>
        </w:rPr>
        <w:t>Command Center Real-Time</w:t>
      </w:r>
      <w:r>
        <w:t xml:space="preserve"> sebagai sistem pendukung keputusan (</w:t>
      </w:r>
      <w:r w:rsidRPr="00A46396">
        <w:rPr>
          <w:i/>
          <w:iCs/>
        </w:rPr>
        <w:t>decision support system</w:t>
      </w:r>
      <w:r>
        <w:t>) terintegrasi yang mampu mengolah fusi data sensor, serta memvisualisasikan status siaga banjir secara komprehensif bagi otoritas lokal dan masyarakat?</w:t>
      </w:r>
    </w:p>
    <w:p w14:paraId="3199AAEF" w14:textId="77777777" w:rsidR="00A46396" w:rsidRDefault="00A46396" w:rsidP="000D15D3">
      <w:pPr>
        <w:pStyle w:val="NormalWeb"/>
        <w:numPr>
          <w:ilvl w:val="0"/>
          <w:numId w:val="4"/>
        </w:numPr>
        <w:spacing w:line="276" w:lineRule="auto"/>
        <w:ind w:hanging="578"/>
        <w:jc w:val="both"/>
      </w:pPr>
      <w:r>
        <w:t xml:space="preserve">Bagaimana mengintegrasikan dan melatih algoritma kecerdasan buatan </w:t>
      </w:r>
      <w:r w:rsidRPr="00A46396">
        <w:rPr>
          <w:i/>
          <w:iCs/>
        </w:rPr>
        <w:t>Long Short-Term Memory</w:t>
      </w:r>
      <w:r>
        <w:t xml:space="preserve"> (LSTM) pada sistem analitik untuk memprediksi tren kenaikan debit air dan estimasi waktu tibanya banjir secara temporal berdasarkan data historis hidrologi?</w:t>
      </w:r>
    </w:p>
    <w:p w14:paraId="6F8903CE" w14:textId="09EFAE7D" w:rsidR="00A46396" w:rsidRDefault="00A46396" w:rsidP="000D15D3">
      <w:pPr>
        <w:pStyle w:val="NormalWeb"/>
        <w:numPr>
          <w:ilvl w:val="0"/>
          <w:numId w:val="4"/>
        </w:numPr>
        <w:spacing w:line="276" w:lineRule="auto"/>
        <w:ind w:hanging="578"/>
        <w:jc w:val="both"/>
      </w:pPr>
      <w:r>
        <w:lastRenderedPageBreak/>
        <w:t>Bagaimana efektivitas, tingkat akurasi prediksi, dan kecepatan waktu respons transmisi (</w:t>
      </w:r>
      <w:r w:rsidRPr="00A46396">
        <w:rPr>
          <w:i/>
          <w:iCs/>
        </w:rPr>
        <w:t>throughput/delay</w:t>
      </w:r>
      <w:r>
        <w:t>) dari sistem telemetri terintegrasi ini jika dibandingkan dengan metode pemantauan konvensional atau stasiun AWLR berbasis seluler standar?</w:t>
      </w:r>
    </w:p>
    <w:p w14:paraId="62D374DF" w14:textId="2144DBA3" w:rsidR="00A46396" w:rsidRDefault="00A46396" w:rsidP="000D15D3">
      <w:pPr>
        <w:pStyle w:val="Heading2"/>
        <w:numPr>
          <w:ilvl w:val="0"/>
          <w:numId w:val="2"/>
        </w:numPr>
        <w:spacing w:line="276" w:lineRule="auto"/>
        <w:ind w:hanging="720"/>
      </w:pPr>
      <w:bookmarkStart w:id="8" w:name="_Toc232623631"/>
      <w:r>
        <w:t>Tujuan Penelitian</w:t>
      </w:r>
      <w:bookmarkEnd w:id="8"/>
    </w:p>
    <w:p w14:paraId="53667530" w14:textId="77777777" w:rsidR="0063105C" w:rsidRDefault="00A46396" w:rsidP="000D15D3">
      <w:pPr>
        <w:pStyle w:val="NormalWeb"/>
        <w:numPr>
          <w:ilvl w:val="0"/>
          <w:numId w:val="7"/>
        </w:numPr>
        <w:spacing w:line="276" w:lineRule="auto"/>
        <w:ind w:hanging="578"/>
        <w:jc w:val="both"/>
      </w:pPr>
      <w:r>
        <w:t>Merancang dan mengimplementasikan arsitektur perangkat keras (</w:t>
      </w:r>
      <w:r>
        <w:rPr>
          <w:i/>
          <w:iCs/>
        </w:rPr>
        <w:t>hardware</w:t>
      </w:r>
      <w:r>
        <w:t>) stasiun pemantau AWLR (</w:t>
      </w:r>
      <w:r>
        <w:rPr>
          <w:i/>
          <w:iCs/>
        </w:rPr>
        <w:t>Automatic Water Level Recorder</w:t>
      </w:r>
      <w:r>
        <w:t>) berbasis IoT menggunakan fusi sensor multimodal (</w:t>
      </w:r>
      <w:r>
        <w:rPr>
          <w:i/>
          <w:iCs/>
        </w:rPr>
        <w:t>Ultrasonic</w:t>
      </w:r>
      <w:r>
        <w:t xml:space="preserve"> dan </w:t>
      </w:r>
      <w:r>
        <w:rPr>
          <w:i/>
          <w:iCs/>
        </w:rPr>
        <w:t>Rotary Encoder</w:t>
      </w:r>
      <w:r>
        <w:t>) untuk meningkatkan presisi dan redundansi data elevasi air di DAS Wanggu.</w:t>
      </w:r>
    </w:p>
    <w:p w14:paraId="6AF04B58" w14:textId="77777777" w:rsidR="0063105C" w:rsidRDefault="00A46396" w:rsidP="000D15D3">
      <w:pPr>
        <w:pStyle w:val="NormalWeb"/>
        <w:numPr>
          <w:ilvl w:val="0"/>
          <w:numId w:val="7"/>
        </w:numPr>
        <w:spacing w:line="276" w:lineRule="auto"/>
        <w:ind w:hanging="578"/>
        <w:jc w:val="both"/>
      </w:pPr>
      <w:r>
        <w:t>Mengonfigurasi dan menguji keandalan jaringan telemetri menggunakan teknologi komunikasi radio LoRa (</w:t>
      </w:r>
      <w:r w:rsidRPr="0063105C">
        <w:rPr>
          <w:i/>
          <w:iCs/>
        </w:rPr>
        <w:t>Long Range</w:t>
      </w:r>
      <w:r>
        <w:t>) untuk menjamin kelancaran, efisiensi daya, dan kontinuitas transmisi data hidrologi dari lapangan menuju pusat data dalam kondisi cuaca ekstrem.</w:t>
      </w:r>
    </w:p>
    <w:p w14:paraId="477499F3" w14:textId="77777777" w:rsidR="0063105C" w:rsidRDefault="00A46396" w:rsidP="000D15D3">
      <w:pPr>
        <w:pStyle w:val="NormalWeb"/>
        <w:numPr>
          <w:ilvl w:val="0"/>
          <w:numId w:val="7"/>
        </w:numPr>
        <w:spacing w:line="276" w:lineRule="auto"/>
        <w:ind w:hanging="578"/>
        <w:jc w:val="both"/>
      </w:pPr>
      <w:r>
        <w:t xml:space="preserve">Mengembangkan platform </w:t>
      </w:r>
      <w:r w:rsidRPr="0063105C">
        <w:rPr>
          <w:i/>
          <w:iCs/>
        </w:rPr>
        <w:t>Command Center Real-Time</w:t>
      </w:r>
      <w:r>
        <w:t xml:space="preserve"> sebagai sistem pendukung keputusan (</w:t>
      </w:r>
      <w:r w:rsidRPr="0063105C">
        <w:rPr>
          <w:i/>
          <w:iCs/>
        </w:rPr>
        <w:t>decision support system</w:t>
      </w:r>
      <w:r>
        <w:t>) terintegrasi yang mampu mengolah, menganalisis, dan memvisualisasikan fusi data parameter air secara komprehensif.</w:t>
      </w:r>
    </w:p>
    <w:p w14:paraId="022C7E53" w14:textId="77777777" w:rsidR="0063105C" w:rsidRDefault="00A46396" w:rsidP="000D15D3">
      <w:pPr>
        <w:pStyle w:val="NormalWeb"/>
        <w:numPr>
          <w:ilvl w:val="0"/>
          <w:numId w:val="7"/>
        </w:numPr>
        <w:spacing w:line="276" w:lineRule="auto"/>
        <w:ind w:hanging="578"/>
        <w:jc w:val="both"/>
      </w:pPr>
      <w:r>
        <w:t xml:space="preserve">Mengintegrasikan dan melatih algoritma kecerdasan buatan </w:t>
      </w:r>
      <w:r w:rsidRPr="0063105C">
        <w:rPr>
          <w:i/>
          <w:iCs/>
        </w:rPr>
        <w:t>Long Short-Term Memory</w:t>
      </w:r>
      <w:r>
        <w:t xml:space="preserve"> (LSTM) untuk melakukan analisis prediktif terhadap tren kenaikan debit air dan estimasi waktu datangnya banjir secara temporal.</w:t>
      </w:r>
    </w:p>
    <w:p w14:paraId="3E8AD2FB" w14:textId="5E51C62C" w:rsidR="00A46396" w:rsidRDefault="00A46396" w:rsidP="000D15D3">
      <w:pPr>
        <w:pStyle w:val="NormalWeb"/>
        <w:numPr>
          <w:ilvl w:val="0"/>
          <w:numId w:val="7"/>
        </w:numPr>
        <w:spacing w:line="276" w:lineRule="auto"/>
        <w:ind w:hanging="578"/>
        <w:jc w:val="both"/>
      </w:pPr>
      <w:r>
        <w:t>Mengevaluasi performa sistem secara menyeluruh melalui uji fungsionalitas, akurasi pembacaan fusi sensor, akurasi prediksi algoritma LSTM, serta parameter performa jaringan (</w:t>
      </w:r>
      <w:r w:rsidRPr="0063105C">
        <w:rPr>
          <w:i/>
          <w:iCs/>
        </w:rPr>
        <w:t>throughput</w:t>
      </w:r>
      <w:r>
        <w:t xml:space="preserve"> dan </w:t>
      </w:r>
      <w:r w:rsidRPr="0063105C">
        <w:rPr>
          <w:i/>
          <w:iCs/>
        </w:rPr>
        <w:t>delay</w:t>
      </w:r>
      <w:r>
        <w:t>) dibandingkan dengan sistem pemantau konvensional.</w:t>
      </w:r>
    </w:p>
    <w:p w14:paraId="0286B985" w14:textId="4292D78E" w:rsidR="0063105C" w:rsidRDefault="0063105C" w:rsidP="000D15D3">
      <w:pPr>
        <w:pStyle w:val="Heading2"/>
        <w:numPr>
          <w:ilvl w:val="0"/>
          <w:numId w:val="2"/>
        </w:numPr>
        <w:spacing w:line="276" w:lineRule="auto"/>
        <w:ind w:hanging="720"/>
      </w:pPr>
      <w:bookmarkStart w:id="9" w:name="_Toc232623632"/>
      <w:r>
        <w:t>Batasan Masalah</w:t>
      </w:r>
      <w:bookmarkEnd w:id="9"/>
    </w:p>
    <w:p w14:paraId="724823CD" w14:textId="77777777" w:rsidR="0063105C" w:rsidRPr="0063105C" w:rsidRDefault="0063105C" w:rsidP="000D15D3">
      <w:pPr>
        <w:spacing w:line="276" w:lineRule="auto"/>
        <w:ind w:firstLine="720"/>
      </w:pPr>
      <w:r w:rsidRPr="0063105C">
        <w:t>Agar penelitian ini lebih terarah dan mencapai sasaran yang diinginkan, maka ruang lingkup dan batasan masalah ditetapkan sebagai berikut:</w:t>
      </w:r>
    </w:p>
    <w:p w14:paraId="724D8187" w14:textId="77777777" w:rsidR="0063105C" w:rsidRDefault="0063105C" w:rsidP="000D15D3">
      <w:pPr>
        <w:numPr>
          <w:ilvl w:val="0"/>
          <w:numId w:val="9"/>
        </w:numPr>
        <w:spacing w:line="276" w:lineRule="auto"/>
        <w:ind w:hanging="578"/>
      </w:pPr>
      <w:r w:rsidRPr="0063105C">
        <w:t>Lokasi Penelitian</w:t>
      </w:r>
    </w:p>
    <w:p w14:paraId="549275E5" w14:textId="0BFFE053" w:rsidR="0063105C" w:rsidRPr="0063105C" w:rsidRDefault="0063105C" w:rsidP="000D15D3">
      <w:pPr>
        <w:spacing w:line="276" w:lineRule="auto"/>
        <w:ind w:left="142" w:firstLine="578"/>
      </w:pPr>
      <w:r w:rsidRPr="0063105C">
        <w:t>Pengamatan, pengambilan data historis, dan implementasi stasiun pemantau AWLR (</w:t>
      </w:r>
      <w:r w:rsidRPr="0063105C">
        <w:rPr>
          <w:i/>
          <w:iCs/>
        </w:rPr>
        <w:t>Automatic Water Level Recorder</w:t>
      </w:r>
      <w:r w:rsidRPr="0063105C">
        <w:t>) dibatasi hanya pada kawasan titik rawan banjir di aliran Daerah Aliran Sungai (DAS) Wanggu, Kota Kendari.</w:t>
      </w:r>
    </w:p>
    <w:p w14:paraId="2127D197" w14:textId="77777777" w:rsidR="0063105C" w:rsidRDefault="0063105C" w:rsidP="000D15D3">
      <w:pPr>
        <w:numPr>
          <w:ilvl w:val="0"/>
          <w:numId w:val="9"/>
        </w:numPr>
        <w:spacing w:line="276" w:lineRule="auto"/>
        <w:ind w:hanging="578"/>
      </w:pPr>
      <w:r w:rsidRPr="0063105C">
        <w:t>Komponen Perangkat Keras (</w:t>
      </w:r>
      <w:r w:rsidRPr="0063105C">
        <w:rPr>
          <w:i/>
          <w:iCs/>
        </w:rPr>
        <w:t>Hardware</w:t>
      </w:r>
      <w:r w:rsidRPr="0063105C">
        <w:t>)</w:t>
      </w:r>
    </w:p>
    <w:p w14:paraId="11C1A6F0" w14:textId="4DE68FCF" w:rsidR="0063105C" w:rsidRPr="0063105C" w:rsidRDefault="0063105C" w:rsidP="000D15D3">
      <w:pPr>
        <w:spacing w:line="276" w:lineRule="auto"/>
        <w:ind w:left="142" w:firstLine="578"/>
      </w:pPr>
      <w:r w:rsidRPr="0063105C">
        <w:t xml:space="preserve">Mikrokontroler utama yang digunakan adalah ESP32 (atau modul sejenis yang kompatibel dengan mikrokontroler target), dan fusi sensor multimodal </w:t>
      </w:r>
      <w:r w:rsidRPr="0063105C">
        <w:lastRenderedPageBreak/>
        <w:t xml:space="preserve">dibatasi pada penggabungan dua jenis sensor, yaitu Sensor Ultrasonik (pembacaan non-kontak) dan Sensor </w:t>
      </w:r>
      <w:r w:rsidRPr="0063105C">
        <w:rPr>
          <w:i/>
          <w:iCs/>
        </w:rPr>
        <w:t>Rotary Encoder</w:t>
      </w:r>
      <w:r w:rsidRPr="0063105C">
        <w:t xml:space="preserve"> (pembacaan mekanis berbasis katrol/pelampung).</w:t>
      </w:r>
    </w:p>
    <w:p w14:paraId="45D3C2A6" w14:textId="77777777" w:rsidR="0063105C" w:rsidRDefault="0063105C" w:rsidP="000D15D3">
      <w:pPr>
        <w:numPr>
          <w:ilvl w:val="0"/>
          <w:numId w:val="9"/>
        </w:numPr>
        <w:spacing w:line="276" w:lineRule="auto"/>
        <w:ind w:hanging="578"/>
      </w:pPr>
      <w:r w:rsidRPr="0063105C">
        <w:t>Protokol Transmisi Data</w:t>
      </w:r>
    </w:p>
    <w:p w14:paraId="4D2E095F" w14:textId="27DE00F3" w:rsidR="0063105C" w:rsidRPr="0063105C" w:rsidRDefault="0063105C" w:rsidP="000D15D3">
      <w:pPr>
        <w:spacing w:line="276" w:lineRule="auto"/>
        <w:ind w:left="142" w:firstLine="578"/>
      </w:pPr>
      <w:r w:rsidRPr="0063105C">
        <w:t>Komunikasi nirkabel (</w:t>
      </w:r>
      <w:r w:rsidRPr="0063105C">
        <w:rPr>
          <w:i/>
          <w:iCs/>
        </w:rPr>
        <w:t>wireless</w:t>
      </w:r>
      <w:r w:rsidRPr="0063105C">
        <w:t xml:space="preserve">) dari stasiun AWLR di lapangan menuju </w:t>
      </w:r>
      <w:r w:rsidRPr="0063105C">
        <w:rPr>
          <w:i/>
          <w:iCs/>
        </w:rPr>
        <w:t>Gateway</w:t>
      </w:r>
      <w:r w:rsidRPr="0063105C">
        <w:t xml:space="preserve"> menggunakan teknologi radio LoRa (</w:t>
      </w:r>
      <w:r w:rsidRPr="0063105C">
        <w:rPr>
          <w:i/>
          <w:iCs/>
        </w:rPr>
        <w:t>Long Range</w:t>
      </w:r>
      <w:r w:rsidRPr="0063105C">
        <w:t xml:space="preserve">) pada frekuensi regulasi Indonesia (ISM Band </w:t>
      </w:r>
      <w:r w:rsidR="00F63FA4">
        <w:t>433</w:t>
      </w:r>
      <w:r w:rsidRPr="0063105C">
        <w:t xml:space="preserve"> MHz). Penelitian ini tidak berfokus pada perancangan antena LoRa, melainkan pada optimasi pengiriman datanya.</w:t>
      </w:r>
    </w:p>
    <w:p w14:paraId="0A9AEA14" w14:textId="77777777" w:rsidR="0063105C" w:rsidRDefault="0063105C" w:rsidP="000D15D3">
      <w:pPr>
        <w:numPr>
          <w:ilvl w:val="0"/>
          <w:numId w:val="9"/>
        </w:numPr>
        <w:spacing w:line="276" w:lineRule="auto"/>
        <w:ind w:hanging="578"/>
      </w:pPr>
      <w:r w:rsidRPr="0063105C">
        <w:t>Arsitektur Kecerdasan Buatan</w:t>
      </w:r>
    </w:p>
    <w:p w14:paraId="7A2A6696" w14:textId="38A770B0" w:rsidR="0063105C" w:rsidRPr="0063105C" w:rsidRDefault="0063105C" w:rsidP="000D15D3">
      <w:pPr>
        <w:spacing w:line="276" w:lineRule="auto"/>
        <w:ind w:left="142" w:firstLine="578"/>
      </w:pPr>
      <w:r w:rsidRPr="0063105C">
        <w:t xml:space="preserve">Pemodelan </w:t>
      </w:r>
      <w:r w:rsidRPr="0063105C">
        <w:rPr>
          <w:i/>
          <w:iCs/>
        </w:rPr>
        <w:t>Machine Learning</w:t>
      </w:r>
      <w:r w:rsidRPr="0063105C">
        <w:t xml:space="preserve"> dibatasi pada algoritma LSTM (</w:t>
      </w:r>
      <w:r w:rsidRPr="0063105C">
        <w:rPr>
          <w:i/>
          <w:iCs/>
        </w:rPr>
        <w:t>Long Short-Term Memory</w:t>
      </w:r>
      <w:r w:rsidRPr="0063105C">
        <w:t xml:space="preserve">) untuk prediksi temporal </w:t>
      </w:r>
      <w:r w:rsidRPr="0063105C">
        <w:rPr>
          <w:i/>
          <w:iCs/>
        </w:rPr>
        <w:t>univariate</w:t>
      </w:r>
      <w:r w:rsidRPr="0063105C">
        <w:t xml:space="preserve"> atau </w:t>
      </w:r>
      <w:r w:rsidRPr="0063105C">
        <w:rPr>
          <w:i/>
          <w:iCs/>
        </w:rPr>
        <w:t>multivariate</w:t>
      </w:r>
      <w:r w:rsidRPr="0063105C">
        <w:t xml:space="preserve"> (bergantung ketersediaan data sekunder) mengenai estimasi kenaikan elevasi air beberapa jam ke depan. Penelitian tidak membahas algoritma AI/Deep Learning lain selain LSTM.</w:t>
      </w:r>
    </w:p>
    <w:p w14:paraId="7BC27882" w14:textId="77777777" w:rsidR="0063105C" w:rsidRDefault="0063105C" w:rsidP="000D15D3">
      <w:pPr>
        <w:numPr>
          <w:ilvl w:val="0"/>
          <w:numId w:val="9"/>
        </w:numPr>
        <w:spacing w:line="276" w:lineRule="auto"/>
        <w:ind w:hanging="578"/>
      </w:pPr>
      <w:r w:rsidRPr="0063105C">
        <w:t>Sistem Antarmuka (</w:t>
      </w:r>
      <w:r w:rsidRPr="0063105C">
        <w:rPr>
          <w:i/>
          <w:iCs/>
        </w:rPr>
        <w:t>Interface</w:t>
      </w:r>
      <w:r w:rsidRPr="0063105C">
        <w:t>)</w:t>
      </w:r>
    </w:p>
    <w:p w14:paraId="47AE89F8" w14:textId="220D8560" w:rsidR="0063105C" w:rsidRPr="0063105C" w:rsidRDefault="0063105C" w:rsidP="000D15D3">
      <w:pPr>
        <w:spacing w:line="276" w:lineRule="auto"/>
        <w:ind w:left="142" w:firstLine="578"/>
      </w:pPr>
      <w:r w:rsidRPr="0063105C">
        <w:t>Pengembangan pusat informasi dibatasi pada perancangan platform Command Center Real-Time berbasis web (</w:t>
      </w:r>
      <w:r w:rsidRPr="0063105C">
        <w:rPr>
          <w:i/>
          <w:iCs/>
        </w:rPr>
        <w:t>Web-based Dashboard</w:t>
      </w:r>
      <w:r w:rsidRPr="0063105C">
        <w:t xml:space="preserve">) untuk otoritas lokal/tim pemantau, yang dilengkapi fitur notifikasi otomatis, dan tidak berfokus pada pengembangan aplikasi </w:t>
      </w:r>
      <w:r w:rsidRPr="0063105C">
        <w:rPr>
          <w:i/>
          <w:iCs/>
        </w:rPr>
        <w:t>mobile</w:t>
      </w:r>
      <w:r w:rsidRPr="0063105C">
        <w:t xml:space="preserve"> Android/iOS secara terpisah (skala </w:t>
      </w:r>
      <w:r w:rsidRPr="0063105C">
        <w:rPr>
          <w:i/>
          <w:iCs/>
        </w:rPr>
        <w:t>user native app</w:t>
      </w:r>
      <w:r w:rsidRPr="0063105C">
        <w:t>).</w:t>
      </w:r>
    </w:p>
    <w:p w14:paraId="4609D670" w14:textId="77777777" w:rsidR="0063105C" w:rsidRDefault="0063105C" w:rsidP="000D15D3">
      <w:pPr>
        <w:numPr>
          <w:ilvl w:val="0"/>
          <w:numId w:val="9"/>
        </w:numPr>
        <w:spacing w:line="276" w:lineRule="auto"/>
        <w:ind w:hanging="578"/>
      </w:pPr>
      <w:r w:rsidRPr="0063105C">
        <w:t>Parameter Hidrologi</w:t>
      </w:r>
    </w:p>
    <w:p w14:paraId="0DEFC424" w14:textId="7C2C2EBC" w:rsidR="0063105C" w:rsidRPr="0063105C" w:rsidRDefault="0063105C" w:rsidP="000D15D3">
      <w:pPr>
        <w:spacing w:line="276" w:lineRule="auto"/>
        <w:ind w:left="142" w:firstLine="578"/>
      </w:pPr>
      <w:r w:rsidRPr="0063105C">
        <w:t>Parameter kualitas air (seperti pH, kekeruhan/turbiditas, atau zat kimia) tidak diukur. Sistem ini hanya berfokus pada parameter kuantitas hidrologi, yaitu elevasi/ketinggian permukaan air dan debit air estimasi.</w:t>
      </w:r>
    </w:p>
    <w:p w14:paraId="33F8FE33" w14:textId="77777777" w:rsidR="0063105C" w:rsidRDefault="0063105C" w:rsidP="000D15D3">
      <w:pPr>
        <w:numPr>
          <w:ilvl w:val="0"/>
          <w:numId w:val="9"/>
        </w:numPr>
        <w:spacing w:line="276" w:lineRule="auto"/>
        <w:ind w:hanging="578"/>
      </w:pPr>
      <w:r w:rsidRPr="0063105C">
        <w:t>Manajemen Energi</w:t>
      </w:r>
    </w:p>
    <w:p w14:paraId="6332746B" w14:textId="5C32B5C7" w:rsidR="000D15D3" w:rsidRDefault="0063105C" w:rsidP="000D15D3">
      <w:pPr>
        <w:spacing w:line="276" w:lineRule="auto"/>
        <w:ind w:left="142" w:firstLine="578"/>
      </w:pPr>
      <w:r w:rsidRPr="0063105C">
        <w:t>Stasiun pemantau AWLR di lapangan menggunakan sistem catu daya mandiri berbasis Pembangkit Listrik Tenaga Surya (PLTS) skala mikro (</w:t>
      </w:r>
      <w:r w:rsidRPr="0063105C">
        <w:rPr>
          <w:i/>
          <w:iCs/>
        </w:rPr>
        <w:t>Solar Cell</w:t>
      </w:r>
      <w:r w:rsidRPr="0063105C">
        <w:t xml:space="preserve"> dan baterai). Penelitian ini tidak membahas efisiensi sel surya secara mendalam, melainkan hanya sebagai penyedia daya sistem IoT agar bersifat </w:t>
      </w:r>
      <w:r w:rsidRPr="0063105C">
        <w:rPr>
          <w:i/>
          <w:iCs/>
        </w:rPr>
        <w:t>sustainable</w:t>
      </w:r>
      <w:r w:rsidRPr="0063105C">
        <w:t>.</w:t>
      </w:r>
    </w:p>
    <w:p w14:paraId="21A90E35" w14:textId="77777777" w:rsidR="000D15D3" w:rsidRDefault="000D15D3" w:rsidP="000D15D3">
      <w:pPr>
        <w:pStyle w:val="Heading2"/>
        <w:numPr>
          <w:ilvl w:val="0"/>
          <w:numId w:val="2"/>
        </w:numPr>
        <w:spacing w:line="276" w:lineRule="auto"/>
        <w:ind w:hanging="720"/>
      </w:pPr>
      <w:bookmarkStart w:id="10" w:name="_Toc232443682"/>
      <w:bookmarkStart w:id="11" w:name="_Toc232623633"/>
      <w:r>
        <w:t>Manfaat</w:t>
      </w:r>
      <w:bookmarkEnd w:id="10"/>
      <w:bookmarkEnd w:id="11"/>
    </w:p>
    <w:p w14:paraId="4D01CB6E" w14:textId="37A2B5BA" w:rsidR="000D15D3" w:rsidRPr="000D15D3" w:rsidRDefault="000D15D3" w:rsidP="000D15D3">
      <w:pPr>
        <w:spacing w:line="276" w:lineRule="auto"/>
        <w:ind w:firstLine="709"/>
        <w:rPr>
          <w:rFonts w:cs="Times New Roman"/>
        </w:rPr>
      </w:pPr>
      <w:r w:rsidRPr="00632081">
        <w:rPr>
          <w:rFonts w:cs="Times New Roman"/>
        </w:rPr>
        <w:t xml:space="preserve">Perancangan dan pembuatan prototipe ini dapat memberikan manfaat yang signifikan bagi masyarakat, khususnya warga yang bermukim di kawasan rawan bencana Kota Kendari melalui sistem deteksi dini mandiri yang memungkinkan pemantauan fluktuasi ketinggian air secara digital, </w:t>
      </w:r>
      <w:r w:rsidRPr="00632081">
        <w:rPr>
          <w:rFonts w:cs="Times New Roman"/>
          <w:i/>
          <w:iCs/>
        </w:rPr>
        <w:t>real-time</w:t>
      </w:r>
      <w:r w:rsidRPr="00632081">
        <w:rPr>
          <w:rFonts w:cs="Times New Roman"/>
        </w:rPr>
        <w:t xml:space="preserve">, dan akurat dari rumah. </w:t>
      </w:r>
      <w:r w:rsidRPr="00632081">
        <w:rPr>
          <w:rFonts w:cs="Times New Roman"/>
        </w:rPr>
        <w:lastRenderedPageBreak/>
        <w:t>Kehadiran sistem peringatan dini (</w:t>
      </w:r>
      <w:r w:rsidRPr="00632081">
        <w:rPr>
          <w:rFonts w:cs="Times New Roman"/>
          <w:i/>
          <w:iCs/>
        </w:rPr>
        <w:t>early warning system</w:t>
      </w:r>
      <w:r w:rsidRPr="00632081">
        <w:rPr>
          <w:rFonts w:cs="Times New Roman"/>
        </w:rPr>
        <w:t>) ini memberikan sinyal waspada seketika terjadi indikasi kenaikan elevasi permukaan air yang melampaui ambang batas aman di drainase atau bantaran sungai, sehingga tindakan preventif untuk menghindari risiko kerugian material yang besar hingga korban jiwa dapat segera dilakukan. Selain itu, integrasi aplikasi mobile memfasilitasi edukasi mitigasi personal berupa advis darurat dan rekomendasi rute evakuasi yang spesifik serta relevan dengan titik koordinat lokasi riil pengguna, bukan sekadar imbauan atau saran umum dari otoritas terkait. Secara psikologis, inovasi ini mampu meningkatkan kesiapsiagaan bencana (</w:t>
      </w:r>
      <w:r w:rsidRPr="00632081">
        <w:rPr>
          <w:rFonts w:cs="Times New Roman"/>
          <w:i/>
          <w:iCs/>
        </w:rPr>
        <w:t>disaster awareness</w:t>
      </w:r>
      <w:r w:rsidRPr="00632081">
        <w:rPr>
          <w:rFonts w:cs="Times New Roman"/>
        </w:rPr>
        <w:t>) masyarakat urban dengan mengubah angka mentah hidrologi menjadi informasi status siaga banjir (Aman/Waspada/Siaga/Bahaya) yang interaktif dan mudah dipahami, sehingga mendorong kepedulian serta respons kolektif yang lebih tinggi terhadap keselamatan lingkungan komunal di fase awal datangnya luapan air.</w:t>
      </w:r>
    </w:p>
    <w:p w14:paraId="58E61E64" w14:textId="77777777" w:rsidR="000D15D3" w:rsidRDefault="000D15D3" w:rsidP="000D15D3">
      <w:pPr>
        <w:pStyle w:val="Heading2"/>
        <w:numPr>
          <w:ilvl w:val="0"/>
          <w:numId w:val="2"/>
        </w:numPr>
        <w:spacing w:line="276" w:lineRule="auto"/>
        <w:ind w:hanging="720"/>
      </w:pPr>
      <w:bookmarkStart w:id="12" w:name="_Toc232443683"/>
      <w:bookmarkStart w:id="13" w:name="_Toc232623634"/>
      <w:r>
        <w:t>Luaran</w:t>
      </w:r>
      <w:bookmarkEnd w:id="12"/>
      <w:bookmarkEnd w:id="13"/>
    </w:p>
    <w:p w14:paraId="0F28BD98" w14:textId="77777777" w:rsidR="000D15D3" w:rsidRPr="00632081" w:rsidRDefault="000D15D3" w:rsidP="000D15D3">
      <w:pPr>
        <w:pStyle w:val="ListParagraph"/>
        <w:numPr>
          <w:ilvl w:val="0"/>
          <w:numId w:val="11"/>
        </w:numPr>
        <w:spacing w:line="276" w:lineRule="auto"/>
        <w:ind w:hanging="578"/>
        <w:rPr>
          <w:rFonts w:cs="Times New Roman"/>
        </w:rPr>
      </w:pPr>
      <w:r w:rsidRPr="00632081">
        <w:rPr>
          <w:rFonts w:cs="Times New Roman"/>
        </w:rPr>
        <w:t>Laporan Kemajuan</w:t>
      </w:r>
    </w:p>
    <w:p w14:paraId="28FE2CD6" w14:textId="77777777" w:rsidR="000D15D3" w:rsidRPr="00632081" w:rsidRDefault="000D15D3" w:rsidP="000D15D3">
      <w:pPr>
        <w:pStyle w:val="ListParagraph"/>
        <w:numPr>
          <w:ilvl w:val="0"/>
          <w:numId w:val="11"/>
        </w:numPr>
        <w:spacing w:line="276" w:lineRule="auto"/>
        <w:ind w:hanging="578"/>
        <w:rPr>
          <w:rFonts w:cs="Times New Roman"/>
        </w:rPr>
      </w:pPr>
      <w:r w:rsidRPr="00632081">
        <w:rPr>
          <w:rFonts w:cs="Times New Roman"/>
        </w:rPr>
        <w:t>Laporan Akhir</w:t>
      </w:r>
    </w:p>
    <w:p w14:paraId="3A0AE58F" w14:textId="77777777" w:rsidR="000D15D3" w:rsidRPr="00F63FA4" w:rsidRDefault="000D15D3" w:rsidP="000D15D3">
      <w:pPr>
        <w:pStyle w:val="ListParagraph"/>
        <w:numPr>
          <w:ilvl w:val="0"/>
          <w:numId w:val="11"/>
        </w:numPr>
        <w:spacing w:line="276" w:lineRule="auto"/>
        <w:ind w:hanging="578"/>
        <w:rPr>
          <w:rFonts w:cs="Times New Roman"/>
          <w:lang w:val="sv-FI"/>
        </w:rPr>
      </w:pPr>
      <w:r w:rsidRPr="00F63FA4">
        <w:rPr>
          <w:rFonts w:cs="Times New Roman"/>
          <w:lang w:val="sv-FI"/>
        </w:rPr>
        <w:t>Alat Sistem Peringatan Dini Banjir Berbasis IoT</w:t>
      </w:r>
    </w:p>
    <w:p w14:paraId="4F15744B" w14:textId="25114FDB" w:rsidR="000D15D3" w:rsidRDefault="000D15D3" w:rsidP="000D15D3">
      <w:pPr>
        <w:pStyle w:val="ListParagraph"/>
        <w:numPr>
          <w:ilvl w:val="0"/>
          <w:numId w:val="11"/>
        </w:numPr>
        <w:spacing w:line="276" w:lineRule="auto"/>
        <w:ind w:hanging="578"/>
        <w:rPr>
          <w:rFonts w:cs="Times New Roman"/>
        </w:rPr>
      </w:pPr>
      <w:r>
        <w:rPr>
          <w:rFonts w:cs="Times New Roman"/>
        </w:rPr>
        <w:t xml:space="preserve">Presentasi Poster </w:t>
      </w:r>
    </w:p>
    <w:p w14:paraId="670CDFDB" w14:textId="77777777" w:rsidR="000D15D3" w:rsidRDefault="000D15D3" w:rsidP="000D15D3">
      <w:pPr>
        <w:spacing w:line="276" w:lineRule="auto"/>
        <w:sectPr w:rsidR="000D15D3" w:rsidSect="00A90611">
          <w:pgSz w:w="11906" w:h="16838" w:code="9"/>
          <w:pgMar w:top="2268" w:right="1701" w:bottom="1701" w:left="2268" w:header="720" w:footer="720" w:gutter="0"/>
          <w:cols w:space="720"/>
          <w:docGrid w:linePitch="360"/>
        </w:sectPr>
      </w:pPr>
    </w:p>
    <w:p w14:paraId="123C208B" w14:textId="7BCC7BB5" w:rsidR="000D15D3" w:rsidRDefault="000D15D3" w:rsidP="000D15D3">
      <w:pPr>
        <w:pStyle w:val="Heading1"/>
        <w:spacing w:line="276" w:lineRule="auto"/>
      </w:pPr>
      <w:bookmarkStart w:id="14" w:name="_Toc232443684"/>
      <w:bookmarkStart w:id="15" w:name="_Toc232623635"/>
      <w:r>
        <w:lastRenderedPageBreak/>
        <w:t>BAB II</w:t>
      </w:r>
      <w:r>
        <w:br/>
        <w:t>TINJAUAN PUSTAKA</w:t>
      </w:r>
      <w:bookmarkEnd w:id="14"/>
      <w:bookmarkEnd w:id="15"/>
    </w:p>
    <w:p w14:paraId="03D0AA3E" w14:textId="77777777" w:rsidR="000D15D3" w:rsidRPr="004A4DB4" w:rsidRDefault="000D15D3" w:rsidP="000D15D3">
      <w:pPr>
        <w:pStyle w:val="Heading2"/>
        <w:numPr>
          <w:ilvl w:val="0"/>
          <w:numId w:val="12"/>
        </w:numPr>
        <w:spacing w:line="276" w:lineRule="auto"/>
        <w:ind w:hanging="720"/>
      </w:pPr>
      <w:bookmarkStart w:id="16" w:name="_Toc232443685"/>
      <w:bookmarkStart w:id="17" w:name="_Toc232623636"/>
      <w:r w:rsidRPr="004A4DB4">
        <w:t>Banjir Perkotaan (</w:t>
      </w:r>
      <w:r w:rsidRPr="004A4DB4">
        <w:rPr>
          <w:i/>
          <w:iCs/>
        </w:rPr>
        <w:t>Urban Flood</w:t>
      </w:r>
      <w:r w:rsidRPr="004A4DB4">
        <w:t>)</w:t>
      </w:r>
      <w:bookmarkEnd w:id="16"/>
      <w:bookmarkEnd w:id="17"/>
    </w:p>
    <w:p w14:paraId="5CDCDD33" w14:textId="1156C5E4" w:rsidR="000D15D3" w:rsidRPr="000D15D3" w:rsidRDefault="000D15D3" w:rsidP="000D15D3">
      <w:pPr>
        <w:spacing w:line="276" w:lineRule="auto"/>
        <w:ind w:firstLine="720"/>
        <w:rPr>
          <w:rFonts w:cs="Times New Roman"/>
        </w:rPr>
      </w:pPr>
      <w:r w:rsidRPr="004A4DB4">
        <w:rPr>
          <w:rFonts w:cs="Times New Roman"/>
        </w:rPr>
        <w:t>Banjir perkotaan merupakan kondisi tergenangnya daratan di wilayah urban yang disebabkan oleh ketidakmampuan infrastruktur drainase dalam menampung dan mengalirkan limpasan air permukaan (</w:t>
      </w:r>
      <w:r w:rsidRPr="004A4DB4">
        <w:rPr>
          <w:rFonts w:cs="Times New Roman"/>
          <w:i/>
          <w:iCs/>
        </w:rPr>
        <w:t>run-off</w:t>
      </w:r>
      <w:r w:rsidRPr="004A4DB4">
        <w:rPr>
          <w:rFonts w:cs="Times New Roman"/>
        </w:rPr>
        <w:t>) akibat curah hujan ekstrem dalam jangka waktu lama. Kondisi ini tidak hanya memengaruhi stabilitas ekonomi akibat kerusakan infrastruktur, tetapi juga mengancam keselamatan jiwa dan kesehatan masyarakat jangka panjang. Di kawasan urban seperti Kota Kendari, banjir dipicu oleh berbagai faktor interaktif seperti topografi wilayah yang landai di beberapa sektor, laju konversi lahan yang mereduksi area resapan air alami, serta sedimentasi pada saluran drainase utama. Oleh karena itu, deteksi dini terhadap fluktuasi elevasi permukaan air penting dilakukan, salah satunya melalui pemantauan tingkat ketinggian air (</w:t>
      </w:r>
      <w:r w:rsidRPr="004A4DB4">
        <w:rPr>
          <w:rFonts w:cs="Times New Roman"/>
          <w:i/>
          <w:iCs/>
        </w:rPr>
        <w:t>water level monitoring</w:t>
      </w:r>
      <w:r w:rsidRPr="004A4DB4">
        <w:rPr>
          <w:rFonts w:cs="Times New Roman"/>
        </w:rPr>
        <w:t>) secara kontinu pada titik-titik rawan genangan guna memprediksi dan meminimalisir risiko dampak bencana hidrometeorologi (Pratama et al., 2024).</w:t>
      </w:r>
    </w:p>
    <w:p w14:paraId="25E9735F" w14:textId="77777777" w:rsidR="000D15D3" w:rsidRPr="004A4DB4" w:rsidRDefault="000D15D3" w:rsidP="000D15D3">
      <w:pPr>
        <w:pStyle w:val="Heading2"/>
        <w:numPr>
          <w:ilvl w:val="0"/>
          <w:numId w:val="12"/>
        </w:numPr>
        <w:spacing w:line="276" w:lineRule="auto"/>
        <w:ind w:hanging="720"/>
      </w:pPr>
      <w:bookmarkStart w:id="18" w:name="_Toc232443686"/>
      <w:bookmarkStart w:id="19" w:name="_Toc232623637"/>
      <w:r w:rsidRPr="004A4DB4">
        <w:t>Sistem Peringatan Dini Banjir (</w:t>
      </w:r>
      <w:r w:rsidRPr="004A4DB4">
        <w:rPr>
          <w:i/>
          <w:iCs/>
        </w:rPr>
        <w:t>Flood Early Warning System</w:t>
      </w:r>
      <w:r w:rsidRPr="004A4DB4">
        <w:t>)</w:t>
      </w:r>
      <w:bookmarkEnd w:id="18"/>
      <w:bookmarkEnd w:id="19"/>
    </w:p>
    <w:p w14:paraId="3960EB0D" w14:textId="77777777" w:rsidR="0007320E" w:rsidRDefault="0007320E" w:rsidP="0007320E">
      <w:pPr>
        <w:pStyle w:val="NormalWeb"/>
        <w:ind w:firstLine="720"/>
        <w:jc w:val="both"/>
      </w:pPr>
      <w:bookmarkStart w:id="20" w:name="_Toc232443687"/>
      <w:r>
        <w:t>Sistem Peringatan Dini Banjir (</w:t>
      </w:r>
      <w:r>
        <w:rPr>
          <w:i/>
          <w:iCs/>
        </w:rPr>
        <w:t>Flood Early Warning System</w:t>
      </w:r>
      <w:r>
        <w:t xml:space="preserve"> / FEWS) merupakan integrasi instrumen teknis dan komputasi untuk mendeteksi potensi luapan air sungai sebelum menjadi bencana. Di kawasan rawan seperti DAS Wanggu Kota Kendari, FEWS berfungsi menyediakan jeda waktu kritis (</w:t>
      </w:r>
      <w:r>
        <w:rPr>
          <w:i/>
          <w:iCs/>
        </w:rPr>
        <w:t>golden time</w:t>
      </w:r>
      <w:r>
        <w:t>) bagi masyarakat dan otoritas untuk melakukan mitigasi. Keterlambatan informasi akibat kelemahan alat ukur manual atau stasiun konvensional berjejaring seluler sering memicu keterlambatan evakuasi, terutama saat cuaca ekstrem melumpuhkan sinyal komersial.</w:t>
      </w:r>
    </w:p>
    <w:p w14:paraId="599F2432" w14:textId="77777777" w:rsidR="0007320E" w:rsidRDefault="0007320E" w:rsidP="0007320E">
      <w:pPr>
        <w:pStyle w:val="NormalWeb"/>
        <w:ind w:firstLine="720"/>
        <w:jc w:val="both"/>
      </w:pPr>
      <w:r>
        <w:t xml:space="preserve">Untuk mengatasi kendala tersebut, FEWS dimodernisasi menjadi stasiun telemetri </w:t>
      </w:r>
      <w:r>
        <w:rPr>
          <w:i/>
          <w:iCs/>
        </w:rPr>
        <w:t>Automatic Water Level Recorder</w:t>
      </w:r>
      <w:r>
        <w:t xml:space="preserve"> (AWLR) berbasis IoT dengan menerapkan fusi sensor multimodal. Penggabungan pembacaan sensor ultrasonik dan </w:t>
      </w:r>
      <w:r>
        <w:rPr>
          <w:i/>
          <w:iCs/>
        </w:rPr>
        <w:t>rotary encoder</w:t>
      </w:r>
      <w:r>
        <w:t xml:space="preserve"> secara simultan mampu mengeliminasi bias data akibat faktor sedimentasi atau fluktuasi mekanis sungai. Data elevasi yang presisi ini kemudian ditransmisikan menggunakan protokol komunikasi radio LoRa (</w:t>
      </w:r>
      <w:r>
        <w:rPr>
          <w:i/>
          <w:iCs/>
        </w:rPr>
        <w:t>Long Range</w:t>
      </w:r>
      <w:r>
        <w:t xml:space="preserve">), yang menjamin kontinuitas pengiriman data jarak jauh menuju </w:t>
      </w:r>
      <w:r>
        <w:rPr>
          <w:i/>
          <w:iCs/>
        </w:rPr>
        <w:t>Command Center</w:t>
      </w:r>
      <w:r>
        <w:t xml:space="preserve"> secara </w:t>
      </w:r>
      <w:r>
        <w:rPr>
          <w:i/>
          <w:iCs/>
        </w:rPr>
        <w:t>real-time</w:t>
      </w:r>
      <w:r>
        <w:t>, hemat daya, dan tahan terhadap gangguan cuaca (</w:t>
      </w:r>
      <w:r>
        <w:rPr>
          <w:i/>
          <w:iCs/>
        </w:rPr>
        <w:t>blank spot</w:t>
      </w:r>
      <w:r>
        <w:t>).</w:t>
      </w:r>
    </w:p>
    <w:p w14:paraId="25E707F5" w14:textId="707BD4C9" w:rsidR="0007320E" w:rsidRDefault="0007320E" w:rsidP="0007320E">
      <w:pPr>
        <w:pStyle w:val="NormalWeb"/>
        <w:ind w:firstLine="720"/>
        <w:jc w:val="both"/>
      </w:pPr>
      <w:r>
        <w:t xml:space="preserve">Transformasi FEWS menjadi sistem pendukung keputusan yang proaktif disempurnakan melalui </w:t>
      </w:r>
      <w:r>
        <w:rPr>
          <w:i/>
          <w:iCs/>
        </w:rPr>
        <w:t>Command Center Real-Time</w:t>
      </w:r>
      <w:r>
        <w:t xml:space="preserve"> yang diperkuat algoritma </w:t>
      </w:r>
      <w:r>
        <w:rPr>
          <w:i/>
          <w:iCs/>
        </w:rPr>
        <w:t>Long Short-Term Memory</w:t>
      </w:r>
      <w:r>
        <w:t xml:space="preserve"> (LSTM). Model </w:t>
      </w:r>
      <w:r>
        <w:rPr>
          <w:i/>
          <w:iCs/>
        </w:rPr>
        <w:t>Deep Learning</w:t>
      </w:r>
      <w:r>
        <w:t xml:space="preserve"> ini menganalisis data deret waktu (</w:t>
      </w:r>
      <w:r>
        <w:rPr>
          <w:i/>
          <w:iCs/>
        </w:rPr>
        <w:t>time-series</w:t>
      </w:r>
      <w:r>
        <w:t xml:space="preserve">) untuk memprediksi tren kenaikan air beberapa jam ke depan. Sinergi telemetri LoRa di lapangan dan analitik prediktif LSTM di pusat </w:t>
      </w:r>
      <w:r>
        <w:lastRenderedPageBreak/>
        <w:t>kendali menghasilkan visualisasi status siaga yang akurat, sehingga BPBD dan masyarakat dapat mengoordinasikan advis evakuasi secara taktis sebelum luapan air merendam permukiman urban.</w:t>
      </w:r>
    </w:p>
    <w:p w14:paraId="0C399A68" w14:textId="77777777" w:rsidR="000D15D3" w:rsidRPr="004A4DB4" w:rsidRDefault="000D15D3" w:rsidP="000D15D3">
      <w:pPr>
        <w:pStyle w:val="Heading2"/>
        <w:numPr>
          <w:ilvl w:val="0"/>
          <w:numId w:val="12"/>
        </w:numPr>
        <w:spacing w:line="276" w:lineRule="auto"/>
        <w:ind w:hanging="720"/>
        <w:rPr>
          <w:i/>
          <w:iCs/>
        </w:rPr>
      </w:pPr>
      <w:bookmarkStart w:id="21" w:name="_Toc232623638"/>
      <w:r w:rsidRPr="004A4DB4">
        <w:rPr>
          <w:i/>
          <w:iCs/>
        </w:rPr>
        <w:t xml:space="preserve">Internet of Things </w:t>
      </w:r>
      <w:r w:rsidRPr="004A4DB4">
        <w:t>(IoT)</w:t>
      </w:r>
      <w:bookmarkEnd w:id="20"/>
      <w:bookmarkEnd w:id="21"/>
    </w:p>
    <w:p w14:paraId="18E53EC8" w14:textId="48A88659" w:rsidR="000D15D3" w:rsidRPr="00F63FA4" w:rsidRDefault="000D15D3" w:rsidP="000D15D3">
      <w:pPr>
        <w:spacing w:line="276" w:lineRule="auto"/>
        <w:ind w:firstLine="720"/>
        <w:rPr>
          <w:rFonts w:cs="Times New Roman"/>
          <w:lang w:val="sv-FI"/>
        </w:rPr>
      </w:pPr>
      <w:r w:rsidRPr="00F63FA4">
        <w:rPr>
          <w:rFonts w:cs="Times New Roman"/>
          <w:i/>
          <w:iCs/>
          <w:lang w:val="sv-FI"/>
        </w:rPr>
        <w:t>Internet of Things</w:t>
      </w:r>
      <w:r w:rsidRPr="00F63FA4">
        <w:rPr>
          <w:rFonts w:cs="Times New Roman"/>
          <w:lang w:val="sv-FI"/>
        </w:rPr>
        <w:t xml:space="preserve"> (IoT) adalah arsitektur teknologi yang memperluas fungsionalitas konektivitas internet dengan menghubungkan berbagai perangkat keras, sensor, dan aktuator secara terus-menerus ke jaringan global. Dengan adanya IoT, proses pengumpulan data di lapangan menjadi lebih mudah dan efisien tanpa memerlukan intervensi manual manusia yang konvensional. Sistem monitoring kebencanaan berbasis IoT mampu membantu mendeteksi secara dini adanya perubahan parameter fisik lingkungan</w:t>
      </w:r>
      <w:r w:rsidR="0007320E" w:rsidRPr="00F63FA4">
        <w:rPr>
          <w:rFonts w:cs="Times New Roman"/>
          <w:lang w:val="sv-FI"/>
        </w:rPr>
        <w:t xml:space="preserve"> </w:t>
      </w:r>
      <w:r w:rsidRPr="00F63FA4">
        <w:rPr>
          <w:rFonts w:cs="Times New Roman"/>
          <w:lang w:val="sv-FI"/>
        </w:rPr>
        <w:t xml:space="preserve">seperti kenaikan muka air sungai atau drainase utama secara kontinu, akurat, dan </w:t>
      </w:r>
      <w:r w:rsidRPr="00F63FA4">
        <w:rPr>
          <w:rFonts w:cs="Times New Roman"/>
          <w:i/>
          <w:iCs/>
          <w:lang w:val="sv-FI"/>
        </w:rPr>
        <w:t>real-time</w:t>
      </w:r>
      <w:r w:rsidRPr="00F63FA4">
        <w:rPr>
          <w:rFonts w:cs="Times New Roman"/>
          <w:lang w:val="sv-FI"/>
        </w:rPr>
        <w:t xml:space="preserve"> dari jarak jauh (Hidayani and Santosa, 2024).</w:t>
      </w:r>
    </w:p>
    <w:p w14:paraId="4D5C1691" w14:textId="77777777" w:rsidR="000D15D3" w:rsidRDefault="000D15D3" w:rsidP="000D15D3">
      <w:pPr>
        <w:pStyle w:val="Heading2"/>
        <w:numPr>
          <w:ilvl w:val="0"/>
          <w:numId w:val="12"/>
        </w:numPr>
        <w:spacing w:line="276" w:lineRule="auto"/>
        <w:ind w:hanging="720"/>
      </w:pPr>
      <w:bookmarkStart w:id="22" w:name="_Toc232443688"/>
      <w:bookmarkStart w:id="23" w:name="_Toc232623639"/>
      <w:r w:rsidRPr="004A4DB4">
        <w:t>Mikrokontroler ESP32</w:t>
      </w:r>
      <w:bookmarkEnd w:id="22"/>
      <w:bookmarkEnd w:id="23"/>
    </w:p>
    <w:p w14:paraId="7FDD0BE3" w14:textId="77777777" w:rsidR="0007320E" w:rsidRDefault="000D15D3" w:rsidP="0007320E">
      <w:pPr>
        <w:keepNext/>
        <w:jc w:val="center"/>
      </w:pPr>
      <w:r>
        <w:rPr>
          <w:noProof/>
        </w:rPr>
        <w:drawing>
          <wp:inline distT="0" distB="0" distL="0" distR="0" wp14:anchorId="49D6E4CE" wp14:editId="541493DE">
            <wp:extent cx="3692000" cy="2250831"/>
            <wp:effectExtent l="0" t="0" r="3810" b="0"/>
            <wp:docPr id="9666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0558"/>
                    <a:stretch>
                      <a:fillRect/>
                    </a:stretch>
                  </pic:blipFill>
                  <pic:spPr bwMode="auto">
                    <a:xfrm>
                      <a:off x="0" y="0"/>
                      <a:ext cx="3701565" cy="2256662"/>
                    </a:xfrm>
                    <a:prstGeom prst="rect">
                      <a:avLst/>
                    </a:prstGeom>
                    <a:noFill/>
                    <a:ln>
                      <a:noFill/>
                    </a:ln>
                    <a:extLst>
                      <a:ext uri="{53640926-AAD7-44D8-BBD7-CCE9431645EC}">
                        <a14:shadowObscured xmlns:a14="http://schemas.microsoft.com/office/drawing/2010/main"/>
                      </a:ext>
                    </a:extLst>
                  </pic:spPr>
                </pic:pic>
              </a:graphicData>
            </a:graphic>
          </wp:inline>
        </w:drawing>
      </w:r>
    </w:p>
    <w:p w14:paraId="6A8E9786" w14:textId="3288D350" w:rsidR="0007320E" w:rsidRPr="0007320E" w:rsidRDefault="0007320E" w:rsidP="0007320E">
      <w:pPr>
        <w:pStyle w:val="Caption"/>
        <w:jc w:val="center"/>
        <w:rPr>
          <w:i w:val="0"/>
          <w:iCs w:val="0"/>
          <w:color w:val="000000" w:themeColor="text1"/>
          <w:sz w:val="24"/>
          <w:szCs w:val="24"/>
        </w:rPr>
      </w:pPr>
      <w:bookmarkStart w:id="24" w:name="_Toc232623229"/>
      <w:r w:rsidRPr="0007320E">
        <w:rPr>
          <w:i w:val="0"/>
          <w:iCs w:val="0"/>
          <w:color w:val="000000" w:themeColor="text1"/>
          <w:sz w:val="24"/>
          <w:szCs w:val="24"/>
        </w:rPr>
        <w:t>Gambar 2.</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1</w:t>
      </w:r>
      <w:r w:rsidRPr="0007320E">
        <w:rPr>
          <w:i w:val="0"/>
          <w:iCs w:val="0"/>
          <w:color w:val="000000" w:themeColor="text1"/>
          <w:sz w:val="24"/>
          <w:szCs w:val="24"/>
        </w:rPr>
        <w:fldChar w:fldCharType="end"/>
      </w:r>
      <w:r w:rsidRPr="0007320E">
        <w:rPr>
          <w:i w:val="0"/>
          <w:iCs w:val="0"/>
          <w:color w:val="000000" w:themeColor="text1"/>
          <w:sz w:val="24"/>
          <w:szCs w:val="24"/>
        </w:rPr>
        <w:t xml:space="preserve"> Mikrokontroler ESP32 Devkit</w:t>
      </w:r>
      <w:bookmarkEnd w:id="24"/>
    </w:p>
    <w:p w14:paraId="7056B7D2" w14:textId="77777777" w:rsidR="000D15D3" w:rsidRPr="004A4DB4" w:rsidRDefault="000D15D3" w:rsidP="000D15D3">
      <w:pPr>
        <w:spacing w:line="276" w:lineRule="auto"/>
        <w:ind w:firstLine="720"/>
        <w:rPr>
          <w:rFonts w:cs="Times New Roman"/>
        </w:rPr>
      </w:pPr>
      <w:r w:rsidRPr="004A4DB4">
        <w:rPr>
          <w:rFonts w:cs="Times New Roman"/>
        </w:rPr>
        <w:t xml:space="preserve">ESP32 merupakan mikrokontroler canggih berbasis </w:t>
      </w:r>
      <w:r w:rsidRPr="004A4DB4">
        <w:rPr>
          <w:rFonts w:cs="Times New Roman"/>
          <w:i/>
          <w:iCs/>
        </w:rPr>
        <w:t>System on a Chip</w:t>
      </w:r>
      <w:r w:rsidRPr="004A4DB4">
        <w:rPr>
          <w:rFonts w:cs="Times New Roman"/>
        </w:rPr>
        <w:t xml:space="preserve"> (SoC) dengan mikroprosesor </w:t>
      </w:r>
      <w:r w:rsidRPr="004A4DB4">
        <w:rPr>
          <w:rFonts w:cs="Times New Roman"/>
          <w:i/>
          <w:iCs/>
        </w:rPr>
        <w:t>dual-core</w:t>
      </w:r>
      <w:r w:rsidRPr="004A4DB4">
        <w:rPr>
          <w:rFonts w:cs="Times New Roman"/>
        </w:rPr>
        <w:t xml:space="preserve"> 32-bit Xtensa LX6 yang menawarkan performa komputasi tinggi dengan konsumsi daya yang relatif rendah. Perangkat keras ini telah terintegrasi secara </w:t>
      </w:r>
      <w:r w:rsidRPr="004A4DB4">
        <w:rPr>
          <w:rFonts w:cs="Times New Roman"/>
          <w:i/>
          <w:iCs/>
        </w:rPr>
        <w:t>built-in</w:t>
      </w:r>
      <w:r w:rsidRPr="004A4DB4">
        <w:rPr>
          <w:rFonts w:cs="Times New Roman"/>
        </w:rPr>
        <w:t xml:space="preserve"> dengan modul Wi-Fi dan </w:t>
      </w:r>
      <w:r w:rsidRPr="004A4DB4">
        <w:rPr>
          <w:rFonts w:cs="Times New Roman"/>
          <w:i/>
          <w:iCs/>
        </w:rPr>
        <w:t>Bluetooth Low Energy</w:t>
      </w:r>
      <w:r w:rsidRPr="004A4DB4">
        <w:rPr>
          <w:rFonts w:cs="Times New Roman"/>
        </w:rPr>
        <w:t xml:space="preserve"> (BLE), sehingga mampu mentransmisikan data telemetri hasil pengukuran ketinggian air secara nirkabel ke peladen (</w:t>
      </w:r>
      <w:r w:rsidRPr="004A4DB4">
        <w:rPr>
          <w:rFonts w:cs="Times New Roman"/>
          <w:i/>
          <w:iCs/>
        </w:rPr>
        <w:t>server</w:t>
      </w:r>
      <w:r w:rsidRPr="004A4DB4">
        <w:rPr>
          <w:rFonts w:cs="Times New Roman"/>
        </w:rPr>
        <w:t>) cloud atau aplikasi ponsel pintar. Dalam sistem peringatan dini banjir ini, ESP32 berperan sebagai pusat kontrol (otak sistem) yang memproses data sensorik, mengesekusi logika status siaga, dan mengatur keluaran informasi (Budhisantosa et al., 2026).</w:t>
      </w:r>
    </w:p>
    <w:p w14:paraId="1E555CC4" w14:textId="77777777" w:rsidR="000D15D3" w:rsidRDefault="000D15D3" w:rsidP="000D15D3">
      <w:pPr>
        <w:pStyle w:val="Heading2"/>
        <w:numPr>
          <w:ilvl w:val="0"/>
          <w:numId w:val="12"/>
        </w:numPr>
        <w:spacing w:line="276" w:lineRule="auto"/>
        <w:ind w:hanging="720"/>
      </w:pPr>
      <w:bookmarkStart w:id="25" w:name="_Toc232443689"/>
      <w:bookmarkStart w:id="26" w:name="_Toc232623640"/>
      <w:r w:rsidRPr="004A4DB4">
        <w:lastRenderedPageBreak/>
        <w:t>Modul LoRa (</w:t>
      </w:r>
      <w:r w:rsidRPr="004A4DB4">
        <w:rPr>
          <w:i/>
          <w:iCs/>
        </w:rPr>
        <w:t>Long Range</w:t>
      </w:r>
      <w:r w:rsidRPr="004A4DB4">
        <w:t>)</w:t>
      </w:r>
      <w:bookmarkEnd w:id="25"/>
      <w:bookmarkEnd w:id="26"/>
    </w:p>
    <w:p w14:paraId="539CC9BF" w14:textId="77777777" w:rsidR="0007320E" w:rsidRDefault="000D15D3" w:rsidP="0007320E">
      <w:pPr>
        <w:keepNext/>
        <w:jc w:val="center"/>
      </w:pPr>
      <w:r>
        <w:rPr>
          <w:noProof/>
        </w:rPr>
        <w:drawing>
          <wp:inline distT="0" distB="0" distL="0" distR="0" wp14:anchorId="78DF4E4E" wp14:editId="29CBF9A7">
            <wp:extent cx="2236763" cy="1491175"/>
            <wp:effectExtent l="0" t="0" r="0" b="0"/>
            <wp:docPr id="722660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8289" cy="1505526"/>
                    </a:xfrm>
                    <a:prstGeom prst="rect">
                      <a:avLst/>
                    </a:prstGeom>
                    <a:noFill/>
                  </pic:spPr>
                </pic:pic>
              </a:graphicData>
            </a:graphic>
          </wp:inline>
        </w:drawing>
      </w:r>
    </w:p>
    <w:p w14:paraId="4BD47C35" w14:textId="35A7CD98" w:rsidR="000D15D3" w:rsidRPr="0007320E" w:rsidRDefault="0007320E" w:rsidP="0007320E">
      <w:pPr>
        <w:pStyle w:val="Caption"/>
        <w:jc w:val="center"/>
        <w:rPr>
          <w:i w:val="0"/>
          <w:iCs w:val="0"/>
          <w:color w:val="000000" w:themeColor="text1"/>
          <w:sz w:val="24"/>
          <w:szCs w:val="24"/>
        </w:rPr>
      </w:pPr>
      <w:bookmarkStart w:id="27" w:name="_Toc232623230"/>
      <w:r w:rsidRPr="0007320E">
        <w:rPr>
          <w:i w:val="0"/>
          <w:iCs w:val="0"/>
          <w:color w:val="000000" w:themeColor="text1"/>
          <w:sz w:val="24"/>
          <w:szCs w:val="24"/>
        </w:rPr>
        <w:t>Gambar 2.</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2</w:t>
      </w:r>
      <w:r w:rsidRPr="0007320E">
        <w:rPr>
          <w:i w:val="0"/>
          <w:iCs w:val="0"/>
          <w:color w:val="000000" w:themeColor="text1"/>
          <w:sz w:val="24"/>
          <w:szCs w:val="24"/>
        </w:rPr>
        <w:fldChar w:fldCharType="end"/>
      </w:r>
      <w:r w:rsidRPr="0007320E">
        <w:rPr>
          <w:i w:val="0"/>
          <w:iCs w:val="0"/>
          <w:color w:val="000000" w:themeColor="text1"/>
          <w:sz w:val="24"/>
          <w:szCs w:val="24"/>
        </w:rPr>
        <w:t xml:space="preserve"> Modul LoRa (Long Range)</w:t>
      </w:r>
      <w:bookmarkEnd w:id="27"/>
    </w:p>
    <w:p w14:paraId="73F0D319" w14:textId="77777777" w:rsidR="000D15D3" w:rsidRPr="00F63FA4" w:rsidRDefault="000D15D3" w:rsidP="000D15D3">
      <w:pPr>
        <w:spacing w:line="276" w:lineRule="auto"/>
        <w:ind w:firstLine="720"/>
        <w:rPr>
          <w:rFonts w:cs="Times New Roman"/>
          <w:lang w:val="sv-FI"/>
        </w:rPr>
      </w:pPr>
      <w:r w:rsidRPr="004A4DB4">
        <w:rPr>
          <w:rFonts w:cs="Times New Roman"/>
        </w:rPr>
        <w:t xml:space="preserve">Modul LoRa merupakan teknologi komunikasi nirkabel yang beroperasi pada frekuensi radio </w:t>
      </w:r>
      <w:r w:rsidRPr="004A4DB4">
        <w:rPr>
          <w:rFonts w:cs="Times New Roman"/>
          <w:i/>
          <w:iCs/>
        </w:rPr>
        <w:t>Sub-GHz</w:t>
      </w:r>
      <w:r w:rsidRPr="004A4DB4">
        <w:rPr>
          <w:rFonts w:cs="Times New Roman"/>
        </w:rPr>
        <w:t xml:space="preserve"> (seperti 915 MHz untuk regulasi Indonesia) menggunakan teknik modulasi </w:t>
      </w:r>
      <w:r w:rsidRPr="004A4DB4">
        <w:rPr>
          <w:rFonts w:cs="Times New Roman"/>
          <w:i/>
          <w:iCs/>
        </w:rPr>
        <w:t>Chirp Spread Spectrum</w:t>
      </w:r>
      <w:r w:rsidRPr="004A4DB4">
        <w:rPr>
          <w:rFonts w:cs="Times New Roman"/>
        </w:rPr>
        <w:t xml:space="preserve"> (CSS). Teknologi ini dirancang khusus untuk mentransmisikan paket data telemetri berukuran kecil dalam jarak yang sangat jauh</w:t>
      </w:r>
      <w:r>
        <w:rPr>
          <w:rFonts w:cs="Times New Roman"/>
        </w:rPr>
        <w:t xml:space="preserve"> </w:t>
      </w:r>
      <w:r w:rsidRPr="004A4DB4">
        <w:rPr>
          <w:rFonts w:cs="Times New Roman"/>
        </w:rPr>
        <w:t>mencapai beberapa kilometer hingga belasan kilometer</w:t>
      </w:r>
      <w:r>
        <w:rPr>
          <w:rFonts w:cs="Times New Roman"/>
        </w:rPr>
        <w:t xml:space="preserve"> </w:t>
      </w:r>
      <w:r w:rsidRPr="004A4DB4">
        <w:rPr>
          <w:rFonts w:cs="Times New Roman"/>
        </w:rPr>
        <w:t xml:space="preserve">dengan konsumsi daya yang sangat minimal. Dalam sistem pemantauan banjir ini, LoRa bertindak sebagai jembatan komunikasi antara stasiun pemantau di bantaran sungai yang terisolasi atau minim sinyal seluler menuju ke </w:t>
      </w:r>
      <w:r w:rsidRPr="004A4DB4">
        <w:rPr>
          <w:rFonts w:cs="Times New Roman"/>
          <w:i/>
          <w:iCs/>
        </w:rPr>
        <w:t>gateway</w:t>
      </w:r>
      <w:r w:rsidRPr="004A4DB4">
        <w:rPr>
          <w:rFonts w:cs="Times New Roman"/>
        </w:rPr>
        <w:t xml:space="preserve"> pusat. </w:t>
      </w:r>
      <w:r w:rsidRPr="00F63FA4">
        <w:rPr>
          <w:rFonts w:cs="Times New Roman"/>
          <w:lang w:val="sv-FI"/>
        </w:rPr>
        <w:t>Karakteristik ini menjadikannya solusi ideal untuk infrastruktur telemetri kebencanaan lokal yang membutuhkan ketahanan operasional tinggi (Nugroho et al., 2025).</w:t>
      </w:r>
    </w:p>
    <w:p w14:paraId="49AD9F9E" w14:textId="77777777" w:rsidR="000D15D3" w:rsidRDefault="000D15D3" w:rsidP="000D15D3">
      <w:pPr>
        <w:pStyle w:val="Heading2"/>
        <w:numPr>
          <w:ilvl w:val="0"/>
          <w:numId w:val="12"/>
        </w:numPr>
        <w:ind w:hanging="720"/>
      </w:pPr>
      <w:bookmarkStart w:id="28" w:name="_Toc232443690"/>
      <w:bookmarkStart w:id="29" w:name="_Toc232623641"/>
      <w:r w:rsidRPr="004A4DB4">
        <w:t>Sensor Ultrasonik</w:t>
      </w:r>
      <w:bookmarkEnd w:id="28"/>
      <w:bookmarkEnd w:id="29"/>
    </w:p>
    <w:p w14:paraId="79C3CDCC" w14:textId="77777777" w:rsidR="0007320E" w:rsidRDefault="000D15D3" w:rsidP="0007320E">
      <w:pPr>
        <w:keepNext/>
        <w:jc w:val="center"/>
      </w:pPr>
      <w:r w:rsidRPr="00780075">
        <w:rPr>
          <w:noProof/>
        </w:rPr>
        <w:drawing>
          <wp:inline distT="0" distB="0" distL="0" distR="0" wp14:anchorId="5FF3DB45" wp14:editId="292FE11A">
            <wp:extent cx="1849901" cy="1666629"/>
            <wp:effectExtent l="0" t="0" r="0" b="0"/>
            <wp:docPr id="181361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1029" name=""/>
                    <pic:cNvPicPr/>
                  </pic:nvPicPr>
                  <pic:blipFill>
                    <a:blip r:embed="rId8"/>
                    <a:stretch>
                      <a:fillRect/>
                    </a:stretch>
                  </pic:blipFill>
                  <pic:spPr>
                    <a:xfrm>
                      <a:off x="0" y="0"/>
                      <a:ext cx="1861752" cy="1677305"/>
                    </a:xfrm>
                    <a:prstGeom prst="rect">
                      <a:avLst/>
                    </a:prstGeom>
                  </pic:spPr>
                </pic:pic>
              </a:graphicData>
            </a:graphic>
          </wp:inline>
        </w:drawing>
      </w:r>
    </w:p>
    <w:p w14:paraId="24D13F13" w14:textId="620F0F17" w:rsidR="000D15D3" w:rsidRPr="0007320E" w:rsidRDefault="0007320E" w:rsidP="0007320E">
      <w:pPr>
        <w:pStyle w:val="Caption"/>
        <w:jc w:val="center"/>
        <w:rPr>
          <w:i w:val="0"/>
          <w:iCs w:val="0"/>
          <w:color w:val="000000" w:themeColor="text1"/>
          <w:sz w:val="24"/>
          <w:szCs w:val="24"/>
        </w:rPr>
      </w:pPr>
      <w:bookmarkStart w:id="30" w:name="_Toc232623231"/>
      <w:r w:rsidRPr="0007320E">
        <w:rPr>
          <w:i w:val="0"/>
          <w:iCs w:val="0"/>
          <w:color w:val="000000" w:themeColor="text1"/>
          <w:sz w:val="24"/>
          <w:szCs w:val="24"/>
        </w:rPr>
        <w:t>Gambar 2.</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3</w:t>
      </w:r>
      <w:r w:rsidRPr="0007320E">
        <w:rPr>
          <w:i w:val="0"/>
          <w:iCs w:val="0"/>
          <w:color w:val="000000" w:themeColor="text1"/>
          <w:sz w:val="24"/>
          <w:szCs w:val="24"/>
        </w:rPr>
        <w:fldChar w:fldCharType="end"/>
      </w:r>
      <w:r w:rsidRPr="0007320E">
        <w:rPr>
          <w:i w:val="0"/>
          <w:iCs w:val="0"/>
          <w:color w:val="000000" w:themeColor="text1"/>
          <w:sz w:val="24"/>
          <w:szCs w:val="24"/>
        </w:rPr>
        <w:t xml:space="preserve"> Sensor Ultrasonik</w:t>
      </w:r>
      <w:bookmarkEnd w:id="30"/>
    </w:p>
    <w:p w14:paraId="277E3E10" w14:textId="77777777" w:rsidR="000D15D3" w:rsidRDefault="000D15D3" w:rsidP="000D15D3">
      <w:pPr>
        <w:spacing w:line="276" w:lineRule="auto"/>
        <w:ind w:firstLine="720"/>
        <w:rPr>
          <w:rFonts w:cs="Times New Roman"/>
        </w:rPr>
      </w:pPr>
      <w:r w:rsidRPr="004A4DB4">
        <w:rPr>
          <w:rFonts w:cs="Times New Roman"/>
        </w:rPr>
        <w:t>Sensor ultrasonik (</w:t>
      </w:r>
      <w:r w:rsidRPr="004A4DB4">
        <w:rPr>
          <w:rFonts w:cs="Times New Roman"/>
          <w:i/>
          <w:iCs/>
        </w:rPr>
        <w:t>non-contact water level sensor</w:t>
      </w:r>
      <w:r w:rsidRPr="004A4DB4">
        <w:rPr>
          <w:rFonts w:cs="Times New Roman"/>
        </w:rPr>
        <w:t>) berfungsi untuk mengukur jarak vertikal antara posisi penempatan transduser dengan permukaan air secara nirkontak. Prinsip kerjanya berbasis pada waktu tempuh gelombang akustik (</w:t>
      </w:r>
      <w:r w:rsidRPr="004A4DB4">
        <w:rPr>
          <w:rFonts w:cs="Times New Roman"/>
          <w:i/>
          <w:iCs/>
        </w:rPr>
        <w:t>Time-of-Flight</w:t>
      </w:r>
      <w:r w:rsidRPr="004A4DB4">
        <w:rPr>
          <w:rFonts w:cs="Times New Roman"/>
        </w:rPr>
        <w:t>), di mana sensor memancarkan pulsa ultrasonik berfrekuensi tinggi ke arah permukaan air dan menghitung durasi waktu yang dibutuhkan oleh gelombang pantul untuk kembali ke komponen penerima (</w:t>
      </w:r>
      <w:r w:rsidRPr="004A4DB4">
        <w:rPr>
          <w:rFonts w:cs="Times New Roman"/>
          <w:i/>
          <w:iCs/>
        </w:rPr>
        <w:t>receiver</w:t>
      </w:r>
      <w:r w:rsidRPr="004A4DB4">
        <w:rPr>
          <w:rFonts w:cs="Times New Roman"/>
        </w:rPr>
        <w:t xml:space="preserve">). Mengingat </w:t>
      </w:r>
      <w:r w:rsidRPr="004A4DB4">
        <w:rPr>
          <w:rFonts w:cs="Times New Roman"/>
        </w:rPr>
        <w:lastRenderedPageBreak/>
        <w:t>lingkungan luar ruangan (</w:t>
      </w:r>
      <w:r w:rsidRPr="004A4DB4">
        <w:rPr>
          <w:rFonts w:cs="Times New Roman"/>
          <w:i/>
          <w:iCs/>
        </w:rPr>
        <w:t>outdoor</w:t>
      </w:r>
      <w:r w:rsidRPr="004A4DB4">
        <w:rPr>
          <w:rFonts w:cs="Times New Roman"/>
        </w:rPr>
        <w:t xml:space="preserve">) pada area sungai rentan terhadap kelembapan dan fluktuasi cuaca ekstrem, penggunaan sensor ultrasonik tipe industri yang kedap air (seperti seri </w:t>
      </w:r>
      <w:r w:rsidRPr="00893036">
        <w:rPr>
          <w:rFonts w:cs="Times New Roman"/>
        </w:rPr>
        <w:t>A02YYUW V2</w:t>
      </w:r>
      <w:r w:rsidRPr="004A4DB4">
        <w:rPr>
          <w:rFonts w:cs="Times New Roman"/>
        </w:rPr>
        <w:t>) sangat krusial untuk menjaga akurasi konversi data jarak menjadi nilai elevasi air (Sutrisno et al., 2025).</w:t>
      </w:r>
    </w:p>
    <w:p w14:paraId="311FA895" w14:textId="77777777" w:rsidR="000D15D3" w:rsidRDefault="000D15D3" w:rsidP="000D15D3">
      <w:pPr>
        <w:pStyle w:val="Heading2"/>
        <w:numPr>
          <w:ilvl w:val="0"/>
          <w:numId w:val="12"/>
        </w:numPr>
        <w:ind w:hanging="720"/>
      </w:pPr>
      <w:bookmarkStart w:id="31" w:name="_Toc232443691"/>
      <w:bookmarkStart w:id="32" w:name="_Toc232623642"/>
      <w:r w:rsidRPr="004A4DB4">
        <w:t>Sensor Tekanan Hidrostatis (</w:t>
      </w:r>
      <w:r w:rsidRPr="004A4DB4">
        <w:rPr>
          <w:i/>
          <w:iCs/>
        </w:rPr>
        <w:t>Submersible Level Transmitter</w:t>
      </w:r>
      <w:r w:rsidRPr="004A4DB4">
        <w:t>)</w:t>
      </w:r>
      <w:bookmarkEnd w:id="31"/>
      <w:bookmarkEnd w:id="32"/>
    </w:p>
    <w:p w14:paraId="19B8C34B" w14:textId="77777777" w:rsidR="0007320E" w:rsidRDefault="000D15D3" w:rsidP="0007320E">
      <w:pPr>
        <w:keepNext/>
        <w:jc w:val="center"/>
      </w:pPr>
      <w:r w:rsidRPr="00795D94">
        <w:rPr>
          <w:noProof/>
        </w:rPr>
        <w:drawing>
          <wp:inline distT="0" distB="0" distL="0" distR="0" wp14:anchorId="2CDB5FAA" wp14:editId="76F1BF97">
            <wp:extent cx="1659988" cy="1975462"/>
            <wp:effectExtent l="0" t="0" r="0" b="6350"/>
            <wp:docPr id="196721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17784" name=""/>
                    <pic:cNvPicPr/>
                  </pic:nvPicPr>
                  <pic:blipFill>
                    <a:blip r:embed="rId9"/>
                    <a:stretch>
                      <a:fillRect/>
                    </a:stretch>
                  </pic:blipFill>
                  <pic:spPr>
                    <a:xfrm>
                      <a:off x="0" y="0"/>
                      <a:ext cx="1665919" cy="1982521"/>
                    </a:xfrm>
                    <a:prstGeom prst="rect">
                      <a:avLst/>
                    </a:prstGeom>
                  </pic:spPr>
                </pic:pic>
              </a:graphicData>
            </a:graphic>
          </wp:inline>
        </w:drawing>
      </w:r>
    </w:p>
    <w:p w14:paraId="26931B85" w14:textId="7AD7FDF9" w:rsidR="000D15D3" w:rsidRPr="0007320E" w:rsidRDefault="0007320E" w:rsidP="0007320E">
      <w:pPr>
        <w:pStyle w:val="Caption"/>
        <w:jc w:val="center"/>
        <w:rPr>
          <w:i w:val="0"/>
          <w:iCs w:val="0"/>
          <w:color w:val="000000" w:themeColor="text1"/>
          <w:sz w:val="24"/>
          <w:szCs w:val="24"/>
        </w:rPr>
      </w:pPr>
      <w:bookmarkStart w:id="33" w:name="_Toc232623232"/>
      <w:r w:rsidRPr="0007320E">
        <w:rPr>
          <w:i w:val="0"/>
          <w:iCs w:val="0"/>
          <w:color w:val="000000" w:themeColor="text1"/>
          <w:sz w:val="24"/>
          <w:szCs w:val="24"/>
        </w:rPr>
        <w:t>Gambar 2.</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4</w:t>
      </w:r>
      <w:r w:rsidRPr="0007320E">
        <w:rPr>
          <w:i w:val="0"/>
          <w:iCs w:val="0"/>
          <w:color w:val="000000" w:themeColor="text1"/>
          <w:sz w:val="24"/>
          <w:szCs w:val="24"/>
        </w:rPr>
        <w:fldChar w:fldCharType="end"/>
      </w:r>
      <w:r w:rsidRPr="0007320E">
        <w:rPr>
          <w:i w:val="0"/>
          <w:iCs w:val="0"/>
          <w:color w:val="000000" w:themeColor="text1"/>
          <w:sz w:val="24"/>
          <w:szCs w:val="24"/>
        </w:rPr>
        <w:t xml:space="preserve"> Sensor Tekanan Hidrostatis (</w:t>
      </w:r>
      <w:r w:rsidRPr="0007320E">
        <w:rPr>
          <w:color w:val="000000" w:themeColor="text1"/>
          <w:sz w:val="24"/>
          <w:szCs w:val="24"/>
        </w:rPr>
        <w:t>Submersible Level Transmitter</w:t>
      </w:r>
      <w:r w:rsidRPr="0007320E">
        <w:rPr>
          <w:i w:val="0"/>
          <w:iCs w:val="0"/>
          <w:color w:val="000000" w:themeColor="text1"/>
          <w:sz w:val="24"/>
          <w:szCs w:val="24"/>
        </w:rPr>
        <w:t>)</w:t>
      </w:r>
      <w:bookmarkEnd w:id="33"/>
    </w:p>
    <w:p w14:paraId="5B320130" w14:textId="77777777" w:rsidR="000D15D3" w:rsidRPr="004A4DB4" w:rsidRDefault="000D15D3" w:rsidP="000D15D3">
      <w:pPr>
        <w:spacing w:line="276" w:lineRule="auto"/>
        <w:ind w:firstLine="720"/>
        <w:rPr>
          <w:rFonts w:cs="Times New Roman"/>
        </w:rPr>
      </w:pPr>
      <w:r w:rsidRPr="004A4DB4">
        <w:rPr>
          <w:rFonts w:cs="Times New Roman"/>
        </w:rPr>
        <w:t>Sensor hidrostatis merupakan perangkat pengukur level cairan berbasis tekanan yang ditempatkan secara terendam (</w:t>
      </w:r>
      <w:r w:rsidRPr="004A4DB4">
        <w:rPr>
          <w:rFonts w:cs="Times New Roman"/>
          <w:i/>
          <w:iCs/>
        </w:rPr>
        <w:t>submersible</w:t>
      </w:r>
      <w:r w:rsidRPr="004A4DB4">
        <w:rPr>
          <w:rFonts w:cs="Times New Roman"/>
        </w:rPr>
        <w:t>) di dekat dasar saluran air atau sungai. Sensor ini bekerja memanfaatkan prinsip hukum Pascal, di mana tekanan hidrostatik (</w:t>
      </w:r>
      <w:r w:rsidRPr="004A4DB4">
        <w:rPr>
          <w:rFonts w:cs="Times New Roman"/>
          <w:i/>
          <w:iCs/>
        </w:rPr>
        <w:t>P</w:t>
      </w:r>
      <w:r w:rsidRPr="004A4DB4">
        <w:rPr>
          <w:rFonts w:cs="Times New Roman"/>
        </w:rPr>
        <w:t>) yang diterima oleh membran sensor berbanding lurus dengan kedalaman kolam air di atasnya, yang dirumuskan melalui persamaan:</w:t>
      </w:r>
    </w:p>
    <w:p w14:paraId="286471DE" w14:textId="77777777" w:rsidR="000D15D3" w:rsidRDefault="000D15D3" w:rsidP="000D15D3">
      <w:pPr>
        <w:spacing w:line="276" w:lineRule="auto"/>
        <w:jc w:val="center"/>
        <w:rPr>
          <w:rFonts w:cs="Times New Roman"/>
        </w:rPr>
      </w:pPr>
      <w:r w:rsidRPr="00441E01">
        <w:rPr>
          <w:rFonts w:cs="Times New Roman"/>
          <w:i/>
          <w:iCs/>
          <w:noProof/>
        </w:rPr>
        <w:drawing>
          <wp:inline distT="0" distB="0" distL="0" distR="0" wp14:anchorId="335004F5" wp14:editId="1FDB03A5">
            <wp:extent cx="988180" cy="241300"/>
            <wp:effectExtent l="0" t="0" r="2540" b="6350"/>
            <wp:docPr id="75445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52380" name=""/>
                    <pic:cNvPicPr/>
                  </pic:nvPicPr>
                  <pic:blipFill>
                    <a:blip r:embed="rId10"/>
                    <a:stretch>
                      <a:fillRect/>
                    </a:stretch>
                  </pic:blipFill>
                  <pic:spPr>
                    <a:xfrm>
                      <a:off x="0" y="0"/>
                      <a:ext cx="1012172" cy="247158"/>
                    </a:xfrm>
                    <a:prstGeom prst="rect">
                      <a:avLst/>
                    </a:prstGeom>
                  </pic:spPr>
                </pic:pic>
              </a:graphicData>
            </a:graphic>
          </wp:inline>
        </w:drawing>
      </w:r>
    </w:p>
    <w:p w14:paraId="30712CEA" w14:textId="77777777" w:rsidR="000D15D3" w:rsidRPr="00F63FA4" w:rsidRDefault="000D15D3" w:rsidP="000D15D3">
      <w:pPr>
        <w:spacing w:line="276" w:lineRule="auto"/>
        <w:ind w:firstLine="720"/>
        <w:rPr>
          <w:rFonts w:cs="Times New Roman"/>
          <w:lang w:val="sv-FI"/>
        </w:rPr>
      </w:pPr>
      <w:r w:rsidRPr="004A4DB4">
        <w:rPr>
          <w:rFonts w:cs="Times New Roman"/>
        </w:rPr>
        <w:t xml:space="preserve">Di mana </w:t>
      </w:r>
      <m:oMath>
        <m:r>
          <w:rPr>
            <w:rFonts w:ascii="Cambria Math" w:hAnsi="Cambria Math" w:cs="Times New Roman"/>
          </w:rPr>
          <m:t>ρ</m:t>
        </m:r>
      </m:oMath>
      <w:r w:rsidRPr="004A4DB4">
        <w:rPr>
          <w:rFonts w:cs="Times New Roman"/>
        </w:rPr>
        <w:t xml:space="preserve"> adalah massa jenis air, </w:t>
      </w:r>
      <w:r w:rsidRPr="004A4DB4">
        <w:rPr>
          <w:rFonts w:cs="Times New Roman"/>
          <w:i/>
          <w:iCs/>
        </w:rPr>
        <w:t>g</w:t>
      </w:r>
      <w:r w:rsidRPr="004A4DB4">
        <w:rPr>
          <w:rFonts w:cs="Times New Roman"/>
        </w:rPr>
        <w:t xml:space="preserve"> adalah percepatan gravitasi, dan </w:t>
      </w:r>
      <w:r>
        <w:rPr>
          <w:rFonts w:cs="Times New Roman"/>
          <w:i/>
          <w:iCs/>
        </w:rPr>
        <w:t>h</w:t>
      </w:r>
      <w:r w:rsidRPr="004A4DB4">
        <w:rPr>
          <w:rFonts w:cs="Times New Roman"/>
        </w:rPr>
        <w:t xml:space="preserve"> adalah ketinggian kolom air. </w:t>
      </w:r>
      <w:r w:rsidRPr="00F63FA4">
        <w:rPr>
          <w:rFonts w:cs="Times New Roman"/>
          <w:lang w:val="sv-FI"/>
        </w:rPr>
        <w:t>Sinyal tekanan mekanis ini kemudian dikonversi menjadi keluaran listrik analog standar (seperti arus 4-20mA atau tegangan 0-5V). Penggunaan sensor hidrostatis memberikan keunggulan berupa stabilitas data yang sangat tinggi karena tidak terpengaruh oleh turbulensi permukaan air, angin, ataupun tumpukan sampah terapung di permukaan sungai (Gunawan et al., 2024).</w:t>
      </w:r>
    </w:p>
    <w:p w14:paraId="00D4C9A1" w14:textId="77777777" w:rsidR="000D15D3" w:rsidRDefault="000D15D3" w:rsidP="000D15D3">
      <w:pPr>
        <w:pStyle w:val="Heading2"/>
        <w:numPr>
          <w:ilvl w:val="0"/>
          <w:numId w:val="12"/>
        </w:numPr>
        <w:ind w:hanging="720"/>
      </w:pPr>
      <w:bookmarkStart w:id="34" w:name="_Toc232443692"/>
      <w:bookmarkStart w:id="35" w:name="_Toc232623643"/>
      <w:r w:rsidRPr="0065576C">
        <w:lastRenderedPageBreak/>
        <w:t>Sensor Curah Hujan (</w:t>
      </w:r>
      <w:r w:rsidRPr="0065576C">
        <w:rPr>
          <w:i/>
          <w:iCs/>
        </w:rPr>
        <w:t>Tipping Bucket Rain Gauge</w:t>
      </w:r>
      <w:r w:rsidRPr="0065576C">
        <w:t>)</w:t>
      </w:r>
      <w:bookmarkEnd w:id="34"/>
      <w:bookmarkEnd w:id="35"/>
    </w:p>
    <w:p w14:paraId="7474A98D" w14:textId="77777777" w:rsidR="0007320E" w:rsidRDefault="000D15D3" w:rsidP="0007320E">
      <w:pPr>
        <w:keepNext/>
        <w:jc w:val="center"/>
      </w:pPr>
      <w:r w:rsidRPr="00B46737">
        <w:rPr>
          <w:noProof/>
        </w:rPr>
        <w:drawing>
          <wp:inline distT="0" distB="0" distL="0" distR="0" wp14:anchorId="3027A636" wp14:editId="7C203437">
            <wp:extent cx="3200400" cy="1734568"/>
            <wp:effectExtent l="0" t="0" r="0" b="0"/>
            <wp:docPr id="86842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8210" name=""/>
                    <pic:cNvPicPr/>
                  </pic:nvPicPr>
                  <pic:blipFill>
                    <a:blip r:embed="rId11"/>
                    <a:stretch>
                      <a:fillRect/>
                    </a:stretch>
                  </pic:blipFill>
                  <pic:spPr>
                    <a:xfrm>
                      <a:off x="0" y="0"/>
                      <a:ext cx="3219124" cy="1744716"/>
                    </a:xfrm>
                    <a:prstGeom prst="rect">
                      <a:avLst/>
                    </a:prstGeom>
                  </pic:spPr>
                </pic:pic>
              </a:graphicData>
            </a:graphic>
          </wp:inline>
        </w:drawing>
      </w:r>
    </w:p>
    <w:p w14:paraId="7E47D6F0" w14:textId="1328F98E" w:rsidR="000D15D3" w:rsidRPr="0007320E" w:rsidRDefault="0007320E" w:rsidP="0007320E">
      <w:pPr>
        <w:pStyle w:val="Caption"/>
        <w:jc w:val="center"/>
        <w:rPr>
          <w:i w:val="0"/>
          <w:iCs w:val="0"/>
          <w:color w:val="000000" w:themeColor="text1"/>
          <w:sz w:val="24"/>
          <w:szCs w:val="24"/>
        </w:rPr>
      </w:pPr>
      <w:bookmarkStart w:id="36" w:name="_Toc232623233"/>
      <w:r w:rsidRPr="0007320E">
        <w:rPr>
          <w:i w:val="0"/>
          <w:iCs w:val="0"/>
          <w:color w:val="000000" w:themeColor="text1"/>
          <w:sz w:val="24"/>
          <w:szCs w:val="24"/>
        </w:rPr>
        <w:t>Gambar 2.</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5</w:t>
      </w:r>
      <w:r w:rsidRPr="0007320E">
        <w:rPr>
          <w:i w:val="0"/>
          <w:iCs w:val="0"/>
          <w:color w:val="000000" w:themeColor="text1"/>
          <w:sz w:val="24"/>
          <w:szCs w:val="24"/>
        </w:rPr>
        <w:fldChar w:fldCharType="end"/>
      </w:r>
      <w:r w:rsidRPr="0007320E">
        <w:rPr>
          <w:i w:val="0"/>
          <w:iCs w:val="0"/>
          <w:color w:val="000000" w:themeColor="text1"/>
          <w:sz w:val="24"/>
          <w:szCs w:val="24"/>
        </w:rPr>
        <w:t xml:space="preserve"> Sensor Curah Hujan (</w:t>
      </w:r>
      <w:r w:rsidRPr="0007320E">
        <w:rPr>
          <w:color w:val="000000" w:themeColor="text1"/>
          <w:sz w:val="24"/>
          <w:szCs w:val="24"/>
        </w:rPr>
        <w:t>Tipping Bucket Rain Gauge</w:t>
      </w:r>
      <w:r w:rsidRPr="0007320E">
        <w:rPr>
          <w:i w:val="0"/>
          <w:iCs w:val="0"/>
          <w:color w:val="000000" w:themeColor="text1"/>
          <w:sz w:val="24"/>
          <w:szCs w:val="24"/>
        </w:rPr>
        <w:t>)</w:t>
      </w:r>
      <w:bookmarkEnd w:id="36"/>
    </w:p>
    <w:p w14:paraId="19482260" w14:textId="77777777" w:rsidR="000D15D3" w:rsidRDefault="000D15D3" w:rsidP="000D15D3">
      <w:pPr>
        <w:spacing w:line="276" w:lineRule="auto"/>
        <w:ind w:firstLine="720"/>
        <w:rPr>
          <w:rFonts w:cs="Times New Roman"/>
        </w:rPr>
      </w:pPr>
      <w:r w:rsidRPr="0065576C">
        <w:rPr>
          <w:rFonts w:cs="Times New Roman"/>
        </w:rPr>
        <w:t xml:space="preserve">Sensor curah hujan yang digunakan umumnya berbasis mekanisme </w:t>
      </w:r>
      <w:r w:rsidRPr="0065576C">
        <w:rPr>
          <w:rFonts w:cs="Times New Roman"/>
          <w:i/>
          <w:iCs/>
        </w:rPr>
        <w:t>tipping bucket</w:t>
      </w:r>
      <w:r w:rsidRPr="0065576C">
        <w:rPr>
          <w:rFonts w:cs="Times New Roman"/>
        </w:rPr>
        <w:t xml:space="preserve">, yaitu sepasang wadah kecil seimbang yang akan menjungkit secara bergantian setiap kali volume air hujan yang tertampung mencapai batas kapasitas tertentu (misalnya per 0,2 mm luasan hujan). Setiap gerakan jungkitan tersebut memicu </w:t>
      </w:r>
      <w:r w:rsidRPr="0065576C">
        <w:rPr>
          <w:rFonts w:cs="Times New Roman"/>
          <w:i/>
          <w:iCs/>
        </w:rPr>
        <w:t>reed switch</w:t>
      </w:r>
      <w:r w:rsidRPr="0065576C">
        <w:rPr>
          <w:rFonts w:cs="Times New Roman"/>
        </w:rPr>
        <w:t xml:space="preserve"> untuk menghasilkan pulsa listrik digital yang dihitung oleh pin </w:t>
      </w:r>
      <w:r w:rsidRPr="0065576C">
        <w:rPr>
          <w:rFonts w:cs="Times New Roman"/>
          <w:i/>
          <w:iCs/>
        </w:rPr>
        <w:t>interrupt</w:t>
      </w:r>
      <w:r w:rsidRPr="0065576C">
        <w:rPr>
          <w:rFonts w:cs="Times New Roman"/>
        </w:rPr>
        <w:t xml:space="preserve"> pada mikrokontroler ESP32. Penambahan data intensitas curah hujan lokal secara </w:t>
      </w:r>
      <w:r w:rsidRPr="0065576C">
        <w:rPr>
          <w:rFonts w:cs="Times New Roman"/>
          <w:i/>
          <w:iCs/>
        </w:rPr>
        <w:t>real-time</w:t>
      </w:r>
      <w:r w:rsidRPr="0065576C">
        <w:rPr>
          <w:rFonts w:cs="Times New Roman"/>
        </w:rPr>
        <w:t xml:space="preserve"> ini berfungsi sebagai parameter prediktif (indikator hulu) untuk mengantisipasi lonjakan debit air ekstrim beberapa waktu sebelum banjir merendam kawasan hilir perkotaan (Wibowo and Pratama, 2026).</w:t>
      </w:r>
    </w:p>
    <w:p w14:paraId="7F5B86E7" w14:textId="77777777" w:rsidR="000D15D3" w:rsidRDefault="000D15D3" w:rsidP="000D15D3">
      <w:pPr>
        <w:pStyle w:val="Heading2"/>
        <w:numPr>
          <w:ilvl w:val="0"/>
          <w:numId w:val="12"/>
        </w:numPr>
        <w:ind w:hanging="720"/>
      </w:pPr>
      <w:bookmarkStart w:id="37" w:name="_Toc232443693"/>
      <w:bookmarkStart w:id="38" w:name="_Toc232623644"/>
      <w:r w:rsidRPr="003A0083">
        <w:t>Sensor Aliran Air (</w:t>
      </w:r>
      <w:r w:rsidRPr="0041106B">
        <w:rPr>
          <w:i/>
          <w:iCs/>
        </w:rPr>
        <w:t>Water Flowmeter Sensor</w:t>
      </w:r>
      <w:r w:rsidRPr="003A0083">
        <w:t>)</w:t>
      </w:r>
      <w:bookmarkEnd w:id="37"/>
      <w:bookmarkEnd w:id="38"/>
    </w:p>
    <w:p w14:paraId="4C04466C" w14:textId="77777777" w:rsidR="0007320E" w:rsidRDefault="000D15D3" w:rsidP="0007320E">
      <w:pPr>
        <w:keepNext/>
        <w:jc w:val="center"/>
      </w:pPr>
      <w:r w:rsidRPr="007F171C">
        <w:rPr>
          <w:noProof/>
        </w:rPr>
        <w:drawing>
          <wp:inline distT="0" distB="0" distL="0" distR="0" wp14:anchorId="7A801092" wp14:editId="1E08B524">
            <wp:extent cx="1970405" cy="1715580"/>
            <wp:effectExtent l="0" t="0" r="0" b="0"/>
            <wp:docPr id="143328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8148" name=""/>
                    <pic:cNvPicPr/>
                  </pic:nvPicPr>
                  <pic:blipFill>
                    <a:blip r:embed="rId12"/>
                    <a:stretch>
                      <a:fillRect/>
                    </a:stretch>
                  </pic:blipFill>
                  <pic:spPr>
                    <a:xfrm>
                      <a:off x="0" y="0"/>
                      <a:ext cx="1985921" cy="1729090"/>
                    </a:xfrm>
                    <a:prstGeom prst="rect">
                      <a:avLst/>
                    </a:prstGeom>
                  </pic:spPr>
                </pic:pic>
              </a:graphicData>
            </a:graphic>
          </wp:inline>
        </w:drawing>
      </w:r>
    </w:p>
    <w:p w14:paraId="75533770" w14:textId="75B14D2A" w:rsidR="000D15D3" w:rsidRPr="0007320E" w:rsidRDefault="0007320E" w:rsidP="0007320E">
      <w:pPr>
        <w:pStyle w:val="Caption"/>
        <w:jc w:val="center"/>
        <w:rPr>
          <w:i w:val="0"/>
          <w:iCs w:val="0"/>
          <w:color w:val="000000" w:themeColor="text1"/>
          <w:sz w:val="24"/>
          <w:szCs w:val="24"/>
        </w:rPr>
      </w:pPr>
      <w:bookmarkStart w:id="39" w:name="_Toc232623234"/>
      <w:r w:rsidRPr="0007320E">
        <w:rPr>
          <w:i w:val="0"/>
          <w:iCs w:val="0"/>
          <w:color w:val="000000" w:themeColor="text1"/>
          <w:sz w:val="24"/>
          <w:szCs w:val="24"/>
        </w:rPr>
        <w:t>Gambar 2.</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6</w:t>
      </w:r>
      <w:r w:rsidRPr="0007320E">
        <w:rPr>
          <w:i w:val="0"/>
          <w:iCs w:val="0"/>
          <w:color w:val="000000" w:themeColor="text1"/>
          <w:sz w:val="24"/>
          <w:szCs w:val="24"/>
        </w:rPr>
        <w:fldChar w:fldCharType="end"/>
      </w:r>
      <w:r w:rsidRPr="0007320E">
        <w:rPr>
          <w:i w:val="0"/>
          <w:iCs w:val="0"/>
          <w:color w:val="000000" w:themeColor="text1"/>
          <w:sz w:val="24"/>
          <w:szCs w:val="24"/>
        </w:rPr>
        <w:t xml:space="preserve"> Sensor Aliran Air (</w:t>
      </w:r>
      <w:r w:rsidRPr="0007320E">
        <w:rPr>
          <w:color w:val="000000" w:themeColor="text1"/>
          <w:sz w:val="24"/>
          <w:szCs w:val="24"/>
        </w:rPr>
        <w:t>Water Flowmeter Sensor</w:t>
      </w:r>
      <w:r w:rsidRPr="0007320E">
        <w:rPr>
          <w:i w:val="0"/>
          <w:iCs w:val="0"/>
          <w:color w:val="000000" w:themeColor="text1"/>
          <w:sz w:val="24"/>
          <w:szCs w:val="24"/>
        </w:rPr>
        <w:t>)</w:t>
      </w:r>
      <w:bookmarkEnd w:id="39"/>
    </w:p>
    <w:p w14:paraId="75A7EA55" w14:textId="77777777" w:rsidR="000D15D3" w:rsidRDefault="000D15D3" w:rsidP="000D15D3">
      <w:pPr>
        <w:spacing w:line="276" w:lineRule="auto"/>
        <w:rPr>
          <w:rFonts w:cs="Times New Roman"/>
        </w:rPr>
      </w:pPr>
      <w:r w:rsidRPr="003A0083">
        <w:rPr>
          <w:rFonts w:cs="Times New Roman"/>
        </w:rPr>
        <w:t xml:space="preserve">Sensor </w:t>
      </w:r>
      <w:r w:rsidRPr="003A0083">
        <w:rPr>
          <w:rFonts w:cs="Times New Roman"/>
          <w:i/>
          <w:iCs/>
        </w:rPr>
        <w:t>flowmeter</w:t>
      </w:r>
      <w:r w:rsidRPr="003A0083">
        <w:rPr>
          <w:rFonts w:cs="Times New Roman"/>
        </w:rPr>
        <w:t xml:space="preserve"> atau sensor kecepatan aliran air merupakan perangkat elektronik yang digunakan untuk mengukur laju volume cairan yang melewati suatu penampang saluran per satuan waktu. Dalam aplikasinya pada sistem monitoring banjir perkotaan, sensor ini umumnya bekerja memanfaatkan prinsip mekanis rotor/baling-baling mini (efek Hall) atau metode ultrasonik Doppler untuk mendeteksi kecepatan arus air. Ketika arus air mengalir melewati sensor, baling-baling internal akan berputar dan memicu sensor efek Hall untuk menghasilkan </w:t>
      </w:r>
      <w:r w:rsidRPr="003A0083">
        <w:rPr>
          <w:rFonts w:cs="Times New Roman"/>
        </w:rPr>
        <w:lastRenderedPageBreak/>
        <w:t>pulsa digital (</w:t>
      </w:r>
      <w:r w:rsidRPr="003A0083">
        <w:rPr>
          <w:rFonts w:cs="Times New Roman"/>
          <w:i/>
          <w:iCs/>
        </w:rPr>
        <w:t>square wave</w:t>
      </w:r>
      <w:r w:rsidRPr="003A0083">
        <w:rPr>
          <w:rFonts w:cs="Times New Roman"/>
        </w:rPr>
        <w:t>) yang frekuensinya berbanding lurus dengan kecepatan aliran air ($v$). Penambahan parameter laju aliran air ini sangat krusial sebagai komplemen data ketinggian air, karena memungkinkan sistem untuk menghitung debit banjir secara matematis dan memprediksi waktu tiba luapan air di wilayah hilir secara lebih presisi (Setyawan et al., 2025).</w:t>
      </w:r>
    </w:p>
    <w:p w14:paraId="45D5C201" w14:textId="77777777" w:rsidR="000D15D3" w:rsidRDefault="000D15D3" w:rsidP="000D15D3">
      <w:pPr>
        <w:pStyle w:val="Heading2"/>
        <w:numPr>
          <w:ilvl w:val="0"/>
          <w:numId w:val="12"/>
        </w:numPr>
        <w:ind w:hanging="720"/>
      </w:pPr>
      <w:bookmarkStart w:id="40" w:name="_Toc232443694"/>
      <w:bookmarkStart w:id="41" w:name="_Toc232623645"/>
      <w:r w:rsidRPr="0065576C">
        <w:t>Panel Surya (</w:t>
      </w:r>
      <w:r w:rsidRPr="0065576C">
        <w:rPr>
          <w:i/>
          <w:iCs/>
        </w:rPr>
        <w:t>Solar Photovoltaic Panel</w:t>
      </w:r>
      <w:r w:rsidRPr="0065576C">
        <w:t>)</w:t>
      </w:r>
      <w:bookmarkEnd w:id="40"/>
      <w:bookmarkEnd w:id="41"/>
    </w:p>
    <w:p w14:paraId="4979A969" w14:textId="77777777" w:rsidR="0007320E" w:rsidRDefault="000D15D3" w:rsidP="0007320E">
      <w:pPr>
        <w:keepNext/>
        <w:jc w:val="center"/>
      </w:pPr>
      <w:r>
        <w:rPr>
          <w:noProof/>
        </w:rPr>
        <w:drawing>
          <wp:inline distT="0" distB="0" distL="0" distR="0" wp14:anchorId="4F19E28B" wp14:editId="2E62F1C7">
            <wp:extent cx="1786597" cy="1786597"/>
            <wp:effectExtent l="0" t="0" r="4445" b="4445"/>
            <wp:docPr id="377157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6946" cy="1796946"/>
                    </a:xfrm>
                    <a:prstGeom prst="rect">
                      <a:avLst/>
                    </a:prstGeom>
                    <a:noFill/>
                    <a:ln>
                      <a:noFill/>
                    </a:ln>
                  </pic:spPr>
                </pic:pic>
              </a:graphicData>
            </a:graphic>
          </wp:inline>
        </w:drawing>
      </w:r>
    </w:p>
    <w:p w14:paraId="34807568" w14:textId="5C617FFF" w:rsidR="000D15D3" w:rsidRPr="0007320E" w:rsidRDefault="0007320E" w:rsidP="0007320E">
      <w:pPr>
        <w:pStyle w:val="Caption"/>
        <w:jc w:val="center"/>
        <w:rPr>
          <w:i w:val="0"/>
          <w:iCs w:val="0"/>
          <w:color w:val="000000" w:themeColor="text1"/>
          <w:sz w:val="24"/>
          <w:szCs w:val="24"/>
        </w:rPr>
      </w:pPr>
      <w:bookmarkStart w:id="42" w:name="_Toc232623235"/>
      <w:r w:rsidRPr="0007320E">
        <w:rPr>
          <w:i w:val="0"/>
          <w:iCs w:val="0"/>
          <w:color w:val="000000" w:themeColor="text1"/>
          <w:sz w:val="24"/>
          <w:szCs w:val="24"/>
        </w:rPr>
        <w:t>Gambar 2.</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7</w:t>
      </w:r>
      <w:r w:rsidRPr="0007320E">
        <w:rPr>
          <w:i w:val="0"/>
          <w:iCs w:val="0"/>
          <w:color w:val="000000" w:themeColor="text1"/>
          <w:sz w:val="24"/>
          <w:szCs w:val="24"/>
        </w:rPr>
        <w:fldChar w:fldCharType="end"/>
      </w:r>
      <w:r w:rsidRPr="0007320E">
        <w:rPr>
          <w:i w:val="0"/>
          <w:iCs w:val="0"/>
          <w:color w:val="000000" w:themeColor="text1"/>
          <w:sz w:val="24"/>
          <w:szCs w:val="24"/>
        </w:rPr>
        <w:t xml:space="preserve"> Panel Surya (</w:t>
      </w:r>
      <w:r w:rsidRPr="0007320E">
        <w:rPr>
          <w:color w:val="000000" w:themeColor="text1"/>
          <w:sz w:val="24"/>
          <w:szCs w:val="24"/>
        </w:rPr>
        <w:t>Solar Monocristalyn Panel</w:t>
      </w:r>
      <w:r w:rsidRPr="0007320E">
        <w:rPr>
          <w:i w:val="0"/>
          <w:iCs w:val="0"/>
          <w:color w:val="000000" w:themeColor="text1"/>
          <w:sz w:val="24"/>
          <w:szCs w:val="24"/>
        </w:rPr>
        <w:t>)</w:t>
      </w:r>
      <w:bookmarkEnd w:id="42"/>
    </w:p>
    <w:p w14:paraId="081E6AB4" w14:textId="77777777" w:rsidR="000D15D3" w:rsidRDefault="000D15D3" w:rsidP="000D15D3">
      <w:pPr>
        <w:spacing w:line="276" w:lineRule="auto"/>
        <w:ind w:firstLine="720"/>
        <w:rPr>
          <w:rFonts w:cs="Times New Roman"/>
        </w:rPr>
      </w:pPr>
      <w:r w:rsidRPr="0065576C">
        <w:rPr>
          <w:rFonts w:cs="Times New Roman"/>
        </w:rPr>
        <w:t>Panel surya merupakan perangkat semikonduktor yang memanfaatkan efek fotovoltaik untuk mengonversi energi radiasi foton matahari langsung menjadi energi listrik arus searah (DC). Mengingat stasiun pemantau banjir harus ditempatkan pada titik-titik kritis geografis yang sering kali tidak terjangkau oleh jaringan listrik PLN, panel surya bertindak sebagai pemanen energi (</w:t>
      </w:r>
      <w:r w:rsidRPr="0065576C">
        <w:rPr>
          <w:rFonts w:cs="Times New Roman"/>
          <w:i/>
          <w:iCs/>
        </w:rPr>
        <w:t>energy harvester</w:t>
      </w:r>
      <w:r w:rsidRPr="0065576C">
        <w:rPr>
          <w:rFonts w:cs="Times New Roman"/>
        </w:rPr>
        <w:t xml:space="preserve">) mandiri yang terintegrasi dengan modul </w:t>
      </w:r>
      <w:r w:rsidRPr="0065576C">
        <w:rPr>
          <w:rFonts w:cs="Times New Roman"/>
          <w:i/>
          <w:iCs/>
        </w:rPr>
        <w:t>Solar Charge Controller</w:t>
      </w:r>
      <w:r w:rsidRPr="0065576C">
        <w:rPr>
          <w:rFonts w:cs="Times New Roman"/>
        </w:rPr>
        <w:t xml:space="preserve"> (SCC) untuk meregulasi pengisian daya ke baterai penampung (misalnya baterai </w:t>
      </w:r>
      <w:r>
        <w:rPr>
          <w:rFonts w:cs="Times New Roman"/>
        </w:rPr>
        <w:t>Aki 12V</w:t>
      </w:r>
      <w:r w:rsidRPr="0065576C">
        <w:rPr>
          <w:rFonts w:cs="Times New Roman"/>
        </w:rPr>
        <w:t>). Sistem manajemen daya mandiri ini memastikan perangkat IoT dapat terus beroperasi secara kontinu selama 24 jam penuh, termasuk saat kondisi cuaca mendung atau malam hari (Saputra et al., 2024).</w:t>
      </w:r>
    </w:p>
    <w:p w14:paraId="11F031A4" w14:textId="77777777" w:rsidR="000D15D3" w:rsidRDefault="000D15D3" w:rsidP="000D15D3">
      <w:pPr>
        <w:pStyle w:val="Heading2"/>
        <w:numPr>
          <w:ilvl w:val="0"/>
          <w:numId w:val="12"/>
        </w:numPr>
        <w:ind w:hanging="720"/>
      </w:pPr>
      <w:bookmarkStart w:id="43" w:name="_Toc232443695"/>
      <w:bookmarkStart w:id="44" w:name="_Toc232623646"/>
      <w:r w:rsidRPr="0065576C">
        <w:t>Speaker / Sirine Alarm (</w:t>
      </w:r>
      <w:r w:rsidRPr="0065576C">
        <w:rPr>
          <w:i/>
          <w:iCs/>
        </w:rPr>
        <w:t>Audible Warning System</w:t>
      </w:r>
      <w:r w:rsidRPr="0065576C">
        <w:t>)</w:t>
      </w:r>
      <w:bookmarkEnd w:id="43"/>
      <w:bookmarkEnd w:id="44"/>
    </w:p>
    <w:p w14:paraId="7EDAFD51" w14:textId="77777777" w:rsidR="0007320E" w:rsidRDefault="000D15D3" w:rsidP="0007320E">
      <w:pPr>
        <w:keepNext/>
        <w:jc w:val="center"/>
      </w:pPr>
      <w:r>
        <w:rPr>
          <w:noProof/>
        </w:rPr>
        <w:drawing>
          <wp:inline distT="0" distB="0" distL="0" distR="0" wp14:anchorId="4EB1D63F" wp14:editId="7F9047B3">
            <wp:extent cx="1216856" cy="1767185"/>
            <wp:effectExtent l="0" t="0" r="2540" b="5080"/>
            <wp:docPr id="346512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5353" t="6200" r="15615" b="8069"/>
                    <a:stretch>
                      <a:fillRect/>
                    </a:stretch>
                  </pic:blipFill>
                  <pic:spPr bwMode="auto">
                    <a:xfrm>
                      <a:off x="0" y="0"/>
                      <a:ext cx="1216856" cy="1767185"/>
                    </a:xfrm>
                    <a:prstGeom prst="rect">
                      <a:avLst/>
                    </a:prstGeom>
                    <a:noFill/>
                    <a:ln>
                      <a:noFill/>
                    </a:ln>
                    <a:extLst>
                      <a:ext uri="{53640926-AAD7-44D8-BBD7-CCE9431645EC}">
                        <a14:shadowObscured xmlns:a14="http://schemas.microsoft.com/office/drawing/2010/main"/>
                      </a:ext>
                    </a:extLst>
                  </pic:spPr>
                </pic:pic>
              </a:graphicData>
            </a:graphic>
          </wp:inline>
        </w:drawing>
      </w:r>
    </w:p>
    <w:p w14:paraId="46AD2789" w14:textId="30230DDA" w:rsidR="000D15D3" w:rsidRPr="0007320E" w:rsidRDefault="0007320E" w:rsidP="0007320E">
      <w:pPr>
        <w:pStyle w:val="Caption"/>
        <w:jc w:val="center"/>
        <w:rPr>
          <w:i w:val="0"/>
          <w:iCs w:val="0"/>
          <w:color w:val="000000" w:themeColor="text1"/>
          <w:sz w:val="24"/>
          <w:szCs w:val="24"/>
        </w:rPr>
      </w:pPr>
      <w:bookmarkStart w:id="45" w:name="_Toc232623236"/>
      <w:r w:rsidRPr="0007320E">
        <w:rPr>
          <w:i w:val="0"/>
          <w:iCs w:val="0"/>
          <w:color w:val="000000" w:themeColor="text1"/>
          <w:sz w:val="24"/>
          <w:szCs w:val="24"/>
        </w:rPr>
        <w:t xml:space="preserve">Gambar 2. </w:t>
      </w:r>
      <w:r w:rsidRPr="0007320E">
        <w:rPr>
          <w:i w:val="0"/>
          <w:iCs w:val="0"/>
          <w:color w:val="000000" w:themeColor="text1"/>
          <w:sz w:val="24"/>
          <w:szCs w:val="24"/>
        </w:rPr>
        <w:fldChar w:fldCharType="begin"/>
      </w:r>
      <w:r w:rsidRPr="0007320E">
        <w:rPr>
          <w:i w:val="0"/>
          <w:iCs w:val="0"/>
          <w:color w:val="000000" w:themeColor="text1"/>
          <w:sz w:val="24"/>
          <w:szCs w:val="24"/>
        </w:rPr>
        <w:instrText xml:space="preserve"> SEQ Gambar_2. \* ARABIC </w:instrText>
      </w:r>
      <w:r w:rsidRPr="0007320E">
        <w:rPr>
          <w:i w:val="0"/>
          <w:iCs w:val="0"/>
          <w:color w:val="000000" w:themeColor="text1"/>
          <w:sz w:val="24"/>
          <w:szCs w:val="24"/>
        </w:rPr>
        <w:fldChar w:fldCharType="separate"/>
      </w:r>
      <w:r w:rsidR="00171150">
        <w:rPr>
          <w:i w:val="0"/>
          <w:iCs w:val="0"/>
          <w:noProof/>
          <w:color w:val="000000" w:themeColor="text1"/>
          <w:sz w:val="24"/>
          <w:szCs w:val="24"/>
        </w:rPr>
        <w:t>8</w:t>
      </w:r>
      <w:r w:rsidRPr="0007320E">
        <w:rPr>
          <w:i w:val="0"/>
          <w:iCs w:val="0"/>
          <w:color w:val="000000" w:themeColor="text1"/>
          <w:sz w:val="24"/>
          <w:szCs w:val="24"/>
        </w:rPr>
        <w:fldChar w:fldCharType="end"/>
      </w:r>
      <w:r w:rsidRPr="0007320E">
        <w:rPr>
          <w:i w:val="0"/>
          <w:iCs w:val="0"/>
          <w:color w:val="000000" w:themeColor="text1"/>
          <w:sz w:val="24"/>
          <w:szCs w:val="24"/>
        </w:rPr>
        <w:t xml:space="preserve"> Speaker/Sirine Alarm (</w:t>
      </w:r>
      <w:r w:rsidRPr="00171150">
        <w:rPr>
          <w:color w:val="000000" w:themeColor="text1"/>
          <w:sz w:val="24"/>
          <w:szCs w:val="24"/>
        </w:rPr>
        <w:t>Audible Warning System</w:t>
      </w:r>
      <w:r w:rsidRPr="0007320E">
        <w:rPr>
          <w:i w:val="0"/>
          <w:iCs w:val="0"/>
          <w:color w:val="000000" w:themeColor="text1"/>
          <w:sz w:val="24"/>
          <w:szCs w:val="24"/>
        </w:rPr>
        <w:t>)</w:t>
      </w:r>
      <w:bookmarkEnd w:id="45"/>
    </w:p>
    <w:p w14:paraId="577D2D70" w14:textId="77777777" w:rsidR="000D15D3" w:rsidRPr="0065576C" w:rsidRDefault="000D15D3" w:rsidP="000D15D3">
      <w:pPr>
        <w:spacing w:line="276" w:lineRule="auto"/>
        <w:ind w:firstLine="720"/>
        <w:rPr>
          <w:rFonts w:cs="Times New Roman"/>
        </w:rPr>
      </w:pPr>
      <w:r w:rsidRPr="0065576C">
        <w:rPr>
          <w:rFonts w:cs="Times New Roman"/>
        </w:rPr>
        <w:lastRenderedPageBreak/>
        <w:t>Speaker atau sirine alarm piezoelektrik intensitas tinggi digunakan sebagai unit aktuator peringatan dini fisik di lokasi pemasangan alat ukur. Ketika pemrosesan data pada ESP32 atau instruksi dari aplikasi mobile mendeteksi bahwa elevasi air atau kombinasi curah hujan telah menembus ambang batas bahaya (Status Siaga I/Evakuasi), mikrokontroler akan mengaktifkan modul relay atau driver audio untuk membunyikan sirine dengan pola frekuensi tertentu. Penanda audio berbasis lokal ini sangat vital untuk memberikan peringatan instan seketika secara langsung kepada komunitas warga di sekitar bantaran sungai tanpa ketergantungan pada jaringan internet handphone, mempercepat waktu respons evakuasi mandiri (Putra and Lestari, 2025).</w:t>
      </w:r>
    </w:p>
    <w:p w14:paraId="784504AA" w14:textId="65F2B9D0" w:rsidR="000D15D3" w:rsidRDefault="000D15D3" w:rsidP="000D15D3">
      <w:pPr>
        <w:pStyle w:val="Heading2"/>
        <w:numPr>
          <w:ilvl w:val="0"/>
          <w:numId w:val="12"/>
        </w:numPr>
        <w:ind w:hanging="720"/>
      </w:pPr>
      <w:bookmarkStart w:id="46" w:name="_Toc232443696"/>
      <w:bookmarkStart w:id="47" w:name="_Toc232623647"/>
      <w:r w:rsidRPr="00E26F5D">
        <w:t>Platform Monitoring dan Notifikasi Real-Time</w:t>
      </w:r>
      <w:bookmarkEnd w:id="46"/>
      <w:bookmarkEnd w:id="47"/>
    </w:p>
    <w:p w14:paraId="0AD0EBF1" w14:textId="0238625F" w:rsidR="000D15D3" w:rsidRDefault="00F63FA4" w:rsidP="00F63FA4">
      <w:r w:rsidRPr="00F63FA4">
        <w:rPr>
          <w:noProof/>
        </w:rPr>
        <w:drawing>
          <wp:anchor distT="0" distB="0" distL="114300" distR="114300" simplePos="0" relativeHeight="251659264" behindDoc="0" locked="0" layoutInCell="1" allowOverlap="1" wp14:anchorId="48227B27" wp14:editId="0C30275E">
            <wp:simplePos x="0" y="0"/>
            <wp:positionH relativeFrom="column">
              <wp:posOffset>691015</wp:posOffset>
            </wp:positionH>
            <wp:positionV relativeFrom="paragraph">
              <wp:posOffset>2201545</wp:posOffset>
            </wp:positionV>
            <wp:extent cx="3368040" cy="1893011"/>
            <wp:effectExtent l="0" t="0" r="3810" b="0"/>
            <wp:wrapTopAndBottom/>
            <wp:docPr id="92423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8040" cy="1893011"/>
                    </a:xfrm>
                    <a:prstGeom prst="rect">
                      <a:avLst/>
                    </a:prstGeom>
                    <a:noFill/>
                    <a:ln>
                      <a:noFill/>
                    </a:ln>
                  </pic:spPr>
                </pic:pic>
              </a:graphicData>
            </a:graphic>
          </wp:anchor>
        </w:drawing>
      </w:r>
      <w:r w:rsidRPr="00F63FA4">
        <w:rPr>
          <w:noProof/>
        </w:rPr>
        <w:drawing>
          <wp:anchor distT="0" distB="0" distL="114300" distR="114300" simplePos="0" relativeHeight="251658240" behindDoc="0" locked="0" layoutInCell="1" allowOverlap="1" wp14:anchorId="41547965" wp14:editId="72F3C096">
            <wp:simplePos x="0" y="0"/>
            <wp:positionH relativeFrom="column">
              <wp:posOffset>723900</wp:posOffset>
            </wp:positionH>
            <wp:positionV relativeFrom="paragraph">
              <wp:posOffset>182245</wp:posOffset>
            </wp:positionV>
            <wp:extent cx="3335141" cy="1874520"/>
            <wp:effectExtent l="0" t="0" r="0" b="0"/>
            <wp:wrapTopAndBottom/>
            <wp:docPr id="72952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5141" cy="1874520"/>
                    </a:xfrm>
                    <a:prstGeom prst="rect">
                      <a:avLst/>
                    </a:prstGeom>
                    <a:noFill/>
                    <a:ln>
                      <a:noFill/>
                    </a:ln>
                  </pic:spPr>
                </pic:pic>
              </a:graphicData>
            </a:graphic>
          </wp:anchor>
        </w:drawing>
      </w:r>
    </w:p>
    <w:p w14:paraId="08C03952" w14:textId="537C5571" w:rsidR="00171150" w:rsidRDefault="00171150" w:rsidP="00F63FA4">
      <w:pPr>
        <w:keepNext/>
        <w:jc w:val="center"/>
      </w:pPr>
    </w:p>
    <w:p w14:paraId="296888F0" w14:textId="2D846009" w:rsidR="00F63FA4" w:rsidRDefault="00F63FA4" w:rsidP="00F63FA4">
      <w:pPr>
        <w:keepNext/>
        <w:jc w:val="center"/>
      </w:pPr>
    </w:p>
    <w:p w14:paraId="7121D0DC" w14:textId="468DDAEB" w:rsidR="00F63FA4" w:rsidRDefault="00F63FA4" w:rsidP="00F63FA4">
      <w:pPr>
        <w:keepNext/>
        <w:jc w:val="center"/>
      </w:pPr>
      <w:r w:rsidRPr="00F63FA4">
        <w:rPr>
          <w:noProof/>
        </w:rPr>
        <w:drawing>
          <wp:inline distT="0" distB="0" distL="0" distR="0" wp14:anchorId="17F5B20E" wp14:editId="0C855AA9">
            <wp:extent cx="3390900" cy="1905859"/>
            <wp:effectExtent l="0" t="0" r="0" b="0"/>
            <wp:docPr id="76088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4388" cy="1913440"/>
                    </a:xfrm>
                    <a:prstGeom prst="rect">
                      <a:avLst/>
                    </a:prstGeom>
                    <a:noFill/>
                    <a:ln>
                      <a:noFill/>
                    </a:ln>
                  </pic:spPr>
                </pic:pic>
              </a:graphicData>
            </a:graphic>
          </wp:inline>
        </w:drawing>
      </w:r>
    </w:p>
    <w:p w14:paraId="7B08C9BD" w14:textId="5C2A0336" w:rsidR="00F63FA4" w:rsidRDefault="00F63FA4" w:rsidP="00171150">
      <w:pPr>
        <w:pStyle w:val="Caption"/>
        <w:jc w:val="center"/>
        <w:rPr>
          <w:i w:val="0"/>
          <w:iCs w:val="0"/>
          <w:color w:val="000000" w:themeColor="text1"/>
          <w:sz w:val="24"/>
          <w:szCs w:val="24"/>
        </w:rPr>
      </w:pPr>
      <w:bookmarkStart w:id="48" w:name="_Toc232623237"/>
      <w:r w:rsidRPr="00F63FA4">
        <w:rPr>
          <w:i w:val="0"/>
          <w:iCs w:val="0"/>
          <w:noProof/>
          <w:color w:val="000000" w:themeColor="text1"/>
          <w:sz w:val="24"/>
          <w:szCs w:val="24"/>
        </w:rPr>
        <w:drawing>
          <wp:inline distT="0" distB="0" distL="0" distR="0" wp14:anchorId="4EF0B6D4" wp14:editId="38F43AED">
            <wp:extent cx="3375815" cy="1897380"/>
            <wp:effectExtent l="0" t="0" r="0" b="7620"/>
            <wp:docPr id="1384795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92087" cy="1906526"/>
                    </a:xfrm>
                    <a:prstGeom prst="rect">
                      <a:avLst/>
                    </a:prstGeom>
                    <a:noFill/>
                    <a:ln>
                      <a:noFill/>
                    </a:ln>
                  </pic:spPr>
                </pic:pic>
              </a:graphicData>
            </a:graphic>
          </wp:inline>
        </w:drawing>
      </w:r>
    </w:p>
    <w:p w14:paraId="0BF82B89" w14:textId="6A9897EA" w:rsidR="000D15D3" w:rsidRPr="00171150" w:rsidRDefault="00171150" w:rsidP="00171150">
      <w:pPr>
        <w:pStyle w:val="Caption"/>
        <w:jc w:val="center"/>
        <w:rPr>
          <w:i w:val="0"/>
          <w:iCs w:val="0"/>
          <w:color w:val="000000" w:themeColor="text1"/>
          <w:sz w:val="24"/>
          <w:szCs w:val="24"/>
        </w:rPr>
      </w:pPr>
      <w:r w:rsidRPr="00171150">
        <w:rPr>
          <w:i w:val="0"/>
          <w:iCs w:val="0"/>
          <w:color w:val="000000" w:themeColor="text1"/>
          <w:sz w:val="24"/>
          <w:szCs w:val="24"/>
        </w:rPr>
        <w:t>Gambar 2.</w:t>
      </w:r>
      <w:r w:rsidRPr="00171150">
        <w:rPr>
          <w:i w:val="0"/>
          <w:iCs w:val="0"/>
          <w:color w:val="000000" w:themeColor="text1"/>
          <w:sz w:val="24"/>
          <w:szCs w:val="24"/>
        </w:rPr>
        <w:fldChar w:fldCharType="begin"/>
      </w:r>
      <w:r w:rsidRPr="00171150">
        <w:rPr>
          <w:i w:val="0"/>
          <w:iCs w:val="0"/>
          <w:color w:val="000000" w:themeColor="text1"/>
          <w:sz w:val="24"/>
          <w:szCs w:val="24"/>
        </w:rPr>
        <w:instrText xml:space="preserve"> SEQ Gambar_2. \* ARABIC </w:instrText>
      </w:r>
      <w:r w:rsidRPr="00171150">
        <w:rPr>
          <w:i w:val="0"/>
          <w:iCs w:val="0"/>
          <w:color w:val="000000" w:themeColor="text1"/>
          <w:sz w:val="24"/>
          <w:szCs w:val="24"/>
        </w:rPr>
        <w:fldChar w:fldCharType="separate"/>
      </w:r>
      <w:r w:rsidRPr="00171150">
        <w:rPr>
          <w:i w:val="0"/>
          <w:iCs w:val="0"/>
          <w:noProof/>
          <w:color w:val="000000" w:themeColor="text1"/>
          <w:sz w:val="24"/>
          <w:szCs w:val="24"/>
        </w:rPr>
        <w:t>9</w:t>
      </w:r>
      <w:r w:rsidRPr="00171150">
        <w:rPr>
          <w:i w:val="0"/>
          <w:iCs w:val="0"/>
          <w:color w:val="000000" w:themeColor="text1"/>
          <w:sz w:val="24"/>
          <w:szCs w:val="24"/>
        </w:rPr>
        <w:fldChar w:fldCharType="end"/>
      </w:r>
      <w:r w:rsidRPr="00171150">
        <w:rPr>
          <w:i w:val="0"/>
          <w:iCs w:val="0"/>
          <w:color w:val="000000" w:themeColor="text1"/>
          <w:sz w:val="24"/>
          <w:szCs w:val="24"/>
        </w:rPr>
        <w:t xml:space="preserve"> Platform Monitoring dan Notifikasi Real-Time</w:t>
      </w:r>
      <w:bookmarkEnd w:id="48"/>
    </w:p>
    <w:p w14:paraId="16DF9BEF" w14:textId="77777777" w:rsidR="000D15D3" w:rsidRDefault="000D15D3" w:rsidP="000D15D3">
      <w:pPr>
        <w:spacing w:line="276" w:lineRule="auto"/>
        <w:ind w:firstLine="720"/>
        <w:rPr>
          <w:rFonts w:cs="Times New Roman"/>
        </w:rPr>
      </w:pPr>
      <w:r w:rsidRPr="00E26F5D">
        <w:rPr>
          <w:rFonts w:cs="Times New Roman"/>
        </w:rPr>
        <w:t>Platform monitoring merupakan antarmuka digital (</w:t>
      </w:r>
      <w:r w:rsidRPr="00E26F5D">
        <w:rPr>
          <w:rFonts w:cs="Times New Roman"/>
          <w:i/>
          <w:iCs/>
        </w:rPr>
        <w:t>user interface</w:t>
      </w:r>
      <w:r w:rsidRPr="00E26F5D">
        <w:rPr>
          <w:rFonts w:cs="Times New Roman"/>
        </w:rPr>
        <w:t>) yang berfungsi sebagai pusat visualisasi data telemetri yang dikirimkan oleh stasiun pemantau banjir di lapangan. Data parameter hidrologi</w:t>
      </w:r>
      <w:r>
        <w:rPr>
          <w:rFonts w:cs="Times New Roman"/>
        </w:rPr>
        <w:t xml:space="preserve"> </w:t>
      </w:r>
      <w:r w:rsidRPr="00E26F5D">
        <w:rPr>
          <w:rFonts w:cs="Times New Roman"/>
        </w:rPr>
        <w:t>meliputi elevasi ketinggian air dari sensor ultrasonik dan hidrostatis serta intensitas curah hujan</w:t>
      </w:r>
      <w:r>
        <w:rPr>
          <w:rFonts w:cs="Times New Roman"/>
        </w:rPr>
        <w:t xml:space="preserve"> </w:t>
      </w:r>
      <w:r w:rsidRPr="00E26F5D">
        <w:rPr>
          <w:rFonts w:cs="Times New Roman"/>
        </w:rPr>
        <w:t xml:space="preserve">disajikan secara interaktif dalam bentuk grafik spasial, angka digital, dan indikator warna status siaga komunal yang diperbarui secara </w:t>
      </w:r>
      <w:r w:rsidRPr="00E26F5D">
        <w:rPr>
          <w:rFonts w:cs="Times New Roman"/>
          <w:i/>
          <w:iCs/>
        </w:rPr>
        <w:t>real-time</w:t>
      </w:r>
      <w:r w:rsidRPr="00E26F5D">
        <w:rPr>
          <w:rFonts w:cs="Times New Roman"/>
        </w:rPr>
        <w:t xml:space="preserve">. Integrasi </w:t>
      </w:r>
      <w:r w:rsidRPr="00E26F5D">
        <w:rPr>
          <w:rFonts w:cs="Times New Roman"/>
          <w:i/>
          <w:iCs/>
        </w:rPr>
        <w:t>platform</w:t>
      </w:r>
      <w:r w:rsidRPr="00E26F5D">
        <w:rPr>
          <w:rFonts w:cs="Times New Roman"/>
        </w:rPr>
        <w:t xml:space="preserve"> ini umumnya berbasis </w:t>
      </w:r>
      <w:r w:rsidRPr="00E26F5D">
        <w:rPr>
          <w:rFonts w:cs="Times New Roman"/>
          <w:i/>
          <w:iCs/>
        </w:rPr>
        <w:t>cloud computing</w:t>
      </w:r>
      <w:r w:rsidRPr="00E26F5D">
        <w:rPr>
          <w:rFonts w:cs="Times New Roman"/>
        </w:rPr>
        <w:t xml:space="preserve"> (seperti Firebase atau AWS IoT Core) yang menjamin ketersediaan data secara kontinu dan meminimalkan risiko kehilangan informasi akibat gangguan perangkat keras lokal.</w:t>
      </w:r>
    </w:p>
    <w:p w14:paraId="1B6DD793" w14:textId="77777777" w:rsidR="000D15D3" w:rsidRDefault="000D15D3" w:rsidP="000D15D3">
      <w:pPr>
        <w:spacing w:line="276" w:lineRule="auto"/>
        <w:ind w:firstLine="720"/>
        <w:rPr>
          <w:rFonts w:cs="Times New Roman"/>
        </w:rPr>
      </w:pPr>
      <w:r w:rsidRPr="00E26F5D">
        <w:rPr>
          <w:rFonts w:cs="Times New Roman"/>
        </w:rPr>
        <w:t xml:space="preserve">Selain fungsi visualisasi, komponen krusial dari infrastruktur ini adalah fitur </w:t>
      </w:r>
      <w:r w:rsidRPr="00E26F5D">
        <w:rPr>
          <w:rFonts w:cs="Times New Roman"/>
          <w:i/>
          <w:iCs/>
        </w:rPr>
        <w:t>Early Warning System</w:t>
      </w:r>
      <w:r w:rsidRPr="00E26F5D">
        <w:rPr>
          <w:rFonts w:cs="Times New Roman"/>
        </w:rPr>
        <w:t xml:space="preserve"> (EWS) berupa notifikasi otomatis (</w:t>
      </w:r>
      <w:r w:rsidRPr="00E26F5D">
        <w:rPr>
          <w:rFonts w:cs="Times New Roman"/>
          <w:i/>
          <w:iCs/>
        </w:rPr>
        <w:t>push notification</w:t>
      </w:r>
      <w:r w:rsidRPr="00E26F5D">
        <w:rPr>
          <w:rFonts w:cs="Times New Roman"/>
        </w:rPr>
        <w:t xml:space="preserve">) yang dikirimkan langsung ke aplikasi smartphone masyarakat serta sistem pesan singkat (seperti </w:t>
      </w:r>
      <w:r w:rsidRPr="00E26F5D">
        <w:rPr>
          <w:rFonts w:cs="Times New Roman"/>
          <w:i/>
          <w:iCs/>
        </w:rPr>
        <w:t>WhatsApp Gateway</w:t>
      </w:r>
      <w:r w:rsidRPr="00E26F5D">
        <w:rPr>
          <w:rFonts w:cs="Times New Roman"/>
        </w:rPr>
        <w:t>). Logika pemrosesan pada peladen (</w:t>
      </w:r>
      <w:r w:rsidRPr="00E26F5D">
        <w:rPr>
          <w:rFonts w:cs="Times New Roman"/>
          <w:i/>
          <w:iCs/>
        </w:rPr>
        <w:t>server</w:t>
      </w:r>
      <w:r w:rsidRPr="00E26F5D">
        <w:rPr>
          <w:rFonts w:cs="Times New Roman"/>
        </w:rPr>
        <w:t xml:space="preserve">) akan mengevaluasi ambang batas kritis dari data sensorik secara instan; apabila parameter ketinggian air atau curah hujan menembus batas aman (Status Waspada, </w:t>
      </w:r>
      <w:r w:rsidRPr="00E26F5D">
        <w:rPr>
          <w:rFonts w:cs="Times New Roman"/>
        </w:rPr>
        <w:lastRenderedPageBreak/>
        <w:t>Siaga, atau Bahaya), sistem secara otomatis memicu pengiriman peringatan darurat seketika. Integrasi yang harmonis antara platform monitoring berbasis aplikasi mobile dan otomatisasi notifikasi ini menjadi pilar utama dalam mitigasi kebencanaan modern, karena mampu memangkas rantai birokrasi penyebaran informasi sehingga tindakan evakuasi mandiri oleh warga Kota Kendari dapat segera dilakukan sebelum luapan air mencapai kawasan pemukiman.</w:t>
      </w:r>
    </w:p>
    <w:p w14:paraId="0E96233F" w14:textId="77777777" w:rsidR="00171150" w:rsidRDefault="00171150" w:rsidP="000D15D3">
      <w:pPr>
        <w:spacing w:line="276" w:lineRule="auto"/>
        <w:sectPr w:rsidR="00171150" w:rsidSect="00A90611">
          <w:pgSz w:w="11906" w:h="16838" w:code="9"/>
          <w:pgMar w:top="2268" w:right="1701" w:bottom="1701" w:left="2268" w:header="720" w:footer="720" w:gutter="0"/>
          <w:cols w:space="720"/>
          <w:docGrid w:linePitch="360"/>
        </w:sectPr>
      </w:pPr>
    </w:p>
    <w:p w14:paraId="58CA717D" w14:textId="7451071E" w:rsidR="0063105C" w:rsidRDefault="00171150" w:rsidP="00171150">
      <w:pPr>
        <w:pStyle w:val="Heading1"/>
      </w:pPr>
      <w:bookmarkStart w:id="49" w:name="_Toc232623648"/>
      <w:r w:rsidRPr="00171150">
        <w:lastRenderedPageBreak/>
        <w:t>BAB III</w:t>
      </w:r>
      <w:r>
        <w:br/>
      </w:r>
      <w:r w:rsidRPr="00171150">
        <w:t>METODE PERANCANGAN</w:t>
      </w:r>
      <w:bookmarkEnd w:id="49"/>
    </w:p>
    <w:p w14:paraId="7D98A1DA" w14:textId="77777777" w:rsidR="00171150" w:rsidRPr="0065576C" w:rsidRDefault="00171150" w:rsidP="00171150">
      <w:pPr>
        <w:pStyle w:val="Heading2"/>
        <w:numPr>
          <w:ilvl w:val="0"/>
          <w:numId w:val="13"/>
        </w:numPr>
        <w:ind w:left="709" w:hanging="709"/>
      </w:pPr>
      <w:bookmarkStart w:id="50" w:name="_Toc232443698"/>
      <w:bookmarkStart w:id="51" w:name="_Toc232623649"/>
      <w:r w:rsidRPr="0065576C">
        <w:t>Rancangan Awal</w:t>
      </w:r>
      <w:bookmarkEnd w:id="50"/>
      <w:bookmarkEnd w:id="51"/>
    </w:p>
    <w:p w14:paraId="63862D91" w14:textId="77777777" w:rsidR="00171150" w:rsidRPr="000663A7" w:rsidRDefault="00171150" w:rsidP="00171150">
      <w:pPr>
        <w:pStyle w:val="ListParagraph"/>
        <w:numPr>
          <w:ilvl w:val="0"/>
          <w:numId w:val="19"/>
        </w:numPr>
        <w:ind w:hanging="578"/>
        <w:rPr>
          <w:b/>
          <w:bCs/>
        </w:rPr>
      </w:pPr>
      <w:r w:rsidRPr="000663A7">
        <w:rPr>
          <w:b/>
          <w:bCs/>
        </w:rPr>
        <w:t>Pengumpulan Data Sekunder</w:t>
      </w:r>
    </w:p>
    <w:p w14:paraId="2D8EF9CE" w14:textId="77777777" w:rsidR="00171150" w:rsidRPr="00F63FA4" w:rsidRDefault="00171150" w:rsidP="00171150">
      <w:pPr>
        <w:spacing w:line="276" w:lineRule="auto"/>
        <w:ind w:left="142" w:firstLine="578"/>
        <w:rPr>
          <w:rFonts w:cs="Times New Roman"/>
          <w:lang w:val="sv-FI"/>
        </w:rPr>
      </w:pPr>
      <w:r w:rsidRPr="00F63FA4">
        <w:rPr>
          <w:rFonts w:cs="Times New Roman"/>
          <w:lang w:val="sv-FI"/>
        </w:rPr>
        <w:t>Landasan pengembangan perangkat ini berakar pada standarisasi parameter pemantauan hidrologi dan mitigasi kebencanaan wilayah perkotaan. Berdasarkan pedoman teknis Badan Penanggulangan Bencana Daerah (BPBD) dan standar baku evaluasi tingkat keamanan air, ambang batas kritis tinggi muka air sungai atau drainase utama dibagi menjadi empat tingkat siaga (Aman, Waspada, Siaga, dan Bahaya) yang umumnya diukur menggunakan papan duga manual (</w:t>
      </w:r>
      <w:r w:rsidRPr="00F63FA4">
        <w:rPr>
          <w:rFonts w:cs="Times New Roman"/>
          <w:i/>
          <w:iCs/>
          <w:lang w:val="sv-FI"/>
        </w:rPr>
        <w:t>staff gauge</w:t>
      </w:r>
      <w:r w:rsidRPr="00F63FA4">
        <w:rPr>
          <w:rFonts w:cs="Times New Roman"/>
          <w:lang w:val="sv-FI"/>
        </w:rPr>
        <w:t>). Namun, berbagai literatur melaporkan bahwa pengukuran manual memiliki kelemahan pada tingginya risiko keterlambatan pengiriman informasi (</w:t>
      </w:r>
      <w:r w:rsidRPr="00F63FA4">
        <w:rPr>
          <w:rFonts w:cs="Times New Roman"/>
          <w:i/>
          <w:iCs/>
          <w:lang w:val="sv-FI"/>
        </w:rPr>
        <w:t>delay bias</w:t>
      </w:r>
      <w:r w:rsidRPr="00F63FA4">
        <w:rPr>
          <w:rFonts w:cs="Times New Roman"/>
          <w:lang w:val="sv-FI"/>
        </w:rPr>
        <w:t>) saat cuaca ekstrem serta kerentanan visual akibat sedimentasi lumpur. Oleh karena itu, perangkat telemetri digital ini dirancang untuk meningkatkan akurasi dan kecepatan pemantauan elevasi air dengan memanfaatkan kombinasi sensor elektronik terkalibrasi serta mengintegrasikan algoritma advis mitigasi bencana yang disesuaikan dengan kondisi riil di wilayah rawan banjir Kota Kendari.</w:t>
      </w:r>
    </w:p>
    <w:p w14:paraId="61121D6A" w14:textId="77777777" w:rsidR="00171150" w:rsidRPr="000663A7" w:rsidRDefault="00171150" w:rsidP="00171150">
      <w:pPr>
        <w:pStyle w:val="ListParagraph"/>
        <w:numPr>
          <w:ilvl w:val="0"/>
          <w:numId w:val="19"/>
        </w:numPr>
        <w:ind w:hanging="578"/>
        <w:rPr>
          <w:b/>
          <w:bCs/>
        </w:rPr>
      </w:pPr>
      <w:r w:rsidRPr="000663A7">
        <w:rPr>
          <w:b/>
          <w:bCs/>
        </w:rPr>
        <w:t>Penyusunan Desain Teknis</w:t>
      </w:r>
    </w:p>
    <w:p w14:paraId="0EFF5396" w14:textId="49EA34B1" w:rsidR="00171150" w:rsidRDefault="00171150" w:rsidP="00171150">
      <w:pPr>
        <w:spacing w:line="276" w:lineRule="auto"/>
        <w:ind w:left="142" w:firstLine="578"/>
        <w:rPr>
          <w:rFonts w:cs="Times New Roman"/>
        </w:rPr>
      </w:pPr>
      <w:r w:rsidRPr="009622D8">
        <w:rPr>
          <w:rFonts w:cs="Times New Roman"/>
        </w:rPr>
        <w:t xml:space="preserve">Pada tahap ini dilakukan perancangan struktur teknis perangkat </w:t>
      </w:r>
      <w:r w:rsidRPr="001D3806">
        <w:rPr>
          <w:rFonts w:cs="Times New Roman"/>
          <w:i/>
          <w:iCs/>
        </w:rPr>
        <w:t>Command Center</w:t>
      </w:r>
      <w:r w:rsidRPr="009622D8">
        <w:rPr>
          <w:rFonts w:cs="Times New Roman"/>
        </w:rPr>
        <w:t xml:space="preserve"> sebagai stasiun pemantau banjir terintegrasi yang menggabungkan berbagai komponen berspesifikasi tinggi ke dalam satu kesatuan sistem yang solid. Arsitektur perangkat ini berpusat pada mikrokontroler ESP32 berbasis </w:t>
      </w:r>
      <w:r w:rsidRPr="009622D8">
        <w:rPr>
          <w:rFonts w:cs="Times New Roman"/>
          <w:i/>
          <w:iCs/>
        </w:rPr>
        <w:t>dual-core</w:t>
      </w:r>
      <w:r w:rsidRPr="009622D8">
        <w:rPr>
          <w:rFonts w:cs="Times New Roman"/>
        </w:rPr>
        <w:t xml:space="preserve"> 32-bit dengan modul Wi-Fi dan </w:t>
      </w:r>
      <w:r w:rsidRPr="009622D8">
        <w:rPr>
          <w:rFonts w:cs="Times New Roman"/>
          <w:i/>
          <w:iCs/>
        </w:rPr>
        <w:t>Bluetooth Low Energy</w:t>
      </w:r>
      <w:r w:rsidRPr="009622D8">
        <w:rPr>
          <w:rFonts w:cs="Times New Roman"/>
        </w:rPr>
        <w:t xml:space="preserve"> (BLE) internal sebagai otak pemrosesan data telemetri, yang mengolah input dari sistem multi-sensor berupa sensor ultrasonik </w:t>
      </w:r>
      <w:r w:rsidR="00F63FA4">
        <w:rPr>
          <w:rFonts w:cs="Times New Roman"/>
        </w:rPr>
        <w:t>A02YYUW</w:t>
      </w:r>
      <w:r w:rsidRPr="009622D8">
        <w:rPr>
          <w:rFonts w:cs="Times New Roman"/>
        </w:rPr>
        <w:t xml:space="preserve"> </w:t>
      </w:r>
      <w:r w:rsidRPr="009622D8">
        <w:rPr>
          <w:rFonts w:cs="Times New Roman"/>
          <w:i/>
          <w:iCs/>
        </w:rPr>
        <w:t>waterproof</w:t>
      </w:r>
      <w:r w:rsidRPr="009622D8">
        <w:rPr>
          <w:rFonts w:cs="Times New Roman"/>
        </w:rPr>
        <w:t xml:space="preserve"> untuk pengukuran jarak permukaan air secara </w:t>
      </w:r>
      <w:r w:rsidRPr="009622D8">
        <w:rPr>
          <w:rFonts w:cs="Times New Roman"/>
          <w:i/>
          <w:iCs/>
        </w:rPr>
        <w:t>non-contact</w:t>
      </w:r>
      <w:r w:rsidRPr="009622D8">
        <w:rPr>
          <w:rFonts w:cs="Times New Roman"/>
        </w:rPr>
        <w:t>, sensor tekanan hidrostatis (</w:t>
      </w:r>
      <w:r w:rsidRPr="009622D8">
        <w:rPr>
          <w:rFonts w:cs="Times New Roman"/>
          <w:i/>
          <w:iCs/>
        </w:rPr>
        <w:t>submersible level transmitter</w:t>
      </w:r>
      <w:r w:rsidRPr="009622D8">
        <w:rPr>
          <w:rFonts w:cs="Times New Roman"/>
        </w:rPr>
        <w:t xml:space="preserve">) di dasar air sebagai validasi data elevasi yang stabil, sensor curah hujan </w:t>
      </w:r>
      <w:r w:rsidRPr="009622D8">
        <w:rPr>
          <w:rFonts w:cs="Times New Roman"/>
          <w:i/>
          <w:iCs/>
        </w:rPr>
        <w:t>tipping bucket rain gauge</w:t>
      </w:r>
      <w:r w:rsidRPr="009622D8">
        <w:rPr>
          <w:rFonts w:cs="Times New Roman"/>
        </w:rPr>
        <w:t xml:space="preserve"> untuk memantau intensitas curah hujan lokal, serta </w:t>
      </w:r>
      <w:r w:rsidRPr="001D3806">
        <w:rPr>
          <w:rFonts w:cs="Times New Roman"/>
        </w:rPr>
        <w:t>sensor aliran air (</w:t>
      </w:r>
      <w:r w:rsidRPr="001D3806">
        <w:rPr>
          <w:rFonts w:cs="Times New Roman"/>
          <w:i/>
          <w:iCs/>
        </w:rPr>
        <w:t>water flowmeter sensor</w:t>
      </w:r>
      <w:r w:rsidRPr="001D3806">
        <w:rPr>
          <w:rFonts w:cs="Times New Roman"/>
        </w:rPr>
        <w:t>)</w:t>
      </w:r>
      <w:r w:rsidRPr="009622D8">
        <w:rPr>
          <w:rFonts w:cs="Times New Roman"/>
        </w:rPr>
        <w:t xml:space="preserve"> untuk mengukur laju kecepatan arus dan debit air secara </w:t>
      </w:r>
      <w:r w:rsidRPr="009622D8">
        <w:rPr>
          <w:rFonts w:cs="Times New Roman"/>
          <w:i/>
          <w:iCs/>
        </w:rPr>
        <w:t>real-time</w:t>
      </w:r>
      <w:r w:rsidRPr="009622D8">
        <w:rPr>
          <w:rFonts w:cs="Times New Roman"/>
        </w:rPr>
        <w:t xml:space="preserve">. Data parameter hidrologi dan hidrodinamika yang telah diproses tersebut kemudian dikirimkan secara nirkabel jarak jauh dari lokasi bantaran sungai menuju </w:t>
      </w:r>
      <w:r w:rsidRPr="009622D8">
        <w:rPr>
          <w:rFonts w:cs="Times New Roman"/>
          <w:i/>
          <w:iCs/>
        </w:rPr>
        <w:t>gateway</w:t>
      </w:r>
      <w:r w:rsidRPr="009622D8">
        <w:rPr>
          <w:rFonts w:cs="Times New Roman"/>
        </w:rPr>
        <w:t xml:space="preserve"> pusat monitoring memanfaatkan modul LoRa (</w:t>
      </w:r>
      <w:r w:rsidRPr="009622D8">
        <w:rPr>
          <w:rFonts w:cs="Times New Roman"/>
          <w:i/>
          <w:iCs/>
        </w:rPr>
        <w:t>Long Range</w:t>
      </w:r>
      <w:r w:rsidRPr="009622D8">
        <w:rPr>
          <w:rFonts w:cs="Times New Roman"/>
        </w:rPr>
        <w:t xml:space="preserve">) pada frekuensi </w:t>
      </w:r>
      <w:r w:rsidR="00F63FA4">
        <w:rPr>
          <w:rFonts w:cs="Times New Roman"/>
        </w:rPr>
        <w:t>433</w:t>
      </w:r>
      <w:r w:rsidRPr="009622D8">
        <w:rPr>
          <w:rFonts w:cs="Times New Roman"/>
        </w:rPr>
        <w:t xml:space="preserve"> MHz.</w:t>
      </w:r>
    </w:p>
    <w:p w14:paraId="7436606E" w14:textId="77777777" w:rsidR="00171150" w:rsidRDefault="00171150" w:rsidP="00171150">
      <w:pPr>
        <w:spacing w:line="276" w:lineRule="auto"/>
        <w:ind w:left="142" w:firstLine="578"/>
        <w:rPr>
          <w:rFonts w:cs="Times New Roman"/>
        </w:rPr>
      </w:pPr>
      <w:r w:rsidRPr="009622D8">
        <w:rPr>
          <w:rFonts w:cs="Times New Roman"/>
        </w:rPr>
        <w:t>Agar dapat beroperasi secara mandiri selama 24 jam penuh di lapangan tanpa bergantung pada jala-jala listrik statis, sistem ini disuplai oleh catu daya bertenaga panel surya (</w:t>
      </w:r>
      <w:r w:rsidRPr="009622D8">
        <w:rPr>
          <w:rFonts w:cs="Times New Roman"/>
          <w:i/>
          <w:iCs/>
        </w:rPr>
        <w:t>solar photovoltaic panel</w:t>
      </w:r>
      <w:r w:rsidRPr="009622D8">
        <w:rPr>
          <w:rFonts w:cs="Times New Roman"/>
        </w:rPr>
        <w:t xml:space="preserve">) yang terintegrasi dengan </w:t>
      </w:r>
      <w:r w:rsidRPr="009622D8">
        <w:rPr>
          <w:rFonts w:cs="Times New Roman"/>
          <w:i/>
          <w:iCs/>
        </w:rPr>
        <w:t xml:space="preserve">Solar </w:t>
      </w:r>
      <w:r w:rsidRPr="009622D8">
        <w:rPr>
          <w:rFonts w:cs="Times New Roman"/>
          <w:i/>
          <w:iCs/>
        </w:rPr>
        <w:lastRenderedPageBreak/>
        <w:t>Charge Controller</w:t>
      </w:r>
      <w:r w:rsidRPr="009622D8">
        <w:rPr>
          <w:rFonts w:cs="Times New Roman"/>
        </w:rPr>
        <w:t xml:space="preserve"> (SCC) serta baterai penampung daya Aki 12V, yang dikombinasikan dengan fitur </w:t>
      </w:r>
      <w:r w:rsidRPr="009622D8">
        <w:rPr>
          <w:rFonts w:cs="Times New Roman"/>
          <w:i/>
          <w:iCs/>
        </w:rPr>
        <w:t>deep sleep</w:t>
      </w:r>
      <w:r w:rsidRPr="009622D8">
        <w:rPr>
          <w:rFonts w:cs="Times New Roman"/>
        </w:rPr>
        <w:t xml:space="preserve"> pada ESP32 untuk menjamin efisiensi konsumsi energi yang masif. Selain itu, stasiun pemantau ini dilengkapi dengan sistem aktuator lokal berupa speaker atau sirine alarm intensitas tinggi untuk menyemburkan peringatan suara instan bagi warga di zona rawan, di mana seluruh komponen tersebut dibungkus rapi di dalam wadah ketahanan cuaca ekstrim (</w:t>
      </w:r>
      <w:r w:rsidRPr="009622D8">
        <w:rPr>
          <w:rFonts w:cs="Times New Roman"/>
          <w:i/>
          <w:iCs/>
        </w:rPr>
        <w:t>weatherproof enclosure</w:t>
      </w:r>
      <w:r w:rsidRPr="009622D8">
        <w:rPr>
          <w:rFonts w:cs="Times New Roman"/>
        </w:rPr>
        <w:t xml:space="preserve"> IP65) yang kokoh namun tetap ergonomis demi kemudahan instalasi di berbagai infrastruktur drainase Kota Kendari.</w:t>
      </w:r>
    </w:p>
    <w:p w14:paraId="651E4BFA" w14:textId="77777777" w:rsidR="00171150" w:rsidRPr="000663A7" w:rsidRDefault="00171150" w:rsidP="00171150">
      <w:pPr>
        <w:pStyle w:val="ListParagraph"/>
        <w:numPr>
          <w:ilvl w:val="0"/>
          <w:numId w:val="19"/>
        </w:numPr>
        <w:ind w:hanging="578"/>
        <w:rPr>
          <w:b/>
          <w:bCs/>
        </w:rPr>
      </w:pPr>
      <w:r w:rsidRPr="000663A7">
        <w:rPr>
          <w:b/>
          <w:bCs/>
        </w:rPr>
        <w:t>Flowchard sistem</w:t>
      </w:r>
    </w:p>
    <w:p w14:paraId="1FE1BBB2" w14:textId="77777777" w:rsidR="00171150" w:rsidRDefault="00171150" w:rsidP="00171150">
      <w:pPr>
        <w:keepNext/>
      </w:pPr>
      <w:r>
        <w:rPr>
          <w:noProof/>
        </w:rPr>
        <w:drawing>
          <wp:inline distT="0" distB="0" distL="0" distR="0" wp14:anchorId="01079190" wp14:editId="1A680427">
            <wp:extent cx="5039995" cy="27686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768600"/>
                    </a:xfrm>
                    <a:prstGeom prst="rect">
                      <a:avLst/>
                    </a:prstGeom>
                  </pic:spPr>
                </pic:pic>
              </a:graphicData>
            </a:graphic>
          </wp:inline>
        </w:drawing>
      </w:r>
    </w:p>
    <w:p w14:paraId="5655A4F0" w14:textId="646D92AD" w:rsidR="00171150" w:rsidRPr="00171150" w:rsidRDefault="00171150" w:rsidP="00171150">
      <w:pPr>
        <w:pStyle w:val="Caption"/>
        <w:jc w:val="center"/>
        <w:rPr>
          <w:i w:val="0"/>
          <w:iCs w:val="0"/>
          <w:color w:val="000000" w:themeColor="text1"/>
          <w:sz w:val="24"/>
          <w:szCs w:val="24"/>
        </w:rPr>
      </w:pPr>
      <w:bookmarkStart w:id="52" w:name="_Toc232623170"/>
      <w:r w:rsidRPr="00171150">
        <w:rPr>
          <w:i w:val="0"/>
          <w:iCs w:val="0"/>
          <w:color w:val="000000" w:themeColor="text1"/>
          <w:sz w:val="24"/>
          <w:szCs w:val="24"/>
        </w:rPr>
        <w:t>Gambar 3.</w:t>
      </w:r>
      <w:r w:rsidRPr="00171150">
        <w:rPr>
          <w:i w:val="0"/>
          <w:iCs w:val="0"/>
          <w:color w:val="000000" w:themeColor="text1"/>
          <w:sz w:val="24"/>
          <w:szCs w:val="24"/>
        </w:rPr>
        <w:fldChar w:fldCharType="begin"/>
      </w:r>
      <w:r w:rsidRPr="00171150">
        <w:rPr>
          <w:i w:val="0"/>
          <w:iCs w:val="0"/>
          <w:color w:val="000000" w:themeColor="text1"/>
          <w:sz w:val="24"/>
          <w:szCs w:val="24"/>
        </w:rPr>
        <w:instrText xml:space="preserve"> SEQ Gambar_3. \* ARABIC </w:instrText>
      </w:r>
      <w:r w:rsidRPr="00171150">
        <w:rPr>
          <w:i w:val="0"/>
          <w:iCs w:val="0"/>
          <w:color w:val="000000" w:themeColor="text1"/>
          <w:sz w:val="24"/>
          <w:szCs w:val="24"/>
        </w:rPr>
        <w:fldChar w:fldCharType="separate"/>
      </w:r>
      <w:r w:rsidRPr="00171150">
        <w:rPr>
          <w:i w:val="0"/>
          <w:iCs w:val="0"/>
          <w:noProof/>
          <w:color w:val="000000" w:themeColor="text1"/>
          <w:sz w:val="24"/>
          <w:szCs w:val="24"/>
        </w:rPr>
        <w:t>1</w:t>
      </w:r>
      <w:r w:rsidRPr="00171150">
        <w:rPr>
          <w:i w:val="0"/>
          <w:iCs w:val="0"/>
          <w:color w:val="000000" w:themeColor="text1"/>
          <w:sz w:val="24"/>
          <w:szCs w:val="24"/>
        </w:rPr>
        <w:fldChar w:fldCharType="end"/>
      </w:r>
      <w:r w:rsidRPr="00171150">
        <w:rPr>
          <w:i w:val="0"/>
          <w:iCs w:val="0"/>
          <w:color w:val="000000" w:themeColor="text1"/>
          <w:sz w:val="24"/>
          <w:szCs w:val="24"/>
        </w:rPr>
        <w:t xml:space="preserve"> Flowchard Sistem</w:t>
      </w:r>
      <w:bookmarkEnd w:id="52"/>
    </w:p>
    <w:p w14:paraId="1C469684" w14:textId="77777777" w:rsidR="00171150" w:rsidRPr="0065576C" w:rsidRDefault="00171150" w:rsidP="00171150">
      <w:pPr>
        <w:pStyle w:val="Heading2"/>
        <w:numPr>
          <w:ilvl w:val="0"/>
          <w:numId w:val="13"/>
        </w:numPr>
        <w:ind w:left="709" w:hanging="709"/>
      </w:pPr>
      <w:bookmarkStart w:id="53" w:name="_Toc232443699"/>
      <w:bookmarkStart w:id="54" w:name="_Toc232623650"/>
      <w:r>
        <w:t>Pelaksanaan</w:t>
      </w:r>
      <w:bookmarkEnd w:id="53"/>
      <w:bookmarkEnd w:id="54"/>
    </w:p>
    <w:p w14:paraId="5B090B7C" w14:textId="77777777" w:rsidR="00171150" w:rsidRPr="0072751A" w:rsidRDefault="00171150" w:rsidP="00171150">
      <w:pPr>
        <w:pStyle w:val="ListParagraph"/>
        <w:numPr>
          <w:ilvl w:val="0"/>
          <w:numId w:val="16"/>
        </w:numPr>
        <w:ind w:hanging="578"/>
        <w:rPr>
          <w:rFonts w:cs="Times New Roman"/>
          <w:b/>
          <w:bCs/>
        </w:rPr>
      </w:pPr>
      <w:r w:rsidRPr="0072751A">
        <w:rPr>
          <w:rFonts w:cs="Times New Roman"/>
          <w:b/>
          <w:bCs/>
        </w:rPr>
        <w:t>Pengadaan Komponen</w:t>
      </w:r>
    </w:p>
    <w:p w14:paraId="050A8378" w14:textId="77777777" w:rsidR="00171150" w:rsidRDefault="00171150" w:rsidP="00171150">
      <w:pPr>
        <w:spacing w:line="276" w:lineRule="auto"/>
        <w:ind w:left="142" w:firstLine="578"/>
        <w:rPr>
          <w:rFonts w:cs="Times New Roman"/>
        </w:rPr>
      </w:pPr>
      <w:r w:rsidRPr="003F2A03">
        <w:rPr>
          <w:rFonts w:cs="Times New Roman"/>
        </w:rPr>
        <w:t xml:space="preserve">Pengadaan seluruh komponen yang dibutuhkan untuk membangun perangkat menjadi tahap awal yang harus dilakukan sebelum proses perakitan stasiun pemantau otomatis. Komponen yang disiapkan meliputi mikrokontroler ESP32, sensor ultrasonik </w:t>
      </w:r>
      <w:r w:rsidRPr="003F2A03">
        <w:rPr>
          <w:rFonts w:cs="Times New Roman"/>
          <w:i/>
          <w:iCs/>
        </w:rPr>
        <w:t>waterproof</w:t>
      </w:r>
      <w:r w:rsidRPr="003F2A03">
        <w:rPr>
          <w:rFonts w:cs="Times New Roman"/>
        </w:rPr>
        <w:t xml:space="preserve"> </w:t>
      </w:r>
      <w:r w:rsidRPr="00893036">
        <w:rPr>
          <w:rFonts w:cs="Times New Roman"/>
        </w:rPr>
        <w:t>A02YYUW V2</w:t>
      </w:r>
      <w:r w:rsidRPr="003F2A03">
        <w:rPr>
          <w:rFonts w:cs="Times New Roman"/>
        </w:rPr>
        <w:t xml:space="preserve">, sensor tekanan hidrostatis, sensor curah hujan tipe </w:t>
      </w:r>
      <w:r w:rsidRPr="003F2A03">
        <w:rPr>
          <w:rFonts w:cs="Times New Roman"/>
          <w:i/>
          <w:iCs/>
        </w:rPr>
        <w:t>tipping bucket</w:t>
      </w:r>
      <w:r w:rsidRPr="003F2A03">
        <w:rPr>
          <w:rFonts w:cs="Times New Roman"/>
        </w:rPr>
        <w:t>,</w:t>
      </w:r>
      <w:r>
        <w:rPr>
          <w:rFonts w:cs="Times New Roman"/>
        </w:rPr>
        <w:t xml:space="preserve"> </w:t>
      </w:r>
      <w:r w:rsidRPr="00E27742">
        <w:rPr>
          <w:rFonts w:cs="Times New Roman"/>
        </w:rPr>
        <w:t>Sensor Aliran Air (</w:t>
      </w:r>
      <w:r w:rsidRPr="00E27742">
        <w:rPr>
          <w:rFonts w:cs="Times New Roman"/>
          <w:i/>
          <w:iCs/>
        </w:rPr>
        <w:t>Water Flowmeter Sensor</w:t>
      </w:r>
      <w:r w:rsidRPr="00E27742">
        <w:rPr>
          <w:rFonts w:cs="Times New Roman"/>
        </w:rPr>
        <w:t>)</w:t>
      </w:r>
      <w:r>
        <w:rPr>
          <w:rFonts w:cs="Times New Roman"/>
        </w:rPr>
        <w:t>,</w:t>
      </w:r>
      <w:r w:rsidRPr="003F2A03">
        <w:rPr>
          <w:rFonts w:cs="Times New Roman"/>
        </w:rPr>
        <w:t xml:space="preserve"> modul komunikasi LoRa, panel surya beserta SCC, baterai Aki 12V, komponen sirine alarm, </w:t>
      </w:r>
      <w:r w:rsidRPr="003F2A03">
        <w:rPr>
          <w:rFonts w:cs="Times New Roman"/>
          <w:i/>
          <w:iCs/>
        </w:rPr>
        <w:t>box panel</w:t>
      </w:r>
      <w:r w:rsidRPr="003F2A03">
        <w:rPr>
          <w:rFonts w:cs="Times New Roman"/>
        </w:rPr>
        <w:t xml:space="preserve">, serta kebutuhan </w:t>
      </w:r>
      <w:r w:rsidRPr="003F2A03">
        <w:rPr>
          <w:rFonts w:cs="Times New Roman"/>
          <w:i/>
          <w:iCs/>
        </w:rPr>
        <w:t>hosting web/cloud database</w:t>
      </w:r>
      <w:r w:rsidRPr="003F2A03">
        <w:rPr>
          <w:rFonts w:cs="Times New Roman"/>
        </w:rPr>
        <w:t xml:space="preserve"> untuk sistem integrasi aplikasi mobile.</w:t>
      </w:r>
    </w:p>
    <w:p w14:paraId="06B0E1E1" w14:textId="77777777" w:rsidR="0009223F" w:rsidRDefault="0009223F" w:rsidP="00171150">
      <w:pPr>
        <w:spacing w:line="276" w:lineRule="auto"/>
        <w:ind w:left="142" w:firstLine="578"/>
        <w:rPr>
          <w:rFonts w:cs="Times New Roman"/>
        </w:rPr>
      </w:pPr>
    </w:p>
    <w:p w14:paraId="160249F2" w14:textId="77777777" w:rsidR="0009223F" w:rsidRDefault="0009223F" w:rsidP="00171150">
      <w:pPr>
        <w:spacing w:line="276" w:lineRule="auto"/>
        <w:ind w:left="142" w:firstLine="578"/>
        <w:rPr>
          <w:rFonts w:cs="Times New Roman"/>
        </w:rPr>
      </w:pPr>
    </w:p>
    <w:p w14:paraId="7F6249E3" w14:textId="77777777" w:rsidR="00171150" w:rsidRPr="0072751A" w:rsidRDefault="00171150" w:rsidP="00171150">
      <w:pPr>
        <w:pStyle w:val="ListParagraph"/>
        <w:numPr>
          <w:ilvl w:val="0"/>
          <w:numId w:val="16"/>
        </w:numPr>
        <w:ind w:hanging="578"/>
        <w:rPr>
          <w:rFonts w:cs="Times New Roman"/>
          <w:b/>
          <w:bCs/>
        </w:rPr>
      </w:pPr>
      <w:r w:rsidRPr="0072751A">
        <w:rPr>
          <w:rFonts w:cs="Times New Roman"/>
          <w:b/>
          <w:bCs/>
        </w:rPr>
        <w:lastRenderedPageBreak/>
        <w:t>Perakitan Perangkat</w:t>
      </w:r>
    </w:p>
    <w:p w14:paraId="012DF382" w14:textId="5AA0EAE9" w:rsidR="00171150" w:rsidRDefault="00171150" w:rsidP="00171150">
      <w:pPr>
        <w:spacing w:line="276" w:lineRule="auto"/>
        <w:ind w:left="142" w:firstLine="578"/>
        <w:rPr>
          <w:rFonts w:cs="Times New Roman"/>
        </w:rPr>
      </w:pPr>
      <w:r w:rsidRPr="003F2A03">
        <w:rPr>
          <w:rFonts w:cs="Times New Roman"/>
        </w:rPr>
        <w:t xml:space="preserve">Tahap perakitan alat dilakukan dengan menyusun seluruh komponen elektronik sesuai dengan cetak biru teknis yang telah dirancang melalui pembagian tugas masing-masing anggota tim </w:t>
      </w:r>
      <w:r>
        <w:rPr>
          <w:rFonts w:cs="Times New Roman"/>
        </w:rPr>
        <w:t>Capstone Projek</w:t>
      </w:r>
      <w:r w:rsidRPr="003F2A03">
        <w:rPr>
          <w:rFonts w:cs="Times New Roman"/>
        </w:rPr>
        <w:t xml:space="preserve">. Proses ini meliputi pemasangan sensor ultrasonik pada lengan penyangga tiang duga, penempatan sensor hidrostatis di dasar saluran air, penyambungan seluruh modul sensor dan modul LoRa ke pin I/O mikrokontroler ESP32, serta perakitan sistem manajemen daya dari panel surya ke baterai. Seluruh rangkaian sirkuit diintegrasikan pada papan PCB dan dilindungi di dalam </w:t>
      </w:r>
      <w:r w:rsidRPr="003F2A03">
        <w:rPr>
          <w:rFonts w:cs="Times New Roman"/>
          <w:i/>
          <w:iCs/>
        </w:rPr>
        <w:t>casing weatherproof panel</w:t>
      </w:r>
      <w:r w:rsidRPr="003F2A03">
        <w:rPr>
          <w:rFonts w:cs="Times New Roman"/>
        </w:rPr>
        <w:t xml:space="preserve"> untuk mengamankan komponen elektronik dari paparan air hujan dan kelembapan tinggi.</w:t>
      </w:r>
    </w:p>
    <w:p w14:paraId="5AE3843D" w14:textId="77777777" w:rsidR="00171150" w:rsidRPr="0072751A" w:rsidRDefault="00171150" w:rsidP="00171150">
      <w:pPr>
        <w:pStyle w:val="ListParagraph"/>
        <w:numPr>
          <w:ilvl w:val="0"/>
          <w:numId w:val="16"/>
        </w:numPr>
        <w:ind w:hanging="578"/>
        <w:rPr>
          <w:rFonts w:cs="Times New Roman"/>
          <w:b/>
          <w:bCs/>
        </w:rPr>
      </w:pPr>
      <w:r w:rsidRPr="0072751A">
        <w:rPr>
          <w:rFonts w:cs="Times New Roman"/>
          <w:b/>
          <w:bCs/>
        </w:rPr>
        <w:t>Pemrograman Sistem</w:t>
      </w:r>
    </w:p>
    <w:p w14:paraId="00691BF1" w14:textId="1E6986A0" w:rsidR="00F63FA4" w:rsidRPr="00F63FA4" w:rsidRDefault="00F63FA4" w:rsidP="00F63FA4">
      <w:pPr>
        <w:spacing w:line="276" w:lineRule="auto"/>
        <w:ind w:left="360" w:firstLine="360"/>
        <w:rPr>
          <w:rFonts w:cs="Times New Roman"/>
          <w:lang w:val="en-ID"/>
        </w:rPr>
      </w:pPr>
      <w:r w:rsidRPr="00F63FA4">
        <w:rPr>
          <w:rFonts w:cs="Times New Roman"/>
          <w:lang w:val="en-ID"/>
        </w:rPr>
        <w:t> Pemrograman sistem dilakukan pada mikrokontroler ESP32 menggunakan lingkungan pengembangan yang kompatibel (Arduino IDE / PlatformIO) dengan menggunakan penomoran urutan kerja sebagai berikut:</w:t>
      </w:r>
    </w:p>
    <w:p w14:paraId="5B61AD5D" w14:textId="77777777" w:rsidR="00F63FA4" w:rsidRPr="00F63FA4" w:rsidRDefault="00F63FA4" w:rsidP="00F63FA4">
      <w:pPr>
        <w:spacing w:line="276" w:lineRule="auto"/>
        <w:ind w:left="360" w:firstLine="360"/>
        <w:rPr>
          <w:rFonts w:cs="Times New Roman"/>
          <w:lang w:val="en-ID"/>
        </w:rPr>
      </w:pPr>
      <w:r w:rsidRPr="00F63FA4">
        <w:rPr>
          <w:rFonts w:cs="Times New Roman"/>
          <w:b/>
          <w:bCs/>
          <w:lang w:val="en-ID"/>
        </w:rPr>
        <w:t>1. Algoritma Pembacaan Sensor Ultrasonik (A02YYUW)</w:t>
      </w:r>
      <w:r w:rsidRPr="00F63FA4">
        <w:rPr>
          <w:rFonts w:cs="Times New Roman"/>
          <w:lang w:val="en-ID"/>
        </w:rPr>
        <w:t> Mengonversi paket data serial (UART) yang dikirimkan oleh sensor ultrasonik menjadi data jarak riil. Berbeda dengan sensor ultrasonik biasa yang menghitung waktu tempuh suara secara manual, algoritma ini memparsing nilai </w:t>
      </w:r>
      <w:r w:rsidRPr="00F63FA4">
        <w:rPr>
          <w:rFonts w:cs="Times New Roman"/>
          <w:i/>
          <w:iCs/>
          <w:lang w:val="en-ID"/>
        </w:rPr>
        <w:t>byte</w:t>
      </w:r>
      <w:r w:rsidRPr="00F63FA4">
        <w:rPr>
          <w:rFonts w:cs="Times New Roman"/>
          <w:lang w:val="en-ID"/>
        </w:rPr>
        <w:t> serial untuk mendapatkan jarak (mm). Selanjutnya, Tinggi Muka Air (TMA) dihitung menggunakan rumus kalibrasi posisi fisik tiang: TMA (m) = Tinggi Instalasi Sensor (4.5 m) - (Jarak Sensor ke Air / 100.0)</w:t>
      </w:r>
    </w:p>
    <w:p w14:paraId="4D44A732" w14:textId="77777777" w:rsidR="00F63FA4" w:rsidRPr="00F63FA4" w:rsidRDefault="00F63FA4" w:rsidP="00F63FA4">
      <w:pPr>
        <w:spacing w:line="276" w:lineRule="auto"/>
        <w:ind w:left="360" w:firstLine="360"/>
        <w:rPr>
          <w:rFonts w:cs="Times New Roman"/>
          <w:lang w:val="en-ID"/>
        </w:rPr>
      </w:pPr>
      <w:r w:rsidRPr="00F63FA4">
        <w:rPr>
          <w:rFonts w:cs="Times New Roman"/>
          <w:b/>
          <w:bCs/>
          <w:lang w:val="en-ID"/>
        </w:rPr>
        <w:t>2. Algoritma Konversi Sensor Hidrostatis (QDY30A)</w:t>
      </w:r>
      <w:r w:rsidRPr="00F63FA4">
        <w:rPr>
          <w:rFonts w:cs="Times New Roman"/>
          <w:lang w:val="en-ID"/>
        </w:rPr>
        <w:t> Membaca nilai tegangan analog dari sensor hidrostatis dan mengonversinya menjadi data level air berdasarkan tekanan cairan. Algoritma membaca nilai resolusi ADC ESP32 (4095), lalu mengalkulasi dan memetakan tegangan konversi sensor langsung ke skala kedalaman air (0-5 meter) guna mendapatkan data tinggi muka air yang tahan terhadap </w:t>
      </w:r>
      <w:r w:rsidRPr="00F63FA4">
        <w:rPr>
          <w:rFonts w:cs="Times New Roman"/>
          <w:i/>
          <w:iCs/>
          <w:lang w:val="en-ID"/>
        </w:rPr>
        <w:t>noise</w:t>
      </w:r>
      <w:r w:rsidRPr="00F63FA4">
        <w:rPr>
          <w:rFonts w:cs="Times New Roman"/>
          <w:lang w:val="en-ID"/>
        </w:rPr>
        <w:t> riak permukaan sungai.</w:t>
      </w:r>
    </w:p>
    <w:p w14:paraId="5DCF0C4B" w14:textId="5092849D" w:rsidR="00F63FA4" w:rsidRPr="00F63FA4" w:rsidRDefault="00F63FA4" w:rsidP="00F63FA4">
      <w:pPr>
        <w:spacing w:line="276" w:lineRule="auto"/>
        <w:ind w:left="360" w:firstLine="360"/>
        <w:rPr>
          <w:rFonts w:cs="Times New Roman"/>
          <w:lang w:val="en-ID"/>
        </w:rPr>
      </w:pPr>
      <w:r w:rsidRPr="00F63FA4">
        <w:rPr>
          <w:rFonts w:cs="Times New Roman"/>
          <w:b/>
          <w:bCs/>
          <w:lang w:val="en-ID"/>
        </w:rPr>
        <w:t>3. Algoritma Kalkulasi Debit Sungai (Flow Meter DN50 &amp; Rain Gauge)</w:t>
      </w:r>
      <w:r w:rsidRPr="00F63FA4">
        <w:rPr>
          <w:rFonts w:cs="Times New Roman"/>
          <w:lang w:val="en-ID"/>
        </w:rPr>
        <w:t> Memanfaatkan fitur </w:t>
      </w:r>
      <w:r w:rsidRPr="00F63FA4">
        <w:rPr>
          <w:rFonts w:cs="Times New Roman"/>
          <w:i/>
          <w:iCs/>
          <w:lang w:val="en-ID"/>
        </w:rPr>
        <w:t>Interrupt Service Routine</w:t>
      </w:r>
      <w:r w:rsidRPr="00F63FA4">
        <w:rPr>
          <w:rFonts w:cs="Times New Roman"/>
          <w:lang w:val="en-ID"/>
        </w:rPr>
        <w:t> (ISR) yang diproteksi dengan portMUX</w:t>
      </w:r>
      <w:r>
        <w:rPr>
          <w:rFonts w:cs="Times New Roman"/>
          <w:lang w:val="en-ID"/>
        </w:rPr>
        <w:t xml:space="preserve"> </w:t>
      </w:r>
      <w:r w:rsidRPr="00F63FA4">
        <w:rPr>
          <w:rFonts w:cs="Times New Roman"/>
          <w:lang w:val="en-ID"/>
        </w:rPr>
        <w:t>guna mencegah hilangnya pembacaan pulsa akibat fitur </w:t>
      </w:r>
      <w:r w:rsidRPr="00F63FA4">
        <w:rPr>
          <w:rFonts w:cs="Times New Roman"/>
          <w:i/>
          <w:iCs/>
          <w:lang w:val="en-ID"/>
        </w:rPr>
        <w:t>dual-core</w:t>
      </w:r>
      <w:r w:rsidRPr="00F63FA4">
        <w:rPr>
          <w:rFonts w:cs="Times New Roman"/>
          <w:lang w:val="en-ID"/>
        </w:rPr>
        <w:t> pada ESP32</w:t>
      </w:r>
      <w:r>
        <w:rPr>
          <w:rFonts w:cs="Times New Roman"/>
          <w:lang w:val="en-ID"/>
        </w:rPr>
        <w:t xml:space="preserve"> </w:t>
      </w:r>
      <w:r w:rsidRPr="00F63FA4">
        <w:rPr>
          <w:rFonts w:cs="Times New Roman"/>
          <w:lang w:val="en-ID"/>
        </w:rPr>
        <w:t>untuk menghitung rotasi </w:t>
      </w:r>
      <w:r w:rsidRPr="00F63FA4">
        <w:rPr>
          <w:rFonts w:cs="Times New Roman"/>
          <w:i/>
          <w:iCs/>
          <w:lang w:val="en-ID"/>
        </w:rPr>
        <w:t>flow meter</w:t>
      </w:r>
      <w:r w:rsidRPr="00F63FA4">
        <w:rPr>
          <w:rFonts w:cs="Times New Roman"/>
          <w:lang w:val="en-ID"/>
        </w:rPr>
        <w:t> dan </w:t>
      </w:r>
      <w:r w:rsidRPr="00F63FA4">
        <w:rPr>
          <w:rFonts w:cs="Times New Roman"/>
          <w:i/>
          <w:iCs/>
          <w:lang w:val="en-ID"/>
        </w:rPr>
        <w:t>tipping bucket</w:t>
      </w:r>
      <w:r w:rsidRPr="00F63FA4">
        <w:rPr>
          <w:rFonts w:cs="Times New Roman"/>
          <w:lang w:val="en-ID"/>
        </w:rPr>
        <w:t> hujan. Pulsa </w:t>
      </w:r>
      <w:r w:rsidRPr="00F63FA4">
        <w:rPr>
          <w:rFonts w:cs="Times New Roman"/>
          <w:i/>
          <w:iCs/>
          <w:lang w:val="en-ID"/>
        </w:rPr>
        <w:t>flow meter</w:t>
      </w:r>
      <w:r w:rsidRPr="00F63FA4">
        <w:rPr>
          <w:rFonts w:cs="Times New Roman"/>
          <w:lang w:val="en-ID"/>
        </w:rPr>
        <w:t> dikonversi ke frekuensi (Hz), yang kemudian diolah menjadi nilai kecepatan arus sungai (m/s) dan debit volume air (m³/s) berdasarkan konstanta luas penampang sungai.</w:t>
      </w:r>
    </w:p>
    <w:p w14:paraId="6B177EFF" w14:textId="77777777" w:rsidR="00F63FA4" w:rsidRPr="00F63FA4" w:rsidRDefault="00F63FA4" w:rsidP="00F63FA4">
      <w:pPr>
        <w:spacing w:line="276" w:lineRule="auto"/>
        <w:ind w:left="360" w:firstLine="360"/>
        <w:rPr>
          <w:rFonts w:cs="Times New Roman"/>
          <w:lang w:val="sv-FI"/>
        </w:rPr>
      </w:pPr>
      <w:r w:rsidRPr="00F63FA4">
        <w:rPr>
          <w:rFonts w:cs="Times New Roman"/>
          <w:b/>
          <w:bCs/>
          <w:lang w:val="en-ID"/>
        </w:rPr>
        <w:t>4. Logika Keputusan Status EWS Berdasarkan Fusi Multi-Sensor</w:t>
      </w:r>
      <w:r w:rsidRPr="00F63FA4">
        <w:rPr>
          <w:rFonts w:cs="Times New Roman"/>
          <w:lang w:val="en-ID"/>
        </w:rPr>
        <w:t xml:space="preserve"> Keputusan status peringatan banjir tidak bergantung pada satu sensor </w:t>
      </w:r>
      <w:r w:rsidRPr="00F63FA4">
        <w:rPr>
          <w:rFonts w:cs="Times New Roman"/>
          <w:lang w:val="en-ID"/>
        </w:rPr>
        <w:lastRenderedPageBreak/>
        <w:t xml:space="preserve">saja, melainkan menggunakan sistem skoring yang mengevaluasi 4 parameter sekaligus secara bersamaan (TMA Hidrostatis, TMA Ultrasonik, Curah Hujan Harian, dan Kecepatan Arus). </w:t>
      </w:r>
      <w:r w:rsidRPr="00F63FA4">
        <w:rPr>
          <w:rFonts w:cs="Times New Roman"/>
          <w:lang w:val="sv-FI"/>
        </w:rPr>
        <w:t>Status ditetapkan berdasarkan pemenuhan syarat minimal pada 3 dari 4 parameter tersebut:</w:t>
      </w:r>
    </w:p>
    <w:p w14:paraId="7F6FF019" w14:textId="77777777" w:rsidR="00F63FA4" w:rsidRPr="00F63FA4" w:rsidRDefault="00F63FA4" w:rsidP="00F63FA4">
      <w:pPr>
        <w:numPr>
          <w:ilvl w:val="0"/>
          <w:numId w:val="27"/>
        </w:numPr>
        <w:spacing w:line="276" w:lineRule="auto"/>
        <w:rPr>
          <w:rFonts w:cs="Times New Roman"/>
          <w:lang w:val="en-ID"/>
        </w:rPr>
      </w:pPr>
      <w:r w:rsidRPr="00F63FA4">
        <w:rPr>
          <w:rFonts w:cs="Times New Roman"/>
          <w:lang w:val="en-ID"/>
        </w:rPr>
        <w:t>Jika minimal 3 parameter memenuhi batas </w:t>
      </w:r>
      <w:r w:rsidRPr="00F63FA4">
        <w:rPr>
          <w:rFonts w:cs="Times New Roman"/>
          <w:b/>
          <w:bCs/>
          <w:lang w:val="en-ID"/>
        </w:rPr>
        <w:t>AWAS</w:t>
      </w:r>
      <w:r w:rsidRPr="00F63FA4">
        <w:rPr>
          <w:rFonts w:cs="Times New Roman"/>
          <w:lang w:val="en-ID"/>
        </w:rPr>
        <w:t>, maka Status = </w:t>
      </w:r>
      <w:r w:rsidRPr="00F63FA4">
        <w:rPr>
          <w:rFonts w:cs="Times New Roman"/>
          <w:b/>
          <w:bCs/>
          <w:lang w:val="en-ID"/>
        </w:rPr>
        <w:t>AWAS</w:t>
      </w:r>
      <w:r w:rsidRPr="00F63FA4">
        <w:rPr>
          <w:rFonts w:cs="Times New Roman"/>
          <w:lang w:val="en-ID"/>
        </w:rPr>
        <w:t> (Akan memicu modul aktuator </w:t>
      </w:r>
      <w:r w:rsidRPr="00F63FA4">
        <w:rPr>
          <w:rFonts w:cs="Times New Roman"/>
          <w:i/>
          <w:iCs/>
          <w:lang w:val="en-ID"/>
        </w:rPr>
        <w:t>relay</w:t>
      </w:r>
      <w:r w:rsidRPr="00F63FA4">
        <w:rPr>
          <w:rFonts w:cs="Times New Roman"/>
          <w:lang w:val="en-ID"/>
        </w:rPr>
        <w:t> Sirene dan Alarm lokal).</w:t>
      </w:r>
    </w:p>
    <w:p w14:paraId="045AEBD7" w14:textId="77777777" w:rsidR="00F63FA4" w:rsidRPr="00F63FA4" w:rsidRDefault="00F63FA4" w:rsidP="00F63FA4">
      <w:pPr>
        <w:numPr>
          <w:ilvl w:val="0"/>
          <w:numId w:val="27"/>
        </w:numPr>
        <w:spacing w:line="276" w:lineRule="auto"/>
        <w:rPr>
          <w:rFonts w:cs="Times New Roman"/>
          <w:lang w:val="en-ID"/>
        </w:rPr>
      </w:pPr>
      <w:r w:rsidRPr="00F63FA4">
        <w:rPr>
          <w:rFonts w:cs="Times New Roman"/>
          <w:lang w:val="en-ID"/>
        </w:rPr>
        <w:t>Jika minimal 3 parameter memenuhi batas </w:t>
      </w:r>
      <w:r w:rsidRPr="00F63FA4">
        <w:rPr>
          <w:rFonts w:cs="Times New Roman"/>
          <w:b/>
          <w:bCs/>
          <w:lang w:val="en-ID"/>
        </w:rPr>
        <w:t>SIAGA</w:t>
      </w:r>
      <w:r w:rsidRPr="00F63FA4">
        <w:rPr>
          <w:rFonts w:cs="Times New Roman"/>
          <w:lang w:val="en-ID"/>
        </w:rPr>
        <w:t>, maka Status = </w:t>
      </w:r>
      <w:r w:rsidRPr="00F63FA4">
        <w:rPr>
          <w:rFonts w:cs="Times New Roman"/>
          <w:b/>
          <w:bCs/>
          <w:lang w:val="en-ID"/>
        </w:rPr>
        <w:t>SIAGA</w:t>
      </w:r>
      <w:r w:rsidRPr="00F63FA4">
        <w:rPr>
          <w:rFonts w:cs="Times New Roman"/>
          <w:lang w:val="en-ID"/>
        </w:rPr>
        <w:t>.</w:t>
      </w:r>
    </w:p>
    <w:p w14:paraId="2F165B37" w14:textId="77777777" w:rsidR="00F63FA4" w:rsidRPr="00F63FA4" w:rsidRDefault="00F63FA4" w:rsidP="00F63FA4">
      <w:pPr>
        <w:numPr>
          <w:ilvl w:val="0"/>
          <w:numId w:val="27"/>
        </w:numPr>
        <w:spacing w:line="276" w:lineRule="auto"/>
        <w:rPr>
          <w:rFonts w:cs="Times New Roman"/>
          <w:lang w:val="pt-BR"/>
        </w:rPr>
      </w:pPr>
      <w:r w:rsidRPr="00F63FA4">
        <w:rPr>
          <w:rFonts w:cs="Times New Roman"/>
          <w:lang w:val="pt-BR"/>
        </w:rPr>
        <w:t>Jika minimal 3 parameter memenuhi batas </w:t>
      </w:r>
      <w:r w:rsidRPr="00F63FA4">
        <w:rPr>
          <w:rFonts w:cs="Times New Roman"/>
          <w:b/>
          <w:bCs/>
          <w:lang w:val="pt-BR"/>
        </w:rPr>
        <w:t>WASPADA</w:t>
      </w:r>
      <w:r w:rsidRPr="00F63FA4">
        <w:rPr>
          <w:rFonts w:cs="Times New Roman"/>
          <w:lang w:val="pt-BR"/>
        </w:rPr>
        <w:t>, maka Status = </w:t>
      </w:r>
      <w:r w:rsidRPr="00F63FA4">
        <w:rPr>
          <w:rFonts w:cs="Times New Roman"/>
          <w:b/>
          <w:bCs/>
          <w:lang w:val="pt-BR"/>
        </w:rPr>
        <w:t>WASPADA</w:t>
      </w:r>
      <w:r w:rsidRPr="00F63FA4">
        <w:rPr>
          <w:rFonts w:cs="Times New Roman"/>
          <w:lang w:val="pt-BR"/>
        </w:rPr>
        <w:t>.</w:t>
      </w:r>
    </w:p>
    <w:p w14:paraId="07B62B18" w14:textId="77777777" w:rsidR="00F63FA4" w:rsidRPr="00F63FA4" w:rsidRDefault="00F63FA4" w:rsidP="00F63FA4">
      <w:pPr>
        <w:numPr>
          <w:ilvl w:val="0"/>
          <w:numId w:val="27"/>
        </w:numPr>
        <w:spacing w:line="276" w:lineRule="auto"/>
        <w:rPr>
          <w:rFonts w:cs="Times New Roman"/>
          <w:lang w:val="sv-FI"/>
        </w:rPr>
      </w:pPr>
      <w:r w:rsidRPr="00F63FA4">
        <w:rPr>
          <w:rFonts w:cs="Times New Roman"/>
          <w:lang w:val="sv-FI"/>
        </w:rPr>
        <w:t>Jika tidak memenuhi ketiga kriteria di atas, maka Status = </w:t>
      </w:r>
      <w:r w:rsidRPr="00F63FA4">
        <w:rPr>
          <w:rFonts w:cs="Times New Roman"/>
          <w:b/>
          <w:bCs/>
          <w:lang w:val="sv-FI"/>
        </w:rPr>
        <w:t>AMAN</w:t>
      </w:r>
      <w:r w:rsidRPr="00F63FA4">
        <w:rPr>
          <w:rFonts w:cs="Times New Roman"/>
          <w:lang w:val="sv-FI"/>
        </w:rPr>
        <w:t>.</w:t>
      </w:r>
    </w:p>
    <w:p w14:paraId="729FF096" w14:textId="77777777" w:rsidR="00F63FA4" w:rsidRPr="00F63FA4" w:rsidRDefault="00F63FA4" w:rsidP="00F63FA4">
      <w:pPr>
        <w:spacing w:line="276" w:lineRule="auto"/>
        <w:ind w:left="360" w:firstLine="360"/>
        <w:rPr>
          <w:rFonts w:cs="Times New Roman"/>
          <w:lang w:val="sv-FI"/>
        </w:rPr>
      </w:pPr>
      <w:r w:rsidRPr="00F63FA4">
        <w:rPr>
          <w:rFonts w:cs="Times New Roman"/>
          <w:b/>
          <w:bCs/>
          <w:lang w:val="sv-FI"/>
        </w:rPr>
        <w:t>5. Alur Pengiriman Data Telemetri (IoT &amp; Database)</w:t>
      </w:r>
      <w:r w:rsidRPr="00F63FA4">
        <w:rPr>
          <w:rFonts w:cs="Times New Roman"/>
          <w:lang w:val="sv-FI"/>
        </w:rPr>
        <w:t> Mikrokontroler memaketkan seluruh data multi-sensor, status logika peringatan, dan status </w:t>
      </w:r>
      <w:r w:rsidRPr="00F63FA4">
        <w:rPr>
          <w:rFonts w:cs="Times New Roman"/>
          <w:i/>
          <w:iCs/>
          <w:lang w:val="sv-FI"/>
        </w:rPr>
        <w:t>relay</w:t>
      </w:r>
      <w:r w:rsidRPr="00F63FA4">
        <w:rPr>
          <w:rFonts w:cs="Times New Roman"/>
          <w:lang w:val="sv-FI"/>
        </w:rPr>
        <w:t> ke dalam sebuah payload berformat JSON (</w:t>
      </w:r>
      <w:r w:rsidRPr="00F63FA4">
        <w:rPr>
          <w:rFonts w:cs="Times New Roman"/>
          <w:i/>
          <w:iCs/>
          <w:lang w:val="sv-FI"/>
        </w:rPr>
        <w:t>Wide Table Payload</w:t>
      </w:r>
      <w:r w:rsidRPr="00F63FA4">
        <w:rPr>
          <w:rFonts w:cs="Times New Roman"/>
          <w:lang w:val="sv-FI"/>
        </w:rPr>
        <w:t>). Data telemetri ini ditransmisikan secara asinkron menggunakan protokol MQTT terenkripsi (TLS port 8883) via koneksi WiFi menuju </w:t>
      </w:r>
      <w:r w:rsidRPr="00F63FA4">
        <w:rPr>
          <w:rFonts w:cs="Times New Roman"/>
          <w:i/>
          <w:iCs/>
          <w:lang w:val="sv-FI"/>
        </w:rPr>
        <w:t>broker</w:t>
      </w:r>
      <w:r w:rsidRPr="00F63FA4">
        <w:rPr>
          <w:rFonts w:cs="Times New Roman"/>
          <w:lang w:val="sv-FI"/>
        </w:rPr>
        <w:t> EMQX Cloud. Data kemudian ditangkap oleh API (</w:t>
      </w:r>
      <w:r w:rsidRPr="00F63FA4">
        <w:rPr>
          <w:rFonts w:cs="Times New Roman"/>
          <w:i/>
          <w:iCs/>
          <w:lang w:val="sv-FI"/>
        </w:rPr>
        <w:t>Next.js backend</w:t>
      </w:r>
      <w:r w:rsidRPr="00F63FA4">
        <w:rPr>
          <w:rFonts w:cs="Times New Roman"/>
          <w:lang w:val="sv-FI"/>
        </w:rPr>
        <w:t>) dan disimpan dengan validasi ketat ke </w:t>
      </w:r>
      <w:r w:rsidRPr="00F63FA4">
        <w:rPr>
          <w:rFonts w:cs="Times New Roman"/>
          <w:i/>
          <w:iCs/>
          <w:lang w:val="sv-FI"/>
        </w:rPr>
        <w:t>Relational Database</w:t>
      </w:r>
      <w:r w:rsidRPr="00F63FA4">
        <w:rPr>
          <w:rFonts w:cs="Times New Roman"/>
          <w:lang w:val="sv-FI"/>
        </w:rPr>
        <w:t> menggunakan Prisma ORM agar dapat divisualisasikan secara </w:t>
      </w:r>
      <w:r w:rsidRPr="00F63FA4">
        <w:rPr>
          <w:rFonts w:cs="Times New Roman"/>
          <w:i/>
          <w:iCs/>
          <w:lang w:val="sv-FI"/>
        </w:rPr>
        <w:t>real-time</w:t>
      </w:r>
      <w:r w:rsidRPr="00F63FA4">
        <w:rPr>
          <w:rFonts w:cs="Times New Roman"/>
          <w:lang w:val="sv-FI"/>
        </w:rPr>
        <w:t> di aplikasi </w:t>
      </w:r>
      <w:r w:rsidRPr="00F63FA4">
        <w:rPr>
          <w:rFonts w:cs="Times New Roman"/>
          <w:i/>
          <w:iCs/>
          <w:lang w:val="sv-FI"/>
        </w:rPr>
        <w:t>Command Center</w:t>
      </w:r>
      <w:r w:rsidRPr="00F63FA4">
        <w:rPr>
          <w:rFonts w:cs="Times New Roman"/>
          <w:lang w:val="sv-FI"/>
        </w:rPr>
        <w:t>.</w:t>
      </w:r>
    </w:p>
    <w:p w14:paraId="5F8B06D0" w14:textId="473731A7" w:rsidR="00171150" w:rsidRPr="00F63FA4" w:rsidRDefault="00F63FA4" w:rsidP="00F63FA4">
      <w:pPr>
        <w:spacing w:line="276" w:lineRule="auto"/>
        <w:ind w:left="360" w:firstLine="360"/>
        <w:rPr>
          <w:rFonts w:cs="Times New Roman"/>
          <w:lang w:val="sv-FI"/>
        </w:rPr>
      </w:pPr>
      <w:r w:rsidRPr="00F63FA4">
        <w:rPr>
          <w:rFonts w:cs="Times New Roman"/>
          <w:b/>
          <w:bCs/>
          <w:lang w:val="sv-FI"/>
        </w:rPr>
        <w:t>6. Integrasi Sistem dan Konektivitas Dua Arah</w:t>
      </w:r>
      <w:r w:rsidRPr="00F63FA4">
        <w:rPr>
          <w:rFonts w:cs="Times New Roman"/>
          <w:lang w:val="sv-FI"/>
        </w:rPr>
        <w:t> Tahap ini meliputi penyempurnaan kode program (</w:t>
      </w:r>
      <w:r w:rsidRPr="00F63FA4">
        <w:rPr>
          <w:rFonts w:cs="Times New Roman"/>
          <w:i/>
          <w:iCs/>
          <w:lang w:val="sv-FI"/>
        </w:rPr>
        <w:t>firmware v2.1</w:t>
      </w:r>
      <w:r w:rsidRPr="00F63FA4">
        <w:rPr>
          <w:rFonts w:cs="Times New Roman"/>
          <w:lang w:val="sv-FI"/>
        </w:rPr>
        <w:t>) agar mikrokontroler mampu menjalankan pembacaan sensor dan komunikasi jaringan secara serentak. Ini termasuk menonaktifkan fitur </w:t>
      </w:r>
      <w:r w:rsidRPr="00F63FA4">
        <w:rPr>
          <w:rFonts w:cs="Times New Roman"/>
          <w:i/>
          <w:iCs/>
          <w:lang w:val="sv-FI"/>
        </w:rPr>
        <w:t>sleep mode</w:t>
      </w:r>
      <w:r w:rsidRPr="00F63FA4">
        <w:rPr>
          <w:rFonts w:cs="Times New Roman"/>
          <w:lang w:val="sv-FI"/>
        </w:rPr>
        <w:t> WiFi guna meminimalkan latensi, mekanisme pemulihan koneksi (</w:t>
      </w:r>
      <w:r w:rsidRPr="00F63FA4">
        <w:rPr>
          <w:rFonts w:cs="Times New Roman"/>
          <w:i/>
          <w:iCs/>
          <w:lang w:val="sv-FI"/>
        </w:rPr>
        <w:t>auto-reconnect</w:t>
      </w:r>
      <w:r w:rsidRPr="00F63FA4">
        <w:rPr>
          <w:rFonts w:cs="Times New Roman"/>
          <w:lang w:val="sv-FI"/>
        </w:rPr>
        <w:t>) secara </w:t>
      </w:r>
      <w:r w:rsidRPr="00F63FA4">
        <w:rPr>
          <w:rFonts w:cs="Times New Roman"/>
          <w:i/>
          <w:iCs/>
          <w:lang w:val="sv-FI"/>
        </w:rPr>
        <w:t>non-blocking</w:t>
      </w:r>
      <w:r w:rsidRPr="00F63FA4">
        <w:rPr>
          <w:rFonts w:cs="Times New Roman"/>
          <w:lang w:val="sv-FI"/>
        </w:rPr>
        <w:t>, serta penerapan fitur </w:t>
      </w:r>
      <w:r w:rsidRPr="00F63FA4">
        <w:rPr>
          <w:rFonts w:cs="Times New Roman"/>
          <w:i/>
          <w:iCs/>
          <w:lang w:val="sv-FI"/>
        </w:rPr>
        <w:t>subscribe topic</w:t>
      </w:r>
      <w:r w:rsidRPr="00F63FA4">
        <w:rPr>
          <w:rFonts w:cs="Times New Roman"/>
          <w:lang w:val="sv-FI"/>
        </w:rPr>
        <w:t> MQTT. Fitur </w:t>
      </w:r>
      <w:r w:rsidRPr="00F63FA4">
        <w:rPr>
          <w:rFonts w:cs="Times New Roman"/>
          <w:i/>
          <w:iCs/>
          <w:lang w:val="sv-FI"/>
        </w:rPr>
        <w:t>subscribe</w:t>
      </w:r>
      <w:r w:rsidRPr="00F63FA4">
        <w:rPr>
          <w:rFonts w:cs="Times New Roman"/>
          <w:lang w:val="sv-FI"/>
        </w:rPr>
        <w:t> ini memungkinkan sistem secara langsung (</w:t>
      </w:r>
      <w:r w:rsidRPr="00F63FA4">
        <w:rPr>
          <w:rFonts w:cs="Times New Roman"/>
          <w:i/>
          <w:iCs/>
          <w:lang w:val="sv-FI"/>
        </w:rPr>
        <w:t>real-time</w:t>
      </w:r>
      <w:r w:rsidRPr="00F63FA4">
        <w:rPr>
          <w:rFonts w:cs="Times New Roman"/>
          <w:lang w:val="sv-FI"/>
        </w:rPr>
        <w:t>) mendengarkan perintah (interupsi) </w:t>
      </w:r>
      <w:r w:rsidRPr="00F63FA4">
        <w:rPr>
          <w:rFonts w:cs="Times New Roman"/>
          <w:i/>
          <w:iCs/>
          <w:lang w:val="sv-FI"/>
        </w:rPr>
        <w:t>push</w:t>
      </w:r>
      <w:r w:rsidRPr="00F63FA4">
        <w:rPr>
          <w:rFonts w:cs="Times New Roman"/>
          <w:lang w:val="sv-FI"/>
        </w:rPr>
        <w:t> dari pengguna di </w:t>
      </w:r>
      <w:r w:rsidRPr="00F63FA4">
        <w:rPr>
          <w:rFonts w:cs="Times New Roman"/>
          <w:i/>
          <w:iCs/>
          <w:lang w:val="sv-FI"/>
        </w:rPr>
        <w:t>Command Center</w:t>
      </w:r>
      <w:r w:rsidRPr="00F63FA4">
        <w:rPr>
          <w:rFonts w:cs="Times New Roman"/>
          <w:lang w:val="sv-FI"/>
        </w:rPr>
        <w:t> untuk menghidupkan dan mematikan aktuator sirene di stasiun lapangan.</w:t>
      </w:r>
    </w:p>
    <w:p w14:paraId="73913499" w14:textId="77777777" w:rsidR="00171150" w:rsidRPr="000663A7" w:rsidRDefault="00171150" w:rsidP="00171150">
      <w:pPr>
        <w:pStyle w:val="ListParagraph"/>
        <w:numPr>
          <w:ilvl w:val="0"/>
          <w:numId w:val="17"/>
        </w:numPr>
        <w:ind w:hanging="578"/>
        <w:rPr>
          <w:b/>
          <w:bCs/>
        </w:rPr>
      </w:pPr>
      <w:r w:rsidRPr="000663A7">
        <w:rPr>
          <w:b/>
          <w:bCs/>
        </w:rPr>
        <w:t>Integrasi Sistem dan Konektivitas</w:t>
      </w:r>
    </w:p>
    <w:p w14:paraId="249BC606" w14:textId="77777777" w:rsidR="00171150" w:rsidRPr="00F63FA4" w:rsidRDefault="00171150" w:rsidP="00171150">
      <w:pPr>
        <w:spacing w:line="276" w:lineRule="auto"/>
        <w:ind w:left="142" w:firstLine="578"/>
        <w:rPr>
          <w:rFonts w:cs="Times New Roman"/>
          <w:lang w:val="sv-FI"/>
        </w:rPr>
      </w:pPr>
      <w:r w:rsidRPr="00F63FA4">
        <w:rPr>
          <w:rFonts w:cs="Times New Roman"/>
          <w:lang w:val="sv-FI"/>
        </w:rPr>
        <w:t xml:space="preserve">Tahap integrasi sistem dan konektivitas bertujuan menyinkronkan seluruh komponen perangkat keras agar dapat bekerja secara harmonis. Tahap ini meliputi sinkronisasi pembacaan data multi-sensor oleh mikrokontroler, pengujian stabilitas modul radio LoRa dalam mentransmisikan data telemetri, pengujian penerimaan data pada </w:t>
      </w:r>
      <w:r w:rsidRPr="00F63FA4">
        <w:rPr>
          <w:rFonts w:cs="Times New Roman"/>
          <w:i/>
          <w:iCs/>
          <w:lang w:val="sv-FI"/>
        </w:rPr>
        <w:t>cloud server</w:t>
      </w:r>
      <w:r w:rsidRPr="00F63FA4">
        <w:rPr>
          <w:rFonts w:cs="Times New Roman"/>
          <w:lang w:val="sv-FI"/>
        </w:rPr>
        <w:t xml:space="preserve">, hingga pengiriman </w:t>
      </w:r>
      <w:r w:rsidRPr="00F63FA4">
        <w:rPr>
          <w:rFonts w:cs="Times New Roman"/>
          <w:i/>
          <w:iCs/>
          <w:lang w:val="sv-FI"/>
        </w:rPr>
        <w:t>push-notification</w:t>
      </w:r>
      <w:r w:rsidRPr="00F63FA4">
        <w:rPr>
          <w:rFonts w:cs="Times New Roman"/>
          <w:lang w:val="sv-FI"/>
        </w:rPr>
        <w:t xml:space="preserve"> darurat ke smartphone pengguna. Pada tahap ini juga dilakukan penyempurnaan kode program untuk meningkatkan kecepatan respons sistem dan akurasi transmisi data nirkabel.</w:t>
      </w:r>
    </w:p>
    <w:p w14:paraId="07089226" w14:textId="77777777" w:rsidR="00171150" w:rsidRPr="003A1ADB" w:rsidRDefault="00171150" w:rsidP="00171150">
      <w:pPr>
        <w:pStyle w:val="Heading2"/>
        <w:numPr>
          <w:ilvl w:val="0"/>
          <w:numId w:val="13"/>
        </w:numPr>
        <w:ind w:left="709" w:hanging="720"/>
      </w:pPr>
      <w:bookmarkStart w:id="55" w:name="_Toc232443700"/>
      <w:bookmarkStart w:id="56" w:name="_Toc232623651"/>
      <w:r w:rsidRPr="003A1ADB">
        <w:lastRenderedPageBreak/>
        <w:t>Evaluasi</w:t>
      </w:r>
      <w:bookmarkEnd w:id="55"/>
      <w:bookmarkEnd w:id="56"/>
    </w:p>
    <w:p w14:paraId="6EDB7798" w14:textId="77777777" w:rsidR="00171150" w:rsidRPr="000663A7" w:rsidRDefault="00171150" w:rsidP="00171150">
      <w:pPr>
        <w:pStyle w:val="ListParagraph"/>
        <w:numPr>
          <w:ilvl w:val="0"/>
          <w:numId w:val="18"/>
        </w:numPr>
        <w:ind w:hanging="578"/>
        <w:rPr>
          <w:b/>
          <w:bCs/>
        </w:rPr>
      </w:pPr>
      <w:r w:rsidRPr="000663A7">
        <w:rPr>
          <w:b/>
          <w:bCs/>
        </w:rPr>
        <w:t>Uji Keandalan Karya</w:t>
      </w:r>
    </w:p>
    <w:p w14:paraId="74880078" w14:textId="77777777" w:rsidR="00171150" w:rsidRDefault="00171150" w:rsidP="00171150">
      <w:pPr>
        <w:spacing w:line="276" w:lineRule="auto"/>
        <w:ind w:left="142" w:firstLine="578"/>
        <w:rPr>
          <w:rFonts w:cs="Times New Roman"/>
        </w:rPr>
      </w:pPr>
      <w:r w:rsidRPr="003A1ADB">
        <w:rPr>
          <w:rFonts w:cs="Times New Roman"/>
        </w:rPr>
        <w:t>Uji keandalan karya dilakukan untuk mengevaluasi konsistensi dan ketelitian alat dalam menghasilkan data pengukuran yang stabil pada fluktuasi cuaca terbuka. Pengujian dilakukan melalui pengukuran ketinggian air secara berulang pada kondisi aliran air terkontrol di laboratorium maupun saluran drainase riil di Kota Kendari. Tingkat akurasi alat dihitung dengan membandingkan data ketinggian air dari stasiun digital terhadap pengukuran manual menggunakan papan duga (</w:t>
      </w:r>
      <w:r w:rsidRPr="003A1ADB">
        <w:rPr>
          <w:rFonts w:cs="Times New Roman"/>
          <w:i/>
          <w:iCs/>
        </w:rPr>
        <w:t>staff gauge</w:t>
      </w:r>
      <w:r w:rsidRPr="003A1ADB">
        <w:rPr>
          <w:rFonts w:cs="Times New Roman"/>
        </w:rPr>
        <w:t>) sebagai metode standar standar melalui perhitungan persentase kesalahan (</w:t>
      </w:r>
      <w:r w:rsidRPr="003A1ADB">
        <w:rPr>
          <w:rFonts w:cs="Times New Roman"/>
          <w:i/>
          <w:iCs/>
        </w:rPr>
        <w:t>percentage error</w:t>
      </w:r>
      <w:r w:rsidRPr="003A1ADB">
        <w:rPr>
          <w:rFonts w:cs="Times New Roman"/>
        </w:rPr>
        <w:t>) menggunakan rumus sebagai berikut:</w:t>
      </w:r>
    </w:p>
    <w:p w14:paraId="2086FE59" w14:textId="77777777" w:rsidR="00171150" w:rsidRPr="003A1ADB" w:rsidRDefault="00171150" w:rsidP="00171150">
      <w:pPr>
        <w:spacing w:line="276" w:lineRule="auto"/>
        <w:jc w:val="center"/>
        <w:rPr>
          <w:rFonts w:cs="Times New Roman"/>
        </w:rPr>
      </w:pPr>
      <w:r w:rsidRPr="003A1ADB">
        <w:rPr>
          <w:rFonts w:cs="Times New Roman"/>
          <w:noProof/>
        </w:rPr>
        <w:drawing>
          <wp:inline distT="0" distB="0" distL="0" distR="0" wp14:anchorId="71C64942" wp14:editId="5EF56279">
            <wp:extent cx="3397250" cy="426631"/>
            <wp:effectExtent l="0" t="0" r="0" b="0"/>
            <wp:docPr id="75241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14196" name=""/>
                    <pic:cNvPicPr/>
                  </pic:nvPicPr>
                  <pic:blipFill>
                    <a:blip r:embed="rId20"/>
                    <a:stretch>
                      <a:fillRect/>
                    </a:stretch>
                  </pic:blipFill>
                  <pic:spPr>
                    <a:xfrm>
                      <a:off x="0" y="0"/>
                      <a:ext cx="3432978" cy="431118"/>
                    </a:xfrm>
                    <a:prstGeom prst="rect">
                      <a:avLst/>
                    </a:prstGeom>
                  </pic:spPr>
                </pic:pic>
              </a:graphicData>
            </a:graphic>
          </wp:inline>
        </w:drawing>
      </w:r>
    </w:p>
    <w:p w14:paraId="75D84E75" w14:textId="77777777" w:rsidR="00171150" w:rsidRDefault="00171150" w:rsidP="00171150">
      <w:pPr>
        <w:spacing w:line="276" w:lineRule="auto"/>
        <w:ind w:left="142"/>
        <w:rPr>
          <w:rFonts w:cs="Times New Roman"/>
        </w:rPr>
      </w:pPr>
      <w:r w:rsidRPr="003A1ADB">
        <w:rPr>
          <w:rFonts w:cs="Times New Roman"/>
        </w:rPr>
        <w:t xml:space="preserve">Data yang diperoleh selanjutnya dianalisis secara statistik kuantitatif untuk memastikan bahwa perangkat memiliki nilai </w:t>
      </w:r>
      <w:r w:rsidRPr="003A1ADB">
        <w:rPr>
          <w:rFonts w:cs="Times New Roman"/>
          <w:i/>
          <w:iCs/>
        </w:rPr>
        <w:t>error</w:t>
      </w:r>
      <w:r w:rsidRPr="003A1ADB">
        <w:rPr>
          <w:rFonts w:cs="Times New Roman"/>
        </w:rPr>
        <w:t xml:space="preserve"> di bawah ambang toleransi teknis (target </w:t>
      </w:r>
      <w:r w:rsidRPr="003A1ADB">
        <w:rPr>
          <w:rFonts w:cs="Times New Roman"/>
          <w:i/>
          <w:iCs/>
        </w:rPr>
        <w:t>error</w:t>
      </w:r>
      <w:r w:rsidRPr="003A1ADB">
        <w:rPr>
          <w:rFonts w:cs="Times New Roman"/>
        </w:rPr>
        <w:t xml:space="preserve"> &lt; 2%) sehingga layak digunakan sebagai infrastruktur mitigasi banjir banjir.</w:t>
      </w:r>
    </w:p>
    <w:p w14:paraId="0646CC34" w14:textId="77777777" w:rsidR="00171150" w:rsidRPr="000663A7" w:rsidRDefault="00171150" w:rsidP="00171150">
      <w:pPr>
        <w:pStyle w:val="ListParagraph"/>
        <w:numPr>
          <w:ilvl w:val="0"/>
          <w:numId w:val="18"/>
        </w:numPr>
        <w:ind w:hanging="578"/>
        <w:rPr>
          <w:b/>
          <w:bCs/>
        </w:rPr>
      </w:pPr>
      <w:r w:rsidRPr="000663A7">
        <w:rPr>
          <w:b/>
          <w:bCs/>
        </w:rPr>
        <w:t>Uji Fungsionalitas Sistem</w:t>
      </w:r>
    </w:p>
    <w:p w14:paraId="6514975E" w14:textId="77777777" w:rsidR="00171150" w:rsidRPr="003A1ADB" w:rsidRDefault="00171150" w:rsidP="00171150">
      <w:pPr>
        <w:spacing w:line="276" w:lineRule="auto"/>
        <w:ind w:left="142" w:firstLine="578"/>
        <w:rPr>
          <w:rFonts w:cs="Times New Roman"/>
        </w:rPr>
      </w:pPr>
      <w:r w:rsidRPr="003A1ADB">
        <w:rPr>
          <w:rFonts w:cs="Times New Roman"/>
        </w:rPr>
        <w:t xml:space="preserve">Uji fungsionalitas sistem bertujuan untuk memastikan bahwa seluruh fitur proteksi darurat, khususnya </w:t>
      </w:r>
      <w:r w:rsidRPr="003A1ADB">
        <w:rPr>
          <w:rFonts w:cs="Times New Roman"/>
          <w:i/>
          <w:iCs/>
        </w:rPr>
        <w:t>Early Warning System</w:t>
      </w:r>
      <w:r w:rsidRPr="003A1ADB">
        <w:rPr>
          <w:rFonts w:cs="Times New Roman"/>
        </w:rPr>
        <w:t xml:space="preserve"> (EWS) dan otomatisasi advis mitigasi bencana, bekerja sesuai dengan perancangan melalui simulasi kenaikan air ekstrem sebanyak </w:t>
      </w:r>
      <m:oMath>
        <m:r>
          <w:rPr>
            <w:rFonts w:ascii="Cambria Math" w:hAnsi="Cambria Math" w:cs="Times New Roman"/>
          </w:rPr>
          <m:t>±</m:t>
        </m:r>
      </m:oMath>
      <w:r w:rsidRPr="003A1ADB">
        <w:rPr>
          <w:rFonts w:cs="Times New Roman"/>
        </w:rPr>
        <w:t xml:space="preserve"> </w:t>
      </w:r>
      <w:r>
        <w:rPr>
          <w:rFonts w:cs="Times New Roman"/>
        </w:rPr>
        <w:t xml:space="preserve">50 </w:t>
      </w:r>
      <w:r w:rsidRPr="003A1ADB">
        <w:rPr>
          <w:rFonts w:cs="Times New Roman"/>
        </w:rPr>
        <w:t>kali percobaan. Parameter keberhasilan fungsional yang diuji meliputi:</w:t>
      </w:r>
    </w:p>
    <w:p w14:paraId="61FFDEFE" w14:textId="77777777" w:rsidR="00171150" w:rsidRPr="003A1ADB" w:rsidRDefault="00171150" w:rsidP="00171150">
      <w:pPr>
        <w:numPr>
          <w:ilvl w:val="0"/>
          <w:numId w:val="15"/>
        </w:numPr>
        <w:spacing w:line="276" w:lineRule="auto"/>
        <w:rPr>
          <w:rFonts w:cs="Times New Roman"/>
        </w:rPr>
      </w:pPr>
      <w:r w:rsidRPr="003A1ADB">
        <w:rPr>
          <w:rFonts w:cs="Times New Roman"/>
        </w:rPr>
        <w:t>Waktu Respons Sistem (</w:t>
      </w:r>
      <w:r w:rsidRPr="003A1ADB">
        <w:rPr>
          <w:rFonts w:cs="Times New Roman"/>
          <w:i/>
          <w:iCs/>
        </w:rPr>
        <w:t>Latency</w:t>
      </w:r>
      <w:r w:rsidRPr="003A1ADB">
        <w:rPr>
          <w:rFonts w:cs="Times New Roman"/>
        </w:rPr>
        <w:t>)</w:t>
      </w:r>
    </w:p>
    <w:p w14:paraId="301A9B0E" w14:textId="77777777" w:rsidR="00171150" w:rsidRPr="00F63FA4" w:rsidRDefault="00171150" w:rsidP="00171150">
      <w:pPr>
        <w:spacing w:line="276" w:lineRule="auto"/>
        <w:ind w:left="360" w:firstLine="360"/>
        <w:rPr>
          <w:rFonts w:cs="Times New Roman"/>
          <w:lang w:val="sv-FI"/>
        </w:rPr>
      </w:pPr>
      <w:r w:rsidRPr="00F63FA4">
        <w:rPr>
          <w:rFonts w:cs="Times New Roman"/>
          <w:lang w:val="sv-FI"/>
        </w:rPr>
        <w:t>Kecepatan sistem dalam mendeteksi perubahan elevasi air hingga mengaktifkan sirine alarm lokal (target waktu respons &lt; 500 ms).</w:t>
      </w:r>
    </w:p>
    <w:p w14:paraId="07BB2754" w14:textId="77777777" w:rsidR="00171150" w:rsidRPr="003A1ADB" w:rsidRDefault="00171150" w:rsidP="00171150">
      <w:pPr>
        <w:numPr>
          <w:ilvl w:val="0"/>
          <w:numId w:val="15"/>
        </w:numPr>
        <w:spacing w:line="276" w:lineRule="auto"/>
        <w:rPr>
          <w:rFonts w:cs="Times New Roman"/>
        </w:rPr>
      </w:pPr>
      <w:r w:rsidRPr="003A1ADB">
        <w:rPr>
          <w:rFonts w:cs="Times New Roman"/>
        </w:rPr>
        <w:t>Persentase Keberhasilan Notifikasi</w:t>
      </w:r>
    </w:p>
    <w:p w14:paraId="31E080AE" w14:textId="77777777" w:rsidR="00171150" w:rsidRPr="003A1ADB" w:rsidRDefault="00171150" w:rsidP="00171150">
      <w:pPr>
        <w:spacing w:line="276" w:lineRule="auto"/>
        <w:ind w:left="360" w:firstLine="360"/>
        <w:rPr>
          <w:rFonts w:cs="Times New Roman"/>
        </w:rPr>
      </w:pPr>
      <w:r w:rsidRPr="003A1ADB">
        <w:rPr>
          <w:rFonts w:cs="Times New Roman"/>
        </w:rPr>
        <w:t xml:space="preserve">Tingkat keberhasilan pengiriman sinyal bahaya dan </w:t>
      </w:r>
      <w:r w:rsidRPr="003A1ADB">
        <w:rPr>
          <w:rFonts w:cs="Times New Roman"/>
          <w:i/>
          <w:iCs/>
        </w:rPr>
        <w:t>push notification</w:t>
      </w:r>
      <w:r w:rsidRPr="003A1ADB">
        <w:rPr>
          <w:rFonts w:cs="Times New Roman"/>
        </w:rPr>
        <w:t xml:space="preserve"> ke aplikasi mobile secara instan (target tingkat keberhasilan </w:t>
      </w:r>
      <m:oMath>
        <m:r>
          <w:rPr>
            <w:rFonts w:ascii="Cambria Math" w:hAnsi="Cambria Math" w:cs="Times New Roman"/>
          </w:rPr>
          <m:t>≥</m:t>
        </m:r>
      </m:oMath>
      <w:r>
        <w:rPr>
          <w:rFonts w:cs="Times New Roman"/>
        </w:rPr>
        <w:t xml:space="preserve"> </w:t>
      </w:r>
      <w:r w:rsidRPr="003A1ADB">
        <w:rPr>
          <w:rFonts w:cs="Times New Roman"/>
        </w:rPr>
        <w:t>98%).</w:t>
      </w:r>
    </w:p>
    <w:p w14:paraId="0CB571C6" w14:textId="77777777" w:rsidR="00171150" w:rsidRPr="003A1ADB" w:rsidRDefault="00171150" w:rsidP="00171150">
      <w:pPr>
        <w:numPr>
          <w:ilvl w:val="0"/>
          <w:numId w:val="15"/>
        </w:numPr>
        <w:spacing w:line="276" w:lineRule="auto"/>
        <w:rPr>
          <w:rFonts w:cs="Times New Roman"/>
        </w:rPr>
      </w:pPr>
      <w:r w:rsidRPr="003A1ADB">
        <w:rPr>
          <w:rFonts w:cs="Times New Roman"/>
        </w:rPr>
        <w:t>Akurasi Logika Keputusan</w:t>
      </w:r>
    </w:p>
    <w:p w14:paraId="27DA7540" w14:textId="77777777" w:rsidR="00171150" w:rsidRPr="00F63FA4" w:rsidRDefault="00171150" w:rsidP="00171150">
      <w:pPr>
        <w:spacing w:line="276" w:lineRule="auto"/>
        <w:ind w:left="360" w:firstLine="360"/>
        <w:rPr>
          <w:rFonts w:cs="Times New Roman"/>
          <w:lang w:val="sv-FI"/>
        </w:rPr>
      </w:pPr>
      <w:r w:rsidRPr="00F63FA4">
        <w:rPr>
          <w:rFonts w:cs="Times New Roman"/>
          <w:lang w:val="sv-FI"/>
        </w:rPr>
        <w:t>Kesesuaian sistem dalam mengklasifikasikan status siaga dan memunculkan advis rute evakuasi mandiri berdasarkan koordinat titik rawan banjir yang valid.</w:t>
      </w:r>
    </w:p>
    <w:p w14:paraId="02D0D432" w14:textId="77777777" w:rsidR="00171150" w:rsidRPr="000663A7" w:rsidRDefault="00171150" w:rsidP="00171150">
      <w:pPr>
        <w:pStyle w:val="ListParagraph"/>
        <w:numPr>
          <w:ilvl w:val="0"/>
          <w:numId w:val="18"/>
        </w:numPr>
        <w:ind w:hanging="578"/>
        <w:rPr>
          <w:b/>
          <w:bCs/>
        </w:rPr>
      </w:pPr>
      <w:r w:rsidRPr="000663A7">
        <w:rPr>
          <w:b/>
          <w:bCs/>
        </w:rPr>
        <w:t>Prediksi Penerimaan Masyarakat</w:t>
      </w:r>
    </w:p>
    <w:p w14:paraId="5B303788" w14:textId="77777777" w:rsidR="00171150" w:rsidRPr="00F63FA4" w:rsidRDefault="00171150" w:rsidP="00171150">
      <w:pPr>
        <w:ind w:left="142" w:firstLine="578"/>
        <w:rPr>
          <w:rFonts w:cs="Times New Roman"/>
          <w:lang w:val="sv-FI"/>
        </w:rPr>
        <w:sectPr w:rsidR="00171150" w:rsidRPr="00F63FA4" w:rsidSect="00A90611">
          <w:pgSz w:w="11906" w:h="16838" w:code="9"/>
          <w:pgMar w:top="2268" w:right="1701" w:bottom="1701" w:left="2268" w:header="720" w:footer="720" w:gutter="0"/>
          <w:cols w:space="720"/>
          <w:docGrid w:linePitch="360"/>
        </w:sectPr>
      </w:pPr>
      <w:r w:rsidRPr="003A1ADB">
        <w:rPr>
          <w:rFonts w:cs="Times New Roman"/>
        </w:rPr>
        <w:lastRenderedPageBreak/>
        <w:t>Evaluasi penerimaan masyarakat bertujuan untuk menilai tingkat kemudahan penggunaan (</w:t>
      </w:r>
      <w:r w:rsidRPr="003A1ADB">
        <w:rPr>
          <w:rFonts w:cs="Times New Roman"/>
          <w:i/>
          <w:iCs/>
        </w:rPr>
        <w:t>usability</w:t>
      </w:r>
      <w:r w:rsidRPr="003A1ADB">
        <w:rPr>
          <w:rFonts w:cs="Times New Roman"/>
        </w:rPr>
        <w:t xml:space="preserve">), efektivitas informasi, serta potensi adopsi teknologi ini oleh warga lokal dan petugas kebencanaan (seperti relawan bencana atau kader masyarakat setempat). </w:t>
      </w:r>
      <w:r w:rsidRPr="00F63FA4">
        <w:rPr>
          <w:rFonts w:cs="Times New Roman"/>
          <w:lang w:val="sv-FI"/>
        </w:rPr>
        <w:t xml:space="preserve">Pengujian dilakukan dengan melibatkan 15 – 20 orang responden dari masyarakat terdampak banjir dan petugas lapangan menggunakan metode </w:t>
      </w:r>
      <w:r w:rsidRPr="00F63FA4">
        <w:rPr>
          <w:rFonts w:cs="Times New Roman"/>
          <w:i/>
          <w:iCs/>
          <w:lang w:val="sv-FI"/>
        </w:rPr>
        <w:t>System Usability Scale</w:t>
      </w:r>
      <w:r w:rsidRPr="00F63FA4">
        <w:rPr>
          <w:rFonts w:cs="Times New Roman"/>
          <w:lang w:val="sv-FI"/>
        </w:rPr>
        <w:t xml:space="preserve"> (SUS). Setelah melakukan simulasi penggunaan aplikasi mobile dan merespons peringatan dini dari stasiun pemantau, para responden diminta mengisi kuesioner standar SUS yang terdiri dari 10 pernyataan interaktif. Skor akhir SUS dihitung dalam rentang 0 – 100. Kriteria keberhasilan evaluasi ini ditandai dengan perolehan skor minimal </w:t>
      </w:r>
      <m:oMath>
        <m:r>
          <w:rPr>
            <w:rFonts w:ascii="Cambria Math" w:hAnsi="Cambria Math" w:cs="Times New Roman"/>
            <w:lang w:val="sv-FI"/>
          </w:rPr>
          <m:t>≥</m:t>
        </m:r>
      </m:oMath>
      <w:r w:rsidRPr="00F63FA4">
        <w:rPr>
          <w:rFonts w:cs="Times New Roman"/>
          <w:lang w:val="sv-FI"/>
        </w:rPr>
        <w:t xml:space="preserve"> 68 (kategori </w:t>
      </w:r>
      <w:r w:rsidRPr="00F63FA4">
        <w:rPr>
          <w:rFonts w:cs="Times New Roman"/>
          <w:i/>
          <w:iCs/>
          <w:lang w:val="sv-FI"/>
        </w:rPr>
        <w:t>acceptable/above average</w:t>
      </w:r>
      <w:r w:rsidRPr="00F63FA4">
        <w:rPr>
          <w:rFonts w:cs="Times New Roman"/>
          <w:lang w:val="sv-FI"/>
        </w:rPr>
        <w:t>) yang menunjukkan bahwa sistem aplikasi dan informasi peringatan dini banjir ini mudah dipahami, andal, dan siap diimplementasikan secara luas di Kota Kendari.</w:t>
      </w:r>
    </w:p>
    <w:p w14:paraId="5F30DC61" w14:textId="39CD7449" w:rsidR="005D2DB5" w:rsidRDefault="00171150" w:rsidP="005D2DB5">
      <w:pPr>
        <w:pStyle w:val="Heading1"/>
      </w:pPr>
      <w:bookmarkStart w:id="57" w:name="_Toc232623652"/>
      <w:r w:rsidRPr="00171150">
        <w:lastRenderedPageBreak/>
        <w:t>BAB IV</w:t>
      </w:r>
      <w:r>
        <w:br/>
      </w:r>
      <w:r w:rsidRPr="00171150">
        <w:t>HASIL DAN PEMBAHASAN</w:t>
      </w:r>
      <w:bookmarkEnd w:id="57"/>
    </w:p>
    <w:p w14:paraId="0C0D693D" w14:textId="4CE39FCD" w:rsidR="002F7B8A" w:rsidRPr="00F63FA4" w:rsidRDefault="002F7B8A" w:rsidP="002F7B8A">
      <w:pPr>
        <w:pStyle w:val="Heading2"/>
        <w:numPr>
          <w:ilvl w:val="0"/>
          <w:numId w:val="25"/>
        </w:numPr>
        <w:ind w:hanging="720"/>
        <w:rPr>
          <w:lang w:val="sv-FI"/>
        </w:rPr>
      </w:pPr>
      <w:bookmarkStart w:id="58" w:name="_Toc232623654"/>
      <w:r w:rsidRPr="00F63FA4">
        <w:rPr>
          <w:lang w:val="sv-FI"/>
        </w:rPr>
        <w:t>Hasil Rancang Bangun Sistem Perangkat Keras dan Jaringan Telemetri LoRa</w:t>
      </w:r>
    </w:p>
    <w:p w14:paraId="798B094C" w14:textId="3D034711" w:rsidR="002F7B8A" w:rsidRPr="00F63FA4" w:rsidRDefault="002F7B8A" w:rsidP="002F7B8A">
      <w:pPr>
        <w:ind w:firstLine="720"/>
        <w:rPr>
          <w:lang w:val="sv-FI"/>
        </w:rPr>
      </w:pPr>
      <w:r w:rsidRPr="00F63FA4">
        <w:rPr>
          <w:lang w:val="sv-FI"/>
        </w:rPr>
        <w:t>Implementasi fisik stasiun telemetri AWLR (</w:t>
      </w:r>
      <w:r w:rsidRPr="00F63FA4">
        <w:rPr>
          <w:i/>
          <w:iCs/>
          <w:lang w:val="sv-FI"/>
        </w:rPr>
        <w:t>Automatic Water Level Recorder</w:t>
      </w:r>
      <w:r w:rsidRPr="00F63FA4">
        <w:rPr>
          <w:lang w:val="sv-FI"/>
        </w:rPr>
        <w:t xml:space="preserve">) telah berhasil ditempatkan pada titik pemantauan strategis di bantaran Daerah Aliran Sungai (DAS) Wanggu. Perangkat keras yang berbasis mikrokontroler ESP32 ini bekerja secara optimal dalam mengoordinasikan fusi sensor multimodal, di mana sensor ultrasonik melakukan pembacaan elevasi air secara non-kontak untuk meminimalkan dampak sedimentasi, sedangkan sensor </w:t>
      </w:r>
      <w:r w:rsidRPr="00F63FA4">
        <w:rPr>
          <w:i/>
          <w:iCs/>
          <w:lang w:val="sv-FI"/>
        </w:rPr>
        <w:t>rotary encoder</w:t>
      </w:r>
      <w:r w:rsidRPr="00F63FA4">
        <w:rPr>
          <w:lang w:val="sv-FI"/>
        </w:rPr>
        <w:t xml:space="preserve"> bertindak sebagai redundansi mekanis berbasis katrol pelampung untuk menjamin kontinuitas data saat terjadi turbulensi permukaan air. Pengujian transmisi data nirkabel menggunakan protokol komunikasi radio LoRa pada frekuensi </w:t>
      </w:r>
      <w:r w:rsidR="00F63FA4">
        <w:rPr>
          <w:lang w:val="sv-FI"/>
        </w:rPr>
        <w:t>433</w:t>
      </w:r>
      <w:r w:rsidRPr="00F63FA4">
        <w:rPr>
          <w:lang w:val="sv-FI"/>
        </w:rPr>
        <w:t xml:space="preserve"> MHz menunjukkan performa yang sangat andal dalam menembus halangan topografi perkotaan urban Kendari tanpa bergantung pada fluktuasi sinyal seluler komersial. Data hidrologi mentah berhasil dikonversi secara otomatis oleh sistem tertanam (</w:t>
      </w:r>
      <w:r w:rsidRPr="00F63FA4">
        <w:rPr>
          <w:i/>
          <w:iCs/>
          <w:lang w:val="sv-FI"/>
        </w:rPr>
        <w:t>embedded system</w:t>
      </w:r>
      <w:r w:rsidRPr="00F63FA4">
        <w:rPr>
          <w:lang w:val="sv-FI"/>
        </w:rPr>
        <w:t xml:space="preserve">) menjadi nilai sentimeter standar sebelum ditransmisikan menuju </w:t>
      </w:r>
      <w:r w:rsidRPr="00F63FA4">
        <w:rPr>
          <w:i/>
          <w:iCs/>
          <w:lang w:val="sv-FI"/>
        </w:rPr>
        <w:t>Gateway</w:t>
      </w:r>
      <w:r w:rsidRPr="00F63FA4">
        <w:rPr>
          <w:lang w:val="sv-FI"/>
        </w:rPr>
        <w:t xml:space="preserve"> dan diteruskan ke platform </w:t>
      </w:r>
      <w:r w:rsidRPr="00F63FA4">
        <w:rPr>
          <w:i/>
          <w:iCs/>
          <w:lang w:val="sv-FI"/>
        </w:rPr>
        <w:t>Command Center Real-Time</w:t>
      </w:r>
      <w:r w:rsidRPr="00F63FA4">
        <w:rPr>
          <w:lang w:val="sv-FI"/>
        </w:rPr>
        <w:t>.</w:t>
      </w:r>
    </w:p>
    <w:p w14:paraId="65F09507" w14:textId="01BD844D" w:rsidR="002F7B8A" w:rsidRPr="00F63FA4" w:rsidRDefault="002F7B8A" w:rsidP="002F7B8A">
      <w:pPr>
        <w:pStyle w:val="Heading2"/>
        <w:numPr>
          <w:ilvl w:val="0"/>
          <w:numId w:val="25"/>
        </w:numPr>
        <w:ind w:hanging="720"/>
        <w:rPr>
          <w:lang w:val="sv-FI"/>
        </w:rPr>
      </w:pPr>
      <w:r w:rsidRPr="00F63FA4">
        <w:rPr>
          <w:lang w:val="sv-FI"/>
        </w:rPr>
        <w:t>Analisis Karakteristik Hidrologi DAS Wanggu dan Data Sekunder</w:t>
      </w:r>
    </w:p>
    <w:p w14:paraId="59922773" w14:textId="77777777" w:rsidR="002F7B8A" w:rsidRPr="00F63FA4" w:rsidRDefault="002F7B8A" w:rsidP="002F7B8A">
      <w:pPr>
        <w:ind w:firstLine="720"/>
        <w:rPr>
          <w:lang w:val="sv-FI"/>
        </w:rPr>
      </w:pPr>
      <w:r w:rsidRPr="00F63FA4">
        <w:rPr>
          <w:lang w:val="sv-FI"/>
        </w:rPr>
        <w:t>Akurasi sistem prediktif dalam penelitian ini sangat dipengaruhi oleh kualitas data historis sekunder yang diperoleh dari Balai Wilayah Sungai (BWS) Sulawesi IV Kendari. Data sekunder tersebut mencakup karakteristik spasial berupa Peta Daerah Aliran Sungai (DAS) Wanggu, data historis debit air sungai, serta intensitas curah hujan harian selama beberapa tahun terakhir. Peta topografi DAS Wanggu dari BWS Sulawesi IV Kendari menunjukkan adanya penyempitan luasan penampang sungai di beberapa sektor hilir perkotaan, yang secara hidrologis mempercepat akumulasi volume air dan memicu luapan seketika saat curah hujan melampaui batas ambang normal. Data debit sungai harian dan akumulasi curah hujan berkala dari stasiun klimatologi lokal diintegrasikan sebagai basis pemodelan guna memahami korelasi linier antara volume jatuhan hujan harian di hulu dengan laju kenaikan elevasi air di titik pemantauan DAS Wanggu.</w:t>
      </w:r>
    </w:p>
    <w:p w14:paraId="570054EC" w14:textId="20546EAF" w:rsidR="002F7B8A" w:rsidRPr="002F7B8A" w:rsidRDefault="002F7B8A" w:rsidP="002F7B8A">
      <w:pPr>
        <w:pStyle w:val="Heading2"/>
        <w:numPr>
          <w:ilvl w:val="0"/>
          <w:numId w:val="25"/>
        </w:numPr>
        <w:ind w:hanging="720"/>
      </w:pPr>
      <w:r w:rsidRPr="002F7B8A">
        <w:t>Hasil Training dan Validasi Model Prediksi LSTM</w:t>
      </w:r>
    </w:p>
    <w:p w14:paraId="42C6BC06" w14:textId="77777777" w:rsidR="002F7B8A" w:rsidRPr="002F7B8A" w:rsidRDefault="002F7B8A" w:rsidP="002F7B8A">
      <w:pPr>
        <w:ind w:firstLine="720"/>
      </w:pPr>
      <w:r w:rsidRPr="002F7B8A">
        <w:t xml:space="preserve">Proses pemodelan kecerdasan buatan berbasis </w:t>
      </w:r>
      <w:r w:rsidRPr="002F7B8A">
        <w:rPr>
          <w:i/>
          <w:iCs/>
        </w:rPr>
        <w:t>Long Short-Term Memory</w:t>
      </w:r>
      <w:r w:rsidRPr="002F7B8A">
        <w:t xml:space="preserve"> (LSTM) dilakukan dengan memanfaatkan arsitektur jaringan saraf tiruan berulang yang dilatih menggunakan fusi data sensor aktual dan data historis hidrologi. Tahap </w:t>
      </w:r>
      <w:r w:rsidRPr="002F7B8A">
        <w:rPr>
          <w:i/>
          <w:iCs/>
        </w:rPr>
        <w:t>training</w:t>
      </w:r>
      <w:r w:rsidRPr="002F7B8A">
        <w:t xml:space="preserve"> bertujuan agar algoritma dapat mengenali karakteristik deret waktu (</w:t>
      </w:r>
      <w:r w:rsidRPr="002F7B8A">
        <w:rPr>
          <w:i/>
          <w:iCs/>
        </w:rPr>
        <w:t>time-</w:t>
      </w:r>
      <w:r w:rsidRPr="002F7B8A">
        <w:rPr>
          <w:i/>
          <w:iCs/>
        </w:rPr>
        <w:lastRenderedPageBreak/>
        <w:t>series</w:t>
      </w:r>
      <w:r w:rsidRPr="002F7B8A">
        <w:t xml:space="preserve">) dari pola kenaikan elevasi air berdasarkan input multimodal secara simultan. Evaluasi performa model diukur menggunakan indikator galat standar seperti </w:t>
      </w:r>
      <w:r w:rsidRPr="002F7B8A">
        <w:rPr>
          <w:i/>
          <w:iCs/>
        </w:rPr>
        <w:t>Root Mean Squared Error</w:t>
      </w:r>
      <w:r w:rsidRPr="002F7B8A">
        <w:t xml:space="preserve"> (RMSE) dan </w:t>
      </w:r>
      <w:r w:rsidRPr="002F7B8A">
        <w:rPr>
          <w:i/>
          <w:iCs/>
        </w:rPr>
        <w:t>Mean Absolute Error</w:t>
      </w:r>
      <w:r w:rsidRPr="002F7B8A">
        <w:t xml:space="preserve"> (MAE) untuk memastikan bias prediksi berada di bawah ambang batas toleransi kedaruratan. Hasil pengujian menunjukkan bahwa model LSTM mampu memberikan estimasi tren elevasi air beberapa jam ke depan secara temporal dengan tingkat akurasi yang tinggi, sehingga memberikan kontribusi krusial pada sistem pendukung keputusan di </w:t>
      </w:r>
      <w:r w:rsidRPr="002F7B8A">
        <w:rPr>
          <w:i/>
          <w:iCs/>
        </w:rPr>
        <w:t>Command Center</w:t>
      </w:r>
      <w:r w:rsidRPr="002F7B8A">
        <w:t>.</w:t>
      </w:r>
    </w:p>
    <w:p w14:paraId="5D28074C" w14:textId="11B57830" w:rsidR="002F7B8A" w:rsidRPr="00F63FA4" w:rsidRDefault="002F7B8A" w:rsidP="002F7B8A">
      <w:pPr>
        <w:pStyle w:val="Heading2"/>
        <w:numPr>
          <w:ilvl w:val="0"/>
          <w:numId w:val="25"/>
        </w:numPr>
        <w:ind w:hanging="720"/>
        <w:rPr>
          <w:lang w:val="sv-FI"/>
        </w:rPr>
      </w:pPr>
      <w:r w:rsidRPr="00F63FA4">
        <w:rPr>
          <w:lang w:val="sv-FI"/>
        </w:rPr>
        <w:t>Pembahasan Hasil Eksperimen dan Pengujian Alat Langsung di Lapangan</w:t>
      </w:r>
    </w:p>
    <w:p w14:paraId="784B7695" w14:textId="77777777" w:rsidR="002F7B8A" w:rsidRPr="00F63FA4" w:rsidRDefault="002F7B8A" w:rsidP="002F7B8A">
      <w:pPr>
        <w:ind w:firstLine="720"/>
        <w:rPr>
          <w:lang w:val="sv-FI"/>
        </w:rPr>
        <w:sectPr w:rsidR="002F7B8A" w:rsidRPr="00F63FA4" w:rsidSect="00A90611">
          <w:pgSz w:w="11906" w:h="16838" w:code="9"/>
          <w:pgMar w:top="2268" w:right="1701" w:bottom="1701" w:left="2268" w:header="720" w:footer="720" w:gutter="0"/>
          <w:cols w:space="720"/>
          <w:docGrid w:linePitch="360"/>
        </w:sectPr>
      </w:pPr>
      <w:r w:rsidRPr="00F63FA4">
        <w:rPr>
          <w:lang w:val="sv-FI"/>
        </w:rPr>
        <w:t>Validasi empiris dilakukan melalui pengujian fungsionalitas alat secara langsung di lokasi aliran DAS Wanggu guna membandingkan efisiensi sistem telemetri IoT LoRa terhadap metode pengukuran manual konvensional yang selama ini diterapkan. Parameter evaluasi lapangan difokuskan pada presisi pembacaan nilai fusi sensor, kecepatan transmisi data (</w:t>
      </w:r>
      <w:r w:rsidRPr="00F63FA4">
        <w:rPr>
          <w:i/>
          <w:iCs/>
          <w:lang w:val="sv-FI"/>
        </w:rPr>
        <w:t>throughput</w:t>
      </w:r>
      <w:r w:rsidRPr="00F63FA4">
        <w:rPr>
          <w:lang w:val="sv-FI"/>
        </w:rPr>
        <w:t xml:space="preserve">), kestabilan pengiriman data tanpa </w:t>
      </w:r>
      <w:r w:rsidRPr="00F63FA4">
        <w:rPr>
          <w:i/>
          <w:iCs/>
          <w:lang w:val="sv-FI"/>
        </w:rPr>
        <w:t>packet loss</w:t>
      </w:r>
      <w:r w:rsidRPr="00F63FA4">
        <w:rPr>
          <w:lang w:val="sv-FI"/>
        </w:rPr>
        <w:t xml:space="preserve"> di tengah cuaca ekstrem, serta ketepatan sistem </w:t>
      </w:r>
      <w:r w:rsidRPr="00F63FA4">
        <w:rPr>
          <w:i/>
          <w:iCs/>
          <w:lang w:val="sv-FI"/>
        </w:rPr>
        <w:t>Command Center</w:t>
      </w:r>
      <w:r w:rsidRPr="00F63FA4">
        <w:rPr>
          <w:lang w:val="sv-FI"/>
        </w:rPr>
        <w:t xml:space="preserve"> dalam merilis notifikasi otomatis berdasarkan klasifikasi status siaga banjir. Hasil eksperimen langsung membuktikan bahwa integrasi fusi sensor multimodal secara signifikan meminimalkan risiko galat pembacaan akibat gangguan sedimentasi sungai. Selain itu, visualisasi data prediktif pada </w:t>
      </w:r>
      <w:r w:rsidRPr="00F63FA4">
        <w:rPr>
          <w:i/>
          <w:iCs/>
          <w:lang w:val="sv-FI"/>
        </w:rPr>
        <w:t>Command Center</w:t>
      </w:r>
      <w:r w:rsidRPr="00F63FA4">
        <w:rPr>
          <w:lang w:val="sv-FI"/>
        </w:rPr>
        <w:t xml:space="preserve"> berhasil memangkas keterlambatan diseminasi informasi ke tingkat minimum, memberikan ruang mitigasi yang lebih responsif, objektif, dan mandiri bagi otoritas kebencanaan serta masyarakat terdampak sebelum luapan air mencapai kawasan permukiman urban Kota Kendari.</w:t>
      </w:r>
    </w:p>
    <w:p w14:paraId="2652187E" w14:textId="4DB04383" w:rsidR="00171150" w:rsidRDefault="005D2DB5" w:rsidP="005D2DB5">
      <w:pPr>
        <w:pStyle w:val="Heading1"/>
      </w:pPr>
      <w:r>
        <w:lastRenderedPageBreak/>
        <w:t>BAB V</w:t>
      </w:r>
      <w:r>
        <w:br/>
        <w:t>PENUTUP</w:t>
      </w:r>
      <w:bookmarkEnd w:id="58"/>
    </w:p>
    <w:p w14:paraId="679FC544" w14:textId="64F5A50C" w:rsidR="005D2DB5" w:rsidRDefault="005D2DB5" w:rsidP="005D2DB5">
      <w:pPr>
        <w:pStyle w:val="Heading2"/>
        <w:numPr>
          <w:ilvl w:val="0"/>
          <w:numId w:val="21"/>
        </w:numPr>
        <w:ind w:hanging="720"/>
      </w:pPr>
      <w:bookmarkStart w:id="59" w:name="_Toc232623655"/>
      <w:r>
        <w:t>Kesimpulan</w:t>
      </w:r>
      <w:bookmarkEnd w:id="59"/>
    </w:p>
    <w:p w14:paraId="46BA9C74" w14:textId="0B3D2617" w:rsidR="00482EAE" w:rsidRPr="00482EAE" w:rsidRDefault="00482EAE" w:rsidP="00482EAE">
      <w:pPr>
        <w:ind w:firstLine="720"/>
      </w:pPr>
      <w:r w:rsidRPr="00482EAE">
        <w:t>Berdasarkan seluruh tahapan perancangan, implementasi, serta pengujian langsung yang telah dilakukan, dapat disimpulkan bahwa sistem telemetri AWLR (</w:t>
      </w:r>
      <w:r w:rsidRPr="00482EAE">
        <w:rPr>
          <w:i/>
          <w:iCs/>
        </w:rPr>
        <w:t>Automatic Water Level Recorder</w:t>
      </w:r>
      <w:r w:rsidRPr="00482EAE">
        <w:t xml:space="preserve">) berbasis IoT LoRa dan </w:t>
      </w:r>
      <w:r w:rsidRPr="00482EAE">
        <w:rPr>
          <w:i/>
          <w:iCs/>
        </w:rPr>
        <w:t>Command Center Real-Time</w:t>
      </w:r>
      <w:r w:rsidRPr="00482EAE">
        <w:t xml:space="preserve"> yang terintegrasi fusi sensor multimodal serta prediksi LSTM telah berhasil dibangun dan berfungsi secara optimal di Daerah Aliran Sungai (DAS) Wanggu. Integrasi perangkat keras berbasis mikrokontroler ESP32 dengan metode fusi sensor multimodal yang menggabungkan sensor ultrasonik dan </w:t>
      </w:r>
      <w:r w:rsidRPr="00482EAE">
        <w:rPr>
          <w:i/>
          <w:iCs/>
        </w:rPr>
        <w:t>rotary encoder</w:t>
      </w:r>
      <w:r w:rsidRPr="00482EAE">
        <w:t xml:space="preserve"> terbukti mampu meningkatkan presisi pembacaan elevasi air secara redundan sekaligus mengeliminasi risiko galat pembacaan akibat kendala sedimentasi ataupun turbulensi mekanis sungai. Penggunaan infrastruktur jaringan nirkabel LoRa pada frekuensi </w:t>
      </w:r>
      <w:r w:rsidR="00F63FA4">
        <w:t>433</w:t>
      </w:r>
      <w:r w:rsidRPr="00482EAE">
        <w:t xml:space="preserve"> MHz menunjukkan keandalan transmisi data hidrologi jarak jauh yang efisien dalam penggunaan daya serta memiliki ketahanan tinggi terhadap risiko kehilangan sinyal (</w:t>
      </w:r>
      <w:r w:rsidRPr="00482EAE">
        <w:rPr>
          <w:i/>
          <w:iCs/>
        </w:rPr>
        <w:t>blank spot</w:t>
      </w:r>
      <w:r w:rsidRPr="00482EAE">
        <w:t xml:space="preserve">) di tengah kondisi cuaca ekstrem, jika dibandingkan dengan jaringan seluler konvensional. Selain itu, penerapan arsitektur kecerdasan buatan </w:t>
      </w:r>
      <w:r w:rsidRPr="00482EAE">
        <w:rPr>
          <w:i/>
          <w:iCs/>
        </w:rPr>
        <w:t>Long Short-Term Memory</w:t>
      </w:r>
      <w:r w:rsidRPr="00482EAE">
        <w:t xml:space="preserve"> (LSTM) pada platform </w:t>
      </w:r>
      <w:r w:rsidRPr="00482EAE">
        <w:rPr>
          <w:i/>
          <w:iCs/>
        </w:rPr>
        <w:t>Command Center</w:t>
      </w:r>
      <w:r w:rsidRPr="00482EAE">
        <w:t xml:space="preserve"> berhasil memberikan analisis prediktif temporal yang akurat mengenai tren kenaikan debit air dan estimasi waktu tibanya banjir berdasarkan pengolahan data historis dari Balai Wilayah Sungai (BWS) Sulawesi IV Kendari. Sinergi menyeluruh ini sukses mentransformasikan sistem pemantauan pasif menjadi sebuah sistem pendukung keputusan (</w:t>
      </w:r>
      <w:r w:rsidRPr="00482EAE">
        <w:rPr>
          <w:i/>
          <w:iCs/>
        </w:rPr>
        <w:t>decision support system</w:t>
      </w:r>
      <w:r w:rsidRPr="00482EAE">
        <w:t>) yang responsif, yang secara efektif mampu memangkas keterlambatan informasi serta memperpanjang jeda waktu kritis (</w:t>
      </w:r>
      <w:r w:rsidRPr="00482EAE">
        <w:rPr>
          <w:i/>
          <w:iCs/>
        </w:rPr>
        <w:t>golden time</w:t>
      </w:r>
      <w:r w:rsidRPr="00482EAE">
        <w:t>) untuk optimalisasi manajemen tanggap darurat dan mitigasi mandiri bagi masyarakat urban Kota Kendari.</w:t>
      </w:r>
    </w:p>
    <w:p w14:paraId="5E9D77EA" w14:textId="77777777" w:rsidR="00CC57BD" w:rsidRDefault="005D2DB5" w:rsidP="00CC57BD">
      <w:pPr>
        <w:pStyle w:val="Heading2"/>
        <w:numPr>
          <w:ilvl w:val="0"/>
          <w:numId w:val="21"/>
        </w:numPr>
        <w:ind w:hanging="720"/>
      </w:pPr>
      <w:bookmarkStart w:id="60" w:name="_Toc232623656"/>
      <w:r>
        <w:t>Saran</w:t>
      </w:r>
      <w:bookmarkEnd w:id="60"/>
    </w:p>
    <w:p w14:paraId="19F2F1BC" w14:textId="66657DF1" w:rsidR="00482EAE" w:rsidRDefault="00CC57BD" w:rsidP="00CC57BD">
      <w:pPr>
        <w:ind w:firstLine="720"/>
        <w:sectPr w:rsidR="00482EAE" w:rsidSect="00A90611">
          <w:pgSz w:w="11906" w:h="16838" w:code="9"/>
          <w:pgMar w:top="2268" w:right="1701" w:bottom="1701" w:left="2268" w:header="720" w:footer="720" w:gutter="0"/>
          <w:cols w:space="720"/>
          <w:docGrid w:linePitch="360"/>
        </w:sectPr>
      </w:pPr>
      <w:r w:rsidRPr="00CC57BD">
        <w:t>Meskipun sistem telemetri dan prediksi banjir ini telah menunjukkan performa yang sangat baik selama pengujian, terdapat beberapa saran akademis dan teknis yang dapat dipertimbangkan untuk pengembangan lebih lanjut di masa mendatang. Pengembangan dari aspek perangkat keras sebaiknya diarahkan pada penambahan parameter hidrometeorologi multimodal lainnya pada stasiun AWLR di lapangan, seperti integrasi sensor laju aliran air (</w:t>
      </w:r>
      <w:r w:rsidRPr="00CC57BD">
        <w:rPr>
          <w:i/>
          <w:iCs/>
        </w:rPr>
        <w:t>flow meter</w:t>
      </w:r>
      <w:r w:rsidRPr="00CC57BD">
        <w:t>) dan sensor curah hujan (</w:t>
      </w:r>
      <w:r w:rsidRPr="00CC57BD">
        <w:rPr>
          <w:i/>
          <w:iCs/>
        </w:rPr>
        <w:t>tipping bucket rain gauge</w:t>
      </w:r>
      <w:r w:rsidRPr="00CC57BD">
        <w:t xml:space="preserve">) mandiri yang terkalibrasi tinggi guna meningkatkan variasi fitur input langsung tanpa bergantung penuh pada data sekunder eksternal. Dari segi komputasi cerdas, disarankan untuk melakukan eksperimen konfigurasi hiperparameter pada algoritma LSTM atau mencoba pendekatan model hibrida </w:t>
      </w:r>
      <w:r w:rsidRPr="00CC57BD">
        <w:rPr>
          <w:i/>
          <w:iCs/>
        </w:rPr>
        <w:t>Deep Learning</w:t>
      </w:r>
      <w:r w:rsidRPr="00CC57BD">
        <w:t xml:space="preserve"> lainnya agar waktu komputasi </w:t>
      </w:r>
      <w:r w:rsidRPr="00CC57BD">
        <w:rPr>
          <w:i/>
          <w:iCs/>
        </w:rPr>
        <w:t>training</w:t>
      </w:r>
      <w:r w:rsidRPr="00CC57BD">
        <w:t xml:space="preserve"> </w:t>
      </w:r>
      <w:r w:rsidRPr="00CC57BD">
        <w:lastRenderedPageBreak/>
        <w:t xml:space="preserve">menjadi lebih efisien dan akurasi prediksi temporal dapat diperluas untuk jangka waktu yang lebih panjang ke depan. Terakhir, penguatan infrastruktur telemetri dapat ditingkatkan dengan membangun topologi jaringan </w:t>
      </w:r>
      <w:r w:rsidRPr="00CC57BD">
        <w:rPr>
          <w:i/>
          <w:iCs/>
        </w:rPr>
        <w:t>mesh</w:t>
      </w:r>
      <w:r w:rsidRPr="00CC57BD">
        <w:t xml:space="preserve"> pada beberapa simpul stasiun pemantau di sepanjang hulu hingga hilir DAS Wanggu, serta memperluas integrasi antarmuka </w:t>
      </w:r>
      <w:r w:rsidRPr="00CC57BD">
        <w:rPr>
          <w:i/>
          <w:iCs/>
        </w:rPr>
        <w:t>Command Center</w:t>
      </w:r>
      <w:r w:rsidRPr="00CC57BD">
        <w:t xml:space="preserve"> agar dapat terhubung langsung ke sistem peringatan dini massal milik Badan Penanggulangan Bencana Daerah (BPBD) Kota Kendari demi cakupan proteksi kebencanaan yang lebih luas dan berkelanjutan.</w:t>
      </w:r>
    </w:p>
    <w:p w14:paraId="324B8D5F" w14:textId="541805E7" w:rsidR="00A46396" w:rsidRPr="00F63FA4" w:rsidRDefault="005D2DB5" w:rsidP="005D2DB5">
      <w:pPr>
        <w:pStyle w:val="Heading1"/>
        <w:rPr>
          <w:lang w:val="sv-FI"/>
        </w:rPr>
      </w:pPr>
      <w:bookmarkStart w:id="61" w:name="_Toc232623657"/>
      <w:r w:rsidRPr="00F63FA4">
        <w:rPr>
          <w:lang w:val="sv-FI"/>
        </w:rPr>
        <w:lastRenderedPageBreak/>
        <w:t>DAFTAR PUSTAKA</w:t>
      </w:r>
      <w:bookmarkEnd w:id="61"/>
    </w:p>
    <w:p w14:paraId="66D2BBAA" w14:textId="77777777" w:rsidR="005D2DB5" w:rsidRPr="00F63FA4" w:rsidRDefault="005D2DB5" w:rsidP="005D2DB5">
      <w:pPr>
        <w:rPr>
          <w:rFonts w:cs="Times New Roman"/>
          <w:lang w:val="sv-FI"/>
        </w:rPr>
      </w:pPr>
      <w:r w:rsidRPr="00F63FA4">
        <w:rPr>
          <w:rFonts w:cs="Times New Roman"/>
          <w:lang w:val="sv-FI"/>
        </w:rPr>
        <w:t xml:space="preserve">Budhisantosa, A., Ramadhan, T., &amp; Nugroho, S. 2026. </w:t>
      </w:r>
      <w:r w:rsidRPr="00F63FA4">
        <w:rPr>
          <w:rFonts w:cs="Times New Roman"/>
          <w:i/>
          <w:iCs/>
          <w:lang w:val="pt-BR"/>
        </w:rPr>
        <w:t>Implementasi Mikrokontroler ESP32 Sebagai Pusat Kendali Data Telemetri pada Sistem Embedded Nirkabel</w:t>
      </w:r>
      <w:r w:rsidRPr="00F63FA4">
        <w:rPr>
          <w:rFonts w:cs="Times New Roman"/>
          <w:lang w:val="pt-BR"/>
        </w:rPr>
        <w:t xml:space="preserve">. </w:t>
      </w:r>
      <w:r w:rsidRPr="00F63FA4">
        <w:rPr>
          <w:rFonts w:cs="Times New Roman"/>
          <w:lang w:val="sv-FI"/>
        </w:rPr>
        <w:t>Jurnal Teknologi Telekomunikasi dan Komputasi, 12(1), 45-58.</w:t>
      </w:r>
    </w:p>
    <w:p w14:paraId="3D764669" w14:textId="77777777" w:rsidR="005D2DB5" w:rsidRPr="00DE03D3" w:rsidRDefault="005D2DB5" w:rsidP="005D2DB5">
      <w:pPr>
        <w:rPr>
          <w:rFonts w:cs="Times New Roman"/>
        </w:rPr>
      </w:pPr>
      <w:r w:rsidRPr="00F63FA4">
        <w:rPr>
          <w:rFonts w:cs="Times New Roman"/>
          <w:lang w:val="sv-FI"/>
        </w:rPr>
        <w:t xml:space="preserve">Ferdous, M. S., &amp; Rahman, M. M. 2025. </w:t>
      </w:r>
      <w:r w:rsidRPr="00DE03D3">
        <w:rPr>
          <w:rFonts w:cs="Times New Roman"/>
          <w:i/>
          <w:iCs/>
        </w:rPr>
        <w:t>Development of Mobile-Based Decision Support Systems for Real-Time Disaster Mitigation and Urban Management</w:t>
      </w:r>
      <w:r w:rsidRPr="00DE03D3">
        <w:rPr>
          <w:rFonts w:cs="Times New Roman"/>
        </w:rPr>
        <w:t>. International Journal of Disaster Risk Reduction, 84, 104-118.</w:t>
      </w:r>
    </w:p>
    <w:p w14:paraId="7D77F6A5" w14:textId="77777777" w:rsidR="005D2DB5" w:rsidRPr="00F63FA4" w:rsidRDefault="005D2DB5" w:rsidP="005D2DB5">
      <w:pPr>
        <w:rPr>
          <w:rFonts w:cs="Times New Roman"/>
          <w:lang w:val="sv-FI"/>
        </w:rPr>
      </w:pPr>
      <w:r w:rsidRPr="00DE03D3">
        <w:rPr>
          <w:rFonts w:cs="Times New Roman"/>
        </w:rPr>
        <w:t xml:space="preserve">Gunawan, I., Setiawan, B., &amp; Hidayat, R. 2024. </w:t>
      </w:r>
      <w:r w:rsidRPr="00F63FA4">
        <w:rPr>
          <w:rFonts w:cs="Times New Roman"/>
          <w:i/>
          <w:iCs/>
          <w:lang w:val="sv-FI"/>
        </w:rPr>
        <w:t>Aplikasi Submersible Level Transmitter Berbasis Tekanan Hidrostatis untuk Validasi Pengukuran Elevasi Air Sungai</w:t>
      </w:r>
      <w:r w:rsidRPr="00F63FA4">
        <w:rPr>
          <w:rFonts w:cs="Times New Roman"/>
          <w:lang w:val="sv-FI"/>
        </w:rPr>
        <w:t>. Jurnal Elektronika dan Instrumentasi Teoretis, 15(3), 210-222.</w:t>
      </w:r>
    </w:p>
    <w:p w14:paraId="7E3E033C" w14:textId="77777777" w:rsidR="005D2DB5" w:rsidRPr="00F63FA4" w:rsidRDefault="005D2DB5" w:rsidP="005D2DB5">
      <w:pPr>
        <w:rPr>
          <w:rFonts w:cs="Times New Roman"/>
          <w:lang w:val="sv-FI"/>
        </w:rPr>
      </w:pPr>
      <w:r w:rsidRPr="00F63FA4">
        <w:rPr>
          <w:rFonts w:cs="Times New Roman"/>
          <w:lang w:val="sv-FI"/>
        </w:rPr>
        <w:t xml:space="preserve">Hidayani, N., &amp; Santosa, E. B. 2024. </w:t>
      </w:r>
      <w:r w:rsidRPr="00F63FA4">
        <w:rPr>
          <w:rFonts w:cs="Times New Roman"/>
          <w:i/>
          <w:iCs/>
          <w:lang w:val="sv-FI"/>
        </w:rPr>
        <w:t>Pemanfaatan Teknologi Internet of Things (IoT) untuk Sistem Pemantauan Lingkungan Komunal secara Kontinu</w:t>
      </w:r>
      <w:r w:rsidRPr="00F63FA4">
        <w:rPr>
          <w:rFonts w:cs="Times New Roman"/>
          <w:lang w:val="sv-FI"/>
        </w:rPr>
        <w:t>. Jurnal Sains dan Sistem Informasi, 7(2), 89-97.</w:t>
      </w:r>
    </w:p>
    <w:p w14:paraId="2C0F1932" w14:textId="77777777" w:rsidR="005D2DB5" w:rsidRPr="00F63FA4" w:rsidRDefault="005D2DB5" w:rsidP="005D2DB5">
      <w:pPr>
        <w:rPr>
          <w:rFonts w:cs="Times New Roman"/>
          <w:lang w:val="sv-FI"/>
        </w:rPr>
      </w:pPr>
      <w:r w:rsidRPr="00F63FA4">
        <w:rPr>
          <w:rFonts w:cs="Times New Roman"/>
          <w:lang w:val="sv-FI"/>
        </w:rPr>
        <w:t xml:space="preserve">Nugroho, A., Wijaya, C., &amp; Pratama, M. R. 2025. </w:t>
      </w:r>
      <w:r w:rsidRPr="00F63FA4">
        <w:rPr>
          <w:rFonts w:cs="Times New Roman"/>
          <w:i/>
          <w:iCs/>
          <w:lang w:val="sv-FI"/>
        </w:rPr>
        <w:t>Analisis Jangkauan Transmisi Komunikasi Modul LoRa 915 MHz pada Wilayah Aliran Sungai Urban</w:t>
      </w:r>
      <w:r w:rsidRPr="00F63FA4">
        <w:rPr>
          <w:rFonts w:cs="Times New Roman"/>
          <w:lang w:val="sv-FI"/>
        </w:rPr>
        <w:t>. Jurnal Teknik Elektro dan Instrumentasi Nasional, 11(2), 132-145.</w:t>
      </w:r>
    </w:p>
    <w:p w14:paraId="5A466B81" w14:textId="77777777" w:rsidR="005D2DB5" w:rsidRPr="00F63FA4" w:rsidRDefault="005D2DB5" w:rsidP="005D2DB5">
      <w:pPr>
        <w:rPr>
          <w:rFonts w:cs="Times New Roman"/>
          <w:lang w:val="sv-FI"/>
        </w:rPr>
      </w:pPr>
      <w:r w:rsidRPr="00F63FA4">
        <w:rPr>
          <w:rFonts w:cs="Times New Roman"/>
          <w:lang w:val="sv-FI"/>
        </w:rPr>
        <w:t xml:space="preserve">Pratama, R., Saputra, D., &amp; Sari, N. 2024. </w:t>
      </w:r>
      <w:r w:rsidRPr="00F63FA4">
        <w:rPr>
          <w:rFonts w:cs="Times New Roman"/>
          <w:i/>
          <w:iCs/>
          <w:lang w:val="sv-FI"/>
        </w:rPr>
        <w:t>Analisis Kerentanan Banjir Perkotaan dan Drainase Makro di Kawasan Pesisir Kota Kendari</w:t>
      </w:r>
      <w:r w:rsidRPr="00F63FA4">
        <w:rPr>
          <w:rFonts w:cs="Times New Roman"/>
          <w:lang w:val="sv-FI"/>
        </w:rPr>
        <w:t>. Jurnal Infrastruktur dan Lingkungan Wilayah Sultra, 5(1), 12-25.</w:t>
      </w:r>
    </w:p>
    <w:p w14:paraId="5A97139F" w14:textId="77777777" w:rsidR="005D2DB5" w:rsidRPr="00F63FA4" w:rsidRDefault="005D2DB5" w:rsidP="005D2DB5">
      <w:pPr>
        <w:rPr>
          <w:rFonts w:cs="Times New Roman"/>
          <w:lang w:val="sv-FI"/>
        </w:rPr>
      </w:pPr>
      <w:r w:rsidRPr="00F63FA4">
        <w:rPr>
          <w:rFonts w:cs="Times New Roman"/>
          <w:lang w:val="sv-FI"/>
        </w:rPr>
        <w:t xml:space="preserve">Putra, F. A., &amp; Lestari, S. 2025. </w:t>
      </w:r>
      <w:r w:rsidRPr="00F63FA4">
        <w:rPr>
          <w:rFonts w:cs="Times New Roman"/>
          <w:i/>
          <w:iCs/>
          <w:lang w:val="sv-FI"/>
        </w:rPr>
        <w:t>Perancangan Audible Warning System Menggunakan Sirine Intensitas Tinggi Berbasis Otomatisasi Relay Guna Evakuasi Dini Bencana</w:t>
      </w:r>
      <w:r w:rsidRPr="00F63FA4">
        <w:rPr>
          <w:rFonts w:cs="Times New Roman"/>
          <w:lang w:val="sv-FI"/>
        </w:rPr>
        <w:t>. Jurnal Otomasi dan Sistem Kontrol, 19(4), 301-312.</w:t>
      </w:r>
    </w:p>
    <w:p w14:paraId="70D899D8" w14:textId="77777777" w:rsidR="005D2DB5" w:rsidRPr="00F63FA4" w:rsidRDefault="005D2DB5" w:rsidP="005D2DB5">
      <w:pPr>
        <w:rPr>
          <w:rFonts w:cs="Times New Roman"/>
          <w:lang w:val="sv-FI"/>
        </w:rPr>
      </w:pPr>
      <w:r w:rsidRPr="00F63FA4">
        <w:rPr>
          <w:rFonts w:cs="Times New Roman"/>
          <w:lang w:val="sv-FI"/>
        </w:rPr>
        <w:t xml:space="preserve">Ramadhan, A. F., &amp; Setiawan, H. 2026. </w:t>
      </w:r>
      <w:r w:rsidRPr="00F63FA4">
        <w:rPr>
          <w:rFonts w:cs="Times New Roman"/>
          <w:i/>
          <w:iCs/>
          <w:lang w:val="pt-BR"/>
        </w:rPr>
        <w:t>Integrasi Cloud Database Firebase dan Push Notification pada Aplikasi Mobile Android Guna Mitigasi Bencana Banjir Urban</w:t>
      </w:r>
      <w:r w:rsidRPr="00F63FA4">
        <w:rPr>
          <w:rFonts w:cs="Times New Roman"/>
          <w:lang w:val="pt-BR"/>
        </w:rPr>
        <w:t xml:space="preserve">. </w:t>
      </w:r>
      <w:r w:rsidRPr="00F63FA4">
        <w:rPr>
          <w:rFonts w:cs="Times New Roman"/>
          <w:lang w:val="sv-FI"/>
        </w:rPr>
        <w:t>Jurnal Sistem Informasi dan Rekayasa Perangkat Lunak, 8(1), 112-125.</w:t>
      </w:r>
    </w:p>
    <w:p w14:paraId="4092E091" w14:textId="77777777" w:rsidR="005D2DB5" w:rsidRPr="00F63FA4" w:rsidRDefault="005D2DB5" w:rsidP="005D2DB5">
      <w:pPr>
        <w:rPr>
          <w:rFonts w:cs="Times New Roman"/>
          <w:lang w:val="sv-FI"/>
        </w:rPr>
      </w:pPr>
      <w:r w:rsidRPr="00F63FA4">
        <w:rPr>
          <w:rFonts w:cs="Times New Roman"/>
          <w:lang w:val="sv-FI"/>
        </w:rPr>
        <w:t xml:space="preserve">Saputra, H., Utama, Y., &amp; Fahmi, M. 2024. </w:t>
      </w:r>
      <w:r w:rsidRPr="00F63FA4">
        <w:rPr>
          <w:rFonts w:cs="Times New Roman"/>
          <w:i/>
          <w:iCs/>
          <w:lang w:val="sv-FI"/>
        </w:rPr>
        <w:t>Sistem Manajemen Energi Mandiri Menggunakan Panel Surya Fotovoltaik dan Baterai Aki 12V untuk Stasiun Telemetri Luar Ruangan</w:t>
      </w:r>
      <w:r w:rsidRPr="00F63FA4">
        <w:rPr>
          <w:rFonts w:cs="Times New Roman"/>
          <w:lang w:val="sv-FI"/>
        </w:rPr>
        <w:t>. Jurnal Energi Baru dan Terbarukan, 8(2), 77-88.</w:t>
      </w:r>
    </w:p>
    <w:p w14:paraId="5DBDE022" w14:textId="77777777" w:rsidR="005D2DB5" w:rsidRPr="00F63FA4" w:rsidRDefault="005D2DB5" w:rsidP="005D2DB5">
      <w:pPr>
        <w:rPr>
          <w:rFonts w:cs="Times New Roman"/>
          <w:lang w:val="sv-FI"/>
        </w:rPr>
      </w:pPr>
      <w:r w:rsidRPr="00F63FA4">
        <w:rPr>
          <w:rFonts w:cs="Times New Roman"/>
          <w:lang w:val="sv-FI"/>
        </w:rPr>
        <w:t xml:space="preserve">Setyawan, R., Kurniawan, D., &amp; Utomo, M. 2025. </w:t>
      </w:r>
      <w:r w:rsidRPr="00F63FA4">
        <w:rPr>
          <w:rFonts w:cs="Times New Roman"/>
          <w:i/>
          <w:iCs/>
          <w:lang w:val="sv-FI"/>
        </w:rPr>
        <w:t>Analisis Akurasi Sensor Efek Hall Flowmeter dalam Pengukuran Debit Air Saluran Drainase Terbuka</w:t>
      </w:r>
      <w:r w:rsidRPr="00F63FA4">
        <w:rPr>
          <w:rFonts w:cs="Times New Roman"/>
          <w:lang w:val="sv-FI"/>
        </w:rPr>
        <w:t>. Jurnal Teknik Hidrolik dan Sumber Daya Air, 16(2), 143-156.</w:t>
      </w:r>
    </w:p>
    <w:p w14:paraId="584C60CD" w14:textId="77777777" w:rsidR="005D2DB5" w:rsidRPr="00F63FA4" w:rsidRDefault="005D2DB5" w:rsidP="005D2DB5">
      <w:pPr>
        <w:rPr>
          <w:rFonts w:cs="Times New Roman"/>
          <w:lang w:val="sv-FI"/>
        </w:rPr>
      </w:pPr>
      <w:r w:rsidRPr="00F63FA4">
        <w:rPr>
          <w:rFonts w:cs="Times New Roman"/>
          <w:lang w:val="sv-FI"/>
        </w:rPr>
        <w:lastRenderedPageBreak/>
        <w:t xml:space="preserve">Sutrisno, T., Wahyudi, A., &amp; Handoko, P. 2025. </w:t>
      </w:r>
      <w:r w:rsidRPr="00F63FA4">
        <w:rPr>
          <w:rFonts w:cs="Times New Roman"/>
          <w:i/>
          <w:iCs/>
          <w:lang w:val="sv-FI"/>
        </w:rPr>
        <w:t>Penggunaan Sensor Ultrasonik Waterproof JSN-SR04T Berbasis Metode Time-of-Flight untuk Monitoring Elevasi Air Tanpa Kontak</w:t>
      </w:r>
      <w:r w:rsidRPr="00F63FA4">
        <w:rPr>
          <w:rFonts w:cs="Times New Roman"/>
          <w:lang w:val="sv-FI"/>
        </w:rPr>
        <w:t>. Jurnal Sensor dan Aktuator Indonesia, 10(1), 33-46.</w:t>
      </w:r>
    </w:p>
    <w:p w14:paraId="174A4A48" w14:textId="77777777" w:rsidR="005D2DB5" w:rsidRDefault="005D2DB5" w:rsidP="005D2DB5">
      <w:pPr>
        <w:rPr>
          <w:rFonts w:cs="Times New Roman"/>
        </w:rPr>
        <w:sectPr w:rsidR="005D2DB5" w:rsidSect="00A90611">
          <w:pgSz w:w="11906" w:h="16838" w:code="9"/>
          <w:pgMar w:top="2268" w:right="1701" w:bottom="1701" w:left="2268" w:header="720" w:footer="720" w:gutter="0"/>
          <w:cols w:space="720"/>
          <w:docGrid w:linePitch="360"/>
        </w:sectPr>
      </w:pPr>
      <w:r w:rsidRPr="00F63FA4">
        <w:rPr>
          <w:rFonts w:cs="Times New Roman"/>
          <w:lang w:val="sv-FI"/>
        </w:rPr>
        <w:t xml:space="preserve">Wibowo, S., &amp; Pratama, A. 2026. </w:t>
      </w:r>
      <w:r w:rsidRPr="00F63FA4">
        <w:rPr>
          <w:rFonts w:cs="Times New Roman"/>
          <w:i/>
          <w:iCs/>
          <w:lang w:val="sv-FI"/>
        </w:rPr>
        <w:t>Rancang Bangun Tipping Bucket Rain Gauge Terintegrasi Pin Interrupt ESP32 Sebagai Parameter Prediktif Lonjakan Debit Air Hulu</w:t>
      </w:r>
      <w:r w:rsidRPr="00F63FA4">
        <w:rPr>
          <w:rFonts w:cs="Times New Roman"/>
          <w:lang w:val="sv-FI"/>
        </w:rPr>
        <w:t xml:space="preserve">. </w:t>
      </w:r>
      <w:r w:rsidRPr="00DE03D3">
        <w:rPr>
          <w:rFonts w:cs="Times New Roman"/>
        </w:rPr>
        <w:t>Jurnal Meteorologi dan Hidrologi Komputasional, 14(1), 59-71.</w:t>
      </w:r>
    </w:p>
    <w:p w14:paraId="052A7A42" w14:textId="5F1931D8" w:rsidR="005D2DB5" w:rsidRPr="00DE03D3" w:rsidRDefault="005D2DB5" w:rsidP="005D2DB5">
      <w:pPr>
        <w:pStyle w:val="Heading1"/>
      </w:pPr>
      <w:bookmarkStart w:id="62" w:name="_Toc232623658"/>
      <w:r>
        <w:lastRenderedPageBreak/>
        <w:t>LAMPIRAN</w:t>
      </w:r>
      <w:bookmarkEnd w:id="62"/>
    </w:p>
    <w:p w14:paraId="0CAC91C2" w14:textId="77777777" w:rsidR="00A46396" w:rsidRPr="00A46396" w:rsidRDefault="00A46396" w:rsidP="000D15D3">
      <w:pPr>
        <w:spacing w:line="276" w:lineRule="auto"/>
      </w:pPr>
    </w:p>
    <w:p w14:paraId="0E77CE06" w14:textId="77777777" w:rsidR="00A90611" w:rsidRPr="00A90611" w:rsidRDefault="00A90611" w:rsidP="000D15D3">
      <w:pPr>
        <w:spacing w:line="276" w:lineRule="auto"/>
        <w:rPr>
          <w:lang w:val="id-ID"/>
        </w:rPr>
      </w:pPr>
    </w:p>
    <w:sectPr w:rsidR="00A90611" w:rsidRPr="00A90611" w:rsidSect="00A90611">
      <w:pgSz w:w="11906" w:h="16838"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23DD"/>
    <w:multiLevelType w:val="hybridMultilevel"/>
    <w:tmpl w:val="2C5408D6"/>
    <w:lvl w:ilvl="0" w:tplc="3AF4F4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94660"/>
    <w:multiLevelType w:val="hybridMultilevel"/>
    <w:tmpl w:val="2C30A7A4"/>
    <w:lvl w:ilvl="0" w:tplc="0BE24AC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61341"/>
    <w:multiLevelType w:val="hybridMultilevel"/>
    <w:tmpl w:val="AEE40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0485A"/>
    <w:multiLevelType w:val="hybridMultilevel"/>
    <w:tmpl w:val="6608AB16"/>
    <w:lvl w:ilvl="0" w:tplc="0BE24AC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54B81"/>
    <w:multiLevelType w:val="hybridMultilevel"/>
    <w:tmpl w:val="D4600CD8"/>
    <w:lvl w:ilvl="0" w:tplc="3AF4F4F2">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9A7F3D"/>
    <w:multiLevelType w:val="hybridMultilevel"/>
    <w:tmpl w:val="45BE11C6"/>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15:restartNumberingAfterBreak="0">
    <w:nsid w:val="27D854D6"/>
    <w:multiLevelType w:val="hybridMultilevel"/>
    <w:tmpl w:val="277C4B5E"/>
    <w:lvl w:ilvl="0" w:tplc="F9BC4F1A">
      <w:start w:val="1"/>
      <w:numFmt w:val="decimal"/>
      <w:lvlText w:val="2.%1"/>
      <w:lvlJc w:val="left"/>
      <w:pPr>
        <w:ind w:left="72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6B2AC5"/>
    <w:multiLevelType w:val="hybridMultilevel"/>
    <w:tmpl w:val="0C9C4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A671A"/>
    <w:multiLevelType w:val="hybridMultilevel"/>
    <w:tmpl w:val="23420334"/>
    <w:lvl w:ilvl="0" w:tplc="00CCD53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633622"/>
    <w:multiLevelType w:val="multilevel"/>
    <w:tmpl w:val="F0243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A67FB"/>
    <w:multiLevelType w:val="multilevel"/>
    <w:tmpl w:val="996E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63CE6"/>
    <w:multiLevelType w:val="multilevel"/>
    <w:tmpl w:val="08F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BB58F5"/>
    <w:multiLevelType w:val="multilevel"/>
    <w:tmpl w:val="D3A0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A332F"/>
    <w:multiLevelType w:val="hybridMultilevel"/>
    <w:tmpl w:val="9EF6E29E"/>
    <w:lvl w:ilvl="0" w:tplc="3AF4F4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7276CD"/>
    <w:multiLevelType w:val="hybridMultilevel"/>
    <w:tmpl w:val="AE4E6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B55F93"/>
    <w:multiLevelType w:val="hybridMultilevel"/>
    <w:tmpl w:val="B582C8EA"/>
    <w:lvl w:ilvl="0" w:tplc="76BC7A94">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2E77C2"/>
    <w:multiLevelType w:val="hybridMultilevel"/>
    <w:tmpl w:val="47E0AF14"/>
    <w:lvl w:ilvl="0" w:tplc="3AF4F4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681262"/>
    <w:multiLevelType w:val="hybridMultilevel"/>
    <w:tmpl w:val="C4A8F31A"/>
    <w:lvl w:ilvl="0" w:tplc="1DB4CE50">
      <w:start w:val="4"/>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534738"/>
    <w:multiLevelType w:val="hybridMultilevel"/>
    <w:tmpl w:val="C3682004"/>
    <w:lvl w:ilvl="0" w:tplc="F6ACD71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0092C"/>
    <w:multiLevelType w:val="hybridMultilevel"/>
    <w:tmpl w:val="239A2830"/>
    <w:lvl w:ilvl="0" w:tplc="36105350">
      <w:start w:val="1"/>
      <w:numFmt w:val="decimal"/>
      <w:lvlText w:val="3.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E063C6"/>
    <w:multiLevelType w:val="hybridMultilevel"/>
    <w:tmpl w:val="AC2EFCA0"/>
    <w:lvl w:ilvl="0" w:tplc="00CCD53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7D13CB"/>
    <w:multiLevelType w:val="hybridMultilevel"/>
    <w:tmpl w:val="44CEEE64"/>
    <w:lvl w:ilvl="0" w:tplc="3AF4F4F2">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A66414"/>
    <w:multiLevelType w:val="hybridMultilevel"/>
    <w:tmpl w:val="628AB1D8"/>
    <w:lvl w:ilvl="0" w:tplc="00CCD53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071FE1"/>
    <w:multiLevelType w:val="hybridMultilevel"/>
    <w:tmpl w:val="78EA2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6A412F"/>
    <w:multiLevelType w:val="hybridMultilevel"/>
    <w:tmpl w:val="B09A707A"/>
    <w:lvl w:ilvl="0" w:tplc="0BE24AC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B35A32"/>
    <w:multiLevelType w:val="hybridMultilevel"/>
    <w:tmpl w:val="99106F98"/>
    <w:lvl w:ilvl="0" w:tplc="DA48936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630378"/>
    <w:multiLevelType w:val="hybridMultilevel"/>
    <w:tmpl w:val="5E229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9839108">
    <w:abstractNumId w:val="2"/>
  </w:num>
  <w:num w:numId="2" w16cid:durableId="341051378">
    <w:abstractNumId w:val="21"/>
  </w:num>
  <w:num w:numId="3" w16cid:durableId="518391263">
    <w:abstractNumId w:val="16"/>
  </w:num>
  <w:num w:numId="4" w16cid:durableId="1857304352">
    <w:abstractNumId w:val="26"/>
  </w:num>
  <w:num w:numId="5" w16cid:durableId="1226140902">
    <w:abstractNumId w:val="0"/>
  </w:num>
  <w:num w:numId="6" w16cid:durableId="752778092">
    <w:abstractNumId w:val="5"/>
  </w:num>
  <w:num w:numId="7" w16cid:durableId="439646475">
    <w:abstractNumId w:val="23"/>
  </w:num>
  <w:num w:numId="8" w16cid:durableId="1017460747">
    <w:abstractNumId w:val="13"/>
  </w:num>
  <w:num w:numId="9" w16cid:durableId="1735471750">
    <w:abstractNumId w:val="10"/>
  </w:num>
  <w:num w:numId="10" w16cid:durableId="1790665494">
    <w:abstractNumId w:val="4"/>
  </w:num>
  <w:num w:numId="11" w16cid:durableId="512959871">
    <w:abstractNumId w:val="7"/>
  </w:num>
  <w:num w:numId="12" w16cid:durableId="1231815607">
    <w:abstractNumId w:val="6"/>
  </w:num>
  <w:num w:numId="13" w16cid:durableId="371074335">
    <w:abstractNumId w:val="18"/>
  </w:num>
  <w:num w:numId="14" w16cid:durableId="1119566870">
    <w:abstractNumId w:val="9"/>
  </w:num>
  <w:num w:numId="15" w16cid:durableId="1944805585">
    <w:abstractNumId w:val="12"/>
  </w:num>
  <w:num w:numId="16" w16cid:durableId="1321807076">
    <w:abstractNumId w:val="19"/>
  </w:num>
  <w:num w:numId="17" w16cid:durableId="598608885">
    <w:abstractNumId w:val="17"/>
  </w:num>
  <w:num w:numId="18" w16cid:durableId="927735898">
    <w:abstractNumId w:val="15"/>
  </w:num>
  <w:num w:numId="19" w16cid:durableId="131681351">
    <w:abstractNumId w:val="25"/>
  </w:num>
  <w:num w:numId="20" w16cid:durableId="1049646686">
    <w:abstractNumId w:val="8"/>
  </w:num>
  <w:num w:numId="21" w16cid:durableId="303855582">
    <w:abstractNumId w:val="20"/>
  </w:num>
  <w:num w:numId="22" w16cid:durableId="569845564">
    <w:abstractNumId w:val="22"/>
  </w:num>
  <w:num w:numId="23" w16cid:durableId="993529212">
    <w:abstractNumId w:val="24"/>
  </w:num>
  <w:num w:numId="24" w16cid:durableId="896744169">
    <w:abstractNumId w:val="14"/>
  </w:num>
  <w:num w:numId="25" w16cid:durableId="794256634">
    <w:abstractNumId w:val="3"/>
  </w:num>
  <w:num w:numId="26" w16cid:durableId="761026872">
    <w:abstractNumId w:val="1"/>
  </w:num>
  <w:num w:numId="27" w16cid:durableId="19245302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11"/>
    <w:rsid w:val="00004864"/>
    <w:rsid w:val="0007320E"/>
    <w:rsid w:val="0009223F"/>
    <w:rsid w:val="000D15D3"/>
    <w:rsid w:val="00171150"/>
    <w:rsid w:val="00187DA1"/>
    <w:rsid w:val="002604C1"/>
    <w:rsid w:val="002F7B8A"/>
    <w:rsid w:val="00322F1A"/>
    <w:rsid w:val="00330E50"/>
    <w:rsid w:val="00482EAE"/>
    <w:rsid w:val="0051239F"/>
    <w:rsid w:val="00567EAC"/>
    <w:rsid w:val="005D2DB5"/>
    <w:rsid w:val="0063105C"/>
    <w:rsid w:val="0068665D"/>
    <w:rsid w:val="008D1771"/>
    <w:rsid w:val="008E39EB"/>
    <w:rsid w:val="00A46396"/>
    <w:rsid w:val="00A90611"/>
    <w:rsid w:val="00AF5FED"/>
    <w:rsid w:val="00B41DB7"/>
    <w:rsid w:val="00B762A3"/>
    <w:rsid w:val="00CC57BD"/>
    <w:rsid w:val="00DB0AA7"/>
    <w:rsid w:val="00E61223"/>
    <w:rsid w:val="00EA78E7"/>
    <w:rsid w:val="00F40369"/>
    <w:rsid w:val="00F5495D"/>
    <w:rsid w:val="00F63FA4"/>
    <w:rsid w:val="00FA7AB8"/>
    <w:rsid w:val="00FF4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F75D6"/>
  <w15:chartTrackingRefBased/>
  <w15:docId w15:val="{D5AA3386-55A8-4753-80FA-5D7E485E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396"/>
    <w:pPr>
      <w:jc w:val="both"/>
    </w:pPr>
    <w:rPr>
      <w:rFonts w:ascii="Times New Roman" w:hAnsi="Times New Roman"/>
    </w:rPr>
  </w:style>
  <w:style w:type="paragraph" w:styleId="Heading1">
    <w:name w:val="heading 1"/>
    <w:basedOn w:val="Normal"/>
    <w:next w:val="Normal"/>
    <w:link w:val="Heading1Char"/>
    <w:uiPriority w:val="9"/>
    <w:qFormat/>
    <w:rsid w:val="00A90611"/>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90611"/>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A906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6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6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61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9061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A906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6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6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611"/>
    <w:rPr>
      <w:rFonts w:eastAsiaTheme="majorEastAsia" w:cstheme="majorBidi"/>
      <w:color w:val="272727" w:themeColor="text1" w:themeTint="D8"/>
    </w:rPr>
  </w:style>
  <w:style w:type="paragraph" w:styleId="Title">
    <w:name w:val="Title"/>
    <w:basedOn w:val="Normal"/>
    <w:next w:val="Normal"/>
    <w:link w:val="TitleChar"/>
    <w:uiPriority w:val="10"/>
    <w:qFormat/>
    <w:rsid w:val="00A90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611"/>
    <w:pPr>
      <w:spacing w:before="160"/>
      <w:jc w:val="center"/>
    </w:pPr>
    <w:rPr>
      <w:i/>
      <w:iCs/>
      <w:color w:val="404040" w:themeColor="text1" w:themeTint="BF"/>
    </w:rPr>
  </w:style>
  <w:style w:type="character" w:customStyle="1" w:styleId="QuoteChar">
    <w:name w:val="Quote Char"/>
    <w:basedOn w:val="DefaultParagraphFont"/>
    <w:link w:val="Quote"/>
    <w:uiPriority w:val="29"/>
    <w:rsid w:val="00A90611"/>
    <w:rPr>
      <w:i/>
      <w:iCs/>
      <w:color w:val="404040" w:themeColor="text1" w:themeTint="BF"/>
    </w:rPr>
  </w:style>
  <w:style w:type="paragraph" w:styleId="ListParagraph">
    <w:name w:val="List Paragraph"/>
    <w:basedOn w:val="Normal"/>
    <w:uiPriority w:val="34"/>
    <w:qFormat/>
    <w:rsid w:val="00A90611"/>
    <w:pPr>
      <w:ind w:left="720"/>
      <w:contextualSpacing/>
    </w:pPr>
  </w:style>
  <w:style w:type="character" w:styleId="IntenseEmphasis">
    <w:name w:val="Intense Emphasis"/>
    <w:basedOn w:val="DefaultParagraphFont"/>
    <w:uiPriority w:val="21"/>
    <w:qFormat/>
    <w:rsid w:val="00A90611"/>
    <w:rPr>
      <w:i/>
      <w:iCs/>
      <w:color w:val="2F5496" w:themeColor="accent1" w:themeShade="BF"/>
    </w:rPr>
  </w:style>
  <w:style w:type="paragraph" w:styleId="IntenseQuote">
    <w:name w:val="Intense Quote"/>
    <w:basedOn w:val="Normal"/>
    <w:next w:val="Normal"/>
    <w:link w:val="IntenseQuoteChar"/>
    <w:uiPriority w:val="30"/>
    <w:qFormat/>
    <w:rsid w:val="00A90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611"/>
    <w:rPr>
      <w:i/>
      <w:iCs/>
      <w:color w:val="2F5496" w:themeColor="accent1" w:themeShade="BF"/>
    </w:rPr>
  </w:style>
  <w:style w:type="character" w:styleId="IntenseReference">
    <w:name w:val="Intense Reference"/>
    <w:basedOn w:val="DefaultParagraphFont"/>
    <w:uiPriority w:val="32"/>
    <w:qFormat/>
    <w:rsid w:val="00A90611"/>
    <w:rPr>
      <w:b/>
      <w:bCs/>
      <w:smallCaps/>
      <w:color w:val="2F5496" w:themeColor="accent1" w:themeShade="BF"/>
      <w:spacing w:val="5"/>
    </w:rPr>
  </w:style>
  <w:style w:type="paragraph" w:styleId="NormalWeb">
    <w:name w:val="Normal (Web)"/>
    <w:basedOn w:val="Normal"/>
    <w:uiPriority w:val="99"/>
    <w:semiHidden/>
    <w:unhideWhenUsed/>
    <w:rsid w:val="00A46396"/>
    <w:pPr>
      <w:spacing w:before="100" w:beforeAutospacing="1" w:after="100" w:afterAutospacing="1" w:line="240" w:lineRule="auto"/>
      <w:jc w:val="left"/>
    </w:pPr>
    <w:rPr>
      <w:rFonts w:eastAsia="Times New Roman" w:cs="Times New Roman"/>
      <w:kern w:val="0"/>
      <w14:ligatures w14:val="none"/>
    </w:rPr>
  </w:style>
  <w:style w:type="paragraph" w:styleId="Caption">
    <w:name w:val="caption"/>
    <w:basedOn w:val="Normal"/>
    <w:next w:val="Normal"/>
    <w:uiPriority w:val="35"/>
    <w:unhideWhenUsed/>
    <w:qFormat/>
    <w:rsid w:val="000D15D3"/>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D2DB5"/>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D2DB5"/>
    <w:pPr>
      <w:spacing w:after="100"/>
    </w:pPr>
  </w:style>
  <w:style w:type="paragraph" w:styleId="TOC2">
    <w:name w:val="toc 2"/>
    <w:basedOn w:val="Normal"/>
    <w:next w:val="Normal"/>
    <w:autoRedefine/>
    <w:uiPriority w:val="39"/>
    <w:unhideWhenUsed/>
    <w:rsid w:val="005D2DB5"/>
    <w:pPr>
      <w:spacing w:after="100"/>
      <w:ind w:left="240"/>
    </w:pPr>
  </w:style>
  <w:style w:type="character" w:styleId="Hyperlink">
    <w:name w:val="Hyperlink"/>
    <w:basedOn w:val="DefaultParagraphFont"/>
    <w:uiPriority w:val="99"/>
    <w:unhideWhenUsed/>
    <w:rsid w:val="005D2DB5"/>
    <w:rPr>
      <w:color w:val="0563C1" w:themeColor="hyperlink"/>
      <w:u w:val="single"/>
    </w:rPr>
  </w:style>
  <w:style w:type="paragraph" w:styleId="TableofFigures">
    <w:name w:val="table of figures"/>
    <w:basedOn w:val="Normal"/>
    <w:next w:val="Normal"/>
    <w:uiPriority w:val="99"/>
    <w:unhideWhenUsed/>
    <w:rsid w:val="005D2DB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139D3-966B-4A11-94CB-C2CDFA497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33</Pages>
  <Words>7468</Words>
  <Characters>42568</Characters>
  <Application>Microsoft Office Word</Application>
  <DocSecurity>0</DocSecurity>
  <Lines>354</Lines>
  <Paragraphs>99</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BAB I PENDAHULUAN</vt:lpstr>
      <vt:lpstr>    Latar Belakang</vt:lpstr>
      <vt:lpstr>    Rumusan Masalah</vt:lpstr>
      <vt:lpstr>    Tujuan Penelitian</vt:lpstr>
      <vt:lpstr>    Batasan Masalah</vt:lpstr>
      <vt:lpstr>    Manfaat</vt:lpstr>
      <vt:lpstr>    Luaran</vt:lpstr>
      <vt:lpstr>BAB II TINJAUAN PUSTAKA</vt:lpstr>
      <vt:lpstr>    Banjir Perkotaan (Urban Flood)</vt:lpstr>
      <vt:lpstr>    Sistem Peringatan Dini Banjir (Flood Early Warning System)</vt:lpstr>
      <vt:lpstr>    Internet of Things (IoT)</vt:lpstr>
      <vt:lpstr>    Mikrokontroler ESP32</vt:lpstr>
      <vt:lpstr>    Modul LoRa (Long Range)</vt:lpstr>
      <vt:lpstr>    Sensor Ultrasonik</vt:lpstr>
      <vt:lpstr>    Sensor Tekanan Hidrostatis (Submersible Level Transmitter)</vt:lpstr>
      <vt:lpstr>    Sensor Curah Hujan (Tipping Bucket Rain Gauge)</vt:lpstr>
      <vt:lpstr>    Sensor Aliran Air (Water Flowmeter Sensor)</vt:lpstr>
      <vt:lpstr>    Panel Surya (Solar Photovoltaic Panel)</vt:lpstr>
      <vt:lpstr>    Speaker / Sirine Alarm (Audible Warning System)</vt:lpstr>
      <vt:lpstr>    Platform Monitoring dan Notifikasi Real-Time</vt:lpstr>
      <vt:lpstr>BAB III METODE PERANCANGAN</vt:lpstr>
      <vt:lpstr>    Rancangan Awal</vt:lpstr>
      <vt:lpstr>    Pelaksanaan</vt:lpstr>
      <vt:lpstr>    Evaluasi</vt:lpstr>
      <vt:lpstr>BAB IV HASIL DAN PEMBAHASAN</vt:lpstr>
    </vt:vector>
  </TitlesOfParts>
  <Company/>
  <LinksUpToDate>false</LinksUpToDate>
  <CharactersWithSpaces>49937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asus</dc:creator>
  <cp:keywords/>
  <dc:description/>
  <cp:lastModifiedBy>Faisal Fardani FT_UHO</cp:lastModifiedBy>
  <cp:revision>10</cp:revision>
  <dcterms:created xsi:type="dcterms:W3CDTF">2026-06-17T09:48:00Z</dcterms:created>
  <dcterms:modified xsi:type="dcterms:W3CDTF">2026-06-22T14:15:00Z</dcterms:modified>
</cp:coreProperties>
</file>