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B79F" w14:textId="77777777" w:rsidR="00354119" w:rsidRDefault="00000000">
      <w:pPr>
        <w:spacing w:after="28"/>
        <w:jc w:val="center"/>
      </w:pPr>
      <w:r>
        <w:rPr>
          <w:b/>
          <w:bCs/>
          <w:color w:val="0D1F3C"/>
          <w:sz w:val="56"/>
          <w:szCs w:val="56"/>
        </w:rPr>
        <w:t>FAISAL SSEMPAGAMA</w:t>
      </w:r>
    </w:p>
    <w:p w14:paraId="351B1E7D" w14:textId="77777777" w:rsidR="00354119" w:rsidRDefault="00000000">
      <w:pPr>
        <w:spacing w:after="36"/>
        <w:jc w:val="center"/>
      </w:pPr>
      <w:r>
        <w:rPr>
          <w:b/>
          <w:bCs/>
          <w:color w:val="1A56A0"/>
        </w:rPr>
        <w:t xml:space="preserve">Systems </w:t>
      </w:r>
      <w:proofErr w:type="gramStart"/>
      <w:r>
        <w:rPr>
          <w:b/>
          <w:bCs/>
          <w:color w:val="1A56A0"/>
        </w:rPr>
        <w:t>Engineer  |</w:t>
      </w:r>
      <w:proofErr w:type="gramEnd"/>
      <w:r>
        <w:rPr>
          <w:b/>
          <w:bCs/>
          <w:color w:val="1A56A0"/>
        </w:rPr>
        <w:t xml:space="preserve">  Cloud Infrastructure &amp; </w:t>
      </w:r>
      <w:proofErr w:type="gramStart"/>
      <w:r>
        <w:rPr>
          <w:b/>
          <w:bCs/>
          <w:color w:val="1A56A0"/>
        </w:rPr>
        <w:t>Integration  |</w:t>
      </w:r>
      <w:proofErr w:type="gramEnd"/>
      <w:r>
        <w:rPr>
          <w:b/>
          <w:bCs/>
          <w:color w:val="1A56A0"/>
        </w:rPr>
        <w:t xml:space="preserve">  </w:t>
      </w:r>
      <w:proofErr w:type="gramStart"/>
      <w:r>
        <w:rPr>
          <w:b/>
          <w:bCs/>
          <w:color w:val="1A56A0"/>
        </w:rPr>
        <w:t>Linux  ·</w:t>
      </w:r>
      <w:proofErr w:type="gramEnd"/>
      <w:r>
        <w:rPr>
          <w:b/>
          <w:bCs/>
          <w:color w:val="1A56A0"/>
        </w:rPr>
        <w:t xml:space="preserve">  </w:t>
      </w:r>
      <w:proofErr w:type="gramStart"/>
      <w:r>
        <w:rPr>
          <w:b/>
          <w:bCs/>
          <w:color w:val="1A56A0"/>
        </w:rPr>
        <w:t>VMware  ·</w:t>
      </w:r>
      <w:proofErr w:type="gramEnd"/>
      <w:r>
        <w:rPr>
          <w:b/>
          <w:bCs/>
          <w:color w:val="1A56A0"/>
        </w:rPr>
        <w:t xml:space="preserve">  </w:t>
      </w:r>
      <w:proofErr w:type="gramStart"/>
      <w:r>
        <w:rPr>
          <w:b/>
          <w:bCs/>
          <w:color w:val="1A56A0"/>
        </w:rPr>
        <w:t>AWS  ·</w:t>
      </w:r>
      <w:proofErr w:type="gramEnd"/>
      <w:r>
        <w:rPr>
          <w:b/>
          <w:bCs/>
          <w:color w:val="1A56A0"/>
        </w:rPr>
        <w:t xml:space="preserve">  </w:t>
      </w:r>
      <w:proofErr w:type="gramStart"/>
      <w:r>
        <w:rPr>
          <w:b/>
          <w:bCs/>
          <w:color w:val="1A56A0"/>
        </w:rPr>
        <w:t>Azure  |</w:t>
      </w:r>
      <w:proofErr w:type="gramEnd"/>
      <w:r>
        <w:rPr>
          <w:b/>
          <w:bCs/>
          <w:color w:val="1A56A0"/>
        </w:rPr>
        <w:t xml:space="preserve">  Ansible </w:t>
      </w:r>
      <w:proofErr w:type="gramStart"/>
      <w:r>
        <w:rPr>
          <w:b/>
          <w:bCs/>
          <w:color w:val="1A56A0"/>
        </w:rPr>
        <w:t>Automation  |</w:t>
      </w:r>
      <w:proofErr w:type="gramEnd"/>
      <w:r>
        <w:rPr>
          <w:b/>
          <w:bCs/>
          <w:color w:val="1A56A0"/>
        </w:rPr>
        <w:t xml:space="preserve">  Multi-Cloud Operations</w:t>
      </w:r>
    </w:p>
    <w:p w14:paraId="6C6D5F13" w14:textId="77777777" w:rsidR="00354119" w:rsidRDefault="00000000">
      <w:pPr>
        <w:spacing w:after="64"/>
        <w:jc w:val="center"/>
      </w:pPr>
      <w:r>
        <w:rPr>
          <w:color w:val="4B5563"/>
          <w:sz w:val="17"/>
          <w:szCs w:val="17"/>
        </w:rPr>
        <w:t xml:space="preserve">Richmond, </w:t>
      </w:r>
      <w:proofErr w:type="gramStart"/>
      <w:r>
        <w:rPr>
          <w:color w:val="4B5563"/>
          <w:sz w:val="17"/>
          <w:szCs w:val="17"/>
        </w:rPr>
        <w:t>VA  •</w:t>
      </w:r>
      <w:proofErr w:type="gramEnd"/>
      <w:r>
        <w:rPr>
          <w:color w:val="4B5563"/>
          <w:sz w:val="17"/>
          <w:szCs w:val="17"/>
        </w:rPr>
        <w:t xml:space="preserve">  </w:t>
      </w:r>
      <w:proofErr w:type="gramStart"/>
      <w:r>
        <w:rPr>
          <w:color w:val="4B5563"/>
          <w:sz w:val="17"/>
          <w:szCs w:val="17"/>
        </w:rPr>
        <w:t>faisalsempa@gmail.com  •</w:t>
      </w:r>
      <w:proofErr w:type="gramEnd"/>
      <w:r>
        <w:rPr>
          <w:color w:val="4B5563"/>
          <w:sz w:val="17"/>
          <w:szCs w:val="17"/>
        </w:rPr>
        <w:t xml:space="preserve">  917-349-</w:t>
      </w:r>
      <w:proofErr w:type="gramStart"/>
      <w:r>
        <w:rPr>
          <w:color w:val="4B5563"/>
          <w:sz w:val="17"/>
          <w:szCs w:val="17"/>
        </w:rPr>
        <w:t>6177  •</w:t>
      </w:r>
      <w:proofErr w:type="gramEnd"/>
      <w:r>
        <w:rPr>
          <w:color w:val="4B5563"/>
          <w:sz w:val="17"/>
          <w:szCs w:val="17"/>
        </w:rPr>
        <w:t xml:space="preserve">  </w:t>
      </w:r>
      <w:hyperlink r:id="rId5" w:history="1">
        <w:r>
          <w:rPr>
            <w:rStyle w:val="Hyperlink"/>
            <w:sz w:val="17"/>
            <w:szCs w:val="17"/>
          </w:rPr>
          <w:t>linkedin.com/in/</w:t>
        </w:r>
        <w:proofErr w:type="spellStart"/>
        <w:r>
          <w:rPr>
            <w:rStyle w:val="Hyperlink"/>
            <w:sz w:val="17"/>
            <w:szCs w:val="17"/>
          </w:rPr>
          <w:t>faisalssempagama</w:t>
        </w:r>
        <w:proofErr w:type="spellEnd"/>
      </w:hyperlink>
    </w:p>
    <w:p w14:paraId="3AE5488D" w14:textId="77777777" w:rsidR="00354119" w:rsidRDefault="00000000">
      <w:pPr>
        <w:spacing w:before="200"/>
      </w:pPr>
      <w:r>
        <w:rPr>
          <w:b/>
          <w:bCs/>
          <w:caps/>
          <w:color w:val="0D1F3C"/>
          <w:sz w:val="22"/>
          <w:szCs w:val="22"/>
        </w:rPr>
        <w:t>Professional Summary</w:t>
      </w:r>
    </w:p>
    <w:p w14:paraId="091D0B63" w14:textId="77777777" w:rsidR="00354119" w:rsidRDefault="00354119">
      <w:pPr>
        <w:pBdr>
          <w:bottom w:val="single" w:sz="10" w:space="1" w:color="1A56A0"/>
        </w:pBdr>
        <w:spacing w:after="80"/>
      </w:pPr>
    </w:p>
    <w:p w14:paraId="3A4A975A" w14:textId="77777777" w:rsidR="00354119" w:rsidRDefault="00000000">
      <w:pPr>
        <w:spacing w:before="52" w:after="52"/>
      </w:pPr>
      <w:r>
        <w:rPr>
          <w:color w:val="1E1E1E"/>
          <w:sz w:val="18"/>
          <w:szCs w:val="18"/>
        </w:rPr>
        <w:t xml:space="preserve">Results-driven Systems &amp; Cloud Infrastructure Engineer with 7+ </w:t>
      </w:r>
      <w:proofErr w:type="spellStart"/>
      <w:r>
        <w:rPr>
          <w:color w:val="1E1E1E"/>
          <w:sz w:val="18"/>
          <w:szCs w:val="18"/>
        </w:rPr>
        <w:t>years</w:t>
      </w:r>
      <w:proofErr w:type="spellEnd"/>
      <w:r>
        <w:rPr>
          <w:color w:val="1E1E1E"/>
          <w:sz w:val="18"/>
          <w:szCs w:val="18"/>
        </w:rPr>
        <w:t xml:space="preserve"> operating enterprise Linux, VMware, and multi-cloud environments (AWS + Azure) at scale, including </w:t>
      </w:r>
      <w:proofErr w:type="gramStart"/>
      <w:r>
        <w:rPr>
          <w:color w:val="1E1E1E"/>
          <w:sz w:val="18"/>
          <w:szCs w:val="18"/>
        </w:rPr>
        <w:t>a direct</w:t>
      </w:r>
      <w:proofErr w:type="gramEnd"/>
      <w:r>
        <w:rPr>
          <w:color w:val="1E1E1E"/>
          <w:sz w:val="18"/>
          <w:szCs w:val="18"/>
        </w:rPr>
        <w:t xml:space="preserve"> engagement at Microsoft supporting 100+ enterprise Azure customers. Cut infrastructure OPEX by 35%, reduced MTTR by 40%, and compressed 6-hour change windows to 90 minutes through Ansible automation, cloud-native tooling, and Red Hat Satellite. Proven in datacenter lifecycle management, hybrid cloud integration, and large-scale Linux/RHEL operations across defense, healthcare, retail, and public-sector environments. Active AWS Certified Solutions Architect Associate, CompTIA Security+, and LPI certified. Pursuing MS in IT/Systems Engineering at UMGC.</w:t>
      </w:r>
    </w:p>
    <w:p w14:paraId="5A9D2EFC" w14:textId="77777777" w:rsidR="00354119" w:rsidRDefault="00000000">
      <w:pPr>
        <w:spacing w:before="200"/>
      </w:pPr>
      <w:r>
        <w:rPr>
          <w:b/>
          <w:bCs/>
          <w:caps/>
          <w:color w:val="0D1F3C"/>
          <w:sz w:val="22"/>
          <w:szCs w:val="22"/>
        </w:rPr>
        <w:t>Professional Experience</w:t>
      </w:r>
    </w:p>
    <w:p w14:paraId="5B206AD6" w14:textId="77777777" w:rsidR="00354119" w:rsidRDefault="00354119">
      <w:pPr>
        <w:pBdr>
          <w:bottom w:val="single" w:sz="10" w:space="1" w:color="1A56A0"/>
        </w:pBdr>
        <w:spacing w:after="80"/>
      </w:pPr>
    </w:p>
    <w:p w14:paraId="1FFCFE76" w14:textId="77777777" w:rsidR="00354119" w:rsidRDefault="00000000">
      <w:pPr>
        <w:tabs>
          <w:tab w:val="right" w:pos="9026"/>
        </w:tabs>
        <w:spacing w:before="160"/>
      </w:pPr>
      <w:r>
        <w:rPr>
          <w:b/>
          <w:bCs/>
          <w:color w:val="0F0F0F"/>
          <w:sz w:val="22"/>
          <w:szCs w:val="22"/>
        </w:rPr>
        <w:t>MCL Systems Limited</w:t>
      </w:r>
      <w:r>
        <w:rPr>
          <w:color w:val="4B5563"/>
          <w:sz w:val="18"/>
          <w:szCs w:val="18"/>
        </w:rPr>
        <w:tab/>
        <w:t>Feb 2025 – Present</w:t>
      </w:r>
    </w:p>
    <w:p w14:paraId="47BAB468" w14:textId="77777777" w:rsidR="00354119" w:rsidRDefault="00000000">
      <w:pPr>
        <w:tabs>
          <w:tab w:val="right" w:pos="9026"/>
        </w:tabs>
        <w:spacing w:after="52"/>
      </w:pPr>
      <w:r>
        <w:rPr>
          <w:b/>
          <w:bCs/>
          <w:i/>
          <w:iCs/>
          <w:color w:val="1A56A0"/>
        </w:rPr>
        <w:t>Systems Engineer</w:t>
      </w:r>
      <w:r>
        <w:rPr>
          <w:i/>
          <w:iCs/>
          <w:color w:val="4B5563"/>
          <w:sz w:val="17"/>
          <w:szCs w:val="17"/>
        </w:rPr>
        <w:tab/>
        <w:t>Manassas, VA</w:t>
      </w:r>
    </w:p>
    <w:p w14:paraId="60A7D4D1" w14:textId="77777777" w:rsidR="00354119" w:rsidRPr="00F308F8" w:rsidRDefault="00000000">
      <w:pPr>
        <w:pStyle w:val="ListParagraph"/>
        <w:numPr>
          <w:ilvl w:val="0"/>
          <w:numId w:val="2"/>
        </w:numPr>
        <w:spacing w:before="30" w:after="30"/>
      </w:pPr>
      <w:r w:rsidRPr="00F308F8">
        <w:rPr>
          <w:color w:val="1E1E1E"/>
          <w:sz w:val="18"/>
          <w:szCs w:val="18"/>
        </w:rPr>
        <w:t>Managed full lifecycle of Dell server clusters, executing rack assembly, UPS battery replacement, and hardware commissioning and decommissioning with zero service impact across the datacenter floor.</w:t>
      </w:r>
    </w:p>
    <w:p w14:paraId="219C4A5E" w14:textId="77777777" w:rsidR="00354119" w:rsidRPr="00F308F8" w:rsidRDefault="00000000">
      <w:pPr>
        <w:pStyle w:val="ListParagraph"/>
        <w:numPr>
          <w:ilvl w:val="0"/>
          <w:numId w:val="2"/>
        </w:numPr>
        <w:spacing w:before="30" w:after="30"/>
      </w:pPr>
      <w:r w:rsidRPr="00F308F8">
        <w:rPr>
          <w:color w:val="1E1E1E"/>
          <w:sz w:val="18"/>
          <w:szCs w:val="18"/>
        </w:rPr>
        <w:t>Designed and maintained enterprise backup architecture using Veeam and tape systems, ensuring data protection coverage and recovery-point compliance across all production workloads.</w:t>
      </w:r>
    </w:p>
    <w:p w14:paraId="03DDB5F8" w14:textId="77777777" w:rsidR="00354119" w:rsidRPr="00F308F8" w:rsidRDefault="00000000">
      <w:pPr>
        <w:pStyle w:val="ListParagraph"/>
        <w:numPr>
          <w:ilvl w:val="0"/>
          <w:numId w:val="2"/>
        </w:numPr>
        <w:spacing w:before="30" w:after="30"/>
      </w:pPr>
      <w:r w:rsidRPr="00F308F8">
        <w:rPr>
          <w:color w:val="1E1E1E"/>
          <w:sz w:val="18"/>
          <w:szCs w:val="18"/>
        </w:rPr>
        <w:t>Leveraged the OpenShift monitoring stack (Prometheus, Alertmanager, and Grafana) to track cluster and workload health, configuring custom alert rules for pod restarts, resource saturation, and routing anomalies to surface issues before they impacted availability.</w:t>
      </w:r>
      <w:proofErr w:type="spellStart"/>
      <w:r w:rsidRPr="00F308F8">
        <w:rPr>
          <w:color w:val="1E1E1E"/>
          <w:sz w:val="18"/>
          <w:szCs w:val="18"/>
        </w:rPr>
      </w:r>
      <w:proofErr w:type="spellEnd"/>
      <w:r w:rsidRPr="00F308F8">
        <w:rPr>
          <w:color w:val="1E1E1E"/>
          <w:sz w:val="18"/>
          <w:szCs w:val="18"/>
        </w:rPr>
      </w:r>
    </w:p>
    <w:p w14:paraId="6B9A98F3" w14:textId="77777777" w:rsidR="00354119" w:rsidRPr="00F308F8" w:rsidRDefault="00000000">
      <w:pPr>
        <w:pStyle w:val="ListParagraph"/>
        <w:numPr>
          <w:ilvl w:val="0"/>
          <w:numId w:val="2"/>
        </w:numPr>
        <w:spacing w:before="30" w:after="30"/>
      </w:pPr>
      <w:r w:rsidRPr="00F308F8">
        <w:rPr>
          <w:color w:val="1E1E1E"/>
          <w:sz w:val="18"/>
          <w:szCs w:val="18"/>
        </w:rPr>
        <w:t>Configured OpenShift Routes and HAProxy ingress rules to direct application traffic across containerized workloads, defining path-based and hostname-based forwarding to ensure traffic reached intended destinations without misrouting.</w:t>
      </w:r>
    </w:p>
    <w:p w14:paraId="24EA826A" w14:textId="77777777" w:rsidR="00354119" w:rsidRPr="00F308F8" w:rsidRDefault="00000000">
      <w:pPr>
        <w:pStyle w:val="ListParagraph"/>
        <w:numPr>
          <w:ilvl w:val="0"/>
          <w:numId w:val="2"/>
        </w:numPr>
        <w:spacing w:before="30" w:after="30"/>
      </w:pPr>
      <w:r w:rsidRPr="00F308F8">
        <w:rPr>
          <w:color w:val="1E1E1E"/>
          <w:sz w:val="18"/>
          <w:szCs w:val="18"/>
        </w:rPr>
        <w:t>Validated pod-to-pod and service routing within OpenShift using oc diagnostics and route inspection, confirming traffic paths between namespaces and identifying misconfigurations before they impacted upstream or downstream systems.</w:t>
      </w:r>
    </w:p>
    <w:p w14:paraId="5399D1C8" w14:textId="77777777" w:rsidR="00354119" w:rsidRPr="00F308F8" w:rsidRDefault="00000000">
      <w:pPr>
        <w:pStyle w:val="ListParagraph"/>
        <w:numPr>
          <w:ilvl w:val="0"/>
          <w:numId w:val="2"/>
        </w:numPr>
        <w:spacing w:before="30" w:after="30"/>
      </w:pPr>
      <w:r w:rsidRPr="00F308F8">
        <w:rPr>
          <w:color w:val="1E1E1E"/>
          <w:sz w:val="18"/>
          <w:szCs w:val="18"/>
        </w:rPr>
        <w:t>Configured Azure DevOps YAML pipelines to automate Ansible-driven server provisioning and configuration management workflows, enabling audit-traceable and repeatable infrastructure releases across environments.</w:t>
      </w:r>
    </w:p>
    <w:p w14:paraId="4F11C51D" w14:textId="77777777" w:rsidR="00354119" w:rsidRPr="00F308F8" w:rsidRDefault="00000000">
      <w:pPr>
        <w:pStyle w:val="ListParagraph"/>
        <w:numPr>
          <w:ilvl w:val="0"/>
          <w:numId w:val="2"/>
        </w:numPr>
        <w:spacing w:before="30" w:after="30"/>
      </w:pPr>
      <w:r w:rsidRPr="00F308F8">
        <w:rPr>
          <w:color w:val="1E1E1E"/>
          <w:sz w:val="18"/>
          <w:szCs w:val="18"/>
        </w:rPr>
        <w:t>Configured OpenShift RBAC by defining ClusterRoles, RoleBindings, and namespace-scoped permissions to enforce least-privilege access across developer, operator, and service account contexts within a multi-tenant cluster environment.</w:t>
      </w:r>
      <w:proofErr w:type="spellStart"/>
      <w:r w:rsidRPr="00F308F8">
        <w:rPr>
          <w:color w:val="1E1E1E"/>
          <w:sz w:val="18"/>
          <w:szCs w:val="18"/>
        </w:rPr>
      </w:r>
      <w:proofErr w:type="spellEnd"/>
      <w:r w:rsidRPr="00F308F8">
        <w:rPr>
          <w:color w:val="1E1E1E"/>
          <w:sz w:val="18"/>
          <w:szCs w:val="18"/>
        </w:rPr>
      </w:r>
    </w:p>
    <w:p w14:paraId="77C3D31B" w14:textId="77777777" w:rsidR="00354119" w:rsidRDefault="00000000">
      <w:pPr>
        <w:tabs>
          <w:tab w:val="right" w:pos="9026"/>
        </w:tabs>
        <w:spacing w:before="160"/>
      </w:pPr>
      <w:r>
        <w:rPr>
          <w:b/>
          <w:bCs/>
          <w:color w:val="0F0F0F"/>
          <w:sz w:val="22"/>
          <w:szCs w:val="22"/>
        </w:rPr>
        <w:t>Microsoft</w:t>
      </w:r>
      <w:r>
        <w:rPr>
          <w:color w:val="4B5563"/>
          <w:sz w:val="18"/>
          <w:szCs w:val="18"/>
        </w:rPr>
        <w:tab/>
        <w:t>Feb 2024 – Feb 2025</w:t>
      </w:r>
    </w:p>
    <w:p w14:paraId="2E86B064" w14:textId="77777777" w:rsidR="00354119" w:rsidRDefault="00000000">
      <w:pPr>
        <w:tabs>
          <w:tab w:val="right" w:pos="9026"/>
        </w:tabs>
        <w:spacing w:after="52"/>
      </w:pPr>
      <w:r>
        <w:rPr>
          <w:b/>
          <w:bCs/>
          <w:i/>
          <w:iCs/>
          <w:color w:val="1A56A0"/>
        </w:rPr>
        <w:t xml:space="preserve">Azure Support </w:t>
      </w:r>
      <w:proofErr w:type="gramStart"/>
      <w:r>
        <w:rPr>
          <w:b/>
          <w:bCs/>
          <w:i/>
          <w:iCs/>
          <w:color w:val="1A56A0"/>
        </w:rPr>
        <w:t>Engineer  (</w:t>
      </w:r>
      <w:proofErr w:type="gramEnd"/>
      <w:r>
        <w:rPr>
          <w:b/>
          <w:bCs/>
          <w:i/>
          <w:iCs/>
          <w:color w:val="1A56A0"/>
        </w:rPr>
        <w:t>Contract)</w:t>
      </w:r>
      <w:r>
        <w:rPr>
          <w:i/>
          <w:iCs/>
          <w:color w:val="4B5563"/>
          <w:sz w:val="17"/>
          <w:szCs w:val="17"/>
        </w:rPr>
        <w:tab/>
        <w:t>Remote</w:t>
      </w:r>
    </w:p>
    <w:p w14:paraId="0029B04B" w14:textId="77777777" w:rsidR="00354119" w:rsidRPr="00F308F8" w:rsidRDefault="00000000">
      <w:pPr>
        <w:pStyle w:val="ListParagraph"/>
        <w:numPr>
          <w:ilvl w:val="0"/>
          <w:numId w:val="2"/>
        </w:numPr>
        <w:spacing w:before="30" w:after="30"/>
      </w:pPr>
      <w:r w:rsidRPr="00F308F8">
        <w:rPr>
          <w:color w:val="1E1E1E"/>
          <w:sz w:val="18"/>
          <w:szCs w:val="18"/>
        </w:rPr>
        <w:t>Sustained 98% customer satisfaction across 500+ Azure support cases per quarter, resolving incidents for 100+ enterprise customers running RHEL 8, Ubuntu 20/22 LTS, and CentOS 7 VMs on Azure IaaS while holding a sub-4-hour first-response SLA throughout the engagement.</w:t>
      </w:r>
    </w:p>
    <w:p w14:paraId="5A5CD70E" w14:textId="77777777" w:rsidR="00354119" w:rsidRPr="00F308F8" w:rsidRDefault="00000000">
      <w:pPr>
        <w:pStyle w:val="ListParagraph"/>
        <w:numPr>
          <w:ilvl w:val="0"/>
          <w:numId w:val="2"/>
        </w:numPr>
        <w:spacing w:before="30" w:after="30"/>
      </w:pPr>
      <w:r w:rsidRPr="00F308F8">
        <w:rPr>
          <w:color w:val="1E1E1E"/>
          <w:sz w:val="18"/>
          <w:szCs w:val="18"/>
        </w:rPr>
        <w:t>Reduced per-customer VM setup time by 30% by automating onboarding workflows including disk provisioning (Premium SSD/Ultra Disk), Recovery Services vault assignment, and secure configuration baselines via Azure CLI and Bash scripting.</w:t>
      </w:r>
    </w:p>
    <w:p w14:paraId="36B31B90" w14:textId="77777777" w:rsidR="00354119" w:rsidRPr="00F308F8" w:rsidRDefault="00000000">
      <w:pPr>
        <w:pStyle w:val="ListParagraph"/>
        <w:numPr>
          <w:ilvl w:val="0"/>
          <w:numId w:val="2"/>
        </w:numPr>
        <w:spacing w:before="30" w:after="30"/>
      </w:pPr>
      <w:r w:rsidRPr="00F308F8">
        <w:rPr>
          <w:color w:val="1E1E1E"/>
          <w:sz w:val="18"/>
          <w:szCs w:val="18"/>
        </w:rPr>
        <w:t xml:space="preserve">Cleared 30+ backlogged Sev-B cases within the first 60 days by diagnosing Linux VM boot failures, disk I/O bottlenecks, and kernel panic events using Azure Serial Console, Azure Monitor Logs, perf, </w:t>
      </w:r>
      <w:proofErr w:type="spellStart"/>
      <w:r w:rsidRPr="00F308F8">
        <w:rPr>
          <w:color w:val="1E1E1E"/>
          <w:sz w:val="18"/>
          <w:szCs w:val="18"/>
        </w:rPr>
        <w:t>iostat</w:t>
      </w:r>
      <w:proofErr w:type="spellEnd"/>
      <w:r w:rsidRPr="00F308F8">
        <w:rPr>
          <w:color w:val="1E1E1E"/>
          <w:sz w:val="18"/>
          <w:szCs w:val="18"/>
        </w:rPr>
        <w:t xml:space="preserve">, and </w:t>
      </w:r>
      <w:proofErr w:type="spellStart"/>
      <w:r w:rsidRPr="00F308F8">
        <w:rPr>
          <w:color w:val="1E1E1E"/>
          <w:sz w:val="18"/>
          <w:szCs w:val="18"/>
        </w:rPr>
        <w:t>strace</w:t>
      </w:r>
      <w:proofErr w:type="spellEnd"/>
      <w:r w:rsidRPr="00F308F8">
        <w:rPr>
          <w:color w:val="1E1E1E"/>
          <w:sz w:val="18"/>
          <w:szCs w:val="18"/>
        </w:rPr>
        <w:t>.</w:t>
      </w:r>
    </w:p>
    <w:p w14:paraId="1035459F" w14:textId="77777777" w:rsidR="00354119" w:rsidRPr="00F308F8" w:rsidRDefault="00000000">
      <w:pPr>
        <w:pStyle w:val="ListParagraph"/>
        <w:numPr>
          <w:ilvl w:val="0"/>
          <w:numId w:val="2"/>
        </w:numPr>
        <w:spacing w:before="30" w:after="30"/>
      </w:pPr>
      <w:r w:rsidRPr="00F308F8">
        <w:rPr>
          <w:color w:val="1E1E1E"/>
          <w:sz w:val="18"/>
          <w:szCs w:val="18"/>
        </w:rPr>
        <w:t>Resolved 50+ enterprise hybrid identity incidents with zero SLA breaches, remediating Azure AD Connect sync failures, SSPR misconfigurations, and Conditional Access token conflicts for enterprise tenants within contractual windows.</w:t>
      </w:r>
    </w:p>
    <w:p w14:paraId="66BCA439" w14:textId="77777777" w:rsidR="00354119" w:rsidRDefault="00000000">
      <w:pPr>
        <w:pStyle w:val="ListParagraph"/>
        <w:numPr>
          <w:ilvl w:val="0"/>
          <w:numId w:val="2"/>
        </w:numPr>
        <w:spacing w:before="30" w:after="30"/>
      </w:pPr>
      <w:r w:rsidRPr="00F308F8">
        <w:rPr>
          <w:color w:val="1E1E1E"/>
          <w:sz w:val="18"/>
          <w:szCs w:val="18"/>
        </w:rPr>
        <w:t xml:space="preserve">Drove an 18% drop in repeat incident volume by co-authoring 12 internal knowledge base articles with Azure product teams covering NFS mount timeouts, </w:t>
      </w:r>
      <w:proofErr w:type="spellStart"/>
      <w:r w:rsidRPr="00F308F8">
        <w:rPr>
          <w:color w:val="1E1E1E"/>
          <w:sz w:val="18"/>
          <w:szCs w:val="18"/>
        </w:rPr>
        <w:t>SELinux</w:t>
      </w:r>
      <w:proofErr w:type="spellEnd"/>
      <w:r w:rsidRPr="00F308F8">
        <w:rPr>
          <w:color w:val="1E1E1E"/>
          <w:sz w:val="18"/>
          <w:szCs w:val="18"/>
        </w:rPr>
        <w:t xml:space="preserve"> denials, and cloud-</w:t>
      </w:r>
      <w:proofErr w:type="spellStart"/>
      <w:r w:rsidRPr="00F308F8">
        <w:rPr>
          <w:color w:val="1E1E1E"/>
          <w:sz w:val="18"/>
          <w:szCs w:val="18"/>
        </w:rPr>
        <w:t>init</w:t>
      </w:r>
      <w:proofErr w:type="spellEnd"/>
      <w:r w:rsidRPr="00F308F8">
        <w:rPr>
          <w:color w:val="1E1E1E"/>
          <w:sz w:val="18"/>
          <w:szCs w:val="18"/>
        </w:rPr>
        <w:t xml:space="preserve"> failures, reducing re-open rates measurably over the contract term</w:t>
      </w:r>
      <w:r>
        <w:rPr>
          <w:color w:val="1E1E1E"/>
          <w:sz w:val="18"/>
          <w:szCs w:val="18"/>
        </w:rPr>
        <w:t>.</w:t>
      </w:r>
    </w:p>
    <w:p w14:paraId="6DF51923" w14:textId="77777777" w:rsidR="00354119" w:rsidRDefault="00000000">
      <w:pPr>
        <w:tabs>
          <w:tab w:val="right" w:pos="9026"/>
        </w:tabs>
        <w:spacing w:before="160"/>
      </w:pPr>
      <w:r>
        <w:rPr>
          <w:b/>
          <w:bCs/>
          <w:color w:val="0F0F0F"/>
          <w:sz w:val="22"/>
          <w:szCs w:val="22"/>
        </w:rPr>
        <w:t>Virginia State University</w:t>
      </w:r>
      <w:r>
        <w:rPr>
          <w:color w:val="4B5563"/>
          <w:sz w:val="18"/>
          <w:szCs w:val="18"/>
        </w:rPr>
        <w:tab/>
        <w:t>Oct 2021 – Feb 2024</w:t>
      </w:r>
    </w:p>
    <w:p w14:paraId="6ED24C46" w14:textId="77777777" w:rsidR="00354119" w:rsidRDefault="00000000">
      <w:pPr>
        <w:tabs>
          <w:tab w:val="right" w:pos="9026"/>
        </w:tabs>
        <w:spacing w:after="52"/>
      </w:pPr>
      <w:r>
        <w:rPr>
          <w:b/>
          <w:bCs/>
          <w:i/>
          <w:iCs/>
          <w:color w:val="1A56A0"/>
        </w:rPr>
        <w:t xml:space="preserve">Server Systems </w:t>
      </w:r>
      <w:proofErr w:type="gramStart"/>
      <w:r>
        <w:rPr>
          <w:b/>
          <w:bCs/>
          <w:i/>
          <w:iCs/>
          <w:color w:val="1A56A0"/>
        </w:rPr>
        <w:t>Engineer  (</w:t>
      </w:r>
      <w:proofErr w:type="gramEnd"/>
      <w:r>
        <w:rPr>
          <w:b/>
          <w:bCs/>
          <w:i/>
          <w:iCs/>
          <w:color w:val="1A56A0"/>
        </w:rPr>
        <w:t>Contract)</w:t>
      </w:r>
      <w:r>
        <w:rPr>
          <w:i/>
          <w:iCs/>
          <w:color w:val="4B5563"/>
          <w:sz w:val="17"/>
          <w:szCs w:val="17"/>
        </w:rPr>
        <w:tab/>
        <w:t>Petersburg, VA</w:t>
      </w:r>
    </w:p>
    <w:p w14:paraId="14C4FD50" w14:textId="77777777" w:rsidR="00354119" w:rsidRPr="00F308F8" w:rsidRDefault="00000000">
      <w:pPr>
        <w:pStyle w:val="ListParagraph"/>
        <w:numPr>
          <w:ilvl w:val="0"/>
          <w:numId w:val="2"/>
        </w:numPr>
        <w:spacing w:before="30" w:after="30"/>
      </w:pPr>
      <w:r w:rsidRPr="00F308F8">
        <w:rPr>
          <w:color w:val="1E1E1E"/>
          <w:sz w:val="18"/>
          <w:szCs w:val="18"/>
        </w:rPr>
        <w:t>Delivered 35% OPEX reduction and 99.9% post-migration uptime by leading the migration of 50+ on-premises servers to AWS using AWS MGN, provisioning EC2, S3, RDS, VPCs, and security groups with full network architecture design.</w:t>
      </w:r>
    </w:p>
    <w:p w14:paraId="64369E7B" w14:textId="77777777" w:rsidR="00354119" w:rsidRPr="00F308F8" w:rsidRDefault="00000000">
      <w:pPr>
        <w:pStyle w:val="ListParagraph"/>
        <w:numPr>
          <w:ilvl w:val="0"/>
          <w:numId w:val="2"/>
        </w:numPr>
        <w:spacing w:before="30" w:after="30"/>
      </w:pPr>
      <w:r w:rsidRPr="00F308F8">
        <w:rPr>
          <w:color w:val="1E1E1E"/>
          <w:sz w:val="18"/>
          <w:szCs w:val="18"/>
        </w:rPr>
        <w:t>Reduced hybrid workload latency by 20% by designing a multi-region AWS VPC with a dedicated 1 Gbps Direct Connect circuit and IPsec site-to-site VPN failover, eliminating all internet-transit dependencies for production traffic.</w:t>
      </w:r>
    </w:p>
    <w:p w14:paraId="1E6ACC46" w14:textId="77777777" w:rsidR="00354119" w:rsidRPr="00F308F8" w:rsidRDefault="00000000">
      <w:pPr>
        <w:pStyle w:val="ListParagraph"/>
        <w:numPr>
          <w:ilvl w:val="0"/>
          <w:numId w:val="2"/>
        </w:numPr>
        <w:spacing w:before="30" w:after="30"/>
      </w:pPr>
      <w:r w:rsidRPr="00F308F8">
        <w:rPr>
          <w:color w:val="1E1E1E"/>
          <w:sz w:val="18"/>
          <w:szCs w:val="18"/>
        </w:rPr>
        <w:t>Cut monthly patching execution time by 65% and eliminated 100+ CVEs in the first cycle by deploying Red Hat Satellite 6.10 to automate RHEL subscription management and patch lifecycle across 200+ VMs.</w:t>
      </w:r>
    </w:p>
    <w:p w14:paraId="022B4903" w14:textId="77777777" w:rsidR="00354119" w:rsidRPr="00F308F8" w:rsidRDefault="00000000">
      <w:pPr>
        <w:pStyle w:val="ListParagraph"/>
        <w:numPr>
          <w:ilvl w:val="0"/>
          <w:numId w:val="2"/>
        </w:numPr>
        <w:spacing w:before="30" w:after="30"/>
      </w:pPr>
      <w:r w:rsidRPr="00F308F8">
        <w:rPr>
          <w:color w:val="1E1E1E"/>
          <w:sz w:val="18"/>
          <w:szCs w:val="18"/>
        </w:rPr>
        <w:t>Reduced MTTR by 40% enterprise-wide by implementing cross-platform monitoring using AWS CloudWatch, SolarWinds, and Nagios with threshold alerting and runbook automation across all managed infrastructure.</w:t>
      </w:r>
    </w:p>
    <w:p w14:paraId="519CB8AD" w14:textId="77777777" w:rsidR="00354119" w:rsidRPr="00F308F8" w:rsidRDefault="00000000">
      <w:pPr>
        <w:pStyle w:val="ListParagraph"/>
        <w:numPr>
          <w:ilvl w:val="0"/>
          <w:numId w:val="2"/>
        </w:numPr>
        <w:spacing w:before="30" w:after="30"/>
      </w:pPr>
      <w:r w:rsidRPr="00F308F8">
        <w:rPr>
          <w:color w:val="1E1E1E"/>
          <w:sz w:val="18"/>
          <w:szCs w:val="18"/>
        </w:rPr>
        <w:lastRenderedPageBreak/>
        <w:t>Compressed 6-hour change windows to 90 minutes by authoring 15+ Ansible roles covering OS patching, VM provisioning, and AD account lifecycle management, eliminating manual configuration drift across 80+ managed nodes.</w:t>
      </w:r>
    </w:p>
    <w:p w14:paraId="0465B4B9" w14:textId="77777777" w:rsidR="00354119" w:rsidRPr="00F308F8" w:rsidRDefault="00000000">
      <w:pPr>
        <w:pStyle w:val="ListParagraph"/>
        <w:numPr>
          <w:ilvl w:val="0"/>
          <w:numId w:val="2"/>
        </w:numPr>
        <w:spacing w:before="30" w:after="30"/>
      </w:pPr>
      <w:r w:rsidRPr="00F308F8">
        <w:rPr>
          <w:color w:val="1E1E1E"/>
          <w:sz w:val="18"/>
          <w:szCs w:val="18"/>
        </w:rPr>
        <w:t>Deployed and maintained OpenShift egress routing policies to control how containerized workloads accessed external networks, coordinating with firewall and load balancer teams to verify route advertisements and ensure traffic exited through approved, documented paths.</w:t>
      </w:r>
      <w:proofErr w:type="spellStart"/>
      <w:r w:rsidRPr="00F308F8">
        <w:rPr>
          <w:color w:val="1E1E1E"/>
          <w:sz w:val="18"/>
          <w:szCs w:val="18"/>
        </w:rPr>
      </w:r>
      <w:proofErr w:type="spellEnd"/>
      <w:r w:rsidRPr="00F308F8">
        <w:rPr>
          <w:color w:val="1E1E1E"/>
          <w:sz w:val="18"/>
          <w:szCs w:val="18"/>
        </w:rPr>
      </w:r>
      <w:proofErr w:type="spellStart"/>
      <w:r w:rsidRPr="00F308F8">
        <w:rPr>
          <w:color w:val="1E1E1E"/>
          <w:sz w:val="18"/>
          <w:szCs w:val="18"/>
        </w:rPr>
      </w:r>
      <w:proofErr w:type="spellEnd"/>
      <w:r w:rsidRPr="00F308F8">
        <w:rPr>
          <w:color w:val="1E1E1E"/>
          <w:sz w:val="18"/>
          <w:szCs w:val="18"/>
        </w:rPr>
      </w:r>
    </w:p>
    <w:p w14:paraId="4CD2C897" w14:textId="77777777" w:rsidR="00354119" w:rsidRPr="00F308F8" w:rsidRDefault="00000000">
      <w:pPr>
        <w:pStyle w:val="ListParagraph"/>
        <w:numPr>
          <w:ilvl w:val="0"/>
          <w:numId w:val="2"/>
        </w:numPr>
        <w:spacing w:before="30" w:after="30"/>
      </w:pPr>
      <w:r w:rsidRPr="00F308F8">
        <w:rPr>
          <w:color w:val="1E1E1E"/>
          <w:sz w:val="18"/>
          <w:szCs w:val="18"/>
        </w:rPr>
        <w:t>Maintained zero unauthorized-access incidents over 2.5 years by administering Active Directory for 1,000+ users and enforcing Azure AD RBAC with Conditional Access policies across multiple subscriptions.</w:t>
      </w:r>
    </w:p>
    <w:p w14:paraId="4D662936" w14:textId="77777777" w:rsidR="00354119" w:rsidRPr="00F308F8" w:rsidRDefault="00000000">
      <w:pPr>
        <w:pStyle w:val="ListParagraph"/>
        <w:numPr>
          <w:ilvl w:val="0"/>
          <w:numId w:val="2"/>
        </w:numPr>
        <w:spacing w:before="30" w:after="30"/>
      </w:pPr>
      <w:r w:rsidRPr="00F308F8">
        <w:rPr>
          <w:color w:val="1E1E1E"/>
          <w:sz w:val="18"/>
          <w:szCs w:val="18"/>
        </w:rPr>
        <w:t>Built CI/CD pipelines in Azure DevOps integrating Terraform modules and Ansible playbooks to automate VM provisioning, configuration updates, and application deployments across AWS and Azure, reducing manual deployment cycle time by 50%.</w:t>
      </w:r>
    </w:p>
    <w:p w14:paraId="6347ED15" w14:textId="77777777" w:rsidR="00354119" w:rsidRPr="00F308F8" w:rsidRDefault="00000000">
      <w:pPr>
        <w:pStyle w:val="ListParagraph"/>
        <w:numPr>
          <w:ilvl w:val="0"/>
          <w:numId w:val="2"/>
        </w:numPr>
        <w:spacing w:before="30" w:after="30"/>
      </w:pPr>
      <w:r w:rsidRPr="00F308F8">
        <w:rPr>
          <w:color w:val="1E1E1E"/>
          <w:sz w:val="18"/>
          <w:szCs w:val="18"/>
        </w:rPr>
        <w:t>Diagnosed OpenShift platform failures by inspecting pod logs, node conditions, and cluster events using oc describe, oc logs, and must-gather, resolving CrashLoopBackOff states, scheduling failures, and network policy conflicts across development and staging environments.</w:t>
      </w:r>
    </w:p>
    <w:p w14:paraId="595F311E" w14:textId="77777777" w:rsidR="00354119" w:rsidRDefault="00000000">
      <w:pPr>
        <w:tabs>
          <w:tab w:val="right" w:pos="9026"/>
        </w:tabs>
        <w:spacing w:before="160"/>
      </w:pPr>
      <w:r>
        <w:rPr>
          <w:b/>
          <w:bCs/>
          <w:color w:val="0F0F0F"/>
          <w:sz w:val="22"/>
          <w:szCs w:val="22"/>
        </w:rPr>
        <w:t>Costco Wholesale</w:t>
      </w:r>
      <w:r>
        <w:rPr>
          <w:color w:val="4B5563"/>
          <w:sz w:val="18"/>
          <w:szCs w:val="18"/>
        </w:rPr>
        <w:tab/>
        <w:t>May 2020 – Oct 2021</w:t>
      </w:r>
    </w:p>
    <w:p w14:paraId="33EC3AB8" w14:textId="77777777" w:rsidR="00354119" w:rsidRDefault="00000000">
      <w:pPr>
        <w:tabs>
          <w:tab w:val="right" w:pos="9026"/>
        </w:tabs>
        <w:spacing w:after="52"/>
      </w:pPr>
      <w:r>
        <w:rPr>
          <w:b/>
          <w:bCs/>
          <w:i/>
          <w:iCs/>
          <w:color w:val="1A56A0"/>
        </w:rPr>
        <w:t xml:space="preserve">Linux System </w:t>
      </w:r>
      <w:proofErr w:type="gramStart"/>
      <w:r>
        <w:rPr>
          <w:b/>
          <w:bCs/>
          <w:i/>
          <w:iCs/>
          <w:color w:val="1A56A0"/>
        </w:rPr>
        <w:t>Administrator  (</w:t>
      </w:r>
      <w:proofErr w:type="gramEnd"/>
      <w:r>
        <w:rPr>
          <w:b/>
          <w:bCs/>
          <w:i/>
          <w:iCs/>
          <w:color w:val="1A56A0"/>
        </w:rPr>
        <w:t>Contract)</w:t>
      </w:r>
      <w:r>
        <w:rPr>
          <w:i/>
          <w:iCs/>
          <w:color w:val="4B5563"/>
          <w:sz w:val="17"/>
          <w:szCs w:val="17"/>
        </w:rPr>
        <w:tab/>
        <w:t>Richmond, VA</w:t>
      </w:r>
    </w:p>
    <w:p w14:paraId="08957120" w14:textId="77777777" w:rsidR="00354119" w:rsidRPr="008E0A0B" w:rsidRDefault="00000000">
      <w:pPr>
        <w:pStyle w:val="ListParagraph"/>
        <w:numPr>
          <w:ilvl w:val="0"/>
          <w:numId w:val="2"/>
        </w:numPr>
        <w:spacing w:before="30" w:after="30"/>
      </w:pPr>
      <w:r w:rsidRPr="008E0A0B">
        <w:rPr>
          <w:color w:val="1E1E1E"/>
          <w:sz w:val="18"/>
          <w:szCs w:val="18"/>
        </w:rPr>
        <w:t>Maintained 99.95% platform availability across 12 warehouse locations by administering 150+ RHEL 7/8 servers on VMware vSphere 6.7/</w:t>
      </w:r>
      <w:proofErr w:type="spellStart"/>
      <w:r w:rsidRPr="008E0A0B">
        <w:rPr>
          <w:color w:val="1E1E1E"/>
          <w:sz w:val="18"/>
          <w:szCs w:val="18"/>
        </w:rPr>
        <w:t>ESXi</w:t>
      </w:r>
      <w:proofErr w:type="spellEnd"/>
      <w:r w:rsidRPr="008E0A0B">
        <w:rPr>
          <w:color w:val="1E1E1E"/>
          <w:sz w:val="18"/>
          <w:szCs w:val="18"/>
        </w:rPr>
        <w:t xml:space="preserve"> powering point-of-sale, inventory, and workforce management systems.</w:t>
      </w:r>
    </w:p>
    <w:p w14:paraId="682188A7" w14:textId="77777777" w:rsidR="00354119" w:rsidRPr="008E0A0B" w:rsidRDefault="00000000">
      <w:pPr>
        <w:pStyle w:val="ListParagraph"/>
        <w:numPr>
          <w:ilvl w:val="0"/>
          <w:numId w:val="2"/>
        </w:numPr>
        <w:spacing w:before="30" w:after="30"/>
      </w:pPr>
      <w:r w:rsidRPr="008E0A0B">
        <w:rPr>
          <w:color w:val="1E1E1E"/>
          <w:sz w:val="18"/>
          <w:szCs w:val="18"/>
        </w:rPr>
        <w:t>Cut security remediation from 3 days to under 4 hours by developing 20+ role-based Ansible playbooks enforcing CIS Level 2 benchmark hardening, automated monthly patching, and user provisioning across all managed nodes.</w:t>
      </w:r>
    </w:p>
    <w:p w14:paraId="69845910" w14:textId="77777777" w:rsidR="00354119" w:rsidRPr="008E0A0B" w:rsidRDefault="00000000">
      <w:pPr>
        <w:pStyle w:val="ListParagraph"/>
        <w:numPr>
          <w:ilvl w:val="0"/>
          <w:numId w:val="2"/>
        </w:numPr>
        <w:spacing w:before="30" w:after="30"/>
      </w:pPr>
      <w:r w:rsidRPr="008E0A0B">
        <w:rPr>
          <w:color w:val="1E1E1E"/>
          <w:sz w:val="18"/>
          <w:szCs w:val="18"/>
        </w:rPr>
        <w:t xml:space="preserve">Expanded VMware </w:t>
      </w:r>
      <w:proofErr w:type="spellStart"/>
      <w:r w:rsidRPr="008E0A0B">
        <w:rPr>
          <w:color w:val="1E1E1E"/>
          <w:sz w:val="18"/>
          <w:szCs w:val="18"/>
        </w:rPr>
        <w:t>vSAN</w:t>
      </w:r>
      <w:proofErr w:type="spellEnd"/>
      <w:r w:rsidRPr="008E0A0B">
        <w:rPr>
          <w:color w:val="1E1E1E"/>
          <w:sz w:val="18"/>
          <w:szCs w:val="18"/>
        </w:rPr>
        <w:t xml:space="preserve"> by 30TB with zero service interruption by executing Storage </w:t>
      </w:r>
      <w:proofErr w:type="spellStart"/>
      <w:r w:rsidRPr="008E0A0B">
        <w:rPr>
          <w:color w:val="1E1E1E"/>
          <w:sz w:val="18"/>
          <w:szCs w:val="18"/>
        </w:rPr>
        <w:t>vMotion</w:t>
      </w:r>
      <w:proofErr w:type="spellEnd"/>
      <w:r w:rsidRPr="008E0A0B">
        <w:rPr>
          <w:color w:val="1E1E1E"/>
          <w:sz w:val="18"/>
          <w:szCs w:val="18"/>
        </w:rPr>
        <w:t xml:space="preserve"> and snapshot consolidation across 200+ VMs during live business hours using VMware maintenance-mode sequencing.</w:t>
      </w:r>
    </w:p>
    <w:p w14:paraId="1559B852" w14:textId="77777777" w:rsidR="00354119" w:rsidRPr="008E0A0B" w:rsidRDefault="00000000">
      <w:pPr>
        <w:pStyle w:val="ListParagraph"/>
        <w:numPr>
          <w:ilvl w:val="0"/>
          <w:numId w:val="2"/>
        </w:numPr>
        <w:spacing w:before="30" w:after="30"/>
      </w:pPr>
      <w:r w:rsidRPr="008E0A0B">
        <w:rPr>
          <w:color w:val="1E1E1E"/>
          <w:sz w:val="18"/>
          <w:szCs w:val="18"/>
        </w:rPr>
        <w:t xml:space="preserve">Improved p95 VM response times by 22% by diagnosing CPU ready, memory balloon driver, and disk queue bottlenecks using </w:t>
      </w:r>
      <w:proofErr w:type="spellStart"/>
      <w:r w:rsidRPr="008E0A0B">
        <w:rPr>
          <w:color w:val="1E1E1E"/>
          <w:sz w:val="18"/>
          <w:szCs w:val="18"/>
        </w:rPr>
        <w:t>esxtop</w:t>
      </w:r>
      <w:proofErr w:type="spellEnd"/>
      <w:r w:rsidRPr="008E0A0B">
        <w:rPr>
          <w:color w:val="1E1E1E"/>
          <w:sz w:val="18"/>
          <w:szCs w:val="18"/>
        </w:rPr>
        <w:t xml:space="preserve"> and vCenter performance charts, resolving 4 critical production incidents with no recurrence.</w:t>
      </w:r>
    </w:p>
    <w:p w14:paraId="2E00DEC8" w14:textId="77777777" w:rsidR="00354119" w:rsidRDefault="00000000">
      <w:pPr>
        <w:tabs>
          <w:tab w:val="right" w:pos="9026"/>
        </w:tabs>
        <w:spacing w:before="160"/>
      </w:pPr>
      <w:r>
        <w:rPr>
          <w:b/>
          <w:bCs/>
          <w:color w:val="0F0F0F"/>
          <w:sz w:val="22"/>
          <w:szCs w:val="22"/>
        </w:rPr>
        <w:t>Care Advantage, Inc.</w:t>
      </w:r>
      <w:r>
        <w:rPr>
          <w:color w:val="4B5563"/>
          <w:sz w:val="18"/>
          <w:szCs w:val="18"/>
        </w:rPr>
        <w:tab/>
        <w:t>Aug 2017 – Mar 2020</w:t>
      </w:r>
    </w:p>
    <w:p w14:paraId="726F72F3" w14:textId="77777777" w:rsidR="00354119" w:rsidRDefault="00000000">
      <w:pPr>
        <w:tabs>
          <w:tab w:val="right" w:pos="9026"/>
        </w:tabs>
        <w:spacing w:after="52"/>
      </w:pPr>
      <w:r>
        <w:rPr>
          <w:b/>
          <w:bCs/>
          <w:i/>
          <w:iCs/>
          <w:color w:val="1A56A0"/>
        </w:rPr>
        <w:t>Unix/Linux System Administrator</w:t>
      </w:r>
      <w:r>
        <w:rPr>
          <w:i/>
          <w:iCs/>
          <w:color w:val="4B5563"/>
          <w:sz w:val="17"/>
          <w:szCs w:val="17"/>
        </w:rPr>
        <w:tab/>
        <w:t>Richmond, VA</w:t>
      </w:r>
    </w:p>
    <w:p w14:paraId="3899BB61" w14:textId="77777777" w:rsidR="00354119" w:rsidRPr="008E0A0B" w:rsidRDefault="00000000">
      <w:pPr>
        <w:pStyle w:val="ListParagraph"/>
        <w:numPr>
          <w:ilvl w:val="0"/>
          <w:numId w:val="2"/>
        </w:numPr>
        <w:spacing w:before="30" w:after="30"/>
      </w:pPr>
      <w:r w:rsidRPr="008E0A0B">
        <w:rPr>
          <w:color w:val="1E1E1E"/>
          <w:sz w:val="18"/>
          <w:szCs w:val="18"/>
        </w:rPr>
        <w:t xml:space="preserve">Kept a 300+ VM healthcare environment at SLA uptime by administering VMware vSphere 5.5/6.0 across 8 facilities managing 50+ </w:t>
      </w:r>
      <w:proofErr w:type="spellStart"/>
      <w:r w:rsidRPr="008E0A0B">
        <w:rPr>
          <w:color w:val="1E1E1E"/>
          <w:sz w:val="18"/>
          <w:szCs w:val="18"/>
        </w:rPr>
        <w:t>ESXi</w:t>
      </w:r>
      <w:proofErr w:type="spellEnd"/>
      <w:r w:rsidRPr="008E0A0B">
        <w:rPr>
          <w:color w:val="1E1E1E"/>
          <w:sz w:val="18"/>
          <w:szCs w:val="18"/>
        </w:rPr>
        <w:t xml:space="preserve"> hosts hosting EHR platforms (Netsmart, </w:t>
      </w:r>
      <w:proofErr w:type="spellStart"/>
      <w:r w:rsidRPr="008E0A0B">
        <w:rPr>
          <w:color w:val="1E1E1E"/>
          <w:sz w:val="18"/>
          <w:szCs w:val="18"/>
        </w:rPr>
        <w:t>PointClickCare</w:t>
      </w:r>
      <w:proofErr w:type="spellEnd"/>
      <w:r w:rsidRPr="008E0A0B">
        <w:rPr>
          <w:color w:val="1E1E1E"/>
          <w:sz w:val="18"/>
          <w:szCs w:val="18"/>
        </w:rPr>
        <w:t>) for 1,200+ clinical staff.</w:t>
      </w:r>
    </w:p>
    <w:p w14:paraId="7CB64FAD" w14:textId="77777777" w:rsidR="00354119" w:rsidRPr="008E0A0B" w:rsidRDefault="00000000">
      <w:pPr>
        <w:pStyle w:val="ListParagraph"/>
        <w:numPr>
          <w:ilvl w:val="0"/>
          <w:numId w:val="2"/>
        </w:numPr>
        <w:spacing w:before="30" w:after="30"/>
      </w:pPr>
      <w:r w:rsidRPr="008E0A0B">
        <w:rPr>
          <w:color w:val="1E1E1E"/>
          <w:sz w:val="18"/>
          <w:szCs w:val="18"/>
        </w:rPr>
        <w:t>Reduced CVE attack surface by 40% by migrating 12 legacy CentOS 5 EHR applications to RHEL 7 via Red Hat Application Migration Toolkit, decommissioning 3 EOL systems, and restructuring 80TB EMC SAN using online LVM reconfigurations with zero downtime.</w:t>
      </w:r>
    </w:p>
    <w:p w14:paraId="791B9F13" w14:textId="77777777" w:rsidR="00354119" w:rsidRPr="008E0A0B" w:rsidRDefault="00000000">
      <w:pPr>
        <w:pStyle w:val="ListParagraph"/>
        <w:numPr>
          <w:ilvl w:val="0"/>
          <w:numId w:val="2"/>
        </w:numPr>
        <w:spacing w:before="30" w:after="30"/>
      </w:pPr>
      <w:r w:rsidRPr="008E0A0B">
        <w:rPr>
          <w:color w:val="1E1E1E"/>
          <w:sz w:val="18"/>
          <w:szCs w:val="18"/>
        </w:rPr>
        <w:t xml:space="preserve">Delivered zero unplanned outages across a full network services stack by deploying and maintaining BIND DNS, ISC DHCP, NFSv4, </w:t>
      </w:r>
      <w:proofErr w:type="spellStart"/>
      <w:r w:rsidRPr="008E0A0B">
        <w:rPr>
          <w:color w:val="1E1E1E"/>
          <w:sz w:val="18"/>
          <w:szCs w:val="18"/>
        </w:rPr>
        <w:t>vsftpd</w:t>
      </w:r>
      <w:proofErr w:type="spellEnd"/>
      <w:r w:rsidRPr="008E0A0B">
        <w:rPr>
          <w:color w:val="1E1E1E"/>
          <w:sz w:val="18"/>
          <w:szCs w:val="18"/>
        </w:rPr>
        <w:t>, and Apache/Nginx on RHEL/CentOS 6/7 underpinning authentication, file sharing, and clinical web portals across 8 sites.</w:t>
      </w:r>
    </w:p>
    <w:p w14:paraId="33B2863A" w14:textId="77777777" w:rsidR="00354119" w:rsidRPr="008E0A0B" w:rsidRDefault="00000000">
      <w:pPr>
        <w:pStyle w:val="ListParagraph"/>
        <w:numPr>
          <w:ilvl w:val="0"/>
          <w:numId w:val="2"/>
        </w:numPr>
        <w:spacing w:before="30" w:after="30"/>
      </w:pPr>
      <w:r w:rsidRPr="008E0A0B">
        <w:rPr>
          <w:color w:val="1E1E1E"/>
          <w:sz w:val="18"/>
          <w:szCs w:val="18"/>
        </w:rPr>
        <w:t>Recovered 8 hours per week of admin capacity by building Bash and Python scripts for log rotation, backup integrity checks, and HIPAA compliance reporting, producing audit-ready output for every quarterly SOC 2 review.</w:t>
      </w:r>
    </w:p>
    <w:p w14:paraId="62D42F51" w14:textId="77777777" w:rsidR="00354119" w:rsidRDefault="00000000">
      <w:pPr>
        <w:pStyle w:val="ListParagraph"/>
        <w:numPr>
          <w:ilvl w:val="0"/>
          <w:numId w:val="2"/>
        </w:numPr>
        <w:spacing w:before="30" w:after="30"/>
      </w:pPr>
      <w:r w:rsidRPr="008E0A0B">
        <w:rPr>
          <w:color w:val="1E1E1E"/>
          <w:sz w:val="18"/>
          <w:szCs w:val="18"/>
        </w:rPr>
        <w:t xml:space="preserve">Maintained zero critical CVEs beyond the 30-day remediation SLA by executing quarterly HIPAA/SOC 2 patching cycles across 300+ systems and resolving kernel panic events and boot failures using </w:t>
      </w:r>
      <w:proofErr w:type="spellStart"/>
      <w:r w:rsidRPr="008E0A0B">
        <w:rPr>
          <w:color w:val="1E1E1E"/>
          <w:sz w:val="18"/>
          <w:szCs w:val="18"/>
        </w:rPr>
        <w:t>sosreport</w:t>
      </w:r>
      <w:proofErr w:type="spellEnd"/>
      <w:r w:rsidRPr="008E0A0B">
        <w:rPr>
          <w:color w:val="1E1E1E"/>
          <w:sz w:val="18"/>
          <w:szCs w:val="18"/>
        </w:rPr>
        <w:t xml:space="preserve">, </w:t>
      </w:r>
      <w:proofErr w:type="spellStart"/>
      <w:r w:rsidRPr="008E0A0B">
        <w:rPr>
          <w:color w:val="1E1E1E"/>
          <w:sz w:val="18"/>
          <w:szCs w:val="18"/>
        </w:rPr>
        <w:t>dmesg</w:t>
      </w:r>
      <w:proofErr w:type="spellEnd"/>
      <w:r w:rsidRPr="008E0A0B">
        <w:rPr>
          <w:color w:val="1E1E1E"/>
          <w:sz w:val="18"/>
          <w:szCs w:val="18"/>
        </w:rPr>
        <w:t xml:space="preserve">, and </w:t>
      </w:r>
      <w:proofErr w:type="spellStart"/>
      <w:r w:rsidRPr="008E0A0B">
        <w:rPr>
          <w:color w:val="1E1E1E"/>
          <w:sz w:val="18"/>
          <w:szCs w:val="18"/>
        </w:rPr>
        <w:t>journalctl</w:t>
      </w:r>
      <w:proofErr w:type="spellEnd"/>
      <w:r>
        <w:rPr>
          <w:color w:val="1E1E1E"/>
          <w:sz w:val="18"/>
          <w:szCs w:val="18"/>
        </w:rPr>
        <w:t>.</w:t>
      </w:r>
    </w:p>
    <w:p w14:paraId="012824E0" w14:textId="77777777" w:rsidR="00354119" w:rsidRDefault="00000000">
      <w:pPr>
        <w:spacing w:before="200"/>
      </w:pPr>
      <w:r>
        <w:rPr>
          <w:b/>
          <w:bCs/>
          <w:caps/>
          <w:color w:val="0D1F3C"/>
          <w:sz w:val="22"/>
          <w:szCs w:val="22"/>
        </w:rPr>
        <w:t>Technical Skills</w:t>
      </w:r>
    </w:p>
    <w:p w14:paraId="7C1B4ECF" w14:textId="77777777" w:rsidR="00354119" w:rsidRDefault="00354119">
      <w:pPr>
        <w:pBdr>
          <w:bottom w:val="single" w:sz="10" w:space="1" w:color="1A56A0"/>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54119" w14:paraId="0BF8218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160" w:type="dxa"/>
            </w:tcMar>
          </w:tcPr>
          <w:p w14:paraId="3EAB4633" w14:textId="77777777" w:rsidR="00354119" w:rsidRDefault="00000000">
            <w:pPr>
              <w:pStyle w:val="ListParagraph"/>
              <w:numPr>
                <w:ilvl w:val="0"/>
                <w:numId w:val="2"/>
              </w:numPr>
              <w:spacing w:before="24" w:after="24"/>
            </w:pPr>
            <w:r>
              <w:rPr>
                <w:b/>
                <w:bCs/>
                <w:color w:val="0D1F3C"/>
                <w:sz w:val="17"/>
                <w:szCs w:val="17"/>
              </w:rPr>
              <w:t xml:space="preserve">OS &amp; Linux: </w:t>
            </w:r>
            <w:r>
              <w:rPr>
                <w:color w:val="1E1E1E"/>
                <w:sz w:val="17"/>
                <w:szCs w:val="17"/>
              </w:rPr>
              <w:t>RHEL 7/8/9, CentOS 6/7, Ubuntu 20/22 LTS, Windows Server 2016/2019</w:t>
            </w:r>
          </w:p>
          <w:p w14:paraId="4BB0E03A" w14:textId="77777777" w:rsidR="00354119" w:rsidRDefault="00000000">
            <w:pPr>
              <w:pStyle w:val="ListParagraph"/>
              <w:numPr>
                <w:ilvl w:val="0"/>
                <w:numId w:val="2"/>
              </w:numPr>
              <w:spacing w:before="24" w:after="24"/>
            </w:pPr>
            <w:r>
              <w:rPr>
                <w:b/>
                <w:bCs/>
                <w:color w:val="0D1F3C"/>
                <w:sz w:val="17"/>
                <w:szCs w:val="17"/>
              </w:rPr>
              <w:t xml:space="preserve">Virtualization: </w:t>
            </w:r>
            <w:r>
              <w:rPr>
                <w:color w:val="1E1E1E"/>
                <w:sz w:val="17"/>
                <w:szCs w:val="17"/>
              </w:rPr>
              <w:t xml:space="preserve">VMware vSphere 5.5–7.0, </w:t>
            </w:r>
            <w:proofErr w:type="spellStart"/>
            <w:r>
              <w:rPr>
                <w:color w:val="1E1E1E"/>
                <w:sz w:val="17"/>
                <w:szCs w:val="17"/>
              </w:rPr>
              <w:t>ESXi</w:t>
            </w:r>
            <w:proofErr w:type="spellEnd"/>
            <w:r>
              <w:rPr>
                <w:color w:val="1E1E1E"/>
                <w:sz w:val="17"/>
                <w:szCs w:val="17"/>
              </w:rPr>
              <w:t xml:space="preserve">, vCenter, </w:t>
            </w:r>
            <w:proofErr w:type="spellStart"/>
            <w:r>
              <w:rPr>
                <w:color w:val="1E1E1E"/>
                <w:sz w:val="17"/>
                <w:szCs w:val="17"/>
              </w:rPr>
              <w:t>vMotion</w:t>
            </w:r>
            <w:proofErr w:type="spellEnd"/>
            <w:r>
              <w:rPr>
                <w:color w:val="1E1E1E"/>
                <w:sz w:val="17"/>
                <w:szCs w:val="17"/>
              </w:rPr>
              <w:t xml:space="preserve">, </w:t>
            </w:r>
            <w:proofErr w:type="spellStart"/>
            <w:r>
              <w:rPr>
                <w:color w:val="1E1E1E"/>
                <w:sz w:val="17"/>
                <w:szCs w:val="17"/>
              </w:rPr>
              <w:t>vSAN</w:t>
            </w:r>
            <w:proofErr w:type="spellEnd"/>
            <w:r>
              <w:rPr>
                <w:color w:val="1E1E1E"/>
                <w:sz w:val="17"/>
                <w:szCs w:val="17"/>
              </w:rPr>
              <w:t>, NSX-T, DRS</w:t>
            </w:r>
          </w:p>
          <w:p w14:paraId="5B96F8C5" w14:textId="77777777" w:rsidR="00354119" w:rsidRDefault="00000000">
            <w:pPr>
              <w:pStyle w:val="ListParagraph"/>
              <w:numPr>
                <w:ilvl w:val="0"/>
                <w:numId w:val="2"/>
              </w:numPr>
              <w:spacing w:before="24" w:after="24"/>
            </w:pPr>
            <w:proofErr w:type="gramStart"/>
            <w:r>
              <w:rPr>
                <w:b/>
                <w:bCs/>
                <w:color w:val="0D1F3C"/>
                <w:sz w:val="17"/>
                <w:szCs w:val="17"/>
              </w:rPr>
              <w:t>Cloud  AWS</w:t>
            </w:r>
            <w:proofErr w:type="gramEnd"/>
            <w:r>
              <w:rPr>
                <w:b/>
                <w:bCs/>
                <w:color w:val="0D1F3C"/>
                <w:sz w:val="17"/>
                <w:szCs w:val="17"/>
              </w:rPr>
              <w:t xml:space="preserve">: </w:t>
            </w:r>
            <w:r>
              <w:rPr>
                <w:color w:val="1E1E1E"/>
                <w:sz w:val="17"/>
                <w:szCs w:val="17"/>
              </w:rPr>
              <w:t>EC2, S3, RDS, VPC, IAM, Direct Connect, CloudWatch, AWS MGN, Route 53</w:t>
            </w:r>
          </w:p>
          <w:p w14:paraId="49D28664" w14:textId="77777777" w:rsidR="00354119" w:rsidRDefault="00000000">
            <w:pPr>
              <w:pStyle w:val="ListParagraph"/>
              <w:numPr>
                <w:ilvl w:val="0"/>
                <w:numId w:val="2"/>
              </w:numPr>
              <w:spacing w:before="24" w:after="24"/>
            </w:pPr>
            <w:proofErr w:type="gramStart"/>
            <w:r>
              <w:rPr>
                <w:b/>
                <w:bCs/>
                <w:color w:val="0D1F3C"/>
                <w:sz w:val="17"/>
                <w:szCs w:val="17"/>
              </w:rPr>
              <w:t>Cloud  Azure</w:t>
            </w:r>
            <w:proofErr w:type="gramEnd"/>
            <w:r>
              <w:rPr>
                <w:b/>
                <w:bCs/>
                <w:color w:val="0D1F3C"/>
                <w:sz w:val="17"/>
                <w:szCs w:val="17"/>
              </w:rPr>
              <w:t xml:space="preserve">: </w:t>
            </w:r>
            <w:r>
              <w:rPr>
                <w:color w:val="1E1E1E"/>
                <w:sz w:val="17"/>
                <w:szCs w:val="17"/>
              </w:rPr>
              <w:t>IaaS VMs, Managed Disks, Azure AD, Conditional Access, Monitor, Backup</w:t>
            </w:r>
          </w:p>
          <w:p w14:paraId="2C7A8897" w14:textId="77777777" w:rsidR="00354119" w:rsidRDefault="00000000">
            <w:pPr>
              <w:pStyle w:val="ListParagraph"/>
              <w:numPr>
                <w:ilvl w:val="0"/>
                <w:numId w:val="2"/>
              </w:numPr>
              <w:spacing w:before="24" w:after="24"/>
            </w:pPr>
            <w:r>
              <w:rPr>
                <w:b/>
                <w:bCs/>
                <w:color w:val="0D1F3C"/>
                <w:sz w:val="17"/>
                <w:szCs w:val="17"/>
              </w:rPr>
              <w:t xml:space="preserve">Automation &amp; </w:t>
            </w:r>
            <w:proofErr w:type="spellStart"/>
            <w:r>
              <w:rPr>
                <w:b/>
                <w:bCs/>
                <w:color w:val="0D1F3C"/>
                <w:sz w:val="17"/>
                <w:szCs w:val="17"/>
              </w:rPr>
              <w:t>IaC</w:t>
            </w:r>
            <w:proofErr w:type="spellEnd"/>
            <w:r>
              <w:rPr>
                <w:b/>
                <w:bCs/>
                <w:color w:val="0D1F3C"/>
                <w:sz w:val="17"/>
                <w:szCs w:val="17"/>
              </w:rPr>
              <w:t xml:space="preserve">: </w:t>
            </w:r>
            <w:r>
              <w:rPr>
                <w:color w:val="1E1E1E"/>
                <w:sz w:val="17"/>
                <w:szCs w:val="17"/>
              </w:rPr>
              <w:t>Ansible (roles/playbooks), Terraform, Bash scripting, Python, Docker</w:t>
            </w:r>
          </w:p>
          <w:p w14:paraId="73D6CFA9" w14:textId="77777777" w:rsidR="00354119" w:rsidRDefault="00000000">
            <w:pPr>
              <w:pStyle w:val="ListParagraph"/>
              <w:numPr>
                <w:ilvl w:val="0"/>
                <w:numId w:val="2"/>
              </w:numPr>
              <w:spacing w:before="24" w:after="24"/>
            </w:pPr>
            <w:r>
              <w:rPr>
                <w:b/>
                <w:bCs/>
                <w:color w:val="0D1F3C"/>
                <w:sz w:val="17"/>
                <w:szCs w:val="17"/>
              </w:rPr>
              <w:t xml:space="preserve">Containers: </w:t>
            </w:r>
            <w:r>
              <w:rPr>
                <w:color w:val="1E1E1E"/>
                <w:sz w:val="17"/>
                <w:szCs w:val="17"/>
              </w:rPr>
              <w:t xml:space="preserve">Docker, OpenShift, Kubernetes, container lifecycle and deployment </w:t>
            </w:r>
            <w:proofErr w:type="spellStart"/>
            <w:r>
              <w:rPr>
                <w:color w:val="1E1E1E"/>
                <w:sz w:val="17"/>
                <w:szCs w:val="17"/>
              </w:rPr>
              <w:t>mgmt</w:t>
            </w:r>
            <w:proofErr w:type="spellEnd"/>
          </w:p>
        </w:tc>
        <w:tc>
          <w:tcPr>
            <w:tcW w:w="468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160" w:type="dxa"/>
            </w:tcMar>
          </w:tcPr>
          <w:p w14:paraId="12E97930" w14:textId="77777777" w:rsidR="00354119" w:rsidRDefault="00000000">
            <w:pPr>
              <w:pStyle w:val="ListParagraph"/>
              <w:numPr>
                <w:ilvl w:val="0"/>
                <w:numId w:val="2"/>
              </w:numPr>
              <w:spacing w:before="24" w:after="24"/>
            </w:pPr>
            <w:r>
              <w:rPr>
                <w:b/>
                <w:bCs/>
                <w:color w:val="0D1F3C"/>
                <w:sz w:val="17"/>
                <w:szCs w:val="17"/>
              </w:rPr>
              <w:t xml:space="preserve">Identity &amp; Access: </w:t>
            </w:r>
            <w:r>
              <w:rPr>
                <w:color w:val="1E1E1E"/>
                <w:sz w:val="17"/>
                <w:szCs w:val="17"/>
              </w:rPr>
              <w:t>Active Directory, Azure AD, RBAC, Conditional Access, SSPR, MFA</w:t>
            </w:r>
          </w:p>
          <w:p w14:paraId="21DAE468" w14:textId="77777777" w:rsidR="00354119" w:rsidRDefault="00000000">
            <w:pPr>
              <w:pStyle w:val="ListParagraph"/>
              <w:numPr>
                <w:ilvl w:val="0"/>
                <w:numId w:val="2"/>
              </w:numPr>
              <w:spacing w:before="24" w:after="24"/>
            </w:pPr>
            <w:r>
              <w:rPr>
                <w:b/>
                <w:bCs/>
                <w:color w:val="0D1F3C"/>
                <w:sz w:val="17"/>
                <w:szCs w:val="17"/>
              </w:rPr>
              <w:t xml:space="preserve">Integration &amp; Infra: </w:t>
            </w:r>
            <w:r>
              <w:rPr>
                <w:color w:val="1E1E1E"/>
                <w:sz w:val="17"/>
                <w:szCs w:val="17"/>
              </w:rPr>
              <w:t>Direct Connect, VPN/IPsec, BGP, DNS/DHCP, NFS, SSH, Apache/Nginx</w:t>
            </w:r>
          </w:p>
          <w:p w14:paraId="65792592" w14:textId="77777777" w:rsidR="00354119" w:rsidRDefault="00000000">
            <w:pPr>
              <w:pStyle w:val="ListParagraph"/>
              <w:numPr>
                <w:ilvl w:val="0"/>
                <w:numId w:val="2"/>
              </w:numPr>
              <w:spacing w:before="24" w:after="24"/>
            </w:pPr>
            <w:r>
              <w:rPr>
                <w:b/>
                <w:bCs/>
                <w:color w:val="0D1F3C"/>
                <w:sz w:val="17"/>
                <w:szCs w:val="17"/>
              </w:rPr>
              <w:t xml:space="preserve">Monitoring: </w:t>
            </w:r>
            <w:r>
              <w:rPr>
                <w:color w:val="1E1E1E"/>
                <w:sz w:val="17"/>
                <w:szCs w:val="17"/>
              </w:rPr>
              <w:t xml:space="preserve">AWS CloudWatch, SolarWinds, Nagios, Azure Monitor, Grafana, </w:t>
            </w:r>
            <w:proofErr w:type="spellStart"/>
            <w:r>
              <w:rPr>
                <w:color w:val="1E1E1E"/>
                <w:sz w:val="17"/>
                <w:szCs w:val="17"/>
              </w:rPr>
              <w:t>esxtop</w:t>
            </w:r>
            <w:proofErr w:type="spellEnd"/>
          </w:p>
          <w:p w14:paraId="73A3504A" w14:textId="77777777" w:rsidR="00354119" w:rsidRDefault="00000000">
            <w:pPr>
              <w:pStyle w:val="ListParagraph"/>
              <w:numPr>
                <w:ilvl w:val="0"/>
                <w:numId w:val="2"/>
              </w:numPr>
              <w:spacing w:before="24" w:after="24"/>
            </w:pPr>
            <w:r>
              <w:rPr>
                <w:b/>
                <w:bCs/>
                <w:color w:val="0D1F3C"/>
                <w:sz w:val="17"/>
                <w:szCs w:val="17"/>
              </w:rPr>
              <w:t xml:space="preserve">Red Hat Stack: </w:t>
            </w:r>
            <w:r>
              <w:rPr>
                <w:color w:val="1E1E1E"/>
                <w:sz w:val="17"/>
                <w:szCs w:val="17"/>
              </w:rPr>
              <w:t>Red Hat Satellite 6.10, Subscription Manager, RHSM, RHAMT, yum/RPM</w:t>
            </w:r>
          </w:p>
          <w:p w14:paraId="5B4C298E" w14:textId="77777777" w:rsidR="00354119" w:rsidRDefault="00000000">
            <w:pPr>
              <w:pStyle w:val="ListParagraph"/>
              <w:numPr>
                <w:ilvl w:val="0"/>
                <w:numId w:val="2"/>
              </w:numPr>
              <w:spacing w:before="24" w:after="24"/>
            </w:pPr>
            <w:r>
              <w:rPr>
                <w:b/>
                <w:bCs/>
                <w:color w:val="0D1F3C"/>
                <w:sz w:val="17"/>
                <w:szCs w:val="17"/>
              </w:rPr>
              <w:t xml:space="preserve">Storage: </w:t>
            </w:r>
            <w:r>
              <w:rPr>
                <w:color w:val="1E1E1E"/>
                <w:sz w:val="17"/>
                <w:szCs w:val="17"/>
              </w:rPr>
              <w:t xml:space="preserve">EMC SAN, LVM, RAID 5/6, </w:t>
            </w:r>
            <w:proofErr w:type="spellStart"/>
            <w:r>
              <w:rPr>
                <w:color w:val="1E1E1E"/>
                <w:sz w:val="17"/>
                <w:szCs w:val="17"/>
              </w:rPr>
              <w:t>vSAN</w:t>
            </w:r>
            <w:proofErr w:type="spellEnd"/>
            <w:r>
              <w:rPr>
                <w:color w:val="1E1E1E"/>
                <w:sz w:val="17"/>
                <w:szCs w:val="17"/>
              </w:rPr>
              <w:t>, NFS/iSCSI, snapshot management</w:t>
            </w:r>
          </w:p>
          <w:p w14:paraId="13E32466" w14:textId="77777777" w:rsidR="00354119" w:rsidRDefault="00000000">
            <w:pPr>
              <w:pStyle w:val="ListParagraph"/>
              <w:numPr>
                <w:ilvl w:val="0"/>
                <w:numId w:val="2"/>
              </w:numPr>
              <w:spacing w:before="24" w:after="24"/>
            </w:pPr>
            <w:r>
              <w:rPr>
                <w:b/>
                <w:bCs/>
                <w:color w:val="0D1F3C"/>
                <w:sz w:val="17"/>
                <w:szCs w:val="17"/>
              </w:rPr>
              <w:t xml:space="preserve">Security &amp; Audit: </w:t>
            </w:r>
            <w:r>
              <w:rPr>
                <w:color w:val="1E1E1E"/>
                <w:sz w:val="17"/>
                <w:szCs w:val="17"/>
              </w:rPr>
              <w:t xml:space="preserve">CompTIA Security+, CIS Level 2, HIPAA, SOC 2, </w:t>
            </w:r>
            <w:proofErr w:type="spellStart"/>
            <w:r>
              <w:rPr>
                <w:color w:val="1E1E1E"/>
                <w:sz w:val="17"/>
                <w:szCs w:val="17"/>
              </w:rPr>
              <w:t>SELinux</w:t>
            </w:r>
            <w:proofErr w:type="spellEnd"/>
            <w:r>
              <w:rPr>
                <w:color w:val="1E1E1E"/>
                <w:sz w:val="17"/>
                <w:szCs w:val="17"/>
              </w:rPr>
              <w:t>, CVE remediation</w:t>
            </w:r>
          </w:p>
        </w:tc>
      </w:tr>
    </w:tbl>
    <w:p w14:paraId="492B85B9" w14:textId="77777777" w:rsidR="00354119" w:rsidRDefault="00000000">
      <w:pPr>
        <w:spacing w:before="200"/>
      </w:pPr>
      <w:r>
        <w:rPr>
          <w:b/>
          <w:bCs/>
          <w:caps/>
          <w:color w:val="0D1F3C"/>
          <w:sz w:val="22"/>
          <w:szCs w:val="22"/>
        </w:rPr>
        <w:t>Certifications</w:t>
      </w:r>
    </w:p>
    <w:p w14:paraId="25B5D4D6" w14:textId="77777777" w:rsidR="00354119" w:rsidRDefault="00354119">
      <w:pPr>
        <w:pBdr>
          <w:bottom w:val="single" w:sz="10" w:space="1" w:color="1A56A0"/>
        </w:pBdr>
        <w:spacing w:after="80"/>
      </w:pPr>
    </w:p>
    <w:p w14:paraId="4BB2EC49" w14:textId="77777777" w:rsidR="00354119" w:rsidRDefault="00000000">
      <w:pPr>
        <w:pStyle w:val="ListParagraph"/>
        <w:numPr>
          <w:ilvl w:val="0"/>
          <w:numId w:val="2"/>
        </w:numPr>
        <w:spacing w:before="26" w:after="26"/>
      </w:pPr>
      <w:r>
        <w:rPr>
          <w:b/>
          <w:bCs/>
          <w:color w:val="0F0F0F"/>
          <w:sz w:val="18"/>
          <w:szCs w:val="18"/>
        </w:rPr>
        <w:t xml:space="preserve">AWS Certified Solutions Architect </w:t>
      </w:r>
      <w:proofErr w:type="gramStart"/>
      <w:r>
        <w:rPr>
          <w:b/>
          <w:bCs/>
          <w:color w:val="0F0F0F"/>
          <w:sz w:val="18"/>
          <w:szCs w:val="18"/>
        </w:rPr>
        <w:t>Associate</w:t>
      </w:r>
      <w:r>
        <w:rPr>
          <w:color w:val="4B5563"/>
          <w:sz w:val="18"/>
          <w:szCs w:val="18"/>
        </w:rPr>
        <w:t xml:space="preserve">  Amazon</w:t>
      </w:r>
      <w:proofErr w:type="gramEnd"/>
      <w:r>
        <w:rPr>
          <w:color w:val="4B5563"/>
          <w:sz w:val="18"/>
          <w:szCs w:val="18"/>
        </w:rPr>
        <w:t xml:space="preserve"> Web </w:t>
      </w:r>
      <w:proofErr w:type="gramStart"/>
      <w:r>
        <w:rPr>
          <w:color w:val="4B5563"/>
          <w:sz w:val="18"/>
          <w:szCs w:val="18"/>
        </w:rPr>
        <w:t>Services</w:t>
      </w:r>
      <w:r>
        <w:rPr>
          <w:i/>
          <w:iCs/>
          <w:color w:val="4B5563"/>
          <w:sz w:val="17"/>
          <w:szCs w:val="17"/>
        </w:rPr>
        <w:t xml:space="preserve">  Active</w:t>
      </w:r>
      <w:proofErr w:type="gramEnd"/>
      <w:r>
        <w:rPr>
          <w:i/>
          <w:iCs/>
          <w:color w:val="4B5563"/>
          <w:sz w:val="17"/>
          <w:szCs w:val="17"/>
        </w:rPr>
        <w:t xml:space="preserve">  </w:t>
      </w:r>
      <w:proofErr w:type="gramStart"/>
      <w:r>
        <w:rPr>
          <w:i/>
          <w:iCs/>
          <w:color w:val="4B5563"/>
          <w:sz w:val="17"/>
          <w:szCs w:val="17"/>
        </w:rPr>
        <w:t>|  Valid</w:t>
      </w:r>
      <w:proofErr w:type="gramEnd"/>
      <w:r>
        <w:rPr>
          <w:i/>
          <w:iCs/>
          <w:color w:val="4B5563"/>
          <w:sz w:val="17"/>
          <w:szCs w:val="17"/>
        </w:rPr>
        <w:t xml:space="preserve"> through Jul 2026</w:t>
      </w:r>
    </w:p>
    <w:p w14:paraId="2A1F7E7E" w14:textId="77777777" w:rsidR="00354119" w:rsidRDefault="00000000">
      <w:pPr>
        <w:pStyle w:val="ListParagraph"/>
        <w:numPr>
          <w:ilvl w:val="0"/>
          <w:numId w:val="2"/>
        </w:numPr>
        <w:spacing w:before="26" w:after="26"/>
      </w:pPr>
      <w:r>
        <w:rPr>
          <w:b/>
          <w:bCs/>
          <w:color w:val="0F0F0F"/>
          <w:sz w:val="18"/>
          <w:szCs w:val="18"/>
        </w:rPr>
        <w:t>CompTIA Security</w:t>
      </w:r>
      <w:proofErr w:type="gramStart"/>
      <w:r>
        <w:rPr>
          <w:b/>
          <w:bCs/>
          <w:color w:val="0F0F0F"/>
          <w:sz w:val="18"/>
          <w:szCs w:val="18"/>
        </w:rPr>
        <w:t>+</w:t>
      </w:r>
      <w:r>
        <w:rPr>
          <w:color w:val="4B5563"/>
          <w:sz w:val="18"/>
          <w:szCs w:val="18"/>
        </w:rPr>
        <w:t xml:space="preserve">  CompTIA</w:t>
      </w:r>
      <w:proofErr w:type="gramEnd"/>
      <w:r>
        <w:rPr>
          <w:i/>
          <w:iCs/>
          <w:color w:val="4B5563"/>
          <w:sz w:val="17"/>
          <w:szCs w:val="17"/>
        </w:rPr>
        <w:t xml:space="preserve">  Active</w:t>
      </w:r>
    </w:p>
    <w:p w14:paraId="154476AD" w14:textId="77777777" w:rsidR="00354119" w:rsidRDefault="00000000">
      <w:pPr>
        <w:pStyle w:val="ListParagraph"/>
        <w:numPr>
          <w:ilvl w:val="0"/>
          <w:numId w:val="2"/>
        </w:numPr>
        <w:spacing w:before="26" w:after="26"/>
      </w:pPr>
      <w:r>
        <w:rPr>
          <w:b/>
          <w:bCs/>
          <w:color w:val="0F0F0F"/>
          <w:sz w:val="18"/>
          <w:szCs w:val="18"/>
        </w:rPr>
        <w:t>Linux Professional Institute (</w:t>
      </w:r>
      <w:proofErr w:type="gramStart"/>
      <w:r>
        <w:rPr>
          <w:b/>
          <w:bCs/>
          <w:color w:val="0F0F0F"/>
          <w:sz w:val="18"/>
          <w:szCs w:val="18"/>
        </w:rPr>
        <w:t>LPI)</w:t>
      </w:r>
      <w:r>
        <w:rPr>
          <w:color w:val="4B5563"/>
          <w:sz w:val="18"/>
          <w:szCs w:val="18"/>
        </w:rPr>
        <w:t xml:space="preserve">  LPI</w:t>
      </w:r>
      <w:proofErr w:type="gramEnd"/>
      <w:r>
        <w:rPr>
          <w:i/>
          <w:iCs/>
          <w:color w:val="4B5563"/>
          <w:sz w:val="17"/>
          <w:szCs w:val="17"/>
        </w:rPr>
        <w:t xml:space="preserve">  Credential ID: LPI000489072</w:t>
      </w:r>
    </w:p>
    <w:p w14:paraId="7E898896" w14:textId="77777777" w:rsidR="00354119" w:rsidRDefault="00000000">
      <w:pPr>
        <w:pStyle w:val="ListParagraph"/>
        <w:numPr>
          <w:ilvl w:val="0"/>
          <w:numId w:val="2"/>
        </w:numPr>
        <w:spacing w:before="26" w:after="26"/>
      </w:pPr>
      <w:r>
        <w:rPr>
          <w:b/>
          <w:bCs/>
          <w:color w:val="0F0F0F"/>
          <w:sz w:val="18"/>
          <w:szCs w:val="18"/>
        </w:rPr>
        <w:t xml:space="preserve">AWS Certified Cloud </w:t>
      </w:r>
      <w:proofErr w:type="gramStart"/>
      <w:r>
        <w:rPr>
          <w:b/>
          <w:bCs/>
          <w:color w:val="0F0F0F"/>
          <w:sz w:val="18"/>
          <w:szCs w:val="18"/>
        </w:rPr>
        <w:t>Practitioner</w:t>
      </w:r>
      <w:r>
        <w:rPr>
          <w:color w:val="4B5563"/>
          <w:sz w:val="18"/>
          <w:szCs w:val="18"/>
        </w:rPr>
        <w:t xml:space="preserve">  Amazon</w:t>
      </w:r>
      <w:proofErr w:type="gramEnd"/>
      <w:r>
        <w:rPr>
          <w:color w:val="4B5563"/>
          <w:sz w:val="18"/>
          <w:szCs w:val="18"/>
        </w:rPr>
        <w:t xml:space="preserve"> Web </w:t>
      </w:r>
      <w:proofErr w:type="gramStart"/>
      <w:r>
        <w:rPr>
          <w:color w:val="4B5563"/>
          <w:sz w:val="18"/>
          <w:szCs w:val="18"/>
        </w:rPr>
        <w:t>Services</w:t>
      </w:r>
      <w:r>
        <w:rPr>
          <w:i/>
          <w:iCs/>
          <w:color w:val="4B5563"/>
          <w:sz w:val="17"/>
          <w:szCs w:val="17"/>
        </w:rPr>
        <w:t xml:space="preserve">  Active</w:t>
      </w:r>
      <w:proofErr w:type="gramEnd"/>
    </w:p>
    <w:p w14:paraId="7D49D61A" w14:textId="77777777" w:rsidR="00354119" w:rsidRDefault="00000000">
      <w:pPr>
        <w:pStyle w:val="ListParagraph"/>
        <w:numPr>
          <w:ilvl w:val="0"/>
          <w:numId w:val="2"/>
        </w:numPr>
        <w:spacing w:before="26" w:after="26"/>
      </w:pPr>
      <w:r>
        <w:rPr>
          <w:b/>
          <w:bCs/>
          <w:color w:val="0F0F0F"/>
          <w:sz w:val="18"/>
          <w:szCs w:val="18"/>
        </w:rPr>
        <w:t xml:space="preserve">Solutions Architect Virtual </w:t>
      </w:r>
      <w:proofErr w:type="gramStart"/>
      <w:r>
        <w:rPr>
          <w:b/>
          <w:bCs/>
          <w:color w:val="0F0F0F"/>
          <w:sz w:val="18"/>
          <w:szCs w:val="18"/>
        </w:rPr>
        <w:t>Experience</w:t>
      </w:r>
      <w:r>
        <w:rPr>
          <w:color w:val="4B5563"/>
          <w:sz w:val="18"/>
          <w:szCs w:val="18"/>
        </w:rPr>
        <w:t xml:space="preserve">  AWS</w:t>
      </w:r>
      <w:proofErr w:type="gramEnd"/>
      <w:r>
        <w:rPr>
          <w:color w:val="4B5563"/>
          <w:sz w:val="18"/>
          <w:szCs w:val="18"/>
        </w:rPr>
        <w:t xml:space="preserve"> / </w:t>
      </w:r>
      <w:proofErr w:type="gramStart"/>
      <w:r>
        <w:rPr>
          <w:color w:val="4B5563"/>
          <w:sz w:val="18"/>
          <w:szCs w:val="18"/>
        </w:rPr>
        <w:t>Forage</w:t>
      </w:r>
      <w:r>
        <w:rPr>
          <w:i/>
          <w:iCs/>
          <w:color w:val="4B5563"/>
          <w:sz w:val="17"/>
          <w:szCs w:val="17"/>
        </w:rPr>
        <w:t xml:space="preserve">  Credential</w:t>
      </w:r>
      <w:proofErr w:type="gramEnd"/>
      <w:r>
        <w:rPr>
          <w:i/>
          <w:iCs/>
          <w:color w:val="4B5563"/>
          <w:sz w:val="17"/>
          <w:szCs w:val="17"/>
        </w:rPr>
        <w:t xml:space="preserve"> ID: EhrnmRghp6inkLgQw</w:t>
      </w:r>
    </w:p>
    <w:p w14:paraId="14A7AE24" w14:textId="77777777" w:rsidR="00354119" w:rsidRDefault="00000000">
      <w:pPr>
        <w:pStyle w:val="ListParagraph"/>
        <w:numPr>
          <w:ilvl w:val="0"/>
          <w:numId w:val="2"/>
        </w:numPr>
        <w:spacing w:before="26" w:after="26"/>
      </w:pPr>
      <w:r>
        <w:rPr>
          <w:b/>
          <w:bCs/>
          <w:color w:val="0F0F0F"/>
          <w:sz w:val="18"/>
          <w:szCs w:val="18"/>
        </w:rPr>
        <w:t xml:space="preserve">Verizon Cloud Platform Job </w:t>
      </w:r>
      <w:proofErr w:type="gramStart"/>
      <w:r>
        <w:rPr>
          <w:b/>
          <w:bCs/>
          <w:color w:val="0F0F0F"/>
          <w:sz w:val="18"/>
          <w:szCs w:val="18"/>
        </w:rPr>
        <w:t>Simulation</w:t>
      </w:r>
      <w:r>
        <w:rPr>
          <w:color w:val="4B5563"/>
          <w:sz w:val="18"/>
          <w:szCs w:val="18"/>
        </w:rPr>
        <w:t xml:space="preserve">  Verizon</w:t>
      </w:r>
      <w:proofErr w:type="gramEnd"/>
      <w:r>
        <w:rPr>
          <w:color w:val="4B5563"/>
          <w:sz w:val="18"/>
          <w:szCs w:val="18"/>
        </w:rPr>
        <w:t xml:space="preserve"> / </w:t>
      </w:r>
      <w:proofErr w:type="gramStart"/>
      <w:r>
        <w:rPr>
          <w:color w:val="4B5563"/>
          <w:sz w:val="18"/>
          <w:szCs w:val="18"/>
        </w:rPr>
        <w:t>Forage</w:t>
      </w:r>
      <w:r>
        <w:rPr>
          <w:i/>
          <w:iCs/>
          <w:color w:val="4B5563"/>
          <w:sz w:val="17"/>
          <w:szCs w:val="17"/>
        </w:rPr>
        <w:t xml:space="preserve">  Completed</w:t>
      </w:r>
      <w:proofErr w:type="gramEnd"/>
    </w:p>
    <w:p w14:paraId="7FD056F1" w14:textId="77777777" w:rsidR="00354119" w:rsidRDefault="00000000">
      <w:pPr>
        <w:pStyle w:val="ListParagraph"/>
        <w:numPr>
          <w:ilvl w:val="0"/>
          <w:numId w:val="2"/>
        </w:numPr>
        <w:spacing w:before="26" w:after="26"/>
      </w:pPr>
      <w:r>
        <w:rPr>
          <w:b/>
          <w:bCs/>
          <w:color w:val="0F0F0F"/>
          <w:sz w:val="18"/>
          <w:szCs w:val="18"/>
        </w:rPr>
        <w:t xml:space="preserve">Azure Linux Academy </w:t>
      </w:r>
      <w:proofErr w:type="gramStart"/>
      <w:r>
        <w:rPr>
          <w:b/>
          <w:bCs/>
          <w:color w:val="0F0F0F"/>
          <w:sz w:val="18"/>
          <w:szCs w:val="18"/>
        </w:rPr>
        <w:t>Assessment</w:t>
      </w:r>
      <w:r>
        <w:rPr>
          <w:color w:val="4B5563"/>
          <w:sz w:val="18"/>
          <w:szCs w:val="18"/>
        </w:rPr>
        <w:t xml:space="preserve">  QA</w:t>
      </w:r>
      <w:proofErr w:type="gramEnd"/>
      <w:r>
        <w:rPr>
          <w:color w:val="4B5563"/>
          <w:sz w:val="18"/>
          <w:szCs w:val="18"/>
        </w:rPr>
        <w:t xml:space="preserve"> North America / Linux </w:t>
      </w:r>
      <w:proofErr w:type="gramStart"/>
      <w:r>
        <w:rPr>
          <w:color w:val="4B5563"/>
          <w:sz w:val="18"/>
          <w:szCs w:val="18"/>
        </w:rPr>
        <w:t>Foundation</w:t>
      </w:r>
      <w:r>
        <w:rPr>
          <w:i/>
          <w:iCs/>
          <w:color w:val="4B5563"/>
          <w:sz w:val="17"/>
          <w:szCs w:val="17"/>
        </w:rPr>
        <w:t xml:space="preserve">  Completed</w:t>
      </w:r>
      <w:proofErr w:type="gramEnd"/>
    </w:p>
    <w:p w14:paraId="1B216446" w14:textId="0B7C7783" w:rsidR="00354119" w:rsidRDefault="00000000" w:rsidP="00F308F8">
      <w:pPr>
        <w:pStyle w:val="ListParagraph"/>
        <w:numPr>
          <w:ilvl w:val="0"/>
          <w:numId w:val="2"/>
        </w:numPr>
        <w:spacing w:before="26" w:after="26"/>
      </w:pPr>
      <w:r>
        <w:rPr>
          <w:b/>
          <w:bCs/>
          <w:color w:val="0F0F0F"/>
          <w:sz w:val="18"/>
          <w:szCs w:val="18"/>
        </w:rPr>
        <w:t xml:space="preserve">Introduction to Cyber </w:t>
      </w:r>
      <w:proofErr w:type="gramStart"/>
      <w:r>
        <w:rPr>
          <w:b/>
          <w:bCs/>
          <w:color w:val="0F0F0F"/>
          <w:sz w:val="18"/>
          <w:szCs w:val="18"/>
        </w:rPr>
        <w:t>Security</w:t>
      </w:r>
      <w:r>
        <w:rPr>
          <w:color w:val="4B5563"/>
          <w:sz w:val="18"/>
          <w:szCs w:val="18"/>
        </w:rPr>
        <w:t xml:space="preserve">  </w:t>
      </w:r>
      <w:proofErr w:type="spellStart"/>
      <w:r>
        <w:rPr>
          <w:color w:val="4B5563"/>
          <w:sz w:val="18"/>
          <w:szCs w:val="18"/>
        </w:rPr>
        <w:t>TryHackMe</w:t>
      </w:r>
      <w:proofErr w:type="spellEnd"/>
      <w:proofErr w:type="gramEnd"/>
      <w:r>
        <w:rPr>
          <w:i/>
          <w:iCs/>
          <w:color w:val="4B5563"/>
          <w:sz w:val="17"/>
          <w:szCs w:val="17"/>
        </w:rPr>
        <w:t xml:space="preserve">  Credential ID: THM-SNQLQGDCK1</w:t>
      </w:r>
    </w:p>
    <w:p w14:paraId="6B108AE6" w14:textId="77777777" w:rsidR="00354119" w:rsidRDefault="00000000">
      <w:pPr>
        <w:spacing w:before="200"/>
      </w:pPr>
      <w:r>
        <w:rPr>
          <w:b/>
          <w:bCs/>
          <w:caps/>
          <w:color w:val="0D1F3C"/>
          <w:sz w:val="22"/>
          <w:szCs w:val="22"/>
        </w:rPr>
        <w:lastRenderedPageBreak/>
        <w:t>Education</w:t>
      </w:r>
    </w:p>
    <w:p w14:paraId="74AD7F9B" w14:textId="77777777" w:rsidR="00354119" w:rsidRDefault="00354119">
      <w:pPr>
        <w:pBdr>
          <w:bottom w:val="single" w:sz="10" w:space="1" w:color="1A56A0"/>
        </w:pBdr>
        <w:spacing w:after="80"/>
      </w:pPr>
    </w:p>
    <w:p w14:paraId="3F05466F" w14:textId="77777777" w:rsidR="00354119" w:rsidRDefault="00000000">
      <w:pPr>
        <w:tabs>
          <w:tab w:val="right" w:pos="9026"/>
        </w:tabs>
        <w:spacing w:before="100"/>
      </w:pPr>
      <w:r>
        <w:rPr>
          <w:b/>
          <w:bCs/>
          <w:color w:val="0F0F0F"/>
        </w:rPr>
        <w:t xml:space="preserve">Master of </w:t>
      </w:r>
      <w:proofErr w:type="gramStart"/>
      <w:r>
        <w:rPr>
          <w:b/>
          <w:bCs/>
          <w:color w:val="0F0F0F"/>
        </w:rPr>
        <w:t>Science  Information</w:t>
      </w:r>
      <w:proofErr w:type="gramEnd"/>
      <w:r>
        <w:rPr>
          <w:b/>
          <w:bCs/>
          <w:color w:val="0F0F0F"/>
        </w:rPr>
        <w:t xml:space="preserve"> Technology / Systems Engineering</w:t>
      </w:r>
      <w:r>
        <w:rPr>
          <w:color w:val="4B5563"/>
          <w:sz w:val="17"/>
          <w:szCs w:val="17"/>
        </w:rPr>
        <w:tab/>
        <w:t>Aug 2025 – Aug 2027</w:t>
      </w:r>
    </w:p>
    <w:p w14:paraId="486BE42B" w14:textId="77777777" w:rsidR="00354119" w:rsidRDefault="00000000">
      <w:pPr>
        <w:spacing w:after="32"/>
      </w:pPr>
      <w:r>
        <w:rPr>
          <w:i/>
          <w:iCs/>
          <w:color w:val="4B5563"/>
          <w:sz w:val="17"/>
          <w:szCs w:val="17"/>
        </w:rPr>
        <w:t>University of Maryland Global Campus (UMGC)</w:t>
      </w:r>
    </w:p>
    <w:p w14:paraId="6E1D2946" w14:textId="77777777" w:rsidR="00354119" w:rsidRDefault="00000000">
      <w:pPr>
        <w:tabs>
          <w:tab w:val="right" w:pos="9026"/>
        </w:tabs>
        <w:spacing w:before="100"/>
      </w:pPr>
      <w:r>
        <w:rPr>
          <w:b/>
          <w:bCs/>
          <w:color w:val="0F0F0F"/>
        </w:rPr>
        <w:t xml:space="preserve">Bachelor of </w:t>
      </w:r>
      <w:proofErr w:type="gramStart"/>
      <w:r>
        <w:rPr>
          <w:b/>
          <w:bCs/>
          <w:color w:val="0F0F0F"/>
        </w:rPr>
        <w:t>Science  Information</w:t>
      </w:r>
      <w:proofErr w:type="gramEnd"/>
      <w:r>
        <w:rPr>
          <w:b/>
          <w:bCs/>
          <w:color w:val="0F0F0F"/>
        </w:rPr>
        <w:t xml:space="preserve"> Technology</w:t>
      </w:r>
      <w:r>
        <w:rPr>
          <w:color w:val="4B5563"/>
          <w:sz w:val="17"/>
          <w:szCs w:val="17"/>
        </w:rPr>
        <w:tab/>
        <w:t>May 2007 – Aug 2010</w:t>
      </w:r>
    </w:p>
    <w:p w14:paraId="6FC55298" w14:textId="77777777" w:rsidR="00354119" w:rsidRDefault="00000000">
      <w:pPr>
        <w:spacing w:after="32"/>
      </w:pPr>
      <w:r>
        <w:rPr>
          <w:i/>
          <w:iCs/>
          <w:color w:val="4B5563"/>
          <w:sz w:val="17"/>
          <w:szCs w:val="17"/>
        </w:rPr>
        <w:t>Islamic University in Uganda</w:t>
      </w:r>
    </w:p>
    <w:p w14:paraId="7FFE8E45" w14:textId="77777777" w:rsidR="00354119" w:rsidRDefault="00354119">
      <w:pPr>
        <w:spacing w:before="56"/>
      </w:pPr>
    </w:p>
    <w:sectPr w:rsidR="00354119">
      <w:pgSz w:w="12240" w:h="15840"/>
      <w:pgMar w:top="576" w:right="792" w:bottom="576" w:left="7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3A82"/>
    <w:multiLevelType w:val="hybridMultilevel"/>
    <w:tmpl w:val="9B9A08E6"/>
    <w:lvl w:ilvl="0" w:tplc="9A4E4664">
      <w:start w:val="1"/>
      <w:numFmt w:val="bullet"/>
      <w:lvlText w:val="●"/>
      <w:lvlJc w:val="left"/>
      <w:pPr>
        <w:ind w:left="720" w:hanging="360"/>
      </w:pPr>
    </w:lvl>
    <w:lvl w:ilvl="1" w:tplc="DD9412D6">
      <w:start w:val="1"/>
      <w:numFmt w:val="bullet"/>
      <w:lvlText w:val="○"/>
      <w:lvlJc w:val="left"/>
      <w:pPr>
        <w:ind w:left="1440" w:hanging="360"/>
      </w:pPr>
    </w:lvl>
    <w:lvl w:ilvl="2" w:tplc="EB0CEFC8">
      <w:start w:val="1"/>
      <w:numFmt w:val="bullet"/>
      <w:lvlText w:val="■"/>
      <w:lvlJc w:val="left"/>
      <w:pPr>
        <w:ind w:left="2160" w:hanging="360"/>
      </w:pPr>
    </w:lvl>
    <w:lvl w:ilvl="3" w:tplc="695AFA6A">
      <w:start w:val="1"/>
      <w:numFmt w:val="bullet"/>
      <w:lvlText w:val="●"/>
      <w:lvlJc w:val="left"/>
      <w:pPr>
        <w:ind w:left="2880" w:hanging="360"/>
      </w:pPr>
    </w:lvl>
    <w:lvl w:ilvl="4" w:tplc="6826F536">
      <w:start w:val="1"/>
      <w:numFmt w:val="bullet"/>
      <w:lvlText w:val="○"/>
      <w:lvlJc w:val="left"/>
      <w:pPr>
        <w:ind w:left="3600" w:hanging="360"/>
      </w:pPr>
    </w:lvl>
    <w:lvl w:ilvl="5" w:tplc="CE1C8696">
      <w:start w:val="1"/>
      <w:numFmt w:val="bullet"/>
      <w:lvlText w:val="■"/>
      <w:lvlJc w:val="left"/>
      <w:pPr>
        <w:ind w:left="4320" w:hanging="360"/>
      </w:pPr>
    </w:lvl>
    <w:lvl w:ilvl="6" w:tplc="ADC4BC7C">
      <w:start w:val="1"/>
      <w:numFmt w:val="bullet"/>
      <w:lvlText w:val="●"/>
      <w:lvlJc w:val="left"/>
      <w:pPr>
        <w:ind w:left="5040" w:hanging="360"/>
      </w:pPr>
    </w:lvl>
    <w:lvl w:ilvl="7" w:tplc="76786A7A">
      <w:start w:val="1"/>
      <w:numFmt w:val="bullet"/>
      <w:lvlText w:val="●"/>
      <w:lvlJc w:val="left"/>
      <w:pPr>
        <w:ind w:left="5760" w:hanging="360"/>
      </w:pPr>
    </w:lvl>
    <w:lvl w:ilvl="8" w:tplc="53069E80">
      <w:start w:val="1"/>
      <w:numFmt w:val="bullet"/>
      <w:lvlText w:val="●"/>
      <w:lvlJc w:val="left"/>
      <w:pPr>
        <w:ind w:left="6480" w:hanging="360"/>
      </w:pPr>
    </w:lvl>
  </w:abstractNum>
  <w:abstractNum w:abstractNumId="1" w15:restartNumberingAfterBreak="0">
    <w:nsid w:val="19FF7E72"/>
    <w:multiLevelType w:val="hybridMultilevel"/>
    <w:tmpl w:val="3B547C7E"/>
    <w:lvl w:ilvl="0" w:tplc="6A24860C">
      <w:start w:val="1"/>
      <w:numFmt w:val="bullet"/>
      <w:lvlText w:val="•"/>
      <w:lvlJc w:val="left"/>
      <w:pPr>
        <w:ind w:left="460" w:hanging="240"/>
      </w:pPr>
    </w:lvl>
    <w:lvl w:ilvl="1" w:tplc="126CF8D8">
      <w:numFmt w:val="decimal"/>
      <w:lvlText w:val=""/>
      <w:lvlJc w:val="left"/>
    </w:lvl>
    <w:lvl w:ilvl="2" w:tplc="21122EF6">
      <w:numFmt w:val="decimal"/>
      <w:lvlText w:val=""/>
      <w:lvlJc w:val="left"/>
    </w:lvl>
    <w:lvl w:ilvl="3" w:tplc="19C85DDA">
      <w:numFmt w:val="decimal"/>
      <w:lvlText w:val=""/>
      <w:lvlJc w:val="left"/>
    </w:lvl>
    <w:lvl w:ilvl="4" w:tplc="CA709F58">
      <w:numFmt w:val="decimal"/>
      <w:lvlText w:val=""/>
      <w:lvlJc w:val="left"/>
    </w:lvl>
    <w:lvl w:ilvl="5" w:tplc="69320946">
      <w:numFmt w:val="decimal"/>
      <w:lvlText w:val=""/>
      <w:lvlJc w:val="left"/>
    </w:lvl>
    <w:lvl w:ilvl="6" w:tplc="2D56939E">
      <w:numFmt w:val="decimal"/>
      <w:lvlText w:val=""/>
      <w:lvlJc w:val="left"/>
    </w:lvl>
    <w:lvl w:ilvl="7" w:tplc="830865D0">
      <w:numFmt w:val="decimal"/>
      <w:lvlText w:val=""/>
      <w:lvlJc w:val="left"/>
    </w:lvl>
    <w:lvl w:ilvl="8" w:tplc="44305934">
      <w:numFmt w:val="decimal"/>
      <w:lvlText w:val=""/>
      <w:lvlJc w:val="left"/>
    </w:lvl>
  </w:abstractNum>
  <w:num w:numId="1" w16cid:durableId="1894465182">
    <w:abstractNumId w:val="0"/>
    <w:lvlOverride w:ilvl="0">
      <w:startOverride w:val="1"/>
    </w:lvlOverride>
  </w:num>
  <w:num w:numId="2" w16cid:durableId="81723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119"/>
    <w:rsid w:val="00354119"/>
    <w:rsid w:val="007920D6"/>
    <w:rsid w:val="008E0A0B"/>
    <w:rsid w:val="00F3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E077"/>
  <w15:docId w15:val="{048C942D-5105-4B53-93FB-7771FF4C0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faisalssempaga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1480</Words>
  <Characters>8437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Faisal Ssempagama</cp:lastModifiedBy>
  <cp:revision>2</cp:revision>
  <dcterms:created xsi:type="dcterms:W3CDTF">2026-04-10T15:31:00Z</dcterms:created>
  <dcterms:modified xsi:type="dcterms:W3CDTF">2026-04-10T16:11:00Z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ae37ee60-1629-4c0c-8767-abb7a1a23a7d</vt:lpwstr>
  </property>
</Properties>
</file>