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03E33" w14:textId="77777777" w:rsidR="00CB03F5" w:rsidRPr="00CB03F5" w:rsidRDefault="00CB03F5" w:rsidP="00CB03F5">
      <w:pPr>
        <w:shd w:val="clear" w:color="auto" w:fill="FFFFFF"/>
        <w:spacing w:after="0" w:line="240" w:lineRule="auto"/>
        <w:textAlignment w:val="baseline"/>
        <w:outlineLvl w:val="0"/>
        <w:rPr>
          <w:rFonts w:ascii="Arial" w:eastAsia="Times New Roman" w:hAnsi="Arial" w:cs="Times New Roman"/>
          <w:b/>
          <w:bCs/>
          <w:color w:val="0A0A23"/>
          <w:kern w:val="36"/>
          <w:sz w:val="48"/>
          <w:szCs w:val="48"/>
        </w:rPr>
      </w:pPr>
      <w:r w:rsidRPr="00CB03F5">
        <w:rPr>
          <w:rFonts w:ascii="Arial" w:eastAsia="Times New Roman" w:hAnsi="Arial" w:cs="Times New Roman"/>
          <w:b/>
          <w:bCs/>
          <w:color w:val="0A0A23"/>
          <w:kern w:val="36"/>
          <w:sz w:val="48"/>
          <w:szCs w:val="48"/>
        </w:rPr>
        <w:t>REST API Best Practices</w:t>
      </w:r>
    </w:p>
    <w:p w14:paraId="1356F4A6" w14:textId="575889C4" w:rsidR="00CB03F5" w:rsidRDefault="00CB03F5"/>
    <w:p w14:paraId="7AAA04EF" w14:textId="678C31C5" w:rsidR="00CB03F5" w:rsidRDefault="00CB03F5"/>
    <w:p w14:paraId="2F560D9C" w14:textId="0C62E6E0" w:rsidR="00CB03F5" w:rsidRPr="006F58A9" w:rsidRDefault="00CB03F5" w:rsidP="00CB03F5">
      <w:pPr>
        <w:pStyle w:val="Heading3"/>
        <w:numPr>
          <w:ilvl w:val="0"/>
          <w:numId w:val="2"/>
        </w:numPr>
        <w:shd w:val="clear" w:color="auto" w:fill="FFFFFF"/>
        <w:spacing w:before="120" w:after="48"/>
        <w:textAlignment w:val="baseline"/>
        <w:rPr>
          <w:rFonts w:ascii="Times New Roman" w:hAnsi="Times New Roman" w:cs="Times New Roman"/>
          <w:b/>
          <w:bCs/>
          <w:color w:val="auto"/>
          <w:sz w:val="28"/>
          <w:szCs w:val="28"/>
        </w:rPr>
      </w:pPr>
      <w:r w:rsidRPr="00CB03F5">
        <w:rPr>
          <w:rFonts w:ascii="Times New Roman" w:hAnsi="Times New Roman" w:cs="Times New Roman"/>
          <w:b/>
          <w:bCs/>
          <w:color w:val="auto"/>
          <w:sz w:val="28"/>
          <w:szCs w:val="28"/>
        </w:rPr>
        <w:t xml:space="preserve">Best practices of json </w:t>
      </w:r>
      <w:r w:rsidRPr="006F58A9">
        <w:rPr>
          <w:rFonts w:ascii="Times New Roman" w:hAnsi="Times New Roman" w:cs="Times New Roman"/>
          <w:b/>
          <w:bCs/>
          <w:color w:val="auto"/>
          <w:sz w:val="28"/>
          <w:szCs w:val="28"/>
        </w:rPr>
        <w:t xml:space="preserve">/ </w:t>
      </w:r>
      <w:r w:rsidRPr="006F58A9">
        <w:rPr>
          <w:rFonts w:ascii="Times New Roman" w:hAnsi="Times New Roman" w:cs="Times New Roman"/>
          <w:b/>
          <w:bCs/>
          <w:color w:val="auto"/>
          <w:sz w:val="28"/>
          <w:szCs w:val="28"/>
        </w:rPr>
        <w:t>Use JSON as the Format for Sending and Receiving Data</w:t>
      </w:r>
    </w:p>
    <w:p w14:paraId="493FCFB4" w14:textId="301017CD" w:rsidR="00CB03F5" w:rsidRDefault="00CB03F5" w:rsidP="00CB03F5"/>
    <w:p w14:paraId="746DE8BD" w14:textId="210AFE16" w:rsidR="00CB03F5" w:rsidRDefault="00CB03F5" w:rsidP="00CB03F5">
      <w:pPr>
        <w:rPr>
          <w:rFonts w:ascii="Arial" w:hAnsi="Arial" w:cs="Arial"/>
          <w:color w:val="0A0A23"/>
          <w:sz w:val="24"/>
          <w:szCs w:val="24"/>
          <w:shd w:val="clear" w:color="auto" w:fill="FFFFFF"/>
        </w:rPr>
      </w:pPr>
      <w:r w:rsidRPr="00CB03F5">
        <w:rPr>
          <w:rFonts w:ascii="Arial" w:hAnsi="Arial" w:cs="Arial"/>
          <w:color w:val="0A0A23"/>
          <w:sz w:val="24"/>
          <w:szCs w:val="24"/>
          <w:shd w:val="clear" w:color="auto" w:fill="FFFFFF"/>
        </w:rPr>
        <w:t>In the past, accepting and responding to API requests were done mostly in XML and even HTML. But these days, JSON (JavaScript Object Notation) has largely become the de-facto format for sending and receiving API data.</w:t>
      </w:r>
    </w:p>
    <w:p w14:paraId="60A61981" w14:textId="77777777" w:rsidR="00234F4E" w:rsidRPr="00234F4E" w:rsidRDefault="00234F4E" w:rsidP="00234F4E">
      <w:pPr>
        <w:pStyle w:val="NormalWeb"/>
        <w:shd w:val="clear" w:color="auto" w:fill="FFFFFF"/>
        <w:spacing w:before="0" w:beforeAutospacing="0" w:after="360" w:afterAutospacing="0"/>
        <w:textAlignment w:val="baseline"/>
        <w:rPr>
          <w:rFonts w:ascii="Arial" w:hAnsi="Arial" w:cs="Arial"/>
          <w:color w:val="0A0A23"/>
        </w:rPr>
      </w:pPr>
      <w:r w:rsidRPr="00234F4E">
        <w:rPr>
          <w:rFonts w:ascii="Arial" w:hAnsi="Arial" w:cs="Arial"/>
          <w:color w:val="0A0A23"/>
        </w:rPr>
        <w:t>This is because, with XML for example, it's often a bit of a hassle to decode and encode data – so XML isn’t widely supported by frameworks anymore.</w:t>
      </w:r>
    </w:p>
    <w:p w14:paraId="5F2D4EA4" w14:textId="682EDAA5" w:rsidR="00234F4E" w:rsidRDefault="00234F4E" w:rsidP="00234F4E">
      <w:pPr>
        <w:pStyle w:val="NormalWeb"/>
        <w:shd w:val="clear" w:color="auto" w:fill="FFFFFF"/>
        <w:spacing w:before="0" w:beforeAutospacing="0" w:after="360" w:afterAutospacing="0"/>
        <w:textAlignment w:val="baseline"/>
        <w:rPr>
          <w:rFonts w:ascii="Arial" w:hAnsi="Arial" w:cs="Arial"/>
          <w:color w:val="0A0A23"/>
        </w:rPr>
      </w:pPr>
      <w:r w:rsidRPr="00234F4E">
        <w:rPr>
          <w:rFonts w:ascii="Arial" w:hAnsi="Arial" w:cs="Arial"/>
          <w:color w:val="0A0A23"/>
        </w:rPr>
        <w:t>JavaScript, for example, has an inbuilt method to parse JSON data through the fetch API because JSON was primarily made for it. But if you are using any other programming language such as Python or PHP, they now all have methods to parse and manipulate JSON data as well.</w:t>
      </w:r>
    </w:p>
    <w:p w14:paraId="5153883F" w14:textId="77777777" w:rsidR="00234F4E" w:rsidRPr="00234F4E" w:rsidRDefault="00234F4E" w:rsidP="00234F4E">
      <w:pPr>
        <w:pStyle w:val="NormalWeb"/>
        <w:shd w:val="clear" w:color="auto" w:fill="FFFFFF"/>
        <w:spacing w:before="0" w:beforeAutospacing="0" w:after="0" w:afterAutospacing="0"/>
        <w:textAlignment w:val="baseline"/>
        <w:rPr>
          <w:rFonts w:ascii="Arial" w:hAnsi="Arial" w:cs="Arial"/>
          <w:color w:val="0A0A23"/>
        </w:rPr>
      </w:pPr>
      <w:r w:rsidRPr="00234F4E">
        <w:rPr>
          <w:rFonts w:ascii="Arial" w:hAnsi="Arial" w:cs="Arial"/>
          <w:color w:val="0A0A23"/>
        </w:rPr>
        <w:t>To ensure the client interprets JSON data correctly, you should set the </w:t>
      </w:r>
      <w:r w:rsidRPr="00234F4E">
        <w:rPr>
          <w:rStyle w:val="HTMLCode"/>
          <w:rFonts w:ascii="Arial" w:hAnsi="Arial" w:cs="Arial"/>
          <w:b/>
          <w:bCs/>
          <w:color w:val="0A0A23"/>
          <w:sz w:val="24"/>
          <w:szCs w:val="24"/>
          <w:bdr w:val="none" w:sz="0" w:space="0" w:color="auto" w:frame="1"/>
        </w:rPr>
        <w:t>Content-Type</w:t>
      </w:r>
      <w:r w:rsidRPr="00234F4E">
        <w:rPr>
          <w:rFonts w:ascii="Arial" w:hAnsi="Arial" w:cs="Arial"/>
          <w:color w:val="0A0A23"/>
        </w:rPr>
        <w:t> type in the response header to </w:t>
      </w:r>
      <w:r w:rsidRPr="00234F4E">
        <w:rPr>
          <w:rStyle w:val="HTMLCode"/>
          <w:rFonts w:ascii="Arial" w:hAnsi="Arial" w:cs="Arial"/>
          <w:b/>
          <w:bCs/>
          <w:color w:val="0A0A23"/>
          <w:sz w:val="24"/>
          <w:szCs w:val="24"/>
          <w:bdr w:val="none" w:sz="0" w:space="0" w:color="auto" w:frame="1"/>
        </w:rPr>
        <w:t>application/json</w:t>
      </w:r>
      <w:r w:rsidRPr="00234F4E">
        <w:rPr>
          <w:rFonts w:ascii="Arial" w:hAnsi="Arial" w:cs="Arial"/>
          <w:color w:val="0A0A23"/>
        </w:rPr>
        <w:t> while making the request.</w:t>
      </w:r>
    </w:p>
    <w:p w14:paraId="0C9EBAD2" w14:textId="77777777" w:rsidR="00234F4E" w:rsidRPr="00234F4E" w:rsidRDefault="00234F4E" w:rsidP="00234F4E">
      <w:pPr>
        <w:pStyle w:val="NormalWeb"/>
        <w:shd w:val="clear" w:color="auto" w:fill="FFFFFF"/>
        <w:spacing w:before="0" w:beforeAutospacing="0" w:after="0" w:afterAutospacing="0"/>
        <w:textAlignment w:val="baseline"/>
        <w:rPr>
          <w:rFonts w:ascii="Arial" w:hAnsi="Arial" w:cs="Arial"/>
          <w:color w:val="0A0A23"/>
        </w:rPr>
      </w:pPr>
      <w:r w:rsidRPr="00234F4E">
        <w:rPr>
          <w:rFonts w:ascii="Arial" w:hAnsi="Arial" w:cs="Arial"/>
          <w:color w:val="0A0A23"/>
        </w:rPr>
        <w:t>For server-side frameworks, on the other hand, many of them set the </w:t>
      </w:r>
      <w:r w:rsidRPr="00234F4E">
        <w:rPr>
          <w:rStyle w:val="HTMLCode"/>
          <w:rFonts w:ascii="Arial" w:hAnsi="Arial" w:cs="Arial"/>
          <w:b/>
          <w:bCs/>
          <w:color w:val="0A0A23"/>
          <w:sz w:val="24"/>
          <w:szCs w:val="24"/>
          <w:bdr w:val="none" w:sz="0" w:space="0" w:color="auto" w:frame="1"/>
        </w:rPr>
        <w:t>Content-Type</w:t>
      </w:r>
      <w:r w:rsidRPr="00234F4E">
        <w:rPr>
          <w:rFonts w:ascii="Arial" w:hAnsi="Arial" w:cs="Arial"/>
          <w:color w:val="0A0A23"/>
        </w:rPr>
        <w:t> automatically. Express, for example, now has the </w:t>
      </w:r>
      <w:proofErr w:type="spellStart"/>
      <w:proofErr w:type="gramStart"/>
      <w:r w:rsidRPr="00234F4E">
        <w:rPr>
          <w:rStyle w:val="HTMLCode"/>
          <w:rFonts w:ascii="Arial" w:hAnsi="Arial" w:cs="Arial"/>
          <w:b/>
          <w:bCs/>
          <w:color w:val="0A0A23"/>
          <w:sz w:val="24"/>
          <w:szCs w:val="24"/>
          <w:bdr w:val="none" w:sz="0" w:space="0" w:color="auto" w:frame="1"/>
        </w:rPr>
        <w:t>express.json</w:t>
      </w:r>
      <w:proofErr w:type="spellEnd"/>
      <w:proofErr w:type="gramEnd"/>
      <w:r w:rsidRPr="00234F4E">
        <w:rPr>
          <w:rStyle w:val="HTMLCode"/>
          <w:rFonts w:ascii="Arial" w:hAnsi="Arial" w:cs="Arial"/>
          <w:b/>
          <w:bCs/>
          <w:color w:val="0A0A23"/>
          <w:sz w:val="24"/>
          <w:szCs w:val="24"/>
          <w:bdr w:val="none" w:sz="0" w:space="0" w:color="auto" w:frame="1"/>
        </w:rPr>
        <w:t>()</w:t>
      </w:r>
      <w:r w:rsidRPr="00234F4E">
        <w:rPr>
          <w:rFonts w:ascii="Arial" w:hAnsi="Arial" w:cs="Arial"/>
          <w:color w:val="0A0A23"/>
        </w:rPr>
        <w:t> middleware for this purpose. The </w:t>
      </w:r>
      <w:r w:rsidRPr="00234F4E">
        <w:rPr>
          <w:rStyle w:val="HTMLCode"/>
          <w:rFonts w:ascii="Arial" w:hAnsi="Arial" w:cs="Arial"/>
          <w:b/>
          <w:bCs/>
          <w:color w:val="0A0A23"/>
          <w:sz w:val="24"/>
          <w:szCs w:val="24"/>
          <w:bdr w:val="none" w:sz="0" w:space="0" w:color="auto" w:frame="1"/>
        </w:rPr>
        <w:t>body-parser</w:t>
      </w:r>
      <w:r w:rsidRPr="00234F4E">
        <w:rPr>
          <w:rFonts w:ascii="Arial" w:hAnsi="Arial" w:cs="Arial"/>
          <w:color w:val="0A0A23"/>
        </w:rPr>
        <w:t> NPM package still works for the same purpose, too.</w:t>
      </w:r>
    </w:p>
    <w:p w14:paraId="6886C973" w14:textId="77777777" w:rsidR="00234F4E" w:rsidRPr="00234F4E" w:rsidRDefault="00234F4E" w:rsidP="00234F4E">
      <w:pPr>
        <w:pStyle w:val="NormalWeb"/>
        <w:shd w:val="clear" w:color="auto" w:fill="FFFFFF"/>
        <w:spacing w:before="0" w:beforeAutospacing="0" w:after="360" w:afterAutospacing="0"/>
        <w:textAlignment w:val="baseline"/>
        <w:rPr>
          <w:rFonts w:ascii="Arial" w:hAnsi="Arial" w:cs="Arial"/>
          <w:color w:val="0A0A23"/>
        </w:rPr>
      </w:pPr>
    </w:p>
    <w:p w14:paraId="3DC2586D" w14:textId="5F85C11D" w:rsidR="00CB03F5" w:rsidRDefault="00CB03F5" w:rsidP="00CB03F5">
      <w:pPr>
        <w:rPr>
          <w:sz w:val="24"/>
          <w:szCs w:val="24"/>
        </w:rPr>
      </w:pPr>
    </w:p>
    <w:p w14:paraId="294E6CD3" w14:textId="77777777" w:rsidR="00CB03F5" w:rsidRPr="00CB03F5" w:rsidRDefault="00CB03F5" w:rsidP="00CB03F5">
      <w:pPr>
        <w:rPr>
          <w:sz w:val="24"/>
          <w:szCs w:val="24"/>
        </w:rPr>
      </w:pPr>
    </w:p>
    <w:p w14:paraId="5221389D" w14:textId="36381744" w:rsidR="00234F4E" w:rsidRPr="006F58A9" w:rsidRDefault="00CB03F5" w:rsidP="00234F4E">
      <w:pPr>
        <w:pStyle w:val="ListParagraph"/>
        <w:numPr>
          <w:ilvl w:val="0"/>
          <w:numId w:val="2"/>
        </w:numPr>
        <w:rPr>
          <w:rFonts w:ascii="Times New Roman" w:hAnsi="Times New Roman" w:cs="Times New Roman"/>
          <w:b/>
          <w:bCs/>
          <w:sz w:val="28"/>
          <w:szCs w:val="28"/>
        </w:rPr>
      </w:pPr>
      <w:r w:rsidRPr="006F58A9">
        <w:rPr>
          <w:rFonts w:ascii="Times New Roman" w:hAnsi="Times New Roman" w:cs="Times New Roman"/>
          <w:b/>
          <w:bCs/>
          <w:sz w:val="28"/>
          <w:szCs w:val="28"/>
        </w:rPr>
        <w:t xml:space="preserve">Request response model </w:t>
      </w:r>
    </w:p>
    <w:p w14:paraId="20E14DDE" w14:textId="77777777" w:rsidR="00234F4E" w:rsidRPr="00234F4E" w:rsidRDefault="00234F4E" w:rsidP="00234F4E">
      <w:pPr>
        <w:pStyle w:val="ListParagraph"/>
        <w:rPr>
          <w:rFonts w:ascii="Times New Roman" w:hAnsi="Times New Roman" w:cs="Times New Roman"/>
          <w:sz w:val="32"/>
          <w:szCs w:val="32"/>
        </w:rPr>
      </w:pPr>
    </w:p>
    <w:p w14:paraId="4C1281FC" w14:textId="3546CF51" w:rsidR="00234F4E" w:rsidRPr="00543FD3" w:rsidRDefault="00234F4E" w:rsidP="00234F4E">
      <w:pPr>
        <w:ind w:left="720"/>
        <w:rPr>
          <w:sz w:val="24"/>
          <w:szCs w:val="24"/>
        </w:rPr>
      </w:pPr>
      <w:r>
        <w:rPr>
          <w:sz w:val="24"/>
          <w:szCs w:val="24"/>
        </w:rPr>
        <w:t xml:space="preserve">→ </w:t>
      </w:r>
      <w:r w:rsidRPr="00543FD3">
        <w:rPr>
          <w:sz w:val="24"/>
          <w:szCs w:val="24"/>
        </w:rPr>
        <w:t>In request/response communication mode.</w:t>
      </w:r>
    </w:p>
    <w:p w14:paraId="7D117CEE" w14:textId="788C2971" w:rsidR="00234F4E" w:rsidRPr="00543FD3" w:rsidRDefault="00234F4E" w:rsidP="00234F4E">
      <w:pPr>
        <w:ind w:left="720"/>
        <w:rPr>
          <w:sz w:val="24"/>
          <w:szCs w:val="24"/>
        </w:rPr>
      </w:pPr>
      <w:r>
        <w:rPr>
          <w:sz w:val="24"/>
          <w:szCs w:val="24"/>
        </w:rPr>
        <w:t xml:space="preserve">→ </w:t>
      </w:r>
      <w:r w:rsidRPr="00543FD3">
        <w:rPr>
          <w:sz w:val="24"/>
          <w:szCs w:val="24"/>
        </w:rPr>
        <w:t xml:space="preserve">One software module sends a request to a second software module and waits for a response. </w:t>
      </w:r>
    </w:p>
    <w:p w14:paraId="22F2B53E" w14:textId="1F3D024B" w:rsidR="00234F4E" w:rsidRPr="00543FD3" w:rsidRDefault="00234F4E" w:rsidP="00234F4E">
      <w:pPr>
        <w:ind w:left="720"/>
        <w:rPr>
          <w:sz w:val="24"/>
          <w:szCs w:val="24"/>
        </w:rPr>
      </w:pPr>
      <w:r>
        <w:rPr>
          <w:sz w:val="24"/>
          <w:szCs w:val="24"/>
        </w:rPr>
        <w:t xml:space="preserve">→ </w:t>
      </w:r>
      <w:r w:rsidRPr="00543FD3">
        <w:rPr>
          <w:sz w:val="24"/>
          <w:szCs w:val="24"/>
        </w:rPr>
        <w:t>The First software module performs the role of the client.</w:t>
      </w:r>
    </w:p>
    <w:p w14:paraId="541FCBE3" w14:textId="0FCCED87" w:rsidR="00234F4E" w:rsidRPr="00543FD3" w:rsidRDefault="00234F4E" w:rsidP="00234F4E">
      <w:pPr>
        <w:ind w:left="720"/>
        <w:rPr>
          <w:sz w:val="24"/>
          <w:szCs w:val="24"/>
        </w:rPr>
      </w:pPr>
      <w:r>
        <w:rPr>
          <w:sz w:val="24"/>
          <w:szCs w:val="24"/>
        </w:rPr>
        <w:t xml:space="preserve">→ </w:t>
      </w:r>
      <w:r w:rsidRPr="00543FD3">
        <w:rPr>
          <w:sz w:val="24"/>
          <w:szCs w:val="24"/>
        </w:rPr>
        <w:t>The second, the role of the server,</w:t>
      </w:r>
    </w:p>
    <w:p w14:paraId="62DD9E6D" w14:textId="624F9F33" w:rsidR="00234F4E" w:rsidRPr="00543FD3" w:rsidRDefault="00234F4E" w:rsidP="00234F4E">
      <w:pPr>
        <w:ind w:left="720"/>
        <w:rPr>
          <w:sz w:val="24"/>
          <w:szCs w:val="24"/>
        </w:rPr>
      </w:pPr>
      <w:proofErr w:type="gramStart"/>
      <w:r>
        <w:rPr>
          <w:sz w:val="24"/>
          <w:szCs w:val="24"/>
        </w:rPr>
        <w:t xml:space="preserve">→ </w:t>
      </w:r>
      <w:r w:rsidRPr="00543FD3">
        <w:rPr>
          <w:sz w:val="24"/>
          <w:szCs w:val="24"/>
        </w:rPr>
        <w:t xml:space="preserve"> This</w:t>
      </w:r>
      <w:proofErr w:type="gramEnd"/>
      <w:r w:rsidRPr="00543FD3">
        <w:rPr>
          <w:sz w:val="24"/>
          <w:szCs w:val="24"/>
        </w:rPr>
        <w:t xml:space="preserve"> is called client/server interaction. </w:t>
      </w:r>
    </w:p>
    <w:p w14:paraId="13E0F6B3" w14:textId="77777777" w:rsidR="00CB03F5" w:rsidRPr="00CB03F5" w:rsidRDefault="00CB03F5" w:rsidP="00234F4E">
      <w:pPr>
        <w:ind w:left="720"/>
      </w:pPr>
    </w:p>
    <w:p w14:paraId="3B9BEAF2" w14:textId="1B128C2E" w:rsidR="00CB03F5" w:rsidRPr="00CB03F5" w:rsidRDefault="00234F4E" w:rsidP="00234F4E">
      <w:pPr>
        <w:ind w:left="720"/>
      </w:pPr>
      <w:r>
        <w:lastRenderedPageBreak/>
        <w:t xml:space="preserve">→ </w:t>
      </w:r>
      <w:r w:rsidR="00CB03F5" w:rsidRPr="00CB03F5">
        <w:t xml:space="preserve">Rest API working flow </w:t>
      </w:r>
    </w:p>
    <w:p w14:paraId="679119D5" w14:textId="40522B40" w:rsidR="00CB03F5" w:rsidRPr="00CB03F5" w:rsidRDefault="00234F4E" w:rsidP="00234F4E">
      <w:pPr>
        <w:ind w:left="720"/>
      </w:pPr>
      <w:r>
        <w:t xml:space="preserve">→ </w:t>
      </w:r>
      <w:r w:rsidR="00CB03F5" w:rsidRPr="00CB03F5">
        <w:t xml:space="preserve">Rest API auth &amp; security </w:t>
      </w:r>
    </w:p>
    <w:p w14:paraId="085E309B" w14:textId="2AE4FE79" w:rsidR="00CB03F5" w:rsidRDefault="006F58A9">
      <w:r>
        <w:rPr>
          <w:noProof/>
        </w:rPr>
        <w:drawing>
          <wp:inline distT="0" distB="0" distL="0" distR="0" wp14:anchorId="08B51A7C" wp14:editId="6D35254D">
            <wp:extent cx="5943600" cy="2949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49575"/>
                    </a:xfrm>
                    <a:prstGeom prst="rect">
                      <a:avLst/>
                    </a:prstGeom>
                  </pic:spPr>
                </pic:pic>
              </a:graphicData>
            </a:graphic>
          </wp:inline>
        </w:drawing>
      </w:r>
    </w:p>
    <w:p w14:paraId="2E033968" w14:textId="4CBE0F44" w:rsidR="006F58A9" w:rsidRDefault="006F58A9"/>
    <w:p w14:paraId="329C6958" w14:textId="3F4A13C8" w:rsidR="006F58A9" w:rsidRDefault="006F58A9" w:rsidP="006F58A9">
      <w:pPr>
        <w:numPr>
          <w:ilvl w:val="0"/>
          <w:numId w:val="4"/>
        </w:numPr>
        <w:rPr>
          <w:rFonts w:ascii="Times New Roman" w:hAnsi="Times New Roman" w:cs="Times New Roman"/>
          <w:b/>
          <w:bCs/>
          <w:sz w:val="28"/>
          <w:szCs w:val="28"/>
        </w:rPr>
      </w:pPr>
      <w:r w:rsidRPr="006F58A9">
        <w:rPr>
          <w:rFonts w:ascii="Times New Roman" w:hAnsi="Times New Roman" w:cs="Times New Roman"/>
          <w:b/>
          <w:bCs/>
          <w:sz w:val="28"/>
          <w:szCs w:val="28"/>
        </w:rPr>
        <w:t xml:space="preserve">Rest API working flow </w:t>
      </w:r>
    </w:p>
    <w:p w14:paraId="34179C6D" w14:textId="090B87D6" w:rsidR="006F58A9" w:rsidRPr="006F58A9" w:rsidRDefault="006F58A9" w:rsidP="006F58A9">
      <w:pPr>
        <w:shd w:val="clear" w:color="auto" w:fill="FFFFFF"/>
        <w:spacing w:before="48" w:after="48" w:line="240" w:lineRule="auto"/>
        <w:ind w:left="720" w:right="288"/>
        <w:rPr>
          <w:rFonts w:ascii="Source Sans Pro" w:eastAsia="Times New Roman" w:hAnsi="Source Sans Pro" w:cs="Times New Roman"/>
          <w:sz w:val="24"/>
          <w:szCs w:val="24"/>
        </w:rPr>
      </w:pPr>
      <w:r w:rsidRPr="006F58A9">
        <w:rPr>
          <w:rFonts w:ascii="Arial" w:eastAsia="Times New Roman" w:hAnsi="Arial" w:cs="Arial"/>
          <w:sz w:val="24"/>
          <w:szCs w:val="24"/>
        </w:rPr>
        <w:t>→</w:t>
      </w:r>
      <w:r>
        <w:rPr>
          <w:rFonts w:ascii="Arial" w:eastAsia="Times New Roman" w:hAnsi="Arial" w:cs="Arial"/>
          <w:sz w:val="24"/>
          <w:szCs w:val="24"/>
        </w:rPr>
        <w:t xml:space="preserve"> </w:t>
      </w:r>
      <w:hyperlink r:id="rId6" w:anchor="h-use-nouns-instead-of-verbs-in-endpoint-paths" w:history="1">
        <w:r w:rsidRPr="006F58A9">
          <w:rPr>
            <w:rFonts w:ascii="Source Sans Pro" w:eastAsia="Times New Roman" w:hAnsi="Source Sans Pro" w:cs="Times New Roman"/>
            <w:sz w:val="24"/>
            <w:szCs w:val="24"/>
            <w:u w:val="single"/>
          </w:rPr>
          <w:t>Use nouns instead of verbs in endpoint paths</w:t>
        </w:r>
      </w:hyperlink>
    </w:p>
    <w:p w14:paraId="08D8E422" w14:textId="155F6DFF" w:rsidR="006F58A9" w:rsidRPr="006F58A9" w:rsidRDefault="006F58A9" w:rsidP="006F58A9">
      <w:pPr>
        <w:shd w:val="clear" w:color="auto" w:fill="FFFFFF"/>
        <w:spacing w:before="48" w:after="48" w:line="240" w:lineRule="auto"/>
        <w:ind w:left="720" w:right="288"/>
        <w:rPr>
          <w:rFonts w:ascii="Source Sans Pro" w:eastAsia="Times New Roman" w:hAnsi="Source Sans Pro" w:cs="Times New Roman"/>
          <w:sz w:val="24"/>
          <w:szCs w:val="24"/>
        </w:rPr>
      </w:pPr>
      <w:r w:rsidRPr="006F58A9">
        <w:rPr>
          <w:rFonts w:ascii="Arial" w:eastAsia="Times New Roman" w:hAnsi="Arial" w:cs="Arial"/>
          <w:sz w:val="24"/>
          <w:szCs w:val="24"/>
        </w:rPr>
        <w:t>→</w:t>
      </w:r>
      <w:r>
        <w:rPr>
          <w:rFonts w:ascii="Arial" w:eastAsia="Times New Roman" w:hAnsi="Arial" w:cs="Arial"/>
          <w:sz w:val="24"/>
          <w:szCs w:val="24"/>
        </w:rPr>
        <w:t xml:space="preserve"> </w:t>
      </w:r>
      <w:hyperlink r:id="rId7" w:anchor="h-name-collections-with-plural-nouns" w:history="1">
        <w:r w:rsidRPr="006F58A9">
          <w:rPr>
            <w:rFonts w:ascii="Source Sans Pro" w:eastAsia="Times New Roman" w:hAnsi="Source Sans Pro" w:cs="Times New Roman"/>
            <w:sz w:val="24"/>
            <w:szCs w:val="24"/>
            <w:u w:val="single"/>
          </w:rPr>
          <w:t>Name collections with plural nouns</w:t>
        </w:r>
      </w:hyperlink>
    </w:p>
    <w:p w14:paraId="03B49A5D" w14:textId="566254E3" w:rsidR="006F58A9" w:rsidRPr="006F58A9" w:rsidRDefault="006F58A9" w:rsidP="006F58A9">
      <w:pPr>
        <w:shd w:val="clear" w:color="auto" w:fill="FFFFFF"/>
        <w:spacing w:before="48" w:after="48" w:line="240" w:lineRule="auto"/>
        <w:ind w:left="720" w:right="288"/>
        <w:rPr>
          <w:rFonts w:ascii="Source Sans Pro" w:eastAsia="Times New Roman" w:hAnsi="Source Sans Pro" w:cs="Times New Roman"/>
          <w:sz w:val="24"/>
          <w:szCs w:val="24"/>
        </w:rPr>
      </w:pPr>
      <w:r w:rsidRPr="006F58A9">
        <w:rPr>
          <w:rFonts w:ascii="Arial" w:eastAsia="Times New Roman" w:hAnsi="Arial" w:cs="Arial"/>
          <w:sz w:val="24"/>
          <w:szCs w:val="24"/>
        </w:rPr>
        <w:t>→</w:t>
      </w:r>
      <w:r>
        <w:rPr>
          <w:rFonts w:ascii="Arial" w:eastAsia="Times New Roman" w:hAnsi="Arial" w:cs="Arial"/>
          <w:sz w:val="24"/>
          <w:szCs w:val="24"/>
        </w:rPr>
        <w:t xml:space="preserve"> </w:t>
      </w:r>
      <w:hyperlink r:id="rId8" w:anchor="h-nesting-resources-for-hierarchical-objects" w:history="1">
        <w:r w:rsidRPr="006F58A9">
          <w:rPr>
            <w:rFonts w:ascii="Source Sans Pro" w:eastAsia="Times New Roman" w:hAnsi="Source Sans Pro" w:cs="Times New Roman"/>
            <w:sz w:val="24"/>
            <w:szCs w:val="24"/>
            <w:u w:val="single"/>
          </w:rPr>
          <w:t>Nesting resources for hierarchical objects</w:t>
        </w:r>
      </w:hyperlink>
    </w:p>
    <w:p w14:paraId="42928321" w14:textId="03FE85DE" w:rsidR="006F58A9" w:rsidRPr="006F58A9" w:rsidRDefault="006F58A9" w:rsidP="006F58A9">
      <w:pPr>
        <w:shd w:val="clear" w:color="auto" w:fill="FFFFFF"/>
        <w:spacing w:before="48" w:after="48" w:line="240" w:lineRule="auto"/>
        <w:ind w:left="720" w:right="288"/>
        <w:rPr>
          <w:rFonts w:ascii="Source Sans Pro" w:eastAsia="Times New Roman" w:hAnsi="Source Sans Pro" w:cs="Times New Roman"/>
          <w:sz w:val="24"/>
          <w:szCs w:val="24"/>
        </w:rPr>
      </w:pPr>
      <w:r w:rsidRPr="006F58A9">
        <w:rPr>
          <w:rFonts w:ascii="Arial" w:eastAsia="Times New Roman" w:hAnsi="Arial" w:cs="Arial"/>
          <w:sz w:val="24"/>
          <w:szCs w:val="24"/>
        </w:rPr>
        <w:t>→</w:t>
      </w:r>
      <w:r>
        <w:rPr>
          <w:rFonts w:ascii="Arial" w:eastAsia="Times New Roman" w:hAnsi="Arial" w:cs="Arial"/>
          <w:sz w:val="24"/>
          <w:szCs w:val="24"/>
        </w:rPr>
        <w:t xml:space="preserve"> </w:t>
      </w:r>
      <w:hyperlink r:id="rId9" w:anchor="h-handle-errors-gracefully-and-return-standard-error-codes" w:history="1">
        <w:r w:rsidRPr="006F58A9">
          <w:rPr>
            <w:rFonts w:ascii="Source Sans Pro" w:eastAsia="Times New Roman" w:hAnsi="Source Sans Pro" w:cs="Times New Roman"/>
            <w:sz w:val="24"/>
            <w:szCs w:val="24"/>
            <w:u w:val="single"/>
          </w:rPr>
          <w:t>Handle errors gracefully and return standard error codes</w:t>
        </w:r>
      </w:hyperlink>
    </w:p>
    <w:p w14:paraId="09BD5C50" w14:textId="3DA5280E" w:rsidR="006F58A9" w:rsidRPr="006F58A9" w:rsidRDefault="006F58A9" w:rsidP="006F58A9">
      <w:pPr>
        <w:shd w:val="clear" w:color="auto" w:fill="FFFFFF"/>
        <w:spacing w:before="48" w:after="48" w:line="240" w:lineRule="auto"/>
        <w:ind w:left="720" w:right="288"/>
        <w:rPr>
          <w:rFonts w:ascii="Source Sans Pro" w:eastAsia="Times New Roman" w:hAnsi="Source Sans Pro" w:cs="Times New Roman"/>
          <w:sz w:val="24"/>
          <w:szCs w:val="24"/>
        </w:rPr>
      </w:pPr>
      <w:r w:rsidRPr="006F58A9">
        <w:rPr>
          <w:rFonts w:ascii="Arial" w:eastAsia="Times New Roman" w:hAnsi="Arial" w:cs="Arial"/>
          <w:sz w:val="24"/>
          <w:szCs w:val="24"/>
        </w:rPr>
        <w:t>→</w:t>
      </w:r>
      <w:r>
        <w:rPr>
          <w:rFonts w:ascii="Arial" w:eastAsia="Times New Roman" w:hAnsi="Arial" w:cs="Arial"/>
          <w:sz w:val="24"/>
          <w:szCs w:val="24"/>
        </w:rPr>
        <w:t xml:space="preserve"> </w:t>
      </w:r>
      <w:hyperlink r:id="rId10" w:anchor="h-allow-filtering-sorting-and-pagination" w:history="1">
        <w:r w:rsidRPr="006F58A9">
          <w:rPr>
            <w:rFonts w:ascii="Source Sans Pro" w:eastAsia="Times New Roman" w:hAnsi="Source Sans Pro" w:cs="Times New Roman"/>
            <w:sz w:val="24"/>
            <w:szCs w:val="24"/>
            <w:u w:val="single"/>
          </w:rPr>
          <w:t>Allow filtering, sorting, and pagination</w:t>
        </w:r>
      </w:hyperlink>
    </w:p>
    <w:p w14:paraId="408B1BF0" w14:textId="316653AF" w:rsidR="006F58A9" w:rsidRPr="006F58A9" w:rsidRDefault="006F58A9" w:rsidP="006F58A9">
      <w:pPr>
        <w:shd w:val="clear" w:color="auto" w:fill="FFFFFF"/>
        <w:spacing w:before="48" w:after="48" w:line="240" w:lineRule="auto"/>
        <w:ind w:left="720" w:right="288"/>
        <w:rPr>
          <w:rFonts w:ascii="Source Sans Pro" w:eastAsia="Times New Roman" w:hAnsi="Source Sans Pro" w:cs="Times New Roman"/>
          <w:sz w:val="24"/>
          <w:szCs w:val="24"/>
        </w:rPr>
      </w:pPr>
      <w:r w:rsidRPr="006F58A9">
        <w:rPr>
          <w:rFonts w:ascii="Arial" w:eastAsia="Times New Roman" w:hAnsi="Arial" w:cs="Arial"/>
          <w:sz w:val="24"/>
          <w:szCs w:val="24"/>
        </w:rPr>
        <w:t>→</w:t>
      </w:r>
      <w:r>
        <w:rPr>
          <w:rFonts w:ascii="Arial" w:eastAsia="Times New Roman" w:hAnsi="Arial" w:cs="Arial"/>
          <w:sz w:val="24"/>
          <w:szCs w:val="24"/>
        </w:rPr>
        <w:t xml:space="preserve"> </w:t>
      </w:r>
      <w:hyperlink r:id="rId11" w:anchor="h-maintain-good-security-practices" w:history="1">
        <w:r w:rsidRPr="006F58A9">
          <w:rPr>
            <w:rFonts w:ascii="Source Sans Pro" w:eastAsia="Times New Roman" w:hAnsi="Source Sans Pro" w:cs="Times New Roman"/>
            <w:sz w:val="24"/>
            <w:szCs w:val="24"/>
            <w:u w:val="single"/>
          </w:rPr>
          <w:t>Maintain Good Security Practices</w:t>
        </w:r>
      </w:hyperlink>
    </w:p>
    <w:p w14:paraId="33BBACD7" w14:textId="126114C4" w:rsidR="006F58A9" w:rsidRPr="006F58A9" w:rsidRDefault="006F58A9" w:rsidP="006F58A9">
      <w:pPr>
        <w:shd w:val="clear" w:color="auto" w:fill="FFFFFF"/>
        <w:spacing w:before="48" w:after="48" w:line="240" w:lineRule="auto"/>
        <w:ind w:left="720" w:right="288"/>
        <w:rPr>
          <w:rFonts w:ascii="Source Sans Pro" w:eastAsia="Times New Roman" w:hAnsi="Source Sans Pro" w:cs="Times New Roman"/>
          <w:sz w:val="24"/>
          <w:szCs w:val="24"/>
        </w:rPr>
      </w:pPr>
      <w:r w:rsidRPr="006F58A9">
        <w:rPr>
          <w:rFonts w:ascii="Arial" w:eastAsia="Times New Roman" w:hAnsi="Arial" w:cs="Arial"/>
          <w:sz w:val="24"/>
          <w:szCs w:val="24"/>
        </w:rPr>
        <w:t>→</w:t>
      </w:r>
      <w:r>
        <w:rPr>
          <w:rFonts w:ascii="Arial" w:eastAsia="Times New Roman" w:hAnsi="Arial" w:cs="Arial"/>
          <w:sz w:val="24"/>
          <w:szCs w:val="24"/>
        </w:rPr>
        <w:t xml:space="preserve"> </w:t>
      </w:r>
      <w:hyperlink r:id="rId12" w:anchor="h-cache-data-to-improve-performance" w:history="1">
        <w:r w:rsidRPr="006F58A9">
          <w:rPr>
            <w:rFonts w:ascii="Source Sans Pro" w:eastAsia="Times New Roman" w:hAnsi="Source Sans Pro" w:cs="Times New Roman"/>
            <w:sz w:val="24"/>
            <w:szCs w:val="24"/>
            <w:u w:val="single"/>
          </w:rPr>
          <w:t>Cache data to improve performance</w:t>
        </w:r>
      </w:hyperlink>
    </w:p>
    <w:p w14:paraId="41E2881A" w14:textId="093444D9" w:rsidR="006F58A9" w:rsidRDefault="006F58A9" w:rsidP="006F58A9">
      <w:pPr>
        <w:shd w:val="clear" w:color="auto" w:fill="FFFFFF"/>
        <w:spacing w:before="48" w:after="48" w:line="240" w:lineRule="auto"/>
        <w:ind w:left="720" w:right="288"/>
        <w:rPr>
          <w:rFonts w:ascii="Source Sans Pro" w:eastAsia="Times New Roman" w:hAnsi="Source Sans Pro" w:cs="Times New Roman"/>
          <w:sz w:val="24"/>
          <w:szCs w:val="24"/>
        </w:rPr>
      </w:pPr>
      <w:r w:rsidRPr="006F58A9">
        <w:rPr>
          <w:rFonts w:ascii="Arial" w:eastAsia="Times New Roman" w:hAnsi="Arial" w:cs="Arial"/>
          <w:sz w:val="24"/>
          <w:szCs w:val="24"/>
        </w:rPr>
        <w:t>→</w:t>
      </w:r>
      <w:r>
        <w:rPr>
          <w:rFonts w:ascii="Arial" w:eastAsia="Times New Roman" w:hAnsi="Arial" w:cs="Arial"/>
          <w:sz w:val="24"/>
          <w:szCs w:val="24"/>
        </w:rPr>
        <w:t xml:space="preserve"> </w:t>
      </w:r>
      <w:hyperlink r:id="rId13" w:anchor="h-versioning-our-apis" w:history="1">
        <w:r w:rsidRPr="006F58A9">
          <w:rPr>
            <w:rFonts w:ascii="Source Sans Pro" w:eastAsia="Times New Roman" w:hAnsi="Source Sans Pro" w:cs="Times New Roman"/>
            <w:sz w:val="24"/>
            <w:szCs w:val="24"/>
            <w:u w:val="single"/>
          </w:rPr>
          <w:t>Versioning our APIs</w:t>
        </w:r>
      </w:hyperlink>
    </w:p>
    <w:p w14:paraId="3541E604" w14:textId="3C21EF3C" w:rsidR="00BB305E" w:rsidRDefault="00BB305E" w:rsidP="006F58A9">
      <w:pPr>
        <w:shd w:val="clear" w:color="auto" w:fill="FFFFFF"/>
        <w:spacing w:before="48" w:after="48" w:line="240" w:lineRule="auto"/>
        <w:ind w:left="720" w:right="288"/>
        <w:rPr>
          <w:rFonts w:ascii="Source Sans Pro" w:eastAsia="Times New Roman" w:hAnsi="Source Sans Pro" w:cs="Times New Roman"/>
          <w:sz w:val="24"/>
          <w:szCs w:val="24"/>
        </w:rPr>
      </w:pPr>
    </w:p>
    <w:p w14:paraId="7CE3AB15" w14:textId="4527401C" w:rsidR="00BB305E" w:rsidRDefault="00BB305E" w:rsidP="006F58A9">
      <w:pPr>
        <w:shd w:val="clear" w:color="auto" w:fill="FFFFFF"/>
        <w:spacing w:before="48" w:after="48" w:line="240" w:lineRule="auto"/>
        <w:ind w:left="720" w:right="288"/>
        <w:rPr>
          <w:rFonts w:ascii="Source Sans Pro" w:eastAsia="Times New Roman" w:hAnsi="Source Sans Pro" w:cs="Times New Roman"/>
          <w:sz w:val="24"/>
          <w:szCs w:val="24"/>
        </w:rPr>
      </w:pPr>
    </w:p>
    <w:p w14:paraId="0DD35934" w14:textId="0011CA01" w:rsidR="00BB305E" w:rsidRDefault="00BB305E" w:rsidP="006F58A9">
      <w:pPr>
        <w:shd w:val="clear" w:color="auto" w:fill="FFFFFF"/>
        <w:spacing w:before="48" w:after="48" w:line="240" w:lineRule="auto"/>
        <w:ind w:left="720" w:right="288"/>
        <w:rPr>
          <w:rFonts w:ascii="Source Sans Pro" w:eastAsia="Times New Roman" w:hAnsi="Source Sans Pro" w:cs="Times New Roman"/>
          <w:sz w:val="24"/>
          <w:szCs w:val="24"/>
        </w:rPr>
      </w:pPr>
    </w:p>
    <w:p w14:paraId="457F3EFC" w14:textId="3DA03359" w:rsidR="00BB305E" w:rsidRDefault="00BB305E" w:rsidP="006F58A9">
      <w:pPr>
        <w:shd w:val="clear" w:color="auto" w:fill="FFFFFF"/>
        <w:spacing w:before="48" w:after="48" w:line="240" w:lineRule="auto"/>
        <w:ind w:left="720" w:right="288"/>
        <w:rPr>
          <w:rFonts w:ascii="Source Sans Pro" w:eastAsia="Times New Roman" w:hAnsi="Source Sans Pro" w:cs="Times New Roman"/>
          <w:sz w:val="24"/>
          <w:szCs w:val="24"/>
        </w:rPr>
      </w:pPr>
    </w:p>
    <w:p w14:paraId="45DEB0BA" w14:textId="0B2EAFC8" w:rsidR="00BB305E" w:rsidRDefault="00BB305E" w:rsidP="006F58A9">
      <w:pPr>
        <w:shd w:val="clear" w:color="auto" w:fill="FFFFFF"/>
        <w:spacing w:before="48" w:after="48" w:line="240" w:lineRule="auto"/>
        <w:ind w:left="720" w:right="288"/>
        <w:rPr>
          <w:rFonts w:ascii="Source Sans Pro" w:eastAsia="Times New Roman" w:hAnsi="Source Sans Pro" w:cs="Times New Roman"/>
          <w:sz w:val="24"/>
          <w:szCs w:val="24"/>
        </w:rPr>
      </w:pPr>
    </w:p>
    <w:p w14:paraId="191A47D4" w14:textId="20423E06" w:rsidR="00BB305E" w:rsidRDefault="00BB305E" w:rsidP="006F58A9">
      <w:pPr>
        <w:shd w:val="clear" w:color="auto" w:fill="FFFFFF"/>
        <w:spacing w:before="48" w:after="48" w:line="240" w:lineRule="auto"/>
        <w:ind w:left="720" w:right="288"/>
        <w:rPr>
          <w:rFonts w:ascii="Source Sans Pro" w:eastAsia="Times New Roman" w:hAnsi="Source Sans Pro" w:cs="Times New Roman"/>
          <w:sz w:val="24"/>
          <w:szCs w:val="24"/>
        </w:rPr>
      </w:pPr>
    </w:p>
    <w:p w14:paraId="285233E3" w14:textId="77777777" w:rsidR="00BB305E" w:rsidRPr="006F58A9" w:rsidRDefault="00BB305E" w:rsidP="006F58A9">
      <w:pPr>
        <w:shd w:val="clear" w:color="auto" w:fill="FFFFFF"/>
        <w:spacing w:before="48" w:after="48" w:line="240" w:lineRule="auto"/>
        <w:ind w:left="720" w:right="288"/>
        <w:rPr>
          <w:rFonts w:ascii="Source Sans Pro" w:eastAsia="Times New Roman" w:hAnsi="Source Sans Pro" w:cs="Times New Roman"/>
          <w:sz w:val="24"/>
          <w:szCs w:val="24"/>
        </w:rPr>
      </w:pPr>
    </w:p>
    <w:p w14:paraId="17E5B082" w14:textId="77777777" w:rsidR="006F58A9" w:rsidRPr="006F58A9" w:rsidRDefault="006F58A9" w:rsidP="006F58A9">
      <w:pPr>
        <w:ind w:left="720"/>
        <w:rPr>
          <w:rFonts w:ascii="Times New Roman" w:hAnsi="Times New Roman" w:cs="Times New Roman"/>
          <w:b/>
          <w:bCs/>
          <w:sz w:val="28"/>
          <w:szCs w:val="28"/>
        </w:rPr>
      </w:pPr>
    </w:p>
    <w:p w14:paraId="521B5C91" w14:textId="77777777" w:rsidR="006F58A9" w:rsidRPr="00BB305E" w:rsidRDefault="006F58A9" w:rsidP="00BB305E">
      <w:pPr>
        <w:ind w:left="720"/>
        <w:rPr>
          <w:rFonts w:ascii="Times New Roman" w:hAnsi="Times New Roman" w:cs="Times New Roman"/>
          <w:b/>
          <w:bCs/>
          <w:sz w:val="28"/>
          <w:szCs w:val="28"/>
        </w:rPr>
      </w:pPr>
    </w:p>
    <w:p w14:paraId="5CA6DFC0" w14:textId="749D5EC8" w:rsidR="006F58A9" w:rsidRDefault="006F58A9" w:rsidP="006F58A9">
      <w:pPr>
        <w:numPr>
          <w:ilvl w:val="0"/>
          <w:numId w:val="4"/>
        </w:numPr>
        <w:rPr>
          <w:rFonts w:ascii="Times New Roman" w:hAnsi="Times New Roman" w:cs="Times New Roman"/>
          <w:b/>
          <w:bCs/>
          <w:sz w:val="28"/>
          <w:szCs w:val="28"/>
        </w:rPr>
      </w:pPr>
      <w:r w:rsidRPr="006F58A9">
        <w:rPr>
          <w:rFonts w:ascii="Times New Roman" w:hAnsi="Times New Roman" w:cs="Times New Roman"/>
          <w:b/>
          <w:bCs/>
          <w:sz w:val="28"/>
          <w:szCs w:val="28"/>
        </w:rPr>
        <w:lastRenderedPageBreak/>
        <w:t xml:space="preserve">Rest API auth &amp; security </w:t>
      </w:r>
    </w:p>
    <w:p w14:paraId="544A1E42" w14:textId="77777777" w:rsidR="00BB305E" w:rsidRPr="006F58A9" w:rsidRDefault="00BB305E" w:rsidP="00BB305E">
      <w:pPr>
        <w:ind w:left="720"/>
        <w:rPr>
          <w:rFonts w:ascii="Times New Roman" w:hAnsi="Times New Roman" w:cs="Times New Roman"/>
          <w:b/>
          <w:bCs/>
          <w:sz w:val="28"/>
          <w:szCs w:val="28"/>
        </w:rPr>
      </w:pPr>
    </w:p>
    <w:p w14:paraId="325C7E4B" w14:textId="2660DA71" w:rsidR="006F58A9" w:rsidRDefault="006F58A9" w:rsidP="006F58A9">
      <w:pPr>
        <w:pStyle w:val="Heading3"/>
        <w:shd w:val="clear" w:color="auto" w:fill="FFFFFF"/>
        <w:spacing w:before="0" w:after="300" w:line="288" w:lineRule="atLeast"/>
        <w:rPr>
          <w:rFonts w:ascii="Arial" w:hAnsi="Arial" w:cs="Arial"/>
          <w:color w:val="222222"/>
        </w:rPr>
      </w:pPr>
      <w:r>
        <w:t>→</w:t>
      </w:r>
      <w:r w:rsidRPr="006F58A9">
        <w:rPr>
          <w:rFonts w:ascii="Arial" w:hAnsi="Arial" w:cs="Arial"/>
          <w:b/>
          <w:bCs/>
          <w:color w:val="222222"/>
          <w:sz w:val="42"/>
          <w:szCs w:val="42"/>
        </w:rPr>
        <w:t xml:space="preserve"> </w:t>
      </w:r>
      <w:r w:rsidRPr="006F58A9">
        <w:rPr>
          <w:rFonts w:ascii="Arial" w:hAnsi="Arial" w:cs="Arial"/>
          <w:color w:val="222222"/>
        </w:rPr>
        <w:t>Keep it Simpl</w:t>
      </w:r>
      <w:r>
        <w:rPr>
          <w:rFonts w:ascii="Arial" w:hAnsi="Arial" w:cs="Arial"/>
          <w:color w:val="222222"/>
        </w:rPr>
        <w:t>e.</w:t>
      </w:r>
    </w:p>
    <w:p w14:paraId="553EC174" w14:textId="3766FC2E" w:rsidR="006F58A9" w:rsidRDefault="006F58A9" w:rsidP="006F58A9">
      <w:pPr>
        <w:pStyle w:val="Heading3"/>
        <w:shd w:val="clear" w:color="auto" w:fill="FFFFFF"/>
        <w:spacing w:before="0" w:after="300" w:line="288" w:lineRule="atLeast"/>
        <w:rPr>
          <w:rFonts w:ascii="Arial" w:hAnsi="Arial" w:cs="Arial"/>
          <w:color w:val="222222"/>
          <w:sz w:val="42"/>
          <w:szCs w:val="42"/>
        </w:rPr>
      </w:pPr>
      <w:r>
        <w:t>→</w:t>
      </w:r>
      <w:r w:rsidRPr="006F58A9">
        <w:rPr>
          <w:rFonts w:ascii="Arial" w:hAnsi="Arial" w:cs="Arial"/>
          <w:b/>
          <w:bCs/>
          <w:color w:val="222222"/>
          <w:sz w:val="42"/>
          <w:szCs w:val="42"/>
        </w:rPr>
        <w:t xml:space="preserve"> </w:t>
      </w:r>
      <w:r w:rsidRPr="006F58A9">
        <w:rPr>
          <w:rFonts w:ascii="Arial" w:hAnsi="Arial" w:cs="Arial"/>
          <w:color w:val="222222"/>
        </w:rPr>
        <w:t>Always Use HTTPS</w:t>
      </w:r>
    </w:p>
    <w:p w14:paraId="12E9BB91" w14:textId="2DF86BA0" w:rsidR="006F58A9" w:rsidRDefault="006F58A9" w:rsidP="006F58A9">
      <w:pPr>
        <w:pStyle w:val="Heading3"/>
        <w:shd w:val="clear" w:color="auto" w:fill="FFFFFF"/>
        <w:spacing w:before="0" w:after="300" w:line="288" w:lineRule="atLeast"/>
        <w:rPr>
          <w:rFonts w:ascii="Arial" w:hAnsi="Arial" w:cs="Arial"/>
          <w:color w:val="222222"/>
        </w:rPr>
      </w:pPr>
      <w:r>
        <w:t>→</w:t>
      </w:r>
      <w:r w:rsidRPr="006F58A9">
        <w:rPr>
          <w:rFonts w:ascii="Arial" w:hAnsi="Arial" w:cs="Arial"/>
          <w:b/>
          <w:bCs/>
          <w:color w:val="222222"/>
          <w:sz w:val="42"/>
          <w:szCs w:val="42"/>
        </w:rPr>
        <w:t xml:space="preserve"> </w:t>
      </w:r>
      <w:r w:rsidRPr="006F58A9">
        <w:rPr>
          <w:rFonts w:ascii="Arial" w:hAnsi="Arial" w:cs="Arial"/>
          <w:color w:val="222222"/>
        </w:rPr>
        <w:t>Use Password Hash</w:t>
      </w:r>
    </w:p>
    <w:p w14:paraId="69974645" w14:textId="3A77B0B4" w:rsidR="006F58A9" w:rsidRDefault="006F58A9" w:rsidP="006F58A9">
      <w:pPr>
        <w:pStyle w:val="Heading3"/>
        <w:shd w:val="clear" w:color="auto" w:fill="FFFFFF"/>
        <w:spacing w:before="0" w:after="300" w:line="288" w:lineRule="atLeast"/>
        <w:rPr>
          <w:rFonts w:ascii="Arial" w:hAnsi="Arial" w:cs="Arial"/>
          <w:color w:val="222222"/>
        </w:rPr>
      </w:pPr>
      <w:r>
        <w:t>→</w:t>
      </w:r>
      <w:r w:rsidRPr="006F58A9">
        <w:rPr>
          <w:rFonts w:ascii="Arial" w:hAnsi="Arial" w:cs="Arial"/>
          <w:b/>
          <w:bCs/>
          <w:color w:val="222222"/>
          <w:sz w:val="42"/>
          <w:szCs w:val="42"/>
        </w:rPr>
        <w:t xml:space="preserve"> </w:t>
      </w:r>
      <w:r w:rsidRPr="006F58A9">
        <w:rPr>
          <w:rFonts w:ascii="Arial" w:hAnsi="Arial" w:cs="Arial"/>
          <w:color w:val="222222"/>
        </w:rPr>
        <w:t>Never expose information on URLs</w:t>
      </w:r>
    </w:p>
    <w:p w14:paraId="38274256" w14:textId="156099AD" w:rsidR="00BB305E" w:rsidRDefault="00BB305E" w:rsidP="00BB305E">
      <w:pPr>
        <w:pStyle w:val="Heading3"/>
        <w:shd w:val="clear" w:color="auto" w:fill="FFFFFF"/>
        <w:spacing w:before="0" w:after="300" w:line="288" w:lineRule="atLeast"/>
        <w:rPr>
          <w:rFonts w:ascii="Arial" w:hAnsi="Arial" w:cs="Arial"/>
          <w:color w:val="222222"/>
          <w:sz w:val="42"/>
          <w:szCs w:val="42"/>
        </w:rPr>
      </w:pPr>
      <w:r>
        <w:t>→</w:t>
      </w:r>
      <w:r w:rsidRPr="00BB305E">
        <w:rPr>
          <w:rFonts w:ascii="Arial" w:hAnsi="Arial" w:cs="Arial"/>
          <w:b/>
          <w:bCs/>
          <w:color w:val="222222"/>
          <w:sz w:val="42"/>
          <w:szCs w:val="42"/>
        </w:rPr>
        <w:t xml:space="preserve"> </w:t>
      </w:r>
      <w:r w:rsidRPr="00BB305E">
        <w:rPr>
          <w:rFonts w:ascii="Arial" w:hAnsi="Arial" w:cs="Arial"/>
          <w:color w:val="222222"/>
        </w:rPr>
        <w:t>Consider OAuth</w:t>
      </w:r>
    </w:p>
    <w:p w14:paraId="5EF8A9D8" w14:textId="77777777" w:rsidR="00BB305E" w:rsidRDefault="00BB305E" w:rsidP="00BB305E">
      <w:pPr>
        <w:pStyle w:val="Heading3"/>
        <w:shd w:val="clear" w:color="auto" w:fill="FFFFFF"/>
        <w:spacing w:before="0" w:after="300" w:line="288" w:lineRule="atLeast"/>
        <w:rPr>
          <w:rFonts w:ascii="Arial" w:hAnsi="Arial" w:cs="Arial"/>
          <w:color w:val="222222"/>
          <w:sz w:val="42"/>
          <w:szCs w:val="42"/>
        </w:rPr>
      </w:pPr>
      <w:r>
        <w:t xml:space="preserve">→ </w:t>
      </w:r>
      <w:r w:rsidRPr="00BB305E">
        <w:rPr>
          <w:rFonts w:ascii="Arial" w:hAnsi="Arial" w:cs="Arial"/>
          <w:color w:val="222222"/>
        </w:rPr>
        <w:t>Consider Adding Timestamp in Request</w:t>
      </w:r>
    </w:p>
    <w:p w14:paraId="654879B3" w14:textId="13EB4ECC" w:rsidR="00BB305E" w:rsidRDefault="00BB305E" w:rsidP="00BB305E">
      <w:pPr>
        <w:pStyle w:val="Heading3"/>
        <w:shd w:val="clear" w:color="auto" w:fill="FFFFFF"/>
        <w:spacing w:before="0" w:after="300" w:line="288" w:lineRule="atLeast"/>
        <w:rPr>
          <w:rFonts w:ascii="Arial" w:hAnsi="Arial" w:cs="Arial"/>
          <w:color w:val="222222"/>
          <w:sz w:val="42"/>
          <w:szCs w:val="42"/>
        </w:rPr>
      </w:pPr>
      <w:r>
        <w:t xml:space="preserve">→ </w:t>
      </w:r>
      <w:bookmarkStart w:id="0" w:name="_GoBack"/>
      <w:bookmarkEnd w:id="0"/>
      <w:r w:rsidRPr="00BB305E">
        <w:rPr>
          <w:rFonts w:ascii="Arial" w:hAnsi="Arial" w:cs="Arial"/>
          <w:color w:val="222222"/>
        </w:rPr>
        <w:t>Input Parameter Validation</w:t>
      </w:r>
    </w:p>
    <w:p w14:paraId="6CA8EDB3" w14:textId="2871ADC8" w:rsidR="006F58A9" w:rsidRPr="006F58A9" w:rsidRDefault="006F58A9" w:rsidP="006F58A9"/>
    <w:sectPr w:rsidR="006F58A9" w:rsidRPr="006F5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06332"/>
    <w:multiLevelType w:val="hybridMultilevel"/>
    <w:tmpl w:val="5D0ABA78"/>
    <w:lvl w:ilvl="0" w:tplc="DBCE06E2">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C4C7D"/>
    <w:multiLevelType w:val="multilevel"/>
    <w:tmpl w:val="2948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1E4D42"/>
    <w:multiLevelType w:val="hybridMultilevel"/>
    <w:tmpl w:val="646ABF56"/>
    <w:lvl w:ilvl="0" w:tplc="C194066C">
      <w:start w:val="1"/>
      <w:numFmt w:val="bullet"/>
      <w:lvlText w:val="•"/>
      <w:lvlJc w:val="left"/>
      <w:pPr>
        <w:tabs>
          <w:tab w:val="num" w:pos="720"/>
        </w:tabs>
        <w:ind w:left="720" w:hanging="360"/>
      </w:pPr>
      <w:rPr>
        <w:rFonts w:ascii="Arial" w:hAnsi="Arial" w:hint="default"/>
      </w:rPr>
    </w:lvl>
    <w:lvl w:ilvl="1" w:tplc="CA06F0C8" w:tentative="1">
      <w:start w:val="1"/>
      <w:numFmt w:val="bullet"/>
      <w:lvlText w:val="•"/>
      <w:lvlJc w:val="left"/>
      <w:pPr>
        <w:tabs>
          <w:tab w:val="num" w:pos="1440"/>
        </w:tabs>
        <w:ind w:left="1440" w:hanging="360"/>
      </w:pPr>
      <w:rPr>
        <w:rFonts w:ascii="Arial" w:hAnsi="Arial" w:hint="default"/>
      </w:rPr>
    </w:lvl>
    <w:lvl w:ilvl="2" w:tplc="E0C6A8DE" w:tentative="1">
      <w:start w:val="1"/>
      <w:numFmt w:val="bullet"/>
      <w:lvlText w:val="•"/>
      <w:lvlJc w:val="left"/>
      <w:pPr>
        <w:tabs>
          <w:tab w:val="num" w:pos="2160"/>
        </w:tabs>
        <w:ind w:left="2160" w:hanging="360"/>
      </w:pPr>
      <w:rPr>
        <w:rFonts w:ascii="Arial" w:hAnsi="Arial" w:hint="default"/>
      </w:rPr>
    </w:lvl>
    <w:lvl w:ilvl="3" w:tplc="E560461C" w:tentative="1">
      <w:start w:val="1"/>
      <w:numFmt w:val="bullet"/>
      <w:lvlText w:val="•"/>
      <w:lvlJc w:val="left"/>
      <w:pPr>
        <w:tabs>
          <w:tab w:val="num" w:pos="2880"/>
        </w:tabs>
        <w:ind w:left="2880" w:hanging="360"/>
      </w:pPr>
      <w:rPr>
        <w:rFonts w:ascii="Arial" w:hAnsi="Arial" w:hint="default"/>
      </w:rPr>
    </w:lvl>
    <w:lvl w:ilvl="4" w:tplc="17E875C8" w:tentative="1">
      <w:start w:val="1"/>
      <w:numFmt w:val="bullet"/>
      <w:lvlText w:val="•"/>
      <w:lvlJc w:val="left"/>
      <w:pPr>
        <w:tabs>
          <w:tab w:val="num" w:pos="3600"/>
        </w:tabs>
        <w:ind w:left="3600" w:hanging="360"/>
      </w:pPr>
      <w:rPr>
        <w:rFonts w:ascii="Arial" w:hAnsi="Arial" w:hint="default"/>
      </w:rPr>
    </w:lvl>
    <w:lvl w:ilvl="5" w:tplc="1348245A" w:tentative="1">
      <w:start w:val="1"/>
      <w:numFmt w:val="bullet"/>
      <w:lvlText w:val="•"/>
      <w:lvlJc w:val="left"/>
      <w:pPr>
        <w:tabs>
          <w:tab w:val="num" w:pos="4320"/>
        </w:tabs>
        <w:ind w:left="4320" w:hanging="360"/>
      </w:pPr>
      <w:rPr>
        <w:rFonts w:ascii="Arial" w:hAnsi="Arial" w:hint="default"/>
      </w:rPr>
    </w:lvl>
    <w:lvl w:ilvl="6" w:tplc="16226CA6" w:tentative="1">
      <w:start w:val="1"/>
      <w:numFmt w:val="bullet"/>
      <w:lvlText w:val="•"/>
      <w:lvlJc w:val="left"/>
      <w:pPr>
        <w:tabs>
          <w:tab w:val="num" w:pos="5040"/>
        </w:tabs>
        <w:ind w:left="5040" w:hanging="360"/>
      </w:pPr>
      <w:rPr>
        <w:rFonts w:ascii="Arial" w:hAnsi="Arial" w:hint="default"/>
      </w:rPr>
    </w:lvl>
    <w:lvl w:ilvl="7" w:tplc="BE460510" w:tentative="1">
      <w:start w:val="1"/>
      <w:numFmt w:val="bullet"/>
      <w:lvlText w:val="•"/>
      <w:lvlJc w:val="left"/>
      <w:pPr>
        <w:tabs>
          <w:tab w:val="num" w:pos="5760"/>
        </w:tabs>
        <w:ind w:left="5760" w:hanging="360"/>
      </w:pPr>
      <w:rPr>
        <w:rFonts w:ascii="Arial" w:hAnsi="Arial" w:hint="default"/>
      </w:rPr>
    </w:lvl>
    <w:lvl w:ilvl="8" w:tplc="ADD69BF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5CA0D56"/>
    <w:multiLevelType w:val="hybridMultilevel"/>
    <w:tmpl w:val="C088ACA6"/>
    <w:lvl w:ilvl="0" w:tplc="DDCA0926">
      <w:start w:val="1"/>
      <w:numFmt w:val="bullet"/>
      <w:lvlText w:val="•"/>
      <w:lvlJc w:val="left"/>
      <w:pPr>
        <w:tabs>
          <w:tab w:val="num" w:pos="720"/>
        </w:tabs>
        <w:ind w:left="720" w:hanging="360"/>
      </w:pPr>
      <w:rPr>
        <w:rFonts w:ascii="Arial" w:hAnsi="Arial" w:hint="default"/>
      </w:rPr>
    </w:lvl>
    <w:lvl w:ilvl="1" w:tplc="74F8C4FA" w:tentative="1">
      <w:start w:val="1"/>
      <w:numFmt w:val="bullet"/>
      <w:lvlText w:val="•"/>
      <w:lvlJc w:val="left"/>
      <w:pPr>
        <w:tabs>
          <w:tab w:val="num" w:pos="1440"/>
        </w:tabs>
        <w:ind w:left="1440" w:hanging="360"/>
      </w:pPr>
      <w:rPr>
        <w:rFonts w:ascii="Arial" w:hAnsi="Arial" w:hint="default"/>
      </w:rPr>
    </w:lvl>
    <w:lvl w:ilvl="2" w:tplc="335E1A98" w:tentative="1">
      <w:start w:val="1"/>
      <w:numFmt w:val="bullet"/>
      <w:lvlText w:val="•"/>
      <w:lvlJc w:val="left"/>
      <w:pPr>
        <w:tabs>
          <w:tab w:val="num" w:pos="2160"/>
        </w:tabs>
        <w:ind w:left="2160" w:hanging="360"/>
      </w:pPr>
      <w:rPr>
        <w:rFonts w:ascii="Arial" w:hAnsi="Arial" w:hint="default"/>
      </w:rPr>
    </w:lvl>
    <w:lvl w:ilvl="3" w:tplc="AEF0C484" w:tentative="1">
      <w:start w:val="1"/>
      <w:numFmt w:val="bullet"/>
      <w:lvlText w:val="•"/>
      <w:lvlJc w:val="left"/>
      <w:pPr>
        <w:tabs>
          <w:tab w:val="num" w:pos="2880"/>
        </w:tabs>
        <w:ind w:left="2880" w:hanging="360"/>
      </w:pPr>
      <w:rPr>
        <w:rFonts w:ascii="Arial" w:hAnsi="Arial" w:hint="default"/>
      </w:rPr>
    </w:lvl>
    <w:lvl w:ilvl="4" w:tplc="B04E40C4" w:tentative="1">
      <w:start w:val="1"/>
      <w:numFmt w:val="bullet"/>
      <w:lvlText w:val="•"/>
      <w:lvlJc w:val="left"/>
      <w:pPr>
        <w:tabs>
          <w:tab w:val="num" w:pos="3600"/>
        </w:tabs>
        <w:ind w:left="3600" w:hanging="360"/>
      </w:pPr>
      <w:rPr>
        <w:rFonts w:ascii="Arial" w:hAnsi="Arial" w:hint="default"/>
      </w:rPr>
    </w:lvl>
    <w:lvl w:ilvl="5" w:tplc="1952C7A2" w:tentative="1">
      <w:start w:val="1"/>
      <w:numFmt w:val="bullet"/>
      <w:lvlText w:val="•"/>
      <w:lvlJc w:val="left"/>
      <w:pPr>
        <w:tabs>
          <w:tab w:val="num" w:pos="4320"/>
        </w:tabs>
        <w:ind w:left="4320" w:hanging="360"/>
      </w:pPr>
      <w:rPr>
        <w:rFonts w:ascii="Arial" w:hAnsi="Arial" w:hint="default"/>
      </w:rPr>
    </w:lvl>
    <w:lvl w:ilvl="6" w:tplc="37A8A20E" w:tentative="1">
      <w:start w:val="1"/>
      <w:numFmt w:val="bullet"/>
      <w:lvlText w:val="•"/>
      <w:lvlJc w:val="left"/>
      <w:pPr>
        <w:tabs>
          <w:tab w:val="num" w:pos="5040"/>
        </w:tabs>
        <w:ind w:left="5040" w:hanging="360"/>
      </w:pPr>
      <w:rPr>
        <w:rFonts w:ascii="Arial" w:hAnsi="Arial" w:hint="default"/>
      </w:rPr>
    </w:lvl>
    <w:lvl w:ilvl="7" w:tplc="7A08FD6E" w:tentative="1">
      <w:start w:val="1"/>
      <w:numFmt w:val="bullet"/>
      <w:lvlText w:val="•"/>
      <w:lvlJc w:val="left"/>
      <w:pPr>
        <w:tabs>
          <w:tab w:val="num" w:pos="5760"/>
        </w:tabs>
        <w:ind w:left="5760" w:hanging="360"/>
      </w:pPr>
      <w:rPr>
        <w:rFonts w:ascii="Arial" w:hAnsi="Arial" w:hint="default"/>
      </w:rPr>
    </w:lvl>
    <w:lvl w:ilvl="8" w:tplc="0F9ACCB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3F07399"/>
    <w:multiLevelType w:val="hybridMultilevel"/>
    <w:tmpl w:val="F8C2BEE8"/>
    <w:lvl w:ilvl="0" w:tplc="40D48784">
      <w:start w:val="1"/>
      <w:numFmt w:val="bullet"/>
      <w:lvlText w:val="•"/>
      <w:lvlJc w:val="left"/>
      <w:pPr>
        <w:tabs>
          <w:tab w:val="num" w:pos="720"/>
        </w:tabs>
        <w:ind w:left="720" w:hanging="360"/>
      </w:pPr>
      <w:rPr>
        <w:rFonts w:ascii="Arial" w:hAnsi="Arial" w:hint="default"/>
      </w:rPr>
    </w:lvl>
    <w:lvl w:ilvl="1" w:tplc="61F43BBA" w:tentative="1">
      <w:start w:val="1"/>
      <w:numFmt w:val="bullet"/>
      <w:lvlText w:val="•"/>
      <w:lvlJc w:val="left"/>
      <w:pPr>
        <w:tabs>
          <w:tab w:val="num" w:pos="1440"/>
        </w:tabs>
        <w:ind w:left="1440" w:hanging="360"/>
      </w:pPr>
      <w:rPr>
        <w:rFonts w:ascii="Arial" w:hAnsi="Arial" w:hint="default"/>
      </w:rPr>
    </w:lvl>
    <w:lvl w:ilvl="2" w:tplc="D19625C6" w:tentative="1">
      <w:start w:val="1"/>
      <w:numFmt w:val="bullet"/>
      <w:lvlText w:val="•"/>
      <w:lvlJc w:val="left"/>
      <w:pPr>
        <w:tabs>
          <w:tab w:val="num" w:pos="2160"/>
        </w:tabs>
        <w:ind w:left="2160" w:hanging="360"/>
      </w:pPr>
      <w:rPr>
        <w:rFonts w:ascii="Arial" w:hAnsi="Arial" w:hint="default"/>
      </w:rPr>
    </w:lvl>
    <w:lvl w:ilvl="3" w:tplc="8304A688" w:tentative="1">
      <w:start w:val="1"/>
      <w:numFmt w:val="bullet"/>
      <w:lvlText w:val="•"/>
      <w:lvlJc w:val="left"/>
      <w:pPr>
        <w:tabs>
          <w:tab w:val="num" w:pos="2880"/>
        </w:tabs>
        <w:ind w:left="2880" w:hanging="360"/>
      </w:pPr>
      <w:rPr>
        <w:rFonts w:ascii="Arial" w:hAnsi="Arial" w:hint="default"/>
      </w:rPr>
    </w:lvl>
    <w:lvl w:ilvl="4" w:tplc="4DDEBDBE" w:tentative="1">
      <w:start w:val="1"/>
      <w:numFmt w:val="bullet"/>
      <w:lvlText w:val="•"/>
      <w:lvlJc w:val="left"/>
      <w:pPr>
        <w:tabs>
          <w:tab w:val="num" w:pos="3600"/>
        </w:tabs>
        <w:ind w:left="3600" w:hanging="360"/>
      </w:pPr>
      <w:rPr>
        <w:rFonts w:ascii="Arial" w:hAnsi="Arial" w:hint="default"/>
      </w:rPr>
    </w:lvl>
    <w:lvl w:ilvl="5" w:tplc="ACBAFF9A" w:tentative="1">
      <w:start w:val="1"/>
      <w:numFmt w:val="bullet"/>
      <w:lvlText w:val="•"/>
      <w:lvlJc w:val="left"/>
      <w:pPr>
        <w:tabs>
          <w:tab w:val="num" w:pos="4320"/>
        </w:tabs>
        <w:ind w:left="4320" w:hanging="360"/>
      </w:pPr>
      <w:rPr>
        <w:rFonts w:ascii="Arial" w:hAnsi="Arial" w:hint="default"/>
      </w:rPr>
    </w:lvl>
    <w:lvl w:ilvl="6" w:tplc="40683C68" w:tentative="1">
      <w:start w:val="1"/>
      <w:numFmt w:val="bullet"/>
      <w:lvlText w:val="•"/>
      <w:lvlJc w:val="left"/>
      <w:pPr>
        <w:tabs>
          <w:tab w:val="num" w:pos="5040"/>
        </w:tabs>
        <w:ind w:left="5040" w:hanging="360"/>
      </w:pPr>
      <w:rPr>
        <w:rFonts w:ascii="Arial" w:hAnsi="Arial" w:hint="default"/>
      </w:rPr>
    </w:lvl>
    <w:lvl w:ilvl="7" w:tplc="C9DC992E" w:tentative="1">
      <w:start w:val="1"/>
      <w:numFmt w:val="bullet"/>
      <w:lvlText w:val="•"/>
      <w:lvlJc w:val="left"/>
      <w:pPr>
        <w:tabs>
          <w:tab w:val="num" w:pos="5760"/>
        </w:tabs>
        <w:ind w:left="5760" w:hanging="360"/>
      </w:pPr>
      <w:rPr>
        <w:rFonts w:ascii="Arial" w:hAnsi="Arial" w:hint="default"/>
      </w:rPr>
    </w:lvl>
    <w:lvl w:ilvl="8" w:tplc="E92CBC8E"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3F5"/>
    <w:rsid w:val="00234F4E"/>
    <w:rsid w:val="006F58A9"/>
    <w:rsid w:val="00BB305E"/>
    <w:rsid w:val="00CB0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FC027"/>
  <w15:chartTrackingRefBased/>
  <w15:docId w15:val="{40B9C647-FB52-41B1-B3A2-71B359A27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03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CB03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3F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B03F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34F4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34F4E"/>
    <w:rPr>
      <w:rFonts w:ascii="Courier New" w:eastAsia="Times New Roman" w:hAnsi="Courier New" w:cs="Courier New"/>
      <w:sz w:val="20"/>
      <w:szCs w:val="20"/>
    </w:rPr>
  </w:style>
  <w:style w:type="paragraph" w:styleId="ListParagraph">
    <w:name w:val="List Paragraph"/>
    <w:basedOn w:val="Normal"/>
    <w:uiPriority w:val="34"/>
    <w:qFormat/>
    <w:rsid w:val="00234F4E"/>
    <w:pPr>
      <w:ind w:left="720"/>
      <w:contextualSpacing/>
    </w:pPr>
  </w:style>
  <w:style w:type="character" w:styleId="Hyperlink">
    <w:name w:val="Hyperlink"/>
    <w:basedOn w:val="DefaultParagraphFont"/>
    <w:uiPriority w:val="99"/>
    <w:semiHidden/>
    <w:unhideWhenUsed/>
    <w:rsid w:val="006F58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44888">
      <w:bodyDiv w:val="1"/>
      <w:marLeft w:val="0"/>
      <w:marRight w:val="0"/>
      <w:marTop w:val="0"/>
      <w:marBottom w:val="0"/>
      <w:divBdr>
        <w:top w:val="none" w:sz="0" w:space="0" w:color="auto"/>
        <w:left w:val="none" w:sz="0" w:space="0" w:color="auto"/>
        <w:bottom w:val="none" w:sz="0" w:space="0" w:color="auto"/>
        <w:right w:val="none" w:sz="0" w:space="0" w:color="auto"/>
      </w:divBdr>
    </w:div>
    <w:div w:id="348263519">
      <w:bodyDiv w:val="1"/>
      <w:marLeft w:val="0"/>
      <w:marRight w:val="0"/>
      <w:marTop w:val="0"/>
      <w:marBottom w:val="0"/>
      <w:divBdr>
        <w:top w:val="none" w:sz="0" w:space="0" w:color="auto"/>
        <w:left w:val="none" w:sz="0" w:space="0" w:color="auto"/>
        <w:bottom w:val="none" w:sz="0" w:space="0" w:color="auto"/>
        <w:right w:val="none" w:sz="0" w:space="0" w:color="auto"/>
      </w:divBdr>
    </w:div>
    <w:div w:id="455949475">
      <w:bodyDiv w:val="1"/>
      <w:marLeft w:val="0"/>
      <w:marRight w:val="0"/>
      <w:marTop w:val="0"/>
      <w:marBottom w:val="0"/>
      <w:divBdr>
        <w:top w:val="none" w:sz="0" w:space="0" w:color="auto"/>
        <w:left w:val="none" w:sz="0" w:space="0" w:color="auto"/>
        <w:bottom w:val="none" w:sz="0" w:space="0" w:color="auto"/>
        <w:right w:val="none" w:sz="0" w:space="0" w:color="auto"/>
      </w:divBdr>
    </w:div>
    <w:div w:id="728773955">
      <w:bodyDiv w:val="1"/>
      <w:marLeft w:val="0"/>
      <w:marRight w:val="0"/>
      <w:marTop w:val="0"/>
      <w:marBottom w:val="0"/>
      <w:divBdr>
        <w:top w:val="none" w:sz="0" w:space="0" w:color="auto"/>
        <w:left w:val="none" w:sz="0" w:space="0" w:color="auto"/>
        <w:bottom w:val="none" w:sz="0" w:space="0" w:color="auto"/>
        <w:right w:val="none" w:sz="0" w:space="0" w:color="auto"/>
      </w:divBdr>
    </w:div>
    <w:div w:id="818303416">
      <w:bodyDiv w:val="1"/>
      <w:marLeft w:val="0"/>
      <w:marRight w:val="0"/>
      <w:marTop w:val="0"/>
      <w:marBottom w:val="0"/>
      <w:divBdr>
        <w:top w:val="none" w:sz="0" w:space="0" w:color="auto"/>
        <w:left w:val="none" w:sz="0" w:space="0" w:color="auto"/>
        <w:bottom w:val="none" w:sz="0" w:space="0" w:color="auto"/>
        <w:right w:val="none" w:sz="0" w:space="0" w:color="auto"/>
      </w:divBdr>
    </w:div>
    <w:div w:id="992946343">
      <w:bodyDiv w:val="1"/>
      <w:marLeft w:val="0"/>
      <w:marRight w:val="0"/>
      <w:marTop w:val="0"/>
      <w:marBottom w:val="0"/>
      <w:divBdr>
        <w:top w:val="none" w:sz="0" w:space="0" w:color="auto"/>
        <w:left w:val="none" w:sz="0" w:space="0" w:color="auto"/>
        <w:bottom w:val="none" w:sz="0" w:space="0" w:color="auto"/>
        <w:right w:val="none" w:sz="0" w:space="0" w:color="auto"/>
      </w:divBdr>
    </w:div>
    <w:div w:id="1021082676">
      <w:bodyDiv w:val="1"/>
      <w:marLeft w:val="0"/>
      <w:marRight w:val="0"/>
      <w:marTop w:val="0"/>
      <w:marBottom w:val="0"/>
      <w:divBdr>
        <w:top w:val="none" w:sz="0" w:space="0" w:color="auto"/>
        <w:left w:val="none" w:sz="0" w:space="0" w:color="auto"/>
        <w:bottom w:val="none" w:sz="0" w:space="0" w:color="auto"/>
        <w:right w:val="none" w:sz="0" w:space="0" w:color="auto"/>
      </w:divBdr>
    </w:div>
    <w:div w:id="1106197460">
      <w:bodyDiv w:val="1"/>
      <w:marLeft w:val="0"/>
      <w:marRight w:val="0"/>
      <w:marTop w:val="0"/>
      <w:marBottom w:val="0"/>
      <w:divBdr>
        <w:top w:val="none" w:sz="0" w:space="0" w:color="auto"/>
        <w:left w:val="none" w:sz="0" w:space="0" w:color="auto"/>
        <w:bottom w:val="none" w:sz="0" w:space="0" w:color="auto"/>
        <w:right w:val="none" w:sz="0" w:space="0" w:color="auto"/>
      </w:divBdr>
      <w:divsChild>
        <w:div w:id="120269100">
          <w:marLeft w:val="547"/>
          <w:marRight w:val="0"/>
          <w:marTop w:val="0"/>
          <w:marBottom w:val="0"/>
          <w:divBdr>
            <w:top w:val="none" w:sz="0" w:space="0" w:color="auto"/>
            <w:left w:val="none" w:sz="0" w:space="0" w:color="auto"/>
            <w:bottom w:val="none" w:sz="0" w:space="0" w:color="auto"/>
            <w:right w:val="none" w:sz="0" w:space="0" w:color="auto"/>
          </w:divBdr>
        </w:div>
        <w:div w:id="1720787921">
          <w:marLeft w:val="547"/>
          <w:marRight w:val="0"/>
          <w:marTop w:val="0"/>
          <w:marBottom w:val="0"/>
          <w:divBdr>
            <w:top w:val="none" w:sz="0" w:space="0" w:color="auto"/>
            <w:left w:val="none" w:sz="0" w:space="0" w:color="auto"/>
            <w:bottom w:val="none" w:sz="0" w:space="0" w:color="auto"/>
            <w:right w:val="none" w:sz="0" w:space="0" w:color="auto"/>
          </w:divBdr>
        </w:div>
        <w:div w:id="765199101">
          <w:marLeft w:val="547"/>
          <w:marRight w:val="0"/>
          <w:marTop w:val="0"/>
          <w:marBottom w:val="0"/>
          <w:divBdr>
            <w:top w:val="none" w:sz="0" w:space="0" w:color="auto"/>
            <w:left w:val="none" w:sz="0" w:space="0" w:color="auto"/>
            <w:bottom w:val="none" w:sz="0" w:space="0" w:color="auto"/>
            <w:right w:val="none" w:sz="0" w:space="0" w:color="auto"/>
          </w:divBdr>
        </w:div>
        <w:div w:id="2145194123">
          <w:marLeft w:val="547"/>
          <w:marRight w:val="0"/>
          <w:marTop w:val="0"/>
          <w:marBottom w:val="0"/>
          <w:divBdr>
            <w:top w:val="none" w:sz="0" w:space="0" w:color="auto"/>
            <w:left w:val="none" w:sz="0" w:space="0" w:color="auto"/>
            <w:bottom w:val="none" w:sz="0" w:space="0" w:color="auto"/>
            <w:right w:val="none" w:sz="0" w:space="0" w:color="auto"/>
          </w:divBdr>
        </w:div>
      </w:divsChild>
    </w:div>
    <w:div w:id="1337145678">
      <w:bodyDiv w:val="1"/>
      <w:marLeft w:val="0"/>
      <w:marRight w:val="0"/>
      <w:marTop w:val="0"/>
      <w:marBottom w:val="0"/>
      <w:divBdr>
        <w:top w:val="none" w:sz="0" w:space="0" w:color="auto"/>
        <w:left w:val="none" w:sz="0" w:space="0" w:color="auto"/>
        <w:bottom w:val="none" w:sz="0" w:space="0" w:color="auto"/>
        <w:right w:val="none" w:sz="0" w:space="0" w:color="auto"/>
      </w:divBdr>
    </w:div>
    <w:div w:id="1457067376">
      <w:bodyDiv w:val="1"/>
      <w:marLeft w:val="0"/>
      <w:marRight w:val="0"/>
      <w:marTop w:val="0"/>
      <w:marBottom w:val="0"/>
      <w:divBdr>
        <w:top w:val="none" w:sz="0" w:space="0" w:color="auto"/>
        <w:left w:val="none" w:sz="0" w:space="0" w:color="auto"/>
        <w:bottom w:val="none" w:sz="0" w:space="0" w:color="auto"/>
        <w:right w:val="none" w:sz="0" w:space="0" w:color="auto"/>
      </w:divBdr>
    </w:div>
    <w:div w:id="1747873828">
      <w:bodyDiv w:val="1"/>
      <w:marLeft w:val="0"/>
      <w:marRight w:val="0"/>
      <w:marTop w:val="0"/>
      <w:marBottom w:val="0"/>
      <w:divBdr>
        <w:top w:val="none" w:sz="0" w:space="0" w:color="auto"/>
        <w:left w:val="none" w:sz="0" w:space="0" w:color="auto"/>
        <w:bottom w:val="none" w:sz="0" w:space="0" w:color="auto"/>
        <w:right w:val="none" w:sz="0" w:space="0" w:color="auto"/>
      </w:divBdr>
    </w:div>
    <w:div w:id="1972399575">
      <w:bodyDiv w:val="1"/>
      <w:marLeft w:val="0"/>
      <w:marRight w:val="0"/>
      <w:marTop w:val="0"/>
      <w:marBottom w:val="0"/>
      <w:divBdr>
        <w:top w:val="none" w:sz="0" w:space="0" w:color="auto"/>
        <w:left w:val="none" w:sz="0" w:space="0" w:color="auto"/>
        <w:bottom w:val="none" w:sz="0" w:space="0" w:color="auto"/>
        <w:right w:val="none" w:sz="0" w:space="0" w:color="auto"/>
      </w:divBdr>
    </w:div>
    <w:div w:id="210025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blog/2020/03/02/best-practices-for-rest-api-design/" TargetMode="External"/><Relationship Id="rId13" Type="http://schemas.openxmlformats.org/officeDocument/2006/relationships/hyperlink" Target="https://stackoverflow.blog/2020/03/02/best-practices-for-rest-api-design/" TargetMode="External"/><Relationship Id="rId3" Type="http://schemas.openxmlformats.org/officeDocument/2006/relationships/settings" Target="settings.xml"/><Relationship Id="rId7" Type="http://schemas.openxmlformats.org/officeDocument/2006/relationships/hyperlink" Target="https://stackoverflow.blog/2020/03/02/best-practices-for-rest-api-design/" TargetMode="External"/><Relationship Id="rId12" Type="http://schemas.openxmlformats.org/officeDocument/2006/relationships/hyperlink" Target="https://stackoverflow.blog/2020/03/02/best-practices-for-rest-api-desig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blog/2020/03/02/best-practices-for-rest-api-design/" TargetMode="External"/><Relationship Id="rId11" Type="http://schemas.openxmlformats.org/officeDocument/2006/relationships/hyperlink" Target="https://stackoverflow.blog/2020/03/02/best-practices-for-rest-api-design/"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stackoverflow.blog/2020/03/02/best-practices-for-rest-api-design/" TargetMode="External"/><Relationship Id="rId4" Type="http://schemas.openxmlformats.org/officeDocument/2006/relationships/webSettings" Target="webSettings.xml"/><Relationship Id="rId9" Type="http://schemas.openxmlformats.org/officeDocument/2006/relationships/hyperlink" Target="https://stackoverflow.blog/2020/03/02/best-practices-for-rest-api-desig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MONIR</dc:creator>
  <cp:keywords/>
  <dc:description/>
  <cp:lastModifiedBy>MONIR</cp:lastModifiedBy>
  <cp:revision>1</cp:revision>
  <dcterms:created xsi:type="dcterms:W3CDTF">2022-10-27T05:24:00Z</dcterms:created>
  <dcterms:modified xsi:type="dcterms:W3CDTF">2022-10-27T05:58:00Z</dcterms:modified>
</cp:coreProperties>
</file>