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649" w:rsidRDefault="007A463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A463D">
        <w:rPr>
          <w:rFonts w:ascii="Times New Roman" w:hAnsi="Times New Roman" w:cs="Times New Roman"/>
          <w:b/>
          <w:sz w:val="36"/>
          <w:szCs w:val="36"/>
          <w:u w:val="single"/>
        </w:rPr>
        <w:t>Request-Response Best Practices:</w:t>
      </w:r>
    </w:p>
    <w:p w:rsidR="007A463D" w:rsidRDefault="007A463D" w:rsidP="007A4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463D">
        <w:rPr>
          <w:rFonts w:ascii="Times New Roman" w:hAnsi="Times New Roman" w:cs="Times New Roman"/>
          <w:sz w:val="28"/>
          <w:szCs w:val="28"/>
        </w:rPr>
        <w:t>First render the whole SPA with server-side rendering then do client-side rendering for each work</w:t>
      </w:r>
    </w:p>
    <w:p w:rsidR="007A463D" w:rsidRDefault="007A463D" w:rsidP="007A4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 proper response status code</w:t>
      </w:r>
    </w:p>
    <w:p w:rsidR="007A463D" w:rsidRDefault="007A463D" w:rsidP="007A4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Authentication code should be provided via response header</w:t>
      </w:r>
    </w:p>
    <w:p w:rsidR="007A463D" w:rsidRDefault="007A463D" w:rsidP="007A4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 proper content, file-type</w:t>
      </w:r>
    </w:p>
    <w:p w:rsidR="007A463D" w:rsidRDefault="007A463D" w:rsidP="007A4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 content-length, if any</w:t>
      </w:r>
    </w:p>
    <w:p w:rsidR="007A463D" w:rsidRDefault="007A463D" w:rsidP="007A4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 response date-time</w:t>
      </w:r>
    </w:p>
    <w:p w:rsidR="007A463D" w:rsidRDefault="007A463D" w:rsidP="007A4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Avoid providing response status, code, message via response body</w:t>
      </w:r>
    </w:p>
    <w:p w:rsidR="007A463D" w:rsidRDefault="007A463D" w:rsidP="007A4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 proper JSON encode-decode before writing JSON body</w:t>
      </w:r>
    </w:p>
    <w:p w:rsidR="007A463D" w:rsidRDefault="007A463D" w:rsidP="007A4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Avoid using response cookies as it violates the stateless principle</w:t>
      </w:r>
    </w:p>
    <w:p w:rsidR="007A463D" w:rsidRDefault="007A463D" w:rsidP="007A4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If required, use cookie encryption-decryption policies</w:t>
      </w:r>
    </w:p>
    <w:p w:rsidR="007A463D" w:rsidRDefault="007A463D" w:rsidP="007A4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Must know when to use GET and when to use POST</w:t>
      </w:r>
    </w:p>
    <w:p w:rsidR="007A463D" w:rsidRDefault="007A463D" w:rsidP="007A4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GET method doesn’t carry request body (only header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A463D" w:rsidRDefault="007A463D" w:rsidP="007A4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POST method carries 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>, header and body</w:t>
      </w:r>
    </w:p>
    <w:p w:rsidR="007A463D" w:rsidRDefault="007A463D" w:rsidP="007A4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GET method is used only to get some information(response) from the server</w:t>
      </w:r>
    </w:p>
    <w:p w:rsidR="007A463D" w:rsidRPr="00370BF9" w:rsidRDefault="007A463D" w:rsidP="007A4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POST should be used when server state changes due to that action</w:t>
      </w:r>
    </w:p>
    <w:p w:rsidR="007A463D" w:rsidRPr="009445AE" w:rsidRDefault="009445AE" w:rsidP="009445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Must know which method (PUT) to use to update data and which to use (DELETE) to delete data.</w:t>
      </w:r>
      <w:bookmarkStart w:id="0" w:name="_GoBack"/>
      <w:bookmarkEnd w:id="0"/>
    </w:p>
    <w:sectPr w:rsidR="007A463D" w:rsidRPr="00944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55656"/>
    <w:multiLevelType w:val="hybridMultilevel"/>
    <w:tmpl w:val="1F80F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12F8A"/>
    <w:multiLevelType w:val="hybridMultilevel"/>
    <w:tmpl w:val="CEF8B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D60B4"/>
    <w:multiLevelType w:val="hybridMultilevel"/>
    <w:tmpl w:val="94A62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63D"/>
    <w:rsid w:val="00442649"/>
    <w:rsid w:val="007A463D"/>
    <w:rsid w:val="0094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4CA9C"/>
  <w15:chartTrackingRefBased/>
  <w15:docId w15:val="{47679E0E-B8DB-4BA9-812C-83ACDCDE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Saad Rupai</dc:creator>
  <cp:keywords/>
  <dc:description/>
  <cp:lastModifiedBy>Ahmed Saad Rupai</cp:lastModifiedBy>
  <cp:revision>2</cp:revision>
  <dcterms:created xsi:type="dcterms:W3CDTF">2022-11-03T21:22:00Z</dcterms:created>
  <dcterms:modified xsi:type="dcterms:W3CDTF">2022-11-03T21:27:00Z</dcterms:modified>
</cp:coreProperties>
</file>