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b w:val="1"/>
          <w:rtl w:val="0"/>
        </w:rPr>
        <w:t xml:space="preserve">Adapter:</w:t>
      </w:r>
    </w:p>
    <w:p w:rsidR="00000000" w:rsidDel="00000000" w:rsidP="00000000" w:rsidRDefault="00000000" w:rsidRPr="00000000" w14:paraId="00000002">
      <w:pPr>
        <w:spacing w:line="360" w:lineRule="auto"/>
        <w:rPr>
          <w:b w:val="1"/>
        </w:rPr>
      </w:pPr>
      <w:r w:rsidDel="00000000" w:rsidR="00000000" w:rsidRPr="00000000">
        <w:rPr>
          <w:b w:val="1"/>
          <w:rtl w:val="0"/>
        </w:rPr>
        <w:t xml:space="preserve"> Converts one interface into another, as the system expects.</w:t>
      </w:r>
    </w:p>
    <w:p w:rsidR="00000000" w:rsidDel="00000000" w:rsidP="00000000" w:rsidRDefault="00000000" w:rsidRPr="00000000" w14:paraId="00000003">
      <w:pPr>
        <w:pStyle w:val="Heading3"/>
        <w:keepNext w:val="0"/>
        <w:keepLines w:val="0"/>
        <w:numPr>
          <w:ilvl w:val="0"/>
          <w:numId w:val="2"/>
        </w:numPr>
        <w:spacing w:before="280" w:line="360" w:lineRule="auto"/>
        <w:ind w:left="720" w:hanging="360"/>
        <w:rPr>
          <w:b w:val="1"/>
          <w:color w:val="000000"/>
          <w:sz w:val="26"/>
          <w:szCs w:val="26"/>
          <w:u w:val="none"/>
        </w:rPr>
      </w:pPr>
      <w:bookmarkStart w:colFirst="0" w:colLast="0" w:name="_jil0gfopdl5v"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4">
      <w:pPr>
        <w:spacing w:after="240" w:before="240" w:line="360" w:lineRule="auto"/>
        <w:rPr/>
      </w:pPr>
      <w:r w:rsidDel="00000000" w:rsidR="00000000" w:rsidRPr="00000000">
        <w:rPr>
          <w:rtl w:val="0"/>
        </w:rPr>
        <w:t xml:space="preserve">Implement a system that adapts different user input formats (JSON and XML) for task creation using the Adapter Pattern. The system should handle tasks with varying priorities and produce consistent output regardless of the input format.</w:t>
      </w:r>
    </w:p>
    <w:p w:rsidR="00000000" w:rsidDel="00000000" w:rsidP="00000000" w:rsidRDefault="00000000" w:rsidRPr="00000000" w14:paraId="00000005">
      <w:pPr>
        <w:pStyle w:val="Heading3"/>
        <w:keepNext w:val="0"/>
        <w:keepLines w:val="0"/>
        <w:numPr>
          <w:ilvl w:val="0"/>
          <w:numId w:val="2"/>
        </w:numPr>
        <w:spacing w:after="0" w:afterAutospacing="0" w:before="280" w:line="360" w:lineRule="auto"/>
        <w:ind w:left="720" w:hanging="360"/>
        <w:rPr>
          <w:b w:val="1"/>
          <w:color w:val="000000"/>
          <w:sz w:val="26"/>
          <w:szCs w:val="26"/>
          <w:u w:val="none"/>
        </w:rPr>
      </w:pPr>
      <w:bookmarkStart w:colFirst="0" w:colLast="0" w:name="_6bcb9dnf9rip" w:id="1"/>
      <w:bookmarkEnd w:id="1"/>
      <w:r w:rsidDel="00000000" w:rsidR="00000000" w:rsidRPr="00000000">
        <w:rPr>
          <w:b w:val="1"/>
          <w:color w:val="000000"/>
          <w:sz w:val="26"/>
          <w:szCs w:val="26"/>
          <w:rtl w:val="0"/>
        </w:rPr>
        <w:t xml:space="preserve">Explanation of Code </w:t>
      </w:r>
    </w:p>
    <w:p w:rsidR="00000000" w:rsidDel="00000000" w:rsidP="00000000" w:rsidRDefault="00000000" w:rsidRPr="00000000" w14:paraId="00000006">
      <w:pPr>
        <w:numPr>
          <w:ilvl w:val="0"/>
          <w:numId w:val="1"/>
        </w:numPr>
        <w:spacing w:after="0" w:afterAutospacing="0" w:before="0" w:beforeAutospacing="0" w:line="360" w:lineRule="auto"/>
        <w:ind w:left="720" w:hanging="360"/>
        <w:rPr>
          <w:b w:val="1"/>
        </w:rPr>
      </w:pPr>
      <w:r w:rsidDel="00000000" w:rsidR="00000000" w:rsidRPr="00000000">
        <w:rPr>
          <w:rtl w:val="0"/>
        </w:rPr>
        <w:t xml:space="preserve">Common Interface: </w:t>
      </w:r>
      <w:r w:rsidDel="00000000" w:rsidR="00000000" w:rsidRPr="00000000">
        <w:rPr>
          <w:rFonts w:ascii="Roboto Mono" w:cs="Roboto Mono" w:eastAsia="Roboto Mono" w:hAnsi="Roboto Mono"/>
          <w:rtl w:val="0"/>
        </w:rPr>
        <w:t xml:space="preserve">TaskCreator</w:t>
      </w:r>
      <w:r w:rsidDel="00000000" w:rsidR="00000000" w:rsidRPr="00000000">
        <w:rPr>
          <w:rtl w:val="0"/>
        </w:rPr>
        <w:t xml:space="preserve"> defines a method </w:t>
      </w:r>
      <w:r w:rsidDel="00000000" w:rsidR="00000000" w:rsidRPr="00000000">
        <w:rPr>
          <w:rFonts w:ascii="Roboto Mono" w:cs="Roboto Mono" w:eastAsia="Roboto Mono" w:hAnsi="Roboto Mono"/>
          <w:rtl w:val="0"/>
        </w:rPr>
        <w:t xml:space="preserve">createTask()</w:t>
      </w:r>
      <w:r w:rsidDel="00000000" w:rsidR="00000000" w:rsidRPr="00000000">
        <w:rPr>
          <w:rtl w:val="0"/>
        </w:rPr>
        <w:t xml:space="preserve"> for creating tasks.</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b w:val="1"/>
        </w:rPr>
      </w:pPr>
      <w:r w:rsidDel="00000000" w:rsidR="00000000" w:rsidRPr="00000000">
        <w:rPr>
          <w:rtl w:val="0"/>
        </w:rPr>
        <w:t xml:space="preserve">Base Class: </w:t>
      </w:r>
      <w:r w:rsidDel="00000000" w:rsidR="00000000" w:rsidRPr="00000000">
        <w:rPr>
          <w:rFonts w:ascii="Roboto Mono" w:cs="Roboto Mono" w:eastAsia="Roboto Mono" w:hAnsi="Roboto Mono"/>
          <w:rtl w:val="0"/>
        </w:rPr>
        <w:t xml:space="preserve">Task</w:t>
      </w:r>
      <w:r w:rsidDel="00000000" w:rsidR="00000000" w:rsidRPr="00000000">
        <w:rPr>
          <w:rtl w:val="0"/>
        </w:rPr>
        <w:t xml:space="preserve"> is an abstract class with common attributes and an abstract method </w:t>
      </w:r>
      <w:r w:rsidDel="00000000" w:rsidR="00000000" w:rsidRPr="00000000">
        <w:rPr>
          <w:rFonts w:ascii="Roboto Mono" w:cs="Roboto Mono" w:eastAsia="Roboto Mono" w:hAnsi="Roboto Mono"/>
          <w:rtl w:val="0"/>
        </w:rPr>
        <w:t xml:space="preserve">describeTask()</w:t>
      </w:r>
      <w:r w:rsidDel="00000000" w:rsidR="00000000" w:rsidRPr="00000000">
        <w:rPr>
          <w:rtl w:val="0"/>
        </w:rPr>
        <w:t xml:space="preserve">.</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b w:val="1"/>
        </w:rPr>
      </w:pPr>
      <w:r w:rsidDel="00000000" w:rsidR="00000000" w:rsidRPr="00000000">
        <w:rPr>
          <w:rtl w:val="0"/>
        </w:rPr>
        <w:t xml:space="preserve">Concrete Task Classes: </w:t>
      </w:r>
      <w:r w:rsidDel="00000000" w:rsidR="00000000" w:rsidRPr="00000000">
        <w:rPr>
          <w:rFonts w:ascii="Roboto Mono" w:cs="Roboto Mono" w:eastAsia="Roboto Mono" w:hAnsi="Roboto Mono"/>
          <w:rtl w:val="0"/>
        </w:rPr>
        <w:t xml:space="preserve">HighPriorityTask</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LowPriorityTask</w:t>
      </w:r>
      <w:r w:rsidDel="00000000" w:rsidR="00000000" w:rsidRPr="00000000">
        <w:rPr>
          <w:rtl w:val="0"/>
        </w:rPr>
        <w:t xml:space="preserve"> extend </w:t>
      </w:r>
      <w:r w:rsidDel="00000000" w:rsidR="00000000" w:rsidRPr="00000000">
        <w:rPr>
          <w:rFonts w:ascii="Roboto Mono" w:cs="Roboto Mono" w:eastAsia="Roboto Mono" w:hAnsi="Roboto Mono"/>
          <w:rtl w:val="0"/>
        </w:rPr>
        <w:t xml:space="preserve">Task</w:t>
      </w:r>
      <w:r w:rsidDel="00000000" w:rsidR="00000000" w:rsidRPr="00000000">
        <w:rPr>
          <w:rtl w:val="0"/>
        </w:rPr>
        <w:t xml:space="preserve"> to handle specific priority levels and implement </w:t>
      </w:r>
      <w:r w:rsidDel="00000000" w:rsidR="00000000" w:rsidRPr="00000000">
        <w:rPr>
          <w:rFonts w:ascii="Roboto Mono" w:cs="Roboto Mono" w:eastAsia="Roboto Mono" w:hAnsi="Roboto Mono"/>
          <w:rtl w:val="0"/>
        </w:rPr>
        <w:t xml:space="preserve">describeTask()</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b w:val="1"/>
        </w:rPr>
      </w:pPr>
      <w:r w:rsidDel="00000000" w:rsidR="00000000" w:rsidRPr="00000000">
        <w:rPr>
          <w:rtl w:val="0"/>
        </w:rPr>
        <w:t xml:space="preserve">JSON Adapter: </w:t>
      </w:r>
      <w:r w:rsidDel="00000000" w:rsidR="00000000" w:rsidRPr="00000000">
        <w:rPr>
          <w:rFonts w:ascii="Roboto Mono" w:cs="Roboto Mono" w:eastAsia="Roboto Mono" w:hAnsi="Roboto Mono"/>
          <w:rtl w:val="0"/>
        </w:rPr>
        <w:t xml:space="preserve">JSONTaskAdapter</w:t>
      </w:r>
      <w:r w:rsidDel="00000000" w:rsidR="00000000" w:rsidRPr="00000000">
        <w:rPr>
          <w:rtl w:val="0"/>
        </w:rPr>
        <w:t xml:space="preserve"> converts JSON input to a </w:t>
      </w:r>
      <w:r w:rsidDel="00000000" w:rsidR="00000000" w:rsidRPr="00000000">
        <w:rPr>
          <w:rFonts w:ascii="Roboto Mono" w:cs="Roboto Mono" w:eastAsia="Roboto Mono" w:hAnsi="Roboto Mono"/>
          <w:rtl w:val="0"/>
        </w:rPr>
        <w:t xml:space="preserve">Task</w:t>
      </w:r>
      <w:r w:rsidDel="00000000" w:rsidR="00000000" w:rsidRPr="00000000">
        <w:rPr>
          <w:rtl w:val="0"/>
        </w:rPr>
        <w:t xml:space="preserve"> object.</w:t>
      </w:r>
    </w:p>
    <w:p w:rsidR="00000000" w:rsidDel="00000000" w:rsidP="00000000" w:rsidRDefault="00000000" w:rsidRPr="00000000" w14:paraId="0000000A">
      <w:pPr>
        <w:numPr>
          <w:ilvl w:val="0"/>
          <w:numId w:val="1"/>
        </w:numPr>
        <w:spacing w:after="0" w:afterAutospacing="0" w:before="0" w:beforeAutospacing="0" w:line="360" w:lineRule="auto"/>
        <w:ind w:left="720" w:hanging="360"/>
        <w:rPr>
          <w:b w:val="1"/>
        </w:rPr>
      </w:pPr>
      <w:r w:rsidDel="00000000" w:rsidR="00000000" w:rsidRPr="00000000">
        <w:rPr>
          <w:rtl w:val="0"/>
        </w:rPr>
        <w:t xml:space="preserve">XML Adapter: </w:t>
      </w:r>
      <w:r w:rsidDel="00000000" w:rsidR="00000000" w:rsidRPr="00000000">
        <w:rPr>
          <w:rFonts w:ascii="Roboto Mono" w:cs="Roboto Mono" w:eastAsia="Roboto Mono" w:hAnsi="Roboto Mono"/>
          <w:rtl w:val="0"/>
        </w:rPr>
        <w:t xml:space="preserve">XMLTaskAdapter</w:t>
      </w:r>
      <w:r w:rsidDel="00000000" w:rsidR="00000000" w:rsidRPr="00000000">
        <w:rPr>
          <w:rtl w:val="0"/>
        </w:rPr>
        <w:t xml:space="preserve"> converts XML input to a </w:t>
      </w:r>
      <w:r w:rsidDel="00000000" w:rsidR="00000000" w:rsidRPr="00000000">
        <w:rPr>
          <w:rFonts w:ascii="Roboto Mono" w:cs="Roboto Mono" w:eastAsia="Roboto Mono" w:hAnsi="Roboto Mono"/>
          <w:rtl w:val="0"/>
        </w:rPr>
        <w:t xml:space="preserve">Task</w:t>
      </w:r>
      <w:r w:rsidDel="00000000" w:rsidR="00000000" w:rsidRPr="00000000">
        <w:rPr>
          <w:rtl w:val="0"/>
        </w:rPr>
        <w:t xml:space="preserve"> object.</w:t>
      </w:r>
    </w:p>
    <w:p w:rsidR="00000000" w:rsidDel="00000000" w:rsidP="00000000" w:rsidRDefault="00000000" w:rsidRPr="00000000" w14:paraId="0000000B">
      <w:pPr>
        <w:numPr>
          <w:ilvl w:val="0"/>
          <w:numId w:val="1"/>
        </w:numPr>
        <w:spacing w:after="240" w:before="0" w:beforeAutospacing="0" w:line="360" w:lineRule="auto"/>
        <w:ind w:left="720" w:hanging="360"/>
        <w:rPr>
          <w:b w:val="1"/>
        </w:rPr>
      </w:pPr>
      <w:r w:rsidDel="00000000" w:rsidR="00000000" w:rsidRPr="00000000">
        <w:rPr>
          <w:rtl w:val="0"/>
        </w:rPr>
        <w:t xml:space="preserve">Main Class: </w:t>
      </w:r>
      <w:r w:rsidDel="00000000" w:rsidR="00000000" w:rsidRPr="00000000">
        <w:rPr>
          <w:rFonts w:ascii="Roboto Mono" w:cs="Roboto Mono" w:eastAsia="Roboto Mono" w:hAnsi="Roboto Mono"/>
          <w:rtl w:val="0"/>
        </w:rPr>
        <w:t xml:space="preserve">AdapterPatternExample</w:t>
      </w:r>
      <w:r w:rsidDel="00000000" w:rsidR="00000000" w:rsidRPr="00000000">
        <w:rPr>
          <w:rtl w:val="0"/>
        </w:rPr>
        <w:t xml:space="preserve"> demonstrates using both adapters to create and describe tasks from JSON and XML inputs.</w:t>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pStyle w:val="Heading3"/>
        <w:spacing w:line="360" w:lineRule="auto"/>
        <w:ind w:left="0" w:firstLine="0"/>
        <w:rPr>
          <w:b w:val="1"/>
        </w:rPr>
      </w:pPr>
      <w:bookmarkStart w:colFirst="0" w:colLast="0" w:name="_7yxslg67pood" w:id="2"/>
      <w:bookmarkEnd w:id="2"/>
      <w:r w:rsidDel="00000000" w:rsidR="00000000" w:rsidRPr="00000000">
        <w:rPr>
          <w:b w:val="1"/>
          <w:rtl w:val="0"/>
        </w:rPr>
        <w:t xml:space="preserve">3. Output</w:t>
      </w:r>
    </w:p>
    <w:p w:rsidR="00000000" w:rsidDel="00000000" w:rsidP="00000000" w:rsidRDefault="00000000" w:rsidRPr="00000000" w14:paraId="0000000E">
      <w:pPr>
        <w:rPr/>
      </w:pPr>
      <w:r w:rsidDel="00000000" w:rsidR="00000000" w:rsidRPr="00000000">
        <w:rPr/>
        <w:drawing>
          <wp:inline distB="114300" distT="114300" distL="114300" distR="114300">
            <wp:extent cx="7429993" cy="175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29993" cy="1753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