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65AD9" w14:textId="77777777" w:rsidR="00533CDF" w:rsidRPr="00533CDF" w:rsidRDefault="00533CDF" w:rsidP="00533CDF">
      <w:pPr>
        <w:shd w:val="clear" w:color="auto" w:fill="FFFFFF"/>
        <w:spacing w:before="100" w:beforeAutospacing="1" w:after="100" w:afterAutospacing="1" w:line="240" w:lineRule="auto"/>
        <w:outlineLvl w:val="0"/>
        <w:rPr>
          <w:rFonts w:ascii="Source Sans Pro" w:eastAsia="Times New Roman" w:hAnsi="Source Sans Pro" w:cs="Times New Roman"/>
          <w:b/>
          <w:bCs/>
          <w:color w:val="222222"/>
          <w:kern w:val="36"/>
          <w:sz w:val="48"/>
          <w:szCs w:val="48"/>
        </w:rPr>
      </w:pPr>
      <w:r w:rsidRPr="00533CDF">
        <w:rPr>
          <w:rFonts w:ascii="Source Sans Pro" w:eastAsia="Times New Roman" w:hAnsi="Source Sans Pro" w:cs="Times New Roman"/>
          <w:b/>
          <w:bCs/>
          <w:color w:val="222222"/>
          <w:kern w:val="36"/>
          <w:sz w:val="48"/>
          <w:szCs w:val="48"/>
        </w:rPr>
        <w:t>7 Software Testing Principles: Learn with Examples</w:t>
      </w:r>
    </w:p>
    <w:p w14:paraId="2FF813F8" w14:textId="77777777" w:rsidR="00533CDF" w:rsidRDefault="00533CDF" w:rsidP="00533CD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33CDF">
        <w:rPr>
          <w:rFonts w:ascii="Source Sans Pro" w:eastAsia="Times New Roman" w:hAnsi="Source Sans Pro" w:cs="Times New Roman"/>
          <w:color w:val="222222"/>
          <w:sz w:val="27"/>
          <w:szCs w:val="27"/>
        </w:rPr>
        <w:t xml:space="preserve">This </w:t>
      </w:r>
      <w:r>
        <w:rPr>
          <w:rFonts w:ascii="Source Sans Pro" w:eastAsia="Times New Roman" w:hAnsi="Source Sans Pro" w:cs="Times New Roman"/>
          <w:color w:val="222222"/>
          <w:sz w:val="27"/>
          <w:szCs w:val="27"/>
          <w:lang w:val="en-US"/>
        </w:rPr>
        <w:t>Lecture</w:t>
      </w:r>
      <w:r w:rsidRPr="00533CDF">
        <w:rPr>
          <w:rFonts w:ascii="Source Sans Pro" w:eastAsia="Times New Roman" w:hAnsi="Source Sans Pro" w:cs="Times New Roman"/>
          <w:color w:val="222222"/>
          <w:sz w:val="27"/>
          <w:szCs w:val="27"/>
        </w:rPr>
        <w:t xml:space="preserve"> introduces the seven basic principles of Software Testing every professional Software tester and QA professional should know.</w:t>
      </w:r>
    </w:p>
    <w:p w14:paraId="5B22E277" w14:textId="77777777" w:rsidR="00533CDF" w:rsidRDefault="00533CDF" w:rsidP="00533CDF">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1) Exhaustive testing is not possible</w:t>
      </w:r>
    </w:p>
    <w:p w14:paraId="6456D31C" w14:textId="434A193A" w:rsidR="00533CDF" w:rsidRDefault="00533CDF" w:rsidP="00533CD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Yes! Exhaustive testing is not possible. Instead, we need the </w:t>
      </w:r>
      <w:r w:rsidR="00B83C19">
        <w:rPr>
          <w:rFonts w:ascii="Source Sans Pro" w:hAnsi="Source Sans Pro"/>
          <w:color w:val="222222"/>
          <w:sz w:val="27"/>
          <w:szCs w:val="27"/>
          <w:lang w:val="en-US"/>
        </w:rPr>
        <w:t>ideal</w:t>
      </w:r>
      <w:r>
        <w:rPr>
          <w:rFonts w:ascii="Source Sans Pro" w:hAnsi="Source Sans Pro"/>
          <w:color w:val="222222"/>
          <w:sz w:val="27"/>
          <w:szCs w:val="27"/>
        </w:rPr>
        <w:t xml:space="preserve"> amount of testing based on the risk assessment of the application.</w:t>
      </w:r>
    </w:p>
    <w:p w14:paraId="71EDB7E1" w14:textId="77777777" w:rsidR="00533CDF" w:rsidRDefault="00533CDF" w:rsidP="00533CD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And the million dollar question is, how do you determine this risk?</w:t>
      </w:r>
    </w:p>
    <w:p w14:paraId="47B4235B" w14:textId="77777777" w:rsidR="00533CDF" w:rsidRDefault="00533CDF" w:rsidP="00533CD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To answer this let's do an exercise</w:t>
      </w:r>
    </w:p>
    <w:p w14:paraId="64BD3432" w14:textId="77777777" w:rsidR="00533CDF" w:rsidRDefault="00533CDF" w:rsidP="00533CD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your opinion, Which operation is most likely to cause your Operating system to fail?</w:t>
      </w:r>
    </w:p>
    <w:p w14:paraId="49884FB5" w14:textId="77777777" w:rsidR="00533CDF" w:rsidRDefault="00533CDF" w:rsidP="00533CD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 am sure most of you would have guessed, Opening 10 different application all at the same time.</w:t>
      </w:r>
    </w:p>
    <w:p w14:paraId="0D66C207" w14:textId="77777777" w:rsidR="00533CDF" w:rsidRDefault="00533CDF" w:rsidP="00533CD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So if you were testing this Operating system, you would realize that defects are likely to be found in multi-tasking activity and need to be tested thoroughly which brings us to our next principle</w:t>
      </w:r>
      <w:r w:rsidRPr="00533CDF">
        <w:rPr>
          <w:rFonts w:ascii="Source Sans Pro" w:hAnsi="Source Sans Pro"/>
          <w:color w:val="222222"/>
          <w:sz w:val="27"/>
          <w:szCs w:val="27"/>
        </w:rPr>
        <w:t> Defect </w:t>
      </w:r>
      <w:r>
        <w:rPr>
          <w:rFonts w:ascii="Source Sans Pro" w:hAnsi="Source Sans Pro"/>
          <w:color w:val="222222"/>
          <w:sz w:val="27"/>
          <w:szCs w:val="27"/>
        </w:rPr>
        <w:t>Clustering</w:t>
      </w:r>
    </w:p>
    <w:p w14:paraId="3A2E2FE7" w14:textId="77777777" w:rsidR="00533CDF" w:rsidRDefault="00533CDF" w:rsidP="00533CDF">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2) Defect Clustering</w:t>
      </w:r>
    </w:p>
    <w:p w14:paraId="18F094F3" w14:textId="77777777" w:rsidR="00533CDF" w:rsidRDefault="00533CDF" w:rsidP="00533CD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Defect Clustering which states that a small number of modules contain most of the defects detected. This is the application of the Pareto Principle to software testing: approximately 80% of the problems are found in 20% of the modules.</w:t>
      </w:r>
    </w:p>
    <w:p w14:paraId="608EF48F" w14:textId="77777777" w:rsidR="00533CDF" w:rsidRDefault="00533CDF" w:rsidP="00533CD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By experience, you can identify such risky modules. But this approach has its own problems</w:t>
      </w:r>
    </w:p>
    <w:p w14:paraId="6748FA52" w14:textId="77777777" w:rsidR="00533CDF" w:rsidRDefault="00533CDF" w:rsidP="00533CD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If the same tests are repeated over and over again, eventually the same test cases will no longer find new bugs.</w:t>
      </w:r>
    </w:p>
    <w:p w14:paraId="75B81CF6" w14:textId="77777777" w:rsidR="00533CDF" w:rsidRDefault="00533CDF" w:rsidP="00533CDF">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lastRenderedPageBreak/>
        <w:t>3) Pesticide Paradox</w:t>
      </w:r>
    </w:p>
    <w:p w14:paraId="333C0F44" w14:textId="77777777" w:rsidR="00533CDF" w:rsidRDefault="00533CDF" w:rsidP="00533CD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Repetitive use of the same pesticide mix to eradicate insects during farming will over time lead to the insects developing resistance to the pesticide Thereby ineffective of pesticides on insects. The same applies to software testing. If the same set of repetitive tests are conducted, the method will be useless for discovering new defects.</w:t>
      </w:r>
    </w:p>
    <w:p w14:paraId="22226DF6" w14:textId="77777777" w:rsidR="00533CDF" w:rsidRDefault="00533CDF" w:rsidP="00533CD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To overcome this, the test cases need to be regularly reviewed &amp; revised, adding new &amp; different test cases to help find more defects.</w:t>
      </w:r>
    </w:p>
    <w:p w14:paraId="1DE12A12" w14:textId="77777777" w:rsidR="00533CDF" w:rsidRDefault="00533CDF" w:rsidP="00533CD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Testers cannot simply depend on existing test techniques. He must look out continually to improve the existing methods to make testing more effective. But even after all this sweat &amp; hard work in testing, you can never claim your product is bug-free. To drive home this point, let's see this video of the public launch of Windows 98</w:t>
      </w:r>
    </w:p>
    <w:p w14:paraId="6217B4C0" w14:textId="77777777" w:rsidR="00533CDF" w:rsidRDefault="00533CDF" w:rsidP="00533CD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You think a company like MICROSOFT would not have tested their OS thoroughly &amp; would risk their reputation just to see their OS crashing during its public launch!</w:t>
      </w:r>
    </w:p>
    <w:p w14:paraId="427E1D24" w14:textId="77777777" w:rsidR="00533CDF" w:rsidRDefault="00533CDF" w:rsidP="00533CDF">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4) Testing shows a presence of defects</w:t>
      </w:r>
    </w:p>
    <w:p w14:paraId="7B30BD6D" w14:textId="77777777" w:rsidR="00533CDF" w:rsidRDefault="00533CDF" w:rsidP="00533CD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Hence, testing principle states that - Testing talks about the presence of defects and don’t talk about the absence of defects. i.e. Software Testing reduces the probability of undiscovered defects remaining in the software but even if no defects are found, it is not a proof of correctness.</w:t>
      </w:r>
    </w:p>
    <w:p w14:paraId="17DFE627" w14:textId="77777777" w:rsidR="00533CDF" w:rsidRDefault="00533CDF" w:rsidP="00533CD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But what if, you work extra hard, taking all precautions &amp; make your software product 99% bug-free. And the software does not meet the needs &amp; requirements of the clients.</w:t>
      </w:r>
    </w:p>
    <w:p w14:paraId="038D1AD9" w14:textId="77777777" w:rsidR="00533CDF" w:rsidRDefault="00533CDF" w:rsidP="00533CD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This leads us to our next principle, which states that- Absence of Error</w:t>
      </w:r>
    </w:p>
    <w:p w14:paraId="574B9E8B" w14:textId="77777777" w:rsidR="00533CDF" w:rsidRDefault="00533CDF" w:rsidP="00533CDF">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5) Absence of Error - fallacy</w:t>
      </w:r>
    </w:p>
    <w:p w14:paraId="0B0E1EAE" w14:textId="77777777" w:rsidR="00533CDF" w:rsidRDefault="00533CDF" w:rsidP="00533CD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It is possible that software which is 99% bug-free is still unusable. This can be the case if the system is tested thoroughly for the wrong requirement. Software testing is not mere finding defects, but also to check that software addresses the business needs. The absence of Error is a Fallacy i.e. Finding and fixing </w:t>
      </w:r>
      <w:r>
        <w:rPr>
          <w:rFonts w:ascii="Source Sans Pro" w:hAnsi="Source Sans Pro"/>
          <w:color w:val="222222"/>
          <w:sz w:val="27"/>
          <w:szCs w:val="27"/>
        </w:rPr>
        <w:lastRenderedPageBreak/>
        <w:t>defects does not help if the system build is unusable and does not fulfill the user's needs &amp; requirements.</w:t>
      </w:r>
    </w:p>
    <w:p w14:paraId="37BBA711" w14:textId="77777777" w:rsidR="00533CDF" w:rsidRDefault="00533CDF" w:rsidP="00533CD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To solve this problem, the next principle of testing states that Early Testing</w:t>
      </w:r>
    </w:p>
    <w:p w14:paraId="3505174F" w14:textId="77777777" w:rsidR="00533CDF" w:rsidRDefault="00533CDF" w:rsidP="00533CDF">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6) Early Testing</w:t>
      </w:r>
    </w:p>
    <w:p w14:paraId="1F5C0D44" w14:textId="77777777" w:rsidR="00533CDF" w:rsidRDefault="00533CDF" w:rsidP="00533CD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Early Testing - Testing should start as early as possible in the Software Development Life Cycle. So that any defects in the requirements or design phase are captured in early stages. It is much cheaper to fix a Defect in the early stages of testing. But how early one should start testing? It is recommended that you start finding the bug the moment the requirements are defined. </w:t>
      </w:r>
    </w:p>
    <w:p w14:paraId="29759BD5" w14:textId="77777777" w:rsidR="00533CDF" w:rsidRDefault="00533CDF" w:rsidP="00533CDF">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7) Testing is context dependent</w:t>
      </w:r>
    </w:p>
    <w:p w14:paraId="1FE801B7" w14:textId="77777777" w:rsidR="00533CDF" w:rsidRDefault="00533CDF" w:rsidP="00533CD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Testing is context dependent which basically means that the way you test an e-commerce site will be different from the way you test a commercial off the shelf application. All the developed software’s are not identical. You might use a different approach, methodologies, techniques, and types of testing depending upon the application type. For instance testing, any POS system at a retail store will be different than testing an ATM machine.</w:t>
      </w:r>
    </w:p>
    <w:p w14:paraId="229679F6" w14:textId="77777777" w:rsidR="00533CDF" w:rsidRDefault="00533CDF" w:rsidP="00533CDF">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Summary of the Seven Testing Principles</w:t>
      </w:r>
    </w:p>
    <w:p w14:paraId="4B9ADFD5" w14:textId="77777777" w:rsidR="00533CDF" w:rsidRDefault="00533CDF"/>
    <w:tbl>
      <w:tblPr>
        <w:tblStyle w:val="TableGrid"/>
        <w:tblW w:w="0" w:type="auto"/>
        <w:tblLook w:val="04A0" w:firstRow="1" w:lastRow="0" w:firstColumn="1" w:lastColumn="0" w:noHBand="0" w:noVBand="1"/>
      </w:tblPr>
      <w:tblGrid>
        <w:gridCol w:w="4508"/>
        <w:gridCol w:w="4508"/>
      </w:tblGrid>
      <w:tr w:rsidR="0075321E" w14:paraId="6D241ABE" w14:textId="77777777" w:rsidTr="0075321E">
        <w:tc>
          <w:tcPr>
            <w:tcW w:w="4508" w:type="dxa"/>
          </w:tcPr>
          <w:p w14:paraId="4EFAF838" w14:textId="7C92AB5F" w:rsidR="0075321E" w:rsidRDefault="0075321E" w:rsidP="0075321E">
            <w:r>
              <w:rPr>
                <w:rFonts w:ascii="Source Sans Pro" w:hAnsi="Source Sans Pro"/>
                <w:color w:val="222222"/>
                <w:sz w:val="27"/>
                <w:szCs w:val="27"/>
              </w:rPr>
              <w:t xml:space="preserve">Principle </w:t>
            </w:r>
            <w:r>
              <w:rPr>
                <w:rFonts w:ascii="Source Sans Pro" w:hAnsi="Source Sans Pro"/>
                <w:color w:val="222222"/>
                <w:sz w:val="27"/>
                <w:szCs w:val="27"/>
                <w:lang w:val="en-US"/>
              </w:rPr>
              <w:t>1</w:t>
            </w:r>
          </w:p>
        </w:tc>
        <w:tc>
          <w:tcPr>
            <w:tcW w:w="4508" w:type="dxa"/>
          </w:tcPr>
          <w:p w14:paraId="0D115630" w14:textId="21C55E57" w:rsidR="0075321E" w:rsidRDefault="0075321E" w:rsidP="0075321E">
            <w:r>
              <w:rPr>
                <w:rFonts w:ascii="Source Sans Pro" w:hAnsi="Source Sans Pro"/>
                <w:color w:val="222222"/>
                <w:sz w:val="27"/>
                <w:szCs w:val="27"/>
              </w:rPr>
              <w:t>Exhaustive testing is impossible</w:t>
            </w:r>
          </w:p>
        </w:tc>
      </w:tr>
      <w:tr w:rsidR="0075321E" w14:paraId="0A8B73F1" w14:textId="77777777" w:rsidTr="0075321E">
        <w:tc>
          <w:tcPr>
            <w:tcW w:w="4508" w:type="dxa"/>
          </w:tcPr>
          <w:p w14:paraId="1D22EAC7" w14:textId="53E61033" w:rsidR="0075321E" w:rsidRDefault="0075321E" w:rsidP="0075321E">
            <w:r>
              <w:rPr>
                <w:rFonts w:ascii="Source Sans Pro" w:hAnsi="Source Sans Pro"/>
                <w:color w:val="222222"/>
                <w:sz w:val="27"/>
                <w:szCs w:val="27"/>
              </w:rPr>
              <w:t xml:space="preserve">Principle </w:t>
            </w:r>
            <w:r>
              <w:rPr>
                <w:rFonts w:ascii="Source Sans Pro" w:hAnsi="Source Sans Pro"/>
                <w:color w:val="222222"/>
                <w:sz w:val="27"/>
                <w:szCs w:val="27"/>
                <w:lang w:val="en-US"/>
              </w:rPr>
              <w:t>2</w:t>
            </w:r>
          </w:p>
        </w:tc>
        <w:tc>
          <w:tcPr>
            <w:tcW w:w="4508" w:type="dxa"/>
          </w:tcPr>
          <w:p w14:paraId="5F95A297" w14:textId="3C0844C7" w:rsidR="0075321E" w:rsidRDefault="0075321E" w:rsidP="0075321E">
            <w:r>
              <w:rPr>
                <w:rFonts w:ascii="Source Sans Pro" w:hAnsi="Source Sans Pro"/>
                <w:color w:val="222222"/>
                <w:sz w:val="27"/>
                <w:szCs w:val="27"/>
              </w:rPr>
              <w:t>Defect Clustering</w:t>
            </w:r>
          </w:p>
        </w:tc>
      </w:tr>
      <w:tr w:rsidR="0075321E" w14:paraId="6B1597A1" w14:textId="77777777" w:rsidTr="0075321E">
        <w:tc>
          <w:tcPr>
            <w:tcW w:w="4508" w:type="dxa"/>
          </w:tcPr>
          <w:p w14:paraId="22EBAC69" w14:textId="5F9A03E1" w:rsidR="0075321E" w:rsidRDefault="0075321E" w:rsidP="0075321E">
            <w:r>
              <w:rPr>
                <w:rFonts w:ascii="Source Sans Pro" w:hAnsi="Source Sans Pro"/>
                <w:color w:val="222222"/>
                <w:sz w:val="27"/>
                <w:szCs w:val="27"/>
              </w:rPr>
              <w:t xml:space="preserve">Principle </w:t>
            </w:r>
            <w:r>
              <w:rPr>
                <w:rFonts w:ascii="Source Sans Pro" w:hAnsi="Source Sans Pro"/>
                <w:color w:val="222222"/>
                <w:sz w:val="27"/>
                <w:szCs w:val="27"/>
                <w:lang w:val="en-US"/>
              </w:rPr>
              <w:t>3</w:t>
            </w:r>
          </w:p>
        </w:tc>
        <w:tc>
          <w:tcPr>
            <w:tcW w:w="4508" w:type="dxa"/>
          </w:tcPr>
          <w:p w14:paraId="4641F30A" w14:textId="3293B67A" w:rsidR="0075321E" w:rsidRDefault="0075321E" w:rsidP="0075321E">
            <w:r>
              <w:rPr>
                <w:rFonts w:ascii="Source Sans Pro" w:hAnsi="Source Sans Pro"/>
                <w:color w:val="222222"/>
                <w:sz w:val="27"/>
                <w:szCs w:val="27"/>
              </w:rPr>
              <w:t>Pesticide Paradox</w:t>
            </w:r>
          </w:p>
        </w:tc>
      </w:tr>
      <w:tr w:rsidR="0075321E" w14:paraId="3D85EE0A" w14:textId="77777777" w:rsidTr="0075321E">
        <w:tc>
          <w:tcPr>
            <w:tcW w:w="4508" w:type="dxa"/>
          </w:tcPr>
          <w:p w14:paraId="3666E2E4" w14:textId="553B7607" w:rsidR="0075321E" w:rsidRDefault="0075321E" w:rsidP="0075321E">
            <w:r>
              <w:rPr>
                <w:rFonts w:ascii="Source Sans Pro" w:hAnsi="Source Sans Pro"/>
                <w:color w:val="222222"/>
                <w:sz w:val="27"/>
                <w:szCs w:val="27"/>
              </w:rPr>
              <w:t xml:space="preserve">Principle </w:t>
            </w:r>
            <w:r>
              <w:rPr>
                <w:rFonts w:ascii="Source Sans Pro" w:hAnsi="Source Sans Pro"/>
                <w:color w:val="222222"/>
                <w:sz w:val="27"/>
                <w:szCs w:val="27"/>
                <w:lang w:val="en-US"/>
              </w:rPr>
              <w:t>4</w:t>
            </w:r>
          </w:p>
        </w:tc>
        <w:tc>
          <w:tcPr>
            <w:tcW w:w="4508" w:type="dxa"/>
          </w:tcPr>
          <w:p w14:paraId="241B11C8" w14:textId="652BDC95" w:rsidR="0075321E" w:rsidRDefault="0075321E" w:rsidP="0075321E">
            <w:r>
              <w:rPr>
                <w:rFonts w:ascii="Source Sans Pro" w:hAnsi="Source Sans Pro"/>
                <w:color w:val="222222"/>
                <w:sz w:val="27"/>
                <w:szCs w:val="27"/>
              </w:rPr>
              <w:t>Testing shows presence of defects</w:t>
            </w:r>
          </w:p>
        </w:tc>
      </w:tr>
      <w:tr w:rsidR="0075321E" w14:paraId="429E71D6" w14:textId="77777777" w:rsidTr="0075321E">
        <w:tc>
          <w:tcPr>
            <w:tcW w:w="4508" w:type="dxa"/>
          </w:tcPr>
          <w:p w14:paraId="5609BAF1" w14:textId="65CDB4FE" w:rsidR="0075321E" w:rsidRDefault="0075321E" w:rsidP="0075321E">
            <w:r>
              <w:rPr>
                <w:rFonts w:ascii="Source Sans Pro" w:hAnsi="Source Sans Pro"/>
                <w:color w:val="222222"/>
                <w:sz w:val="27"/>
                <w:szCs w:val="27"/>
              </w:rPr>
              <w:t xml:space="preserve">Principle </w:t>
            </w:r>
            <w:r>
              <w:rPr>
                <w:rFonts w:ascii="Source Sans Pro" w:hAnsi="Source Sans Pro"/>
                <w:color w:val="222222"/>
                <w:sz w:val="27"/>
                <w:szCs w:val="27"/>
                <w:lang w:val="en-US"/>
              </w:rPr>
              <w:t>5</w:t>
            </w:r>
          </w:p>
        </w:tc>
        <w:tc>
          <w:tcPr>
            <w:tcW w:w="4508" w:type="dxa"/>
          </w:tcPr>
          <w:p w14:paraId="4E558A10" w14:textId="1FA55070" w:rsidR="0075321E" w:rsidRDefault="0075321E" w:rsidP="0075321E">
            <w:r>
              <w:rPr>
                <w:rFonts w:ascii="Source Sans Pro" w:hAnsi="Source Sans Pro"/>
                <w:color w:val="222222"/>
                <w:sz w:val="27"/>
                <w:szCs w:val="27"/>
              </w:rPr>
              <w:t>Absence of errors - fallacy</w:t>
            </w:r>
          </w:p>
        </w:tc>
      </w:tr>
      <w:tr w:rsidR="0075321E" w14:paraId="789847A8" w14:textId="77777777" w:rsidTr="0075321E">
        <w:tc>
          <w:tcPr>
            <w:tcW w:w="4508" w:type="dxa"/>
          </w:tcPr>
          <w:p w14:paraId="5381F968" w14:textId="6A5D7A0A" w:rsidR="0075321E" w:rsidRDefault="0075321E" w:rsidP="0075321E">
            <w:r>
              <w:rPr>
                <w:rFonts w:ascii="Source Sans Pro" w:hAnsi="Source Sans Pro"/>
                <w:color w:val="222222"/>
                <w:sz w:val="27"/>
                <w:szCs w:val="27"/>
              </w:rPr>
              <w:t xml:space="preserve">Principle </w:t>
            </w:r>
            <w:r>
              <w:rPr>
                <w:rFonts w:ascii="Source Sans Pro" w:hAnsi="Source Sans Pro"/>
                <w:color w:val="222222"/>
                <w:sz w:val="27"/>
                <w:szCs w:val="27"/>
                <w:lang w:val="en-US"/>
              </w:rPr>
              <w:t>6</w:t>
            </w:r>
          </w:p>
        </w:tc>
        <w:tc>
          <w:tcPr>
            <w:tcW w:w="4508" w:type="dxa"/>
          </w:tcPr>
          <w:p w14:paraId="3C49DC61" w14:textId="1F1FC6E6" w:rsidR="0075321E" w:rsidRDefault="0075321E" w:rsidP="0075321E">
            <w:r>
              <w:rPr>
                <w:rFonts w:ascii="Source Sans Pro" w:hAnsi="Source Sans Pro"/>
                <w:color w:val="222222"/>
                <w:sz w:val="27"/>
                <w:szCs w:val="27"/>
              </w:rPr>
              <w:t>Early Testing</w:t>
            </w:r>
          </w:p>
        </w:tc>
      </w:tr>
      <w:tr w:rsidR="0075321E" w14:paraId="05EA42CB" w14:textId="77777777" w:rsidTr="0075321E">
        <w:tc>
          <w:tcPr>
            <w:tcW w:w="4508" w:type="dxa"/>
          </w:tcPr>
          <w:p w14:paraId="0501F0BF" w14:textId="1991695E" w:rsidR="0075321E" w:rsidRDefault="0075321E" w:rsidP="0075321E">
            <w:r>
              <w:rPr>
                <w:rFonts w:ascii="Source Sans Pro" w:hAnsi="Source Sans Pro"/>
                <w:color w:val="222222"/>
                <w:sz w:val="27"/>
                <w:szCs w:val="27"/>
              </w:rPr>
              <w:t xml:space="preserve">Principle </w:t>
            </w:r>
            <w:r>
              <w:rPr>
                <w:rFonts w:ascii="Source Sans Pro" w:hAnsi="Source Sans Pro"/>
                <w:color w:val="222222"/>
                <w:sz w:val="27"/>
                <w:szCs w:val="27"/>
                <w:lang w:val="en-US"/>
              </w:rPr>
              <w:t>7</w:t>
            </w:r>
          </w:p>
        </w:tc>
        <w:tc>
          <w:tcPr>
            <w:tcW w:w="4508" w:type="dxa"/>
          </w:tcPr>
          <w:p w14:paraId="367D747A" w14:textId="7A83FCB5" w:rsidR="0075321E" w:rsidRDefault="0075321E" w:rsidP="0075321E">
            <w:r>
              <w:rPr>
                <w:rFonts w:ascii="Source Sans Pro" w:hAnsi="Source Sans Pro"/>
                <w:color w:val="222222"/>
                <w:sz w:val="27"/>
                <w:szCs w:val="27"/>
              </w:rPr>
              <w:t>Testing is context dependent</w:t>
            </w:r>
          </w:p>
        </w:tc>
      </w:tr>
      <w:tr w:rsidR="0075321E" w14:paraId="25F18947" w14:textId="77777777" w:rsidTr="0075321E">
        <w:tc>
          <w:tcPr>
            <w:tcW w:w="4508" w:type="dxa"/>
          </w:tcPr>
          <w:p w14:paraId="07110A64" w14:textId="77777777" w:rsidR="0075321E" w:rsidRDefault="0075321E"/>
        </w:tc>
        <w:tc>
          <w:tcPr>
            <w:tcW w:w="4508" w:type="dxa"/>
          </w:tcPr>
          <w:p w14:paraId="33C84AFD" w14:textId="77777777" w:rsidR="0075321E" w:rsidRDefault="0075321E"/>
        </w:tc>
      </w:tr>
    </w:tbl>
    <w:p w14:paraId="0F89D209" w14:textId="77777777" w:rsidR="00533CDF" w:rsidRDefault="00533CDF"/>
    <w:p w14:paraId="354B6D13" w14:textId="77777777" w:rsidR="00533CDF" w:rsidRDefault="00533CDF"/>
    <w:p w14:paraId="29A44885" w14:textId="77777777" w:rsidR="00533CDF" w:rsidRDefault="00533CDF"/>
    <w:p w14:paraId="1E7EEF42" w14:textId="77777777" w:rsidR="00533CDF" w:rsidRDefault="00533CDF"/>
    <w:p w14:paraId="06AD81C2" w14:textId="77777777" w:rsidR="00533CDF" w:rsidRDefault="00533CDF"/>
    <w:p w14:paraId="4957AD98" w14:textId="77777777" w:rsidR="00533CDF" w:rsidRDefault="00533CDF"/>
    <w:p w14:paraId="43AB69F3" w14:textId="77777777" w:rsidR="00533CDF" w:rsidRDefault="00533CDF"/>
    <w:p w14:paraId="220C5EEE" w14:textId="77777777" w:rsidR="00533CDF" w:rsidRDefault="00533CDF"/>
    <w:p w14:paraId="4FA28728" w14:textId="77777777" w:rsidR="00533CDF" w:rsidRDefault="00533CDF"/>
    <w:p w14:paraId="2927FA4D" w14:textId="77777777" w:rsidR="00533CDF" w:rsidRDefault="00533CDF"/>
    <w:p w14:paraId="7DBA1D9B" w14:textId="77777777" w:rsidR="00533CDF" w:rsidRDefault="00533CDF"/>
    <w:p w14:paraId="680EC801" w14:textId="77777777" w:rsidR="00533CDF" w:rsidRDefault="00533CDF"/>
    <w:p w14:paraId="1A1BC294" w14:textId="77777777" w:rsidR="00533CDF" w:rsidRDefault="00533CDF"/>
    <w:p w14:paraId="3604770A" w14:textId="77777777" w:rsidR="00533CDF" w:rsidRDefault="00533CDF"/>
    <w:p w14:paraId="64579B37" w14:textId="77777777" w:rsidR="00533CDF" w:rsidRDefault="00533CDF"/>
    <w:p w14:paraId="0FEA6BFE" w14:textId="77777777" w:rsidR="00533CDF" w:rsidRDefault="00533CDF"/>
    <w:p w14:paraId="2F3DAF0A" w14:textId="77777777" w:rsidR="00533CDF" w:rsidRDefault="00533CDF"/>
    <w:p w14:paraId="6C70DC36" w14:textId="77777777" w:rsidR="00533CDF" w:rsidRDefault="00533CDF"/>
    <w:p w14:paraId="40BCEBB1" w14:textId="77777777" w:rsidR="00533CDF" w:rsidRDefault="00533CDF"/>
    <w:p w14:paraId="2AAACAAE" w14:textId="77777777" w:rsidR="00533CDF" w:rsidRDefault="00533CDF"/>
    <w:p w14:paraId="752E45D5" w14:textId="77777777" w:rsidR="00533CDF" w:rsidRDefault="00533CDF"/>
    <w:p w14:paraId="0B39E74E" w14:textId="77777777" w:rsidR="00533CDF" w:rsidRDefault="00533CDF"/>
    <w:sectPr w:rsidR="00533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Cambria Math"/>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0B08"/>
    <w:multiLevelType w:val="multilevel"/>
    <w:tmpl w:val="A7CA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10DB3"/>
    <w:multiLevelType w:val="multilevel"/>
    <w:tmpl w:val="5B80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C205B"/>
    <w:multiLevelType w:val="multilevel"/>
    <w:tmpl w:val="F3D6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B013D"/>
    <w:multiLevelType w:val="multilevel"/>
    <w:tmpl w:val="5140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A130A"/>
    <w:multiLevelType w:val="multilevel"/>
    <w:tmpl w:val="29EC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A6C1F"/>
    <w:multiLevelType w:val="multilevel"/>
    <w:tmpl w:val="7F5E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772C8F"/>
    <w:multiLevelType w:val="multilevel"/>
    <w:tmpl w:val="57BC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4C4116"/>
    <w:multiLevelType w:val="multilevel"/>
    <w:tmpl w:val="58AA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622655">
    <w:abstractNumId w:val="6"/>
  </w:num>
  <w:num w:numId="2" w16cid:durableId="615908852">
    <w:abstractNumId w:val="7"/>
  </w:num>
  <w:num w:numId="3" w16cid:durableId="342782674">
    <w:abstractNumId w:val="5"/>
  </w:num>
  <w:num w:numId="4" w16cid:durableId="1537350130">
    <w:abstractNumId w:val="3"/>
  </w:num>
  <w:num w:numId="5" w16cid:durableId="416823757">
    <w:abstractNumId w:val="4"/>
  </w:num>
  <w:num w:numId="6" w16cid:durableId="1583029503">
    <w:abstractNumId w:val="0"/>
  </w:num>
  <w:num w:numId="7" w16cid:durableId="1341083140">
    <w:abstractNumId w:val="2"/>
  </w:num>
  <w:num w:numId="8" w16cid:durableId="29503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SyNLI0MTU1MzEzNTVR0lEKTi0uzszPAykwrAUANJS9XSwAAAA="/>
  </w:docVars>
  <w:rsids>
    <w:rsidRoot w:val="00533CDF"/>
    <w:rsid w:val="002B00E1"/>
    <w:rsid w:val="00533CDF"/>
    <w:rsid w:val="0075321E"/>
    <w:rsid w:val="00B83C19"/>
    <w:rsid w:val="00D847F0"/>
    <w:rsid w:val="00E9638C"/>
    <w:rsid w:val="00F96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645C8"/>
  <w15:chartTrackingRefBased/>
  <w15:docId w15:val="{7040996D-6EB7-403D-9301-DE9F256C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3C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33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33C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CD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33C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33CD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33CDF"/>
    <w:rPr>
      <w:color w:val="0000FF"/>
      <w:u w:val="single"/>
    </w:rPr>
  </w:style>
  <w:style w:type="character" w:styleId="Strong">
    <w:name w:val="Strong"/>
    <w:basedOn w:val="DefaultParagraphFont"/>
    <w:uiPriority w:val="22"/>
    <w:qFormat/>
    <w:rsid w:val="00533CDF"/>
    <w:rPr>
      <w:b/>
      <w:bCs/>
    </w:rPr>
  </w:style>
  <w:style w:type="character" w:customStyle="1" w:styleId="Heading3Char">
    <w:name w:val="Heading 3 Char"/>
    <w:basedOn w:val="DefaultParagraphFont"/>
    <w:link w:val="Heading3"/>
    <w:uiPriority w:val="9"/>
    <w:semiHidden/>
    <w:rsid w:val="00533CD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53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72370">
      <w:bodyDiv w:val="1"/>
      <w:marLeft w:val="0"/>
      <w:marRight w:val="0"/>
      <w:marTop w:val="0"/>
      <w:marBottom w:val="0"/>
      <w:divBdr>
        <w:top w:val="none" w:sz="0" w:space="0" w:color="auto"/>
        <w:left w:val="none" w:sz="0" w:space="0" w:color="auto"/>
        <w:bottom w:val="none" w:sz="0" w:space="0" w:color="auto"/>
        <w:right w:val="none" w:sz="0" w:space="0" w:color="auto"/>
      </w:divBdr>
      <w:divsChild>
        <w:div w:id="1699811222">
          <w:marLeft w:val="0"/>
          <w:marRight w:val="0"/>
          <w:marTop w:val="0"/>
          <w:marBottom w:val="0"/>
          <w:divBdr>
            <w:top w:val="none" w:sz="0" w:space="0" w:color="auto"/>
            <w:left w:val="none" w:sz="0" w:space="0" w:color="auto"/>
            <w:bottom w:val="none" w:sz="0" w:space="0" w:color="auto"/>
            <w:right w:val="none" w:sz="0" w:space="0" w:color="auto"/>
          </w:divBdr>
        </w:div>
        <w:div w:id="2043741989">
          <w:marLeft w:val="0"/>
          <w:marRight w:val="0"/>
          <w:marTop w:val="0"/>
          <w:marBottom w:val="0"/>
          <w:divBdr>
            <w:top w:val="none" w:sz="0" w:space="0" w:color="auto"/>
            <w:left w:val="none" w:sz="0" w:space="0" w:color="auto"/>
            <w:bottom w:val="none" w:sz="0" w:space="0" w:color="auto"/>
            <w:right w:val="none" w:sz="0" w:space="0" w:color="auto"/>
          </w:divBdr>
        </w:div>
      </w:divsChild>
    </w:div>
    <w:div w:id="583730138">
      <w:bodyDiv w:val="1"/>
      <w:marLeft w:val="0"/>
      <w:marRight w:val="0"/>
      <w:marTop w:val="0"/>
      <w:marBottom w:val="0"/>
      <w:divBdr>
        <w:top w:val="none" w:sz="0" w:space="0" w:color="auto"/>
        <w:left w:val="none" w:sz="0" w:space="0" w:color="auto"/>
        <w:bottom w:val="none" w:sz="0" w:space="0" w:color="auto"/>
        <w:right w:val="none" w:sz="0" w:space="0" w:color="auto"/>
      </w:divBdr>
      <w:divsChild>
        <w:div w:id="2030374360">
          <w:marLeft w:val="0"/>
          <w:marRight w:val="0"/>
          <w:marTop w:val="0"/>
          <w:marBottom w:val="0"/>
          <w:divBdr>
            <w:top w:val="none" w:sz="0" w:space="0" w:color="auto"/>
            <w:left w:val="none" w:sz="0" w:space="0" w:color="auto"/>
            <w:bottom w:val="none" w:sz="0" w:space="0" w:color="auto"/>
            <w:right w:val="none" w:sz="0" w:space="0" w:color="auto"/>
          </w:divBdr>
        </w:div>
      </w:divsChild>
    </w:div>
    <w:div w:id="665281373">
      <w:bodyDiv w:val="1"/>
      <w:marLeft w:val="0"/>
      <w:marRight w:val="0"/>
      <w:marTop w:val="0"/>
      <w:marBottom w:val="0"/>
      <w:divBdr>
        <w:top w:val="none" w:sz="0" w:space="0" w:color="auto"/>
        <w:left w:val="none" w:sz="0" w:space="0" w:color="auto"/>
        <w:bottom w:val="none" w:sz="0" w:space="0" w:color="auto"/>
        <w:right w:val="none" w:sz="0" w:space="0" w:color="auto"/>
      </w:divBdr>
    </w:div>
    <w:div w:id="964697030">
      <w:bodyDiv w:val="1"/>
      <w:marLeft w:val="0"/>
      <w:marRight w:val="0"/>
      <w:marTop w:val="0"/>
      <w:marBottom w:val="0"/>
      <w:divBdr>
        <w:top w:val="none" w:sz="0" w:space="0" w:color="auto"/>
        <w:left w:val="none" w:sz="0" w:space="0" w:color="auto"/>
        <w:bottom w:val="none" w:sz="0" w:space="0" w:color="auto"/>
        <w:right w:val="none" w:sz="0" w:space="0" w:color="auto"/>
      </w:divBdr>
      <w:divsChild>
        <w:div w:id="1184631171">
          <w:marLeft w:val="0"/>
          <w:marRight w:val="0"/>
          <w:marTop w:val="0"/>
          <w:marBottom w:val="0"/>
          <w:divBdr>
            <w:top w:val="none" w:sz="0" w:space="0" w:color="auto"/>
            <w:left w:val="none" w:sz="0" w:space="0" w:color="auto"/>
            <w:bottom w:val="none" w:sz="0" w:space="0" w:color="auto"/>
            <w:right w:val="none" w:sz="0" w:space="0" w:color="auto"/>
          </w:divBdr>
        </w:div>
        <w:div w:id="223178367">
          <w:marLeft w:val="0"/>
          <w:marRight w:val="0"/>
          <w:marTop w:val="0"/>
          <w:marBottom w:val="0"/>
          <w:divBdr>
            <w:top w:val="none" w:sz="0" w:space="0" w:color="auto"/>
            <w:left w:val="none" w:sz="0" w:space="0" w:color="auto"/>
            <w:bottom w:val="none" w:sz="0" w:space="0" w:color="auto"/>
            <w:right w:val="none" w:sz="0" w:space="0" w:color="auto"/>
          </w:divBdr>
          <w:divsChild>
            <w:div w:id="19675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bahadur</dc:creator>
  <cp:keywords/>
  <dc:description/>
  <cp:lastModifiedBy>Faisal Bahadur</cp:lastModifiedBy>
  <cp:revision>2</cp:revision>
  <dcterms:created xsi:type="dcterms:W3CDTF">2023-10-09T02:43:00Z</dcterms:created>
  <dcterms:modified xsi:type="dcterms:W3CDTF">2023-10-09T02:43:00Z</dcterms:modified>
</cp:coreProperties>
</file>