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2A43"/>
            <w:tcBorders>
              <w:top w:val="single" w:sz="0" w:space="0" w:color="102A43"/>
              <w:left w:val="single" w:sz="0" w:space="0" w:color="102A43"/>
              <w:bottom w:val="single" w:sz="0" w:space="0" w:color="102A43"/>
              <w:right w:val="single" w:sz="0" w:space="0" w:color="102A43"/>
              <w:insideH w:val="single" w:sz="0" w:space="0" w:color="102A43"/>
              <w:insideV w:val="single" w:sz="0" w:space="0" w:color="102A43"/>
            </w:tcBorders>
          </w:tcPr>
          <w:p>
            <w:pPr>
              <w:spacing w:after="40"/>
              <w:jc w:val="left"/>
            </w:pPr>
            <w:r/>
            <w:r>
              <w:rPr>
                <w:b/>
                <w:color w:val="FFFFFF"/>
                <w:sz w:val="50"/>
              </w:rPr>
              <w:t>SHAIK FAISAL AHMED</w:t>
            </w:r>
          </w:p>
          <w:p>
            <w:pPr>
              <w:spacing w:after="160"/>
            </w:pPr>
            <w:r>
              <w:rPr>
                <w:b/>
                <w:color w:val="A9DDF4"/>
                <w:sz w:val="24"/>
              </w:rPr>
              <w:t>IT SUPPORT PROFESSIONAL</w:t>
            </w:r>
          </w:p>
          <w:p>
            <w:pPr>
              <w:spacing w:after="0"/>
            </w:pPr>
            <w:r>
              <w:rPr>
                <w:color w:val="E1EEF6"/>
                <w:sz w:val="18"/>
              </w:rPr>
              <w:t>☎  +91 83284 14501    ✉  faisalsk3006@gmail.com    ⌖  MahabubNagar, Telangana, India</w:t>
            </w:r>
          </w:p>
        </w:tc>
      </w:tr>
    </w:tbl>
    <w:p>
      <w:pPr>
        <w:spacing w:after="0"/>
      </w:pPr>
    </w:p>
    <w:p>
      <w:pPr>
        <w:spacing w:before="300" w:after="140"/>
        <w:pBdr>
          <w:bottom w:val="single" w:sz="8" w:color="2B7DA7"/>
        </w:pBdr>
      </w:pPr>
      <w:r>
        <w:rPr>
          <w:b/>
          <w:color w:val="102A43"/>
          <w:sz w:val="26"/>
        </w:rPr>
        <w:t>CAREER OBJECTIVE</w:t>
      </w:r>
    </w:p>
    <w:p>
      <w:pPr>
        <w:spacing w:after="100"/>
        <w:ind w:left="0"/>
      </w:pPr>
      <w:r>
        <w:rPr>
          <w:color w:val="425466"/>
          <w:sz w:val="20"/>
        </w:rPr>
        <w:t>To leverage my technical skills and certifications to contribute effectively to an organization's IT support operations while gaining professional growth and expertise in the IT field.</w:t>
      </w:r>
    </w:p>
    <w:p>
      <w:pPr>
        <w:spacing w:before="300" w:after="140"/>
        <w:pBdr>
          <w:bottom w:val="single" w:sz="8" w:color="2B7DA7"/>
        </w:pBdr>
      </w:pPr>
      <w:r>
        <w:rPr>
          <w:b/>
          <w:color w:val="102A43"/>
          <w:sz w:val="26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112"/>
            <w:shd w:fill="EAF1F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20"/>
              </w:rPr>
              <w:t>Qualification</w:t>
            </w:r>
          </w:p>
        </w:tc>
        <w:tc>
          <w:tcPr>
            <w:tcW w:type="dxa" w:w="5112"/>
            <w:shd w:fill="EAF1F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20"/>
              </w:rPr>
              <w:t>Institution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20"/>
              </w:rPr>
              <w:t>Intermediate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color w:val="425466"/>
                <w:sz w:val="20"/>
              </w:rPr>
              <w:t>Government Junior College of Boys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20"/>
              </w:rPr>
              <w:t>SSC</w:t>
            </w:r>
          </w:p>
        </w:tc>
        <w:tc>
          <w:tcPr>
            <w:tcW w:type="dxa" w:w="69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color w:val="425466"/>
                <w:sz w:val="20"/>
              </w:rPr>
              <w:t>Zakir Hussain High School</w:t>
            </w:r>
          </w:p>
        </w:tc>
      </w:tr>
    </w:tbl>
    <w:p>
      <w:pPr>
        <w:spacing w:before="300" w:after="140"/>
        <w:pBdr>
          <w:bottom w:val="single" w:sz="8" w:color="2B7DA7"/>
        </w:pBdr>
      </w:pPr>
      <w:r>
        <w:rPr>
          <w:b/>
          <w:color w:val="102A43"/>
          <w:sz w:val="26"/>
        </w:rPr>
        <w:t>TECHNICAL QUALIFICATIONS &amp; ACHIEVEMENTS</w:t>
      </w:r>
    </w:p>
    <w:p>
      <w:pPr>
        <w:spacing w:after="100"/>
        <w:ind w:left="216"/>
      </w:pPr>
      <w:r>
        <w:rPr>
          <w:color w:val="425466"/>
          <w:sz w:val="20"/>
        </w:rPr>
        <w:t>Certified in MNA and Cloud V2 — Jetking (JK-TW-CT-00206)</w:t>
      </w:r>
    </w:p>
    <w:p>
      <w:pPr>
        <w:spacing w:after="100"/>
        <w:ind w:left="216"/>
      </w:pPr>
      <w:r>
        <w:rPr>
          <w:color w:val="425466"/>
          <w:sz w:val="20"/>
        </w:rPr>
        <w:t>Certified in Tally PRIME (EIT-43328)</w:t>
      </w:r>
    </w:p>
    <w:p>
      <w:pPr>
        <w:spacing w:before="300" w:after="140"/>
        <w:pBdr>
          <w:bottom w:val="single" w:sz="8" w:color="2B7DA7"/>
        </w:pBdr>
      </w:pPr>
      <w:r>
        <w:rPr>
          <w:b/>
          <w:color w:val="102A43"/>
          <w:sz w:val="26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tcBorders>
              <w:top w:val="single" w:sz="10" w:space="0" w:color="2B7DA7"/>
              <w:left w:val="single" w:sz="10" w:space="0" w:color="2B7DA7"/>
              <w:bottom w:val="single" w:sz="10" w:space="0" w:color="2B7DA7"/>
              <w:right w:val="single" w:sz="10" w:space="0" w:color="2B7DA7"/>
              <w:insideH w:val="single" w:sz="10" w:space="0" w:color="2B7DA7"/>
              <w:insideV w:val="single" w:sz="10" w:space="0" w:color="2B7DA7"/>
            </w:tcBorders>
          </w:tcPr>
          <w:p>
            <w:pPr>
              <w:spacing w:after="60"/>
            </w:pPr>
            <w:r/>
            <w:r>
              <w:rPr>
                <w:b/>
                <w:color w:val="102A43"/>
                <w:sz w:val="21"/>
              </w:rPr>
              <w:t>Operating Systems</w:t>
            </w:r>
          </w:p>
          <w:p>
            <w:pPr>
              <w:spacing w:after="0"/>
            </w:pPr>
            <w:r>
              <w:rPr>
                <w:color w:val="586B7A"/>
                <w:sz w:val="19"/>
              </w:rPr>
              <w:t>Proficient in installing and troubleshooting Windows and Linux operating systems.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tcBorders>
              <w:top w:val="single" w:sz="10" w:space="0" w:color="2B7DA7"/>
              <w:left w:val="single" w:sz="10" w:space="0" w:color="2B7DA7"/>
              <w:bottom w:val="single" w:sz="10" w:space="0" w:color="2B7DA7"/>
              <w:right w:val="single" w:sz="10" w:space="0" w:color="2B7DA7"/>
              <w:insideH w:val="single" w:sz="10" w:space="0" w:color="2B7DA7"/>
              <w:insideV w:val="single" w:sz="10" w:space="0" w:color="2B7DA7"/>
            </w:tcBorders>
          </w:tcPr>
          <w:p>
            <w:pPr>
              <w:spacing w:after="60"/>
            </w:pPr>
            <w:r/>
            <w:r>
              <w:rPr>
                <w:b/>
                <w:color w:val="102A43"/>
                <w:sz w:val="21"/>
              </w:rPr>
              <w:t>Hardware Troubleshooting</w:t>
            </w:r>
          </w:p>
          <w:p>
            <w:pPr>
              <w:spacing w:after="0"/>
            </w:pPr>
            <w:r>
              <w:rPr>
                <w:color w:val="586B7A"/>
                <w:sz w:val="19"/>
              </w:rPr>
              <w:t>Diagnosing and fixing desktop, laptop, and peripheral hardware issues. Knowledge of assembling and disassembling hardware components.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tcBorders>
              <w:top w:val="single" w:sz="10" w:space="0" w:color="2B7DA7"/>
              <w:left w:val="single" w:sz="10" w:space="0" w:color="2B7DA7"/>
              <w:bottom w:val="single" w:sz="10" w:space="0" w:color="2B7DA7"/>
              <w:right w:val="single" w:sz="10" w:space="0" w:color="2B7DA7"/>
              <w:insideH w:val="single" w:sz="10" w:space="0" w:color="2B7DA7"/>
              <w:insideV w:val="single" w:sz="10" w:space="0" w:color="2B7DA7"/>
            </w:tcBorders>
          </w:tcPr>
          <w:p>
            <w:pPr>
              <w:spacing w:after="60"/>
            </w:pPr>
            <w:r/>
            <w:r>
              <w:rPr>
                <w:b/>
                <w:color w:val="102A43"/>
                <w:sz w:val="21"/>
              </w:rPr>
              <w:t>Networking Basics</w:t>
            </w:r>
          </w:p>
          <w:p>
            <w:pPr>
              <w:spacing w:after="0"/>
            </w:pPr>
            <w:r>
              <w:rPr>
                <w:color w:val="586B7A"/>
                <w:sz w:val="19"/>
              </w:rPr>
              <w:t>Understanding of LAN/WAN configurations, routers, switches, IP addressing, DHCP, and DNS.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tcBorders>
              <w:top w:val="single" w:sz="10" w:space="0" w:color="2B7DA7"/>
              <w:left w:val="single" w:sz="10" w:space="0" w:color="2B7DA7"/>
              <w:bottom w:val="single" w:sz="10" w:space="0" w:color="2B7DA7"/>
              <w:right w:val="single" w:sz="10" w:space="0" w:color="2B7DA7"/>
              <w:insideH w:val="single" w:sz="10" w:space="0" w:color="2B7DA7"/>
              <w:insideV w:val="single" w:sz="10" w:space="0" w:color="2B7DA7"/>
            </w:tcBorders>
          </w:tcPr>
          <w:p>
            <w:pPr>
              <w:spacing w:after="60"/>
            </w:pPr>
            <w:r/>
            <w:r>
              <w:rPr>
                <w:b/>
                <w:color w:val="102A43"/>
                <w:sz w:val="21"/>
              </w:rPr>
              <w:t>Software &amp; Server Support</w:t>
            </w:r>
          </w:p>
          <w:p>
            <w:pPr>
              <w:spacing w:after="0"/>
            </w:pPr>
            <w:r>
              <w:rPr>
                <w:color w:val="586B7A"/>
                <w:sz w:val="19"/>
              </w:rPr>
              <w:t>Installing and updating common applications, troubleshooting errors and crashes, server maintenance, and support.</w:t>
            </w:r>
          </w:p>
        </w:tc>
      </w:tr>
    </w:tbl>
    <w:p>
      <w:pPr>
        <w:spacing w:after="0"/>
      </w:pPr>
    </w:p>
    <w:p>
      <w:pPr>
        <w:spacing w:before="300" w:after="140"/>
        <w:pBdr>
          <w:bottom w:val="single" w:sz="8" w:color="2B7DA7"/>
        </w:pBdr>
      </w:pPr>
      <w:r>
        <w:rPr>
          <w:b/>
          <w:color w:val="102A43"/>
          <w:sz w:val="26"/>
        </w:rPr>
        <w:t>STRENGTHS</w:t>
      </w:r>
    </w:p>
    <w:p>
      <w:pPr>
        <w:spacing w:after="100"/>
        <w:ind w:left="216"/>
      </w:pPr>
      <w:r>
        <w:rPr>
          <w:color w:val="425466"/>
          <w:sz w:val="20"/>
        </w:rPr>
        <w:t>• Hardworking and Dedicated</w:t>
      </w:r>
    </w:p>
    <w:p>
      <w:pPr>
        <w:spacing w:after="100"/>
        <w:ind w:left="216"/>
      </w:pPr>
      <w:r>
        <w:rPr>
          <w:color w:val="425466"/>
          <w:sz w:val="20"/>
        </w:rPr>
        <w:t>• Confident and Adaptable</w:t>
      </w:r>
    </w:p>
    <w:p>
      <w:pPr>
        <w:spacing w:after="100"/>
        <w:ind w:left="216"/>
      </w:pPr>
      <w:r>
        <w:rPr>
          <w:color w:val="425466"/>
          <w:sz w:val="20"/>
        </w:rPr>
        <w:t>• Quick Learner</w:t>
      </w:r>
    </w:p>
    <w:p>
      <w:pPr>
        <w:spacing w:after="100"/>
        <w:ind w:left="216"/>
      </w:pPr>
      <w:r>
        <w:rPr>
          <w:color w:val="425466"/>
          <w:sz w:val="20"/>
        </w:rPr>
        <w:t>• Team Collaboration</w:t>
      </w:r>
    </w:p>
    <w:p>
      <w:pPr>
        <w:spacing w:before="300" w:after="140"/>
        <w:pBdr>
          <w:bottom w:val="single" w:sz="8" w:color="2B7DA7"/>
        </w:pBdr>
      </w:pPr>
      <w:r>
        <w:rPr>
          <w:b/>
          <w:color w:val="102A43"/>
          <w:sz w:val="26"/>
        </w:rPr>
        <w:t>PERSONAL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20"/>
              </w:rPr>
              <w:t>Father’s Name</w:t>
            </w:r>
          </w:p>
        </w:tc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color w:val="586B7A"/>
                <w:sz w:val="20"/>
              </w:rPr>
              <w:t>Shaik Ahmed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20"/>
              </w:rPr>
              <w:t>Date of Birth</w:t>
            </w:r>
          </w:p>
        </w:tc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color w:val="586B7A"/>
                <w:sz w:val="20"/>
              </w:rPr>
              <w:t>30-06-1997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20"/>
              </w:rPr>
              <w:t>Marital Status</w:t>
            </w:r>
          </w:p>
        </w:tc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color w:val="586B7A"/>
                <w:sz w:val="20"/>
              </w:rPr>
              <w:t>Single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20"/>
              </w:rPr>
              <w:t>Languages</w:t>
            </w:r>
          </w:p>
        </w:tc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color w:val="586B7A"/>
                <w:sz w:val="20"/>
              </w:rPr>
              <w:t>English, Hindi, Urdu</w:t>
            </w:r>
          </w:p>
        </w:tc>
      </w:tr>
    </w:tbl>
    <w:p>
      <w:pPr>
        <w:spacing w:before="360"/>
        <w:jc w:val="right"/>
      </w:pPr>
      <w:r>
        <w:rPr>
          <w:color w:val="64748B"/>
          <w:sz w:val="16"/>
        </w:rPr>
        <w:t>Shaik Faisal Ahmed  |  Professional CV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