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B3A50" w14:textId="18F5994A" w:rsidR="00EA1845" w:rsidRDefault="005D3FD9">
      <w:r>
        <w:rPr>
          <w:noProof/>
        </w:rPr>
        <w:drawing>
          <wp:inline distT="0" distB="0" distL="0" distR="0" wp14:anchorId="210658D8" wp14:editId="3013F030">
            <wp:extent cx="5731510" cy="1470025"/>
            <wp:effectExtent l="0" t="0" r="2540" b="0"/>
            <wp:docPr id="23474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49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ED31" w14:textId="77777777" w:rsidR="005D3FD9" w:rsidRDefault="005D3FD9"/>
    <w:p w14:paraId="7FDAF7CF" w14:textId="77777777" w:rsidR="005D3FD9" w:rsidRPr="005D3FD9" w:rsidRDefault="005D3FD9" w:rsidP="005D3FD9">
      <w:pPr>
        <w:rPr>
          <w:b/>
          <w:bCs/>
        </w:rPr>
      </w:pPr>
      <w:r w:rsidRPr="005D3FD9">
        <w:rPr>
          <w:b/>
          <w:bCs/>
        </w:rPr>
        <w:t>1. Interface: enX0</w:t>
      </w:r>
    </w:p>
    <w:p w14:paraId="55AF11B8" w14:textId="39460066" w:rsidR="005D3FD9" w:rsidRDefault="005D3FD9" w:rsidP="005D3FD9">
      <w:r>
        <w:t>This is the primary network interface (likely a virtual or renamed Ethernet interface).</w:t>
      </w:r>
    </w:p>
    <w:p w14:paraId="3847969D" w14:textId="77777777" w:rsidR="005D3FD9" w:rsidRDefault="005D3FD9" w:rsidP="005D3FD9">
      <w:r>
        <w:t>Flags:</w:t>
      </w:r>
    </w:p>
    <w:p w14:paraId="4DCC74C2" w14:textId="4B41E048" w:rsidR="005D3FD9" w:rsidRDefault="005D3FD9" w:rsidP="005D3FD9">
      <w:r>
        <w:t>UP, BROADCAST, RUNNING, MULTICAST: Indicates the interface is active and can broadcast and receive multicast packets.</w:t>
      </w:r>
    </w:p>
    <w:p w14:paraId="37A81BB5" w14:textId="77777777" w:rsidR="005D3FD9" w:rsidRDefault="005D3FD9" w:rsidP="005D3FD9">
      <w:r>
        <w:t>MTU:</w:t>
      </w:r>
    </w:p>
    <w:p w14:paraId="581308DA" w14:textId="73742F27" w:rsidR="005D3FD9" w:rsidRDefault="005D3FD9" w:rsidP="005D3FD9">
      <w:r>
        <w:t>Maximum Transmission Unit is 9001 bytes (suggests Jumbo Frames are enabled—common in cloud environments like AWS EC2).</w:t>
      </w:r>
    </w:p>
    <w:p w14:paraId="6D477400" w14:textId="77777777" w:rsidR="005D3FD9" w:rsidRDefault="005D3FD9" w:rsidP="005D3FD9">
      <w:r>
        <w:t>IPv4 address:</w:t>
      </w:r>
    </w:p>
    <w:p w14:paraId="693A17E9" w14:textId="77777777" w:rsidR="005D3FD9" w:rsidRDefault="005D3FD9" w:rsidP="005D3FD9">
      <w:r>
        <w:t>inet 172.31.94.66 with netmask 255.255.240.0</w:t>
      </w:r>
    </w:p>
    <w:p w14:paraId="74B445D8" w14:textId="77777777" w:rsidR="005D3FD9" w:rsidRDefault="005D3FD9" w:rsidP="005D3FD9">
      <w:r>
        <w:t>This places the machine in a subnet (likely a private IP in a cloud environment like AWS).</w:t>
      </w:r>
    </w:p>
    <w:p w14:paraId="68D79967" w14:textId="3358DF1D" w:rsidR="005D3FD9" w:rsidRDefault="005D3FD9" w:rsidP="005D3FD9">
      <w:r>
        <w:t>Broadcast address is 172.31.95.255.</w:t>
      </w:r>
    </w:p>
    <w:p w14:paraId="3224E095" w14:textId="77777777" w:rsidR="005D3FD9" w:rsidRDefault="005D3FD9" w:rsidP="005D3FD9">
      <w:r>
        <w:t>IPv6 address:</w:t>
      </w:r>
    </w:p>
    <w:p w14:paraId="64A29B4E" w14:textId="4816F243" w:rsidR="005D3FD9" w:rsidRDefault="005D3FD9" w:rsidP="005D3FD9">
      <w:r>
        <w:t>inet6 fe80::10f5:caff:feff:6a5f%enX0 is a link-local IPv6 address (used only for local network segment communication).</w:t>
      </w:r>
    </w:p>
    <w:p w14:paraId="4D2CD92D" w14:textId="77777777" w:rsidR="005D3FD9" w:rsidRDefault="005D3FD9" w:rsidP="005D3FD9">
      <w:r>
        <w:t>MAC address:</w:t>
      </w:r>
    </w:p>
    <w:p w14:paraId="73F44A34" w14:textId="508CE416" w:rsidR="005D3FD9" w:rsidRDefault="005D3FD9" w:rsidP="005D3FD9">
      <w:r>
        <w:t>ether 12:f5:ca:ff:6a:5f is the hardware address (unique identifier for the NIC).</w:t>
      </w:r>
    </w:p>
    <w:p w14:paraId="2172B770" w14:textId="4410B8C3" w:rsidR="005D3FD9" w:rsidRDefault="005D3FD9" w:rsidP="005D3FD9">
      <w:r>
        <w:t>Traffic stats:</w:t>
      </w:r>
    </w:p>
    <w:p w14:paraId="48F40FBD" w14:textId="77777777" w:rsidR="005D3FD9" w:rsidRDefault="005D3FD9" w:rsidP="005D3FD9">
      <w:r>
        <w:t>RX (Received):</w:t>
      </w:r>
    </w:p>
    <w:p w14:paraId="3F694AFD" w14:textId="6C02D776" w:rsidR="005D3FD9" w:rsidRDefault="005D3FD9" w:rsidP="005D3FD9">
      <w:r>
        <w:t>1346 packets, 687984 bytes (~687.9 KB)</w:t>
      </w:r>
    </w:p>
    <w:p w14:paraId="456EA1EE" w14:textId="77777777" w:rsidR="005D3FD9" w:rsidRDefault="005D3FD9" w:rsidP="005D3FD9">
      <w:r>
        <w:t>TX (Transmitted):</w:t>
      </w:r>
    </w:p>
    <w:p w14:paraId="7C4C5832" w14:textId="5F02083C" w:rsidR="005D3FD9" w:rsidRDefault="005D3FD9" w:rsidP="005D3FD9">
      <w:r>
        <w:t>1173 packets, 159110 bytes (~159.1 KB)</w:t>
      </w:r>
    </w:p>
    <w:p w14:paraId="1A4EF8B5" w14:textId="5F6C7644" w:rsidR="005D3FD9" w:rsidRDefault="005D3FD9" w:rsidP="005D3FD9">
      <w:r>
        <w:t>No errors, dropped packets, overruns, collisions — indicating a healthy connection.</w:t>
      </w:r>
    </w:p>
    <w:p w14:paraId="47CE1856" w14:textId="77777777" w:rsidR="005D3FD9" w:rsidRDefault="005D3FD9" w:rsidP="005D3FD9"/>
    <w:p w14:paraId="3750C92C" w14:textId="77777777" w:rsidR="005D3FD9" w:rsidRDefault="005D3FD9" w:rsidP="005D3FD9"/>
    <w:p w14:paraId="62A7F365" w14:textId="77777777" w:rsidR="005D3FD9" w:rsidRPr="005D3FD9" w:rsidRDefault="005D3FD9" w:rsidP="005D3FD9">
      <w:pPr>
        <w:rPr>
          <w:b/>
          <w:bCs/>
        </w:rPr>
      </w:pPr>
      <w:r w:rsidRPr="005D3FD9">
        <w:rPr>
          <w:b/>
          <w:bCs/>
        </w:rPr>
        <w:lastRenderedPageBreak/>
        <w:t>2. Interface: lo</w:t>
      </w:r>
    </w:p>
    <w:p w14:paraId="6056E347" w14:textId="5B6F7F1E" w:rsidR="005D3FD9" w:rsidRDefault="005D3FD9" w:rsidP="005D3FD9">
      <w:r>
        <w:t>This is the loopback interface, used for internal communication within the host.</w:t>
      </w:r>
    </w:p>
    <w:p w14:paraId="005A11DC" w14:textId="77777777" w:rsidR="005D3FD9" w:rsidRDefault="005D3FD9" w:rsidP="005D3FD9">
      <w:r>
        <w:t>Flags:</w:t>
      </w:r>
    </w:p>
    <w:p w14:paraId="34348B6E" w14:textId="0163598F" w:rsidR="005D3FD9" w:rsidRDefault="005D3FD9" w:rsidP="005D3FD9">
      <w:r>
        <w:t>UP, LOOPBACK, RUNNING: Interface is operational and only used for internal communication.</w:t>
      </w:r>
    </w:p>
    <w:p w14:paraId="5ED5D036" w14:textId="77777777" w:rsidR="005D3FD9" w:rsidRDefault="005D3FD9" w:rsidP="005D3FD9">
      <w:r>
        <w:t>MTU:</w:t>
      </w:r>
    </w:p>
    <w:p w14:paraId="0D6EDD00" w14:textId="19BCF72E" w:rsidR="005D3FD9" w:rsidRDefault="005D3FD9" w:rsidP="005D3FD9">
      <w:r>
        <w:t>65536 bytes — typical for loopback.</w:t>
      </w:r>
    </w:p>
    <w:p w14:paraId="7120F5A8" w14:textId="77777777" w:rsidR="005D3FD9" w:rsidRDefault="005D3FD9" w:rsidP="005D3FD9">
      <w:r>
        <w:t>IPv4 address:</w:t>
      </w:r>
    </w:p>
    <w:p w14:paraId="111F36B1" w14:textId="183DE669" w:rsidR="005D3FD9" w:rsidRDefault="005D3FD9" w:rsidP="005D3FD9">
      <w:r>
        <w:t>inet 127.0.0.1 with netmask 255.0.0.0 — standard loopback address.</w:t>
      </w:r>
    </w:p>
    <w:p w14:paraId="7581D766" w14:textId="77777777" w:rsidR="005D3FD9" w:rsidRDefault="005D3FD9" w:rsidP="005D3FD9">
      <w:r>
        <w:t>IPv6 address:</w:t>
      </w:r>
    </w:p>
    <w:p w14:paraId="2E2DD1BE" w14:textId="5EFFD93D" w:rsidR="005D3FD9" w:rsidRDefault="005D3FD9" w:rsidP="005D3FD9">
      <w:r>
        <w:t>::1 — the IPv6 loopback equivalent of 127.0.0.1.</w:t>
      </w:r>
    </w:p>
    <w:p w14:paraId="1EA8BE36" w14:textId="64F9D226" w:rsidR="005D3FD9" w:rsidRDefault="005D3FD9" w:rsidP="005D3FD9">
      <w:r>
        <w:t>Traffic stats:</w:t>
      </w:r>
    </w:p>
    <w:p w14:paraId="726EE146" w14:textId="3D4D992B" w:rsidR="005D3FD9" w:rsidRDefault="005D3FD9" w:rsidP="005D3FD9">
      <w:r>
        <w:t>RX: 98 packets, 10225 bytes (~10.2 KB)</w:t>
      </w:r>
    </w:p>
    <w:p w14:paraId="0136A3BF" w14:textId="3CF27A60" w:rsidR="005D3FD9" w:rsidRDefault="005D3FD9" w:rsidP="005D3FD9">
      <w:r>
        <w:t>TX: 98 packets, 10225 bytes (~10.2 KB)</w:t>
      </w:r>
    </w:p>
    <w:p w14:paraId="76EC4B63" w14:textId="28348764" w:rsidR="005D3FD9" w:rsidRDefault="005D3FD9" w:rsidP="005D3FD9">
      <w:r>
        <w:t>Again, no errors or drops — expected for a loopback.</w:t>
      </w:r>
    </w:p>
    <w:p w14:paraId="1D8D1C3E" w14:textId="77777777" w:rsidR="005D3FD9" w:rsidRDefault="005D3FD9"/>
    <w:p w14:paraId="00091C11" w14:textId="5FF1722C" w:rsidR="005D3FD9" w:rsidRDefault="005D3FD9">
      <w:r>
        <w:rPr>
          <w:noProof/>
        </w:rPr>
        <w:drawing>
          <wp:inline distT="0" distB="0" distL="0" distR="0" wp14:anchorId="4CB5FCDE" wp14:editId="004A60BE">
            <wp:extent cx="5731510" cy="2436495"/>
            <wp:effectExtent l="0" t="0" r="2540" b="1905"/>
            <wp:docPr id="19011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4BBD" w14:textId="77777777" w:rsidR="005D3FD9" w:rsidRDefault="005D3FD9"/>
    <w:p w14:paraId="5A7F94BC" w14:textId="77777777" w:rsidR="005D3FD9" w:rsidRDefault="005D3FD9"/>
    <w:p w14:paraId="39AE5980" w14:textId="77777777" w:rsidR="005D3FD9" w:rsidRDefault="005D3FD9"/>
    <w:p w14:paraId="1EF02B01" w14:textId="77777777" w:rsidR="005D3FD9" w:rsidRDefault="005D3FD9"/>
    <w:p w14:paraId="09B17B80" w14:textId="77777777" w:rsidR="005D3FD9" w:rsidRDefault="005D3FD9"/>
    <w:p w14:paraId="23356E4A" w14:textId="54414EA8" w:rsidR="005D3FD9" w:rsidRDefault="005D3FD9">
      <w:r>
        <w:rPr>
          <w:noProof/>
        </w:rPr>
        <w:lastRenderedPageBreak/>
        <w:drawing>
          <wp:inline distT="0" distB="0" distL="0" distR="0" wp14:anchorId="68736EC7" wp14:editId="1E672A18">
            <wp:extent cx="5731510" cy="748665"/>
            <wp:effectExtent l="0" t="0" r="2540" b="0"/>
            <wp:docPr id="96695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51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F532" w14:textId="77777777" w:rsidR="005D3FD9" w:rsidRPr="005D3FD9" w:rsidRDefault="005D3FD9" w:rsidP="005D3FD9">
      <w:pPr>
        <w:rPr>
          <w:b/>
          <w:bCs/>
        </w:rPr>
      </w:pPr>
      <w:r w:rsidRPr="005D3FD9">
        <w:rPr>
          <w:b/>
          <w:bCs/>
        </w:rPr>
        <w:t>default via 172.31.80.1 dev enX0 proto dhcp src 172.31.94.66 metric 100</w:t>
      </w:r>
    </w:p>
    <w:p w14:paraId="183126C2" w14:textId="1BF3D1BF" w:rsidR="005D3FD9" w:rsidRDefault="005D3FD9" w:rsidP="005D3FD9">
      <w:r>
        <w:t>default: This is the default route — used when the destination IP is not in the routing table.</w:t>
      </w:r>
    </w:p>
    <w:p w14:paraId="30A89B4C" w14:textId="77777777" w:rsidR="005D3FD9" w:rsidRDefault="005D3FD9" w:rsidP="005D3FD9">
      <w:r>
        <w:t>via 172.31.80.1: The gateway (next-hop router) is 172.31.80.1.</w:t>
      </w:r>
    </w:p>
    <w:p w14:paraId="5F25A0E2" w14:textId="77777777" w:rsidR="005D3FD9" w:rsidRDefault="005D3FD9" w:rsidP="005D3FD9">
      <w:r>
        <w:t>dev enX0: Traffic will go out via the enX0 interface.</w:t>
      </w:r>
    </w:p>
    <w:p w14:paraId="49D23E1F" w14:textId="77777777" w:rsidR="005D3FD9" w:rsidRDefault="005D3FD9" w:rsidP="005D3FD9">
      <w:r>
        <w:t>proto dhcp: This route was set up via DHCP.</w:t>
      </w:r>
    </w:p>
    <w:p w14:paraId="7B2C9072" w14:textId="77777777" w:rsidR="005D3FD9" w:rsidRDefault="005D3FD9" w:rsidP="005D3FD9">
      <w:r>
        <w:t>src 172.31.94.66: The source IP address used on this route.</w:t>
      </w:r>
    </w:p>
    <w:p w14:paraId="7A62FA36" w14:textId="77777777" w:rsidR="005D3FD9" w:rsidRDefault="005D3FD9" w:rsidP="005D3FD9">
      <w:r>
        <w:t>metric 100: The cost of the route; lower values are preferred.</w:t>
      </w:r>
    </w:p>
    <w:p w14:paraId="70202336" w14:textId="77777777" w:rsidR="005D3FD9" w:rsidRDefault="005D3FD9" w:rsidP="005D3FD9"/>
    <w:p w14:paraId="0C21565B" w14:textId="036C630A" w:rsidR="005D3FD9" w:rsidRPr="005D3FD9" w:rsidRDefault="005D3FD9" w:rsidP="005D3FD9">
      <w:pPr>
        <w:rPr>
          <w:b/>
          <w:bCs/>
        </w:rPr>
      </w:pPr>
      <w:r w:rsidRPr="005D3FD9">
        <w:rPr>
          <w:b/>
          <w:bCs/>
        </w:rPr>
        <w:t>172.31.0.2 via 172.31.80.1 dev enX0 proto dhcp src 172.31.94.66 metric 100</w:t>
      </w:r>
    </w:p>
    <w:p w14:paraId="75FA87A5" w14:textId="77777777" w:rsidR="005D3FD9" w:rsidRDefault="005D3FD9" w:rsidP="005D3FD9">
      <w:r>
        <w:t>This is a specific route to the IP 172.31.0.2, again routed through the same gateway 172.31.80.1 using enX0.</w:t>
      </w:r>
    </w:p>
    <w:p w14:paraId="2732B3B0" w14:textId="77777777" w:rsidR="005D3FD9" w:rsidRDefault="005D3FD9" w:rsidP="005D3FD9"/>
    <w:p w14:paraId="3B6DC056" w14:textId="77777777" w:rsidR="005D3FD9" w:rsidRPr="005D3FD9" w:rsidRDefault="005D3FD9" w:rsidP="005D3FD9">
      <w:pPr>
        <w:rPr>
          <w:b/>
          <w:bCs/>
        </w:rPr>
      </w:pPr>
      <w:r w:rsidRPr="005D3FD9">
        <w:rPr>
          <w:b/>
          <w:bCs/>
        </w:rPr>
        <w:t>172.31.80.0/20 dev enX0 proto kernel scope link src 172.31.94.66 metric 100</w:t>
      </w:r>
    </w:p>
    <w:p w14:paraId="3318FAAF" w14:textId="7D9976B8" w:rsidR="005D3FD9" w:rsidRDefault="005D3FD9" w:rsidP="005D3FD9">
      <w:r>
        <w:t>This is the local subnet route.</w:t>
      </w:r>
    </w:p>
    <w:p w14:paraId="6055E1D1" w14:textId="77777777" w:rsidR="005D3FD9" w:rsidRDefault="005D3FD9" w:rsidP="005D3FD9">
      <w:r>
        <w:t>172.31.80.0/20 means the local subnet ranges from 172.31.80.0 to 172.31.95.255.</w:t>
      </w:r>
    </w:p>
    <w:p w14:paraId="43247CF0" w14:textId="25DBD57A" w:rsidR="005D3FD9" w:rsidRDefault="005D3FD9" w:rsidP="005D3FD9">
      <w:r>
        <w:t>proto kernel: Installed automatically by the kernel.</w:t>
      </w:r>
    </w:p>
    <w:p w14:paraId="663AA4A0" w14:textId="363EE4C9" w:rsidR="005D3FD9" w:rsidRDefault="005D3FD9" w:rsidP="005D3FD9">
      <w:r>
        <w:t>scope link: This route is valid only on the local link (no gateway needed).</w:t>
      </w:r>
    </w:p>
    <w:p w14:paraId="72CA882E" w14:textId="77777777" w:rsidR="005D3FD9" w:rsidRDefault="005D3FD9" w:rsidP="005D3FD9">
      <w:r>
        <w:t>Traffic to this subnet goes directly out of enX0.</w:t>
      </w:r>
    </w:p>
    <w:p w14:paraId="7D60DB3B" w14:textId="77777777" w:rsidR="005D3FD9" w:rsidRDefault="005D3FD9" w:rsidP="005D3FD9"/>
    <w:p w14:paraId="43BDFA71" w14:textId="77777777" w:rsidR="005D3FD9" w:rsidRPr="005D3FD9" w:rsidRDefault="005D3FD9" w:rsidP="005D3FD9">
      <w:pPr>
        <w:rPr>
          <w:b/>
          <w:bCs/>
        </w:rPr>
      </w:pPr>
      <w:r w:rsidRPr="005D3FD9">
        <w:rPr>
          <w:b/>
          <w:bCs/>
        </w:rPr>
        <w:t>172.31.80.1 dev enX0 proto dhcp scope link src 172.31.94.66 metric 100</w:t>
      </w:r>
    </w:p>
    <w:p w14:paraId="5974629A" w14:textId="13BC34B6" w:rsidR="005D3FD9" w:rsidRDefault="005D3FD9" w:rsidP="005D3FD9">
      <w:r>
        <w:t>Direct link to the gateway 172.31.80.1.</w:t>
      </w:r>
    </w:p>
    <w:p w14:paraId="5195473D" w14:textId="60F78BD4" w:rsidR="005D3FD9" w:rsidRDefault="005D3FD9" w:rsidP="005D3FD9">
      <w:r>
        <w:t>It’s on the same subnet, so traffic can be sent directly over enX0.</w:t>
      </w:r>
    </w:p>
    <w:p w14:paraId="06F5D5C2" w14:textId="77777777" w:rsidR="005D3FD9" w:rsidRDefault="005D3FD9" w:rsidP="005D3FD9"/>
    <w:p w14:paraId="70B10FB6" w14:textId="400F8276" w:rsidR="005D3FD9" w:rsidRDefault="005D3FD9" w:rsidP="005D3FD9">
      <w:r>
        <w:t>Uses enX0 as the primary interface.</w:t>
      </w:r>
    </w:p>
    <w:p w14:paraId="56F153A3" w14:textId="2E0CB3F2" w:rsidR="005D3FD9" w:rsidRDefault="005D3FD9" w:rsidP="005D3FD9">
      <w:r>
        <w:t>Has a default gateway of 172.31.80.1.</w:t>
      </w:r>
    </w:p>
    <w:p w14:paraId="5F31CF39" w14:textId="386024E7" w:rsidR="005D3FD9" w:rsidRDefault="005D3FD9" w:rsidP="005D3FD9">
      <w:r>
        <w:t>Is in the subnet 172.31.80.0/20 (matches what was shown in the ifconfig output).</w:t>
      </w:r>
    </w:p>
    <w:p w14:paraId="14E7B7FF" w14:textId="77777777" w:rsidR="005D3FD9" w:rsidRDefault="005D3FD9" w:rsidP="005D3FD9">
      <w:r>
        <w:t>All routing is based on DHCP configuration.</w:t>
      </w:r>
    </w:p>
    <w:p w14:paraId="0F9BB0E4" w14:textId="108C78C1" w:rsidR="005D3FD9" w:rsidRDefault="005D3FD9" w:rsidP="005D3FD9">
      <w:r>
        <w:t>Likely runs in a cloud environment (e.g., AWS EC2) where routing to internal IPs like 172.31.0.2 is common.</w:t>
      </w:r>
    </w:p>
    <w:p w14:paraId="44CA476B" w14:textId="10AEBAC6" w:rsidR="005D3FD9" w:rsidRPr="005D3FD9" w:rsidRDefault="005D3FD9" w:rsidP="005D3FD9">
      <w:pPr>
        <w:rPr>
          <w:b/>
          <w:bCs/>
        </w:rPr>
      </w:pPr>
      <w:r w:rsidRPr="005D3FD9">
        <w:rPr>
          <w:b/>
          <w:bCs/>
        </w:rPr>
        <w:lastRenderedPageBreak/>
        <w:t>Check DNS Configuration</w:t>
      </w:r>
      <w:r>
        <w:rPr>
          <w:b/>
          <w:bCs/>
        </w:rPr>
        <w:t xml:space="preserve"> (</w:t>
      </w:r>
      <w:r w:rsidRPr="005D3FD9">
        <w:rPr>
          <w:b/>
          <w:bCs/>
        </w:rPr>
        <w:t>Displays DNS servers being used.</w:t>
      </w:r>
      <w:r>
        <w:rPr>
          <w:b/>
          <w:bCs/>
        </w:rPr>
        <w:t>)</w:t>
      </w:r>
    </w:p>
    <w:p w14:paraId="21FFB931" w14:textId="56F44302" w:rsidR="005D3FD9" w:rsidRDefault="005D3FD9" w:rsidP="005D3FD9">
      <w:r>
        <w:rPr>
          <w:noProof/>
        </w:rPr>
        <w:drawing>
          <wp:inline distT="0" distB="0" distL="0" distR="0" wp14:anchorId="73BB88E0" wp14:editId="0197E137">
            <wp:extent cx="5731510" cy="3256915"/>
            <wp:effectExtent l="0" t="0" r="2540" b="635"/>
            <wp:docPr id="14092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32D6" w14:textId="77777777" w:rsidR="005D3FD9" w:rsidRDefault="005D3FD9" w:rsidP="005D3FD9"/>
    <w:p w14:paraId="5001E1C2" w14:textId="2EE3D59F" w:rsidR="005D3FD9" w:rsidRDefault="00DD6226" w:rsidP="005D3FD9">
      <w:pPr>
        <w:rPr>
          <w:b/>
          <w:bCs/>
        </w:rPr>
      </w:pPr>
      <w:r w:rsidRPr="00DD6226">
        <w:rPr>
          <w:b/>
          <w:bCs/>
        </w:rPr>
        <w:t>Ping a Host</w:t>
      </w:r>
      <w:r>
        <w:rPr>
          <w:b/>
          <w:bCs/>
        </w:rPr>
        <w:t xml:space="preserve"> (</w:t>
      </w:r>
      <w:r w:rsidRPr="00DD6226">
        <w:rPr>
          <w:b/>
          <w:bCs/>
        </w:rPr>
        <w:t>Tests if the system can reach another host</w:t>
      </w:r>
      <w:r>
        <w:rPr>
          <w:b/>
          <w:bCs/>
        </w:rPr>
        <w:t>)</w:t>
      </w:r>
    </w:p>
    <w:p w14:paraId="50D115C4" w14:textId="298FF6CD" w:rsidR="00DD6226" w:rsidRDefault="00DD6226" w:rsidP="005D3FD9">
      <w:pPr>
        <w:rPr>
          <w:b/>
          <w:bCs/>
        </w:rPr>
      </w:pPr>
      <w:r>
        <w:rPr>
          <w:noProof/>
        </w:rPr>
        <w:drawing>
          <wp:inline distT="0" distB="0" distL="0" distR="0" wp14:anchorId="12FBF0C4" wp14:editId="4DD9C095">
            <wp:extent cx="5731510" cy="1264920"/>
            <wp:effectExtent l="0" t="0" r="2540" b="0"/>
            <wp:docPr id="84156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667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E3C3" w14:textId="77777777" w:rsidR="00DD6226" w:rsidRDefault="00DD6226" w:rsidP="005D3FD9">
      <w:pPr>
        <w:rPr>
          <w:b/>
          <w:bCs/>
        </w:rPr>
      </w:pPr>
    </w:p>
    <w:p w14:paraId="1661F7B5" w14:textId="0A589021" w:rsidR="00DD6226" w:rsidRDefault="00DD6226" w:rsidP="005D3FD9">
      <w:pPr>
        <w:rPr>
          <w:b/>
          <w:bCs/>
        </w:rPr>
      </w:pPr>
      <w:r w:rsidRPr="00DD6226">
        <w:rPr>
          <w:b/>
          <w:bCs/>
        </w:rPr>
        <w:t>Trace the Path to a Host</w:t>
      </w:r>
      <w:r>
        <w:rPr>
          <w:b/>
          <w:bCs/>
        </w:rPr>
        <w:t xml:space="preserve"> (</w:t>
      </w:r>
      <w:r w:rsidRPr="00DD6226">
        <w:rPr>
          <w:b/>
          <w:bCs/>
        </w:rPr>
        <w:t>Shows the route packets take to a remote host</w:t>
      </w:r>
      <w:r>
        <w:rPr>
          <w:b/>
          <w:bCs/>
        </w:rPr>
        <w:t>)</w:t>
      </w:r>
    </w:p>
    <w:p w14:paraId="01856068" w14:textId="674FA014" w:rsidR="00DD6226" w:rsidRDefault="00DD6226" w:rsidP="005D3FD9">
      <w:r w:rsidRPr="00DD6226">
        <w:t>traceroute google.com</w:t>
      </w:r>
    </w:p>
    <w:p w14:paraId="2F8796EA" w14:textId="77777777" w:rsidR="00DD6226" w:rsidRDefault="00DD6226" w:rsidP="005D3FD9"/>
    <w:p w14:paraId="11C705CF" w14:textId="4C2E9273" w:rsidR="00DD6226" w:rsidRPr="00DD6226" w:rsidRDefault="00DD6226" w:rsidP="005D3FD9">
      <w:pPr>
        <w:rPr>
          <w:b/>
          <w:bCs/>
        </w:rPr>
      </w:pPr>
      <w:r w:rsidRPr="00DD6226">
        <w:rPr>
          <w:b/>
          <w:bCs/>
        </w:rPr>
        <w:t>Display Active Network Connections</w:t>
      </w:r>
      <w:r>
        <w:rPr>
          <w:b/>
          <w:bCs/>
        </w:rPr>
        <w:t xml:space="preserve"> (</w:t>
      </w:r>
      <w:r w:rsidRPr="00DD6226">
        <w:rPr>
          <w:b/>
          <w:bCs/>
        </w:rPr>
        <w:t>Lists listening ports and services</w:t>
      </w:r>
      <w:r>
        <w:rPr>
          <w:b/>
          <w:bCs/>
        </w:rPr>
        <w:t>)</w:t>
      </w:r>
    </w:p>
    <w:p w14:paraId="18F2E500" w14:textId="57BF073E" w:rsidR="00DD6226" w:rsidRDefault="00DD6226" w:rsidP="005D3FD9">
      <w:r>
        <w:rPr>
          <w:noProof/>
        </w:rPr>
        <w:drawing>
          <wp:inline distT="0" distB="0" distL="0" distR="0" wp14:anchorId="5685B73B" wp14:editId="240F0B48">
            <wp:extent cx="5731510" cy="1588770"/>
            <wp:effectExtent l="0" t="0" r="2540" b="0"/>
            <wp:docPr id="163978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83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D26C" w14:textId="63AF4375" w:rsidR="00CB46BF" w:rsidRPr="00CB46BF" w:rsidRDefault="00CB46BF" w:rsidP="005D3FD9">
      <w:pPr>
        <w:rPr>
          <w:b/>
          <w:bCs/>
        </w:rPr>
      </w:pPr>
      <w:r w:rsidRPr="00CB46BF">
        <w:rPr>
          <w:b/>
          <w:bCs/>
        </w:rPr>
        <w:lastRenderedPageBreak/>
        <w:t>Test DNS Resolution</w:t>
      </w:r>
    </w:p>
    <w:p w14:paraId="0F3B8263" w14:textId="5069C9A6" w:rsidR="00CB46BF" w:rsidRDefault="00CB46BF" w:rsidP="005D3FD9">
      <w:r>
        <w:rPr>
          <w:noProof/>
        </w:rPr>
        <w:drawing>
          <wp:inline distT="0" distB="0" distL="0" distR="0" wp14:anchorId="0569D208" wp14:editId="47AB1F86">
            <wp:extent cx="4972050" cy="5124450"/>
            <wp:effectExtent l="0" t="0" r="0" b="0"/>
            <wp:docPr id="200072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23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4F96" w14:textId="77777777" w:rsidR="00CB46BF" w:rsidRDefault="00CB46BF" w:rsidP="005D3FD9"/>
    <w:p w14:paraId="7333378D" w14:textId="2070C7B4" w:rsidR="00CB46BF" w:rsidRDefault="00CB46BF" w:rsidP="005D3FD9">
      <w:pPr>
        <w:rPr>
          <w:b/>
          <w:bCs/>
        </w:rPr>
      </w:pPr>
      <w:r w:rsidRPr="00CB46BF">
        <w:rPr>
          <w:b/>
          <w:bCs/>
        </w:rPr>
        <w:t>Check Public IP</w:t>
      </w:r>
      <w:r w:rsidRPr="00CB46BF">
        <w:rPr>
          <w:b/>
          <w:bCs/>
        </w:rPr>
        <w:t>(</w:t>
      </w:r>
      <w:r w:rsidRPr="00CB46BF">
        <w:rPr>
          <w:b/>
          <w:bCs/>
        </w:rPr>
        <w:t>Returns your public-facing IP address</w:t>
      </w:r>
      <w:r w:rsidRPr="00CB46BF">
        <w:rPr>
          <w:b/>
          <w:bCs/>
        </w:rPr>
        <w:t>)</w:t>
      </w:r>
    </w:p>
    <w:p w14:paraId="1068D365" w14:textId="46956478" w:rsidR="00CB46BF" w:rsidRDefault="00CB46BF" w:rsidP="005D3FD9">
      <w:pPr>
        <w:rPr>
          <w:b/>
          <w:bCs/>
        </w:rPr>
      </w:pPr>
      <w:r>
        <w:rPr>
          <w:noProof/>
        </w:rPr>
        <w:drawing>
          <wp:inline distT="0" distB="0" distL="0" distR="0" wp14:anchorId="6C3C1ECA" wp14:editId="59762B5C">
            <wp:extent cx="4552950" cy="466725"/>
            <wp:effectExtent l="0" t="0" r="0" b="9525"/>
            <wp:docPr id="153039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93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45F9" w14:textId="77777777" w:rsidR="00CB46BF" w:rsidRDefault="00CB46BF" w:rsidP="005D3FD9">
      <w:pPr>
        <w:rPr>
          <w:b/>
          <w:bCs/>
        </w:rPr>
      </w:pPr>
    </w:p>
    <w:p w14:paraId="33048A59" w14:textId="760E1E55" w:rsidR="00CB46BF" w:rsidRDefault="00CB46BF" w:rsidP="005D3FD9">
      <w:pPr>
        <w:rPr>
          <w:b/>
          <w:bCs/>
        </w:rPr>
      </w:pPr>
      <w:r w:rsidRPr="00CB46BF">
        <w:rPr>
          <w:b/>
          <w:bCs/>
        </w:rPr>
        <w:t>Check Port Usage</w:t>
      </w:r>
      <w:r>
        <w:rPr>
          <w:b/>
          <w:bCs/>
        </w:rPr>
        <w:t>(</w:t>
      </w:r>
      <w:r w:rsidRPr="00CB46BF">
        <w:rPr>
          <w:b/>
          <w:bCs/>
        </w:rPr>
        <w:t>Lists services listening on ports</w:t>
      </w:r>
      <w:r>
        <w:rPr>
          <w:b/>
          <w:bCs/>
        </w:rPr>
        <w:t>)</w:t>
      </w:r>
    </w:p>
    <w:p w14:paraId="6F34B820" w14:textId="514F7595" w:rsidR="00CB46BF" w:rsidRPr="00CB46BF" w:rsidRDefault="00CB46BF" w:rsidP="005D3FD9">
      <w:pPr>
        <w:rPr>
          <w:b/>
          <w:bCs/>
        </w:rPr>
      </w:pPr>
      <w:r>
        <w:rPr>
          <w:noProof/>
        </w:rPr>
        <w:drawing>
          <wp:inline distT="0" distB="0" distL="0" distR="0" wp14:anchorId="705EC4D8" wp14:editId="5B956B93">
            <wp:extent cx="5731510" cy="659765"/>
            <wp:effectExtent l="0" t="0" r="2540" b="6985"/>
            <wp:docPr id="93366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69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6BF" w:rsidRPr="00CB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35"/>
    <w:rsid w:val="00181535"/>
    <w:rsid w:val="002B0FF7"/>
    <w:rsid w:val="005D3FD9"/>
    <w:rsid w:val="006B3550"/>
    <w:rsid w:val="00B7405C"/>
    <w:rsid w:val="00CB46BF"/>
    <w:rsid w:val="00DD6226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34B0"/>
  <w15:chartTrackingRefBased/>
  <w15:docId w15:val="{F452E178-5FC1-46B6-BD29-904FD2F8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3</cp:revision>
  <dcterms:created xsi:type="dcterms:W3CDTF">2025-05-25T14:12:00Z</dcterms:created>
  <dcterms:modified xsi:type="dcterms:W3CDTF">2025-05-25T14:24:00Z</dcterms:modified>
</cp:coreProperties>
</file>