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1C20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Business Intelligence Document (BI)</w:t>
      </w:r>
    </w:p>
    <w:p w14:paraId="4B9DC626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 xml:space="preserve">BI-001 – Reports, Dashboards &amp; KPI </w:t>
      </w:r>
      <w:proofErr w:type="spellStart"/>
      <w:r w:rsidRPr="00BC43BB">
        <w:rPr>
          <w:b/>
          <w:bCs/>
        </w:rPr>
        <w:t>Catalog</w:t>
      </w:r>
      <w:proofErr w:type="spellEnd"/>
    </w:p>
    <w:p w14:paraId="7EC7876D" w14:textId="77777777" w:rsidR="00BC43BB" w:rsidRPr="00BC43BB" w:rsidRDefault="00BC43BB" w:rsidP="00BC43BB">
      <w:r w:rsidRPr="00BC43BB">
        <w:rPr>
          <w:b/>
          <w:bCs/>
        </w:rPr>
        <w:t>Project:</w:t>
      </w:r>
      <w:r w:rsidRPr="00BC43BB">
        <w:t xml:space="preserve"> </w:t>
      </w:r>
      <w:proofErr w:type="spellStart"/>
      <w:r w:rsidRPr="00BC43BB">
        <w:t>SocietySphere</w:t>
      </w:r>
      <w:proofErr w:type="spellEnd"/>
    </w:p>
    <w:p w14:paraId="47A368D1" w14:textId="77777777" w:rsidR="00BC43BB" w:rsidRPr="00BC43BB" w:rsidRDefault="00BC43BB" w:rsidP="00BC43BB">
      <w:r w:rsidRPr="00BC43BB">
        <w:rPr>
          <w:b/>
          <w:bCs/>
        </w:rPr>
        <w:t>Document ID:</w:t>
      </w:r>
      <w:r w:rsidRPr="00BC43BB">
        <w:t xml:space="preserve"> BI-001</w:t>
      </w:r>
    </w:p>
    <w:p w14:paraId="62F8FC74" w14:textId="77777777" w:rsidR="00BC43BB" w:rsidRPr="00BC43BB" w:rsidRDefault="00BC43BB" w:rsidP="00BC43BB">
      <w:r w:rsidRPr="00BC43BB">
        <w:rPr>
          <w:b/>
          <w:bCs/>
        </w:rPr>
        <w:t>Version:</w:t>
      </w:r>
      <w:r w:rsidRPr="00BC43BB">
        <w:t xml:space="preserve"> 1.0</w:t>
      </w:r>
    </w:p>
    <w:p w14:paraId="04F9E8E1" w14:textId="77777777" w:rsidR="00BC43BB" w:rsidRPr="00BC43BB" w:rsidRDefault="00BC43BB" w:rsidP="00BC43BB">
      <w:r w:rsidRPr="00BC43BB">
        <w:rPr>
          <w:b/>
          <w:bCs/>
        </w:rPr>
        <w:t>Status:</w:t>
      </w:r>
      <w:r w:rsidRPr="00BC43BB">
        <w:t xml:space="preserve"> Draft</w:t>
      </w:r>
    </w:p>
    <w:p w14:paraId="0267A116" w14:textId="77777777" w:rsidR="00BC43BB" w:rsidRPr="00BC43BB" w:rsidRDefault="00BC43BB" w:rsidP="00BC43BB">
      <w:r w:rsidRPr="00BC43BB">
        <w:rPr>
          <w:b/>
          <w:bCs/>
        </w:rPr>
        <w:t>Priority:</w:t>
      </w:r>
      <w:r w:rsidRPr="00BC43BB">
        <w:t xml:space="preserve"> High</w:t>
      </w:r>
    </w:p>
    <w:p w14:paraId="5C9B75F3" w14:textId="77777777" w:rsidR="00BC43BB" w:rsidRPr="00BC43BB" w:rsidRDefault="00BC43BB" w:rsidP="00BC43BB">
      <w:r w:rsidRPr="00BC43BB">
        <w:rPr>
          <w:b/>
          <w:bCs/>
        </w:rPr>
        <w:t>Audience</w:t>
      </w:r>
    </w:p>
    <w:p w14:paraId="5308C485" w14:textId="77777777" w:rsidR="00BC43BB" w:rsidRPr="00BC43BB" w:rsidRDefault="00BC43BB" w:rsidP="00BC43BB">
      <w:pPr>
        <w:numPr>
          <w:ilvl w:val="0"/>
          <w:numId w:val="1"/>
        </w:numPr>
      </w:pPr>
      <w:r w:rsidRPr="00BC43BB">
        <w:t xml:space="preserve">Society Administrators </w:t>
      </w:r>
    </w:p>
    <w:p w14:paraId="1267F99C" w14:textId="77777777" w:rsidR="00BC43BB" w:rsidRPr="00BC43BB" w:rsidRDefault="00BC43BB" w:rsidP="00BC43BB">
      <w:pPr>
        <w:numPr>
          <w:ilvl w:val="0"/>
          <w:numId w:val="1"/>
        </w:numPr>
      </w:pPr>
      <w:r w:rsidRPr="00BC43BB">
        <w:t xml:space="preserve">Executive Management </w:t>
      </w:r>
    </w:p>
    <w:p w14:paraId="39DFA09A" w14:textId="77777777" w:rsidR="00BC43BB" w:rsidRPr="00BC43BB" w:rsidRDefault="00BC43BB" w:rsidP="00BC43BB">
      <w:pPr>
        <w:numPr>
          <w:ilvl w:val="0"/>
          <w:numId w:val="1"/>
        </w:numPr>
      </w:pPr>
      <w:r w:rsidRPr="00BC43BB">
        <w:t xml:space="preserve">Finance Team </w:t>
      </w:r>
    </w:p>
    <w:p w14:paraId="5320FFFF" w14:textId="77777777" w:rsidR="00BC43BB" w:rsidRPr="00BC43BB" w:rsidRDefault="00BC43BB" w:rsidP="00BC43BB">
      <w:pPr>
        <w:numPr>
          <w:ilvl w:val="0"/>
          <w:numId w:val="1"/>
        </w:numPr>
      </w:pPr>
      <w:r w:rsidRPr="00BC43BB">
        <w:t xml:space="preserve">Operations Team </w:t>
      </w:r>
    </w:p>
    <w:p w14:paraId="3409C17D" w14:textId="77777777" w:rsidR="00BC43BB" w:rsidRPr="00BC43BB" w:rsidRDefault="00BC43BB" w:rsidP="00BC43BB">
      <w:pPr>
        <w:numPr>
          <w:ilvl w:val="0"/>
          <w:numId w:val="1"/>
        </w:numPr>
      </w:pPr>
      <w:r w:rsidRPr="00BC43BB">
        <w:t xml:space="preserve">Security Team </w:t>
      </w:r>
    </w:p>
    <w:p w14:paraId="7550A8CE" w14:textId="77777777" w:rsidR="00BC43BB" w:rsidRPr="00BC43BB" w:rsidRDefault="00BC43BB" w:rsidP="00BC43BB">
      <w:pPr>
        <w:numPr>
          <w:ilvl w:val="0"/>
          <w:numId w:val="1"/>
        </w:numPr>
      </w:pPr>
      <w:r w:rsidRPr="00BC43BB">
        <w:t xml:space="preserve">Customer Success </w:t>
      </w:r>
    </w:p>
    <w:p w14:paraId="3268E338" w14:textId="77777777" w:rsidR="00BC43BB" w:rsidRPr="00BC43BB" w:rsidRDefault="00BC43BB" w:rsidP="00BC43BB">
      <w:pPr>
        <w:numPr>
          <w:ilvl w:val="0"/>
          <w:numId w:val="1"/>
        </w:numPr>
      </w:pPr>
      <w:r w:rsidRPr="00BC43BB">
        <w:t xml:space="preserve">Product Managers </w:t>
      </w:r>
    </w:p>
    <w:p w14:paraId="7CE1A2E6" w14:textId="77777777" w:rsidR="00BC43BB" w:rsidRPr="00BC43BB" w:rsidRDefault="00BC43BB" w:rsidP="00BC43BB">
      <w:pPr>
        <w:numPr>
          <w:ilvl w:val="0"/>
          <w:numId w:val="1"/>
        </w:numPr>
      </w:pPr>
      <w:r w:rsidRPr="00BC43BB">
        <w:t xml:space="preserve">Data Analysts </w:t>
      </w:r>
    </w:p>
    <w:p w14:paraId="77333D4C" w14:textId="77777777" w:rsidR="00BC43BB" w:rsidRPr="00BC43BB" w:rsidRDefault="00BC43BB" w:rsidP="00BC43BB">
      <w:r w:rsidRPr="00BC43BB">
        <w:rPr>
          <w:b/>
          <w:bCs/>
        </w:rPr>
        <w:t>References</w:t>
      </w:r>
    </w:p>
    <w:p w14:paraId="03C3949C" w14:textId="77777777" w:rsidR="00BC43BB" w:rsidRPr="00BC43BB" w:rsidRDefault="00BC43BB" w:rsidP="00BC43BB">
      <w:pPr>
        <w:numPr>
          <w:ilvl w:val="0"/>
          <w:numId w:val="2"/>
        </w:numPr>
      </w:pPr>
      <w:r w:rsidRPr="00BC43BB">
        <w:t xml:space="preserve">ESRS-001 → ESRS-022 </w:t>
      </w:r>
    </w:p>
    <w:p w14:paraId="0128CBDD" w14:textId="77777777" w:rsidR="00BC43BB" w:rsidRPr="00BC43BB" w:rsidRDefault="00BC43BB" w:rsidP="00BC43BB">
      <w:pPr>
        <w:numPr>
          <w:ilvl w:val="0"/>
          <w:numId w:val="2"/>
        </w:numPr>
      </w:pPr>
      <w:r w:rsidRPr="00BC43BB">
        <w:t xml:space="preserve">DB-001 – Physical Database Schema </w:t>
      </w:r>
    </w:p>
    <w:p w14:paraId="152190B0" w14:textId="77777777" w:rsidR="00BC43BB" w:rsidRPr="00BC43BB" w:rsidRDefault="00BC43BB" w:rsidP="00BC43BB">
      <w:pPr>
        <w:numPr>
          <w:ilvl w:val="0"/>
          <w:numId w:val="2"/>
        </w:numPr>
      </w:pPr>
      <w:r w:rsidRPr="00BC43BB">
        <w:t xml:space="preserve">DB-002 – Entity Dictionary </w:t>
      </w:r>
    </w:p>
    <w:p w14:paraId="43B87AA4" w14:textId="77777777" w:rsidR="00BC43BB" w:rsidRPr="00BC43BB" w:rsidRDefault="00BC43BB" w:rsidP="00BC43BB">
      <w:pPr>
        <w:numPr>
          <w:ilvl w:val="0"/>
          <w:numId w:val="2"/>
        </w:numPr>
      </w:pPr>
      <w:r w:rsidRPr="00BC43BB">
        <w:t xml:space="preserve">API-001 – REST API Specification </w:t>
      </w:r>
    </w:p>
    <w:p w14:paraId="1745CE98" w14:textId="77777777" w:rsidR="00BC43BB" w:rsidRPr="00BC43BB" w:rsidRDefault="00BC43BB" w:rsidP="00BC43BB">
      <w:pPr>
        <w:numPr>
          <w:ilvl w:val="0"/>
          <w:numId w:val="2"/>
        </w:numPr>
      </w:pPr>
      <w:r w:rsidRPr="00BC43BB">
        <w:t xml:space="preserve">UI-001 – Design System </w:t>
      </w:r>
    </w:p>
    <w:p w14:paraId="6C135351" w14:textId="77777777" w:rsidR="00BC43BB" w:rsidRPr="00BC43BB" w:rsidRDefault="00BC43BB" w:rsidP="00BC43BB">
      <w:pPr>
        <w:numPr>
          <w:ilvl w:val="0"/>
          <w:numId w:val="2"/>
        </w:numPr>
      </w:pPr>
      <w:r w:rsidRPr="00BC43BB">
        <w:t xml:space="preserve">GOV-001 – Enterprise Governance </w:t>
      </w:r>
    </w:p>
    <w:p w14:paraId="3C7029CF" w14:textId="77777777" w:rsidR="00BC43BB" w:rsidRPr="00BC43BB" w:rsidRDefault="00BC43BB" w:rsidP="00BC43BB">
      <w:r w:rsidRPr="00BC43BB">
        <w:pict w14:anchorId="4311F7F7">
          <v:rect id="_x0000_i1187" style="width:0;height:1.5pt" o:hralign="center" o:hrstd="t" o:hr="t" fillcolor="#a0a0a0" stroked="f"/>
        </w:pict>
      </w:r>
    </w:p>
    <w:p w14:paraId="3600CCE1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Table of Contents</w:t>
      </w:r>
    </w:p>
    <w:p w14:paraId="57C0B60B" w14:textId="77777777" w:rsidR="00BC43BB" w:rsidRPr="00BC43BB" w:rsidRDefault="00BC43BB" w:rsidP="00BC43BB">
      <w:pPr>
        <w:numPr>
          <w:ilvl w:val="0"/>
          <w:numId w:val="3"/>
        </w:numPr>
      </w:pPr>
      <w:r w:rsidRPr="00BC43BB">
        <w:t xml:space="preserve">Purpose </w:t>
      </w:r>
    </w:p>
    <w:p w14:paraId="1714A9D4" w14:textId="77777777" w:rsidR="00BC43BB" w:rsidRPr="00BC43BB" w:rsidRDefault="00BC43BB" w:rsidP="00BC43BB">
      <w:pPr>
        <w:numPr>
          <w:ilvl w:val="0"/>
          <w:numId w:val="3"/>
        </w:numPr>
      </w:pPr>
      <w:r w:rsidRPr="00BC43BB">
        <w:t xml:space="preserve">Reporting Architecture </w:t>
      </w:r>
    </w:p>
    <w:p w14:paraId="0EC3D7BA" w14:textId="77777777" w:rsidR="00BC43BB" w:rsidRPr="00BC43BB" w:rsidRDefault="00BC43BB" w:rsidP="00BC43BB">
      <w:pPr>
        <w:numPr>
          <w:ilvl w:val="0"/>
          <w:numId w:val="3"/>
        </w:numPr>
      </w:pPr>
      <w:r w:rsidRPr="00BC43BB">
        <w:t xml:space="preserve">Dashboard </w:t>
      </w:r>
      <w:proofErr w:type="spellStart"/>
      <w:r w:rsidRPr="00BC43BB">
        <w:t>Catalog</w:t>
      </w:r>
      <w:proofErr w:type="spellEnd"/>
      <w:r w:rsidRPr="00BC43BB">
        <w:t xml:space="preserve"> </w:t>
      </w:r>
    </w:p>
    <w:p w14:paraId="0A37A668" w14:textId="77777777" w:rsidR="00BC43BB" w:rsidRPr="00BC43BB" w:rsidRDefault="00BC43BB" w:rsidP="00BC43BB">
      <w:pPr>
        <w:numPr>
          <w:ilvl w:val="0"/>
          <w:numId w:val="3"/>
        </w:numPr>
      </w:pPr>
      <w:r w:rsidRPr="00BC43BB">
        <w:lastRenderedPageBreak/>
        <w:t xml:space="preserve">Standard Report </w:t>
      </w:r>
      <w:proofErr w:type="spellStart"/>
      <w:r w:rsidRPr="00BC43BB">
        <w:t>Catalog</w:t>
      </w:r>
      <w:proofErr w:type="spellEnd"/>
      <w:r w:rsidRPr="00BC43BB">
        <w:t xml:space="preserve"> </w:t>
      </w:r>
    </w:p>
    <w:p w14:paraId="13F7A13A" w14:textId="77777777" w:rsidR="00BC43BB" w:rsidRPr="00BC43BB" w:rsidRDefault="00BC43BB" w:rsidP="00BC43BB">
      <w:pPr>
        <w:numPr>
          <w:ilvl w:val="0"/>
          <w:numId w:val="3"/>
        </w:numPr>
      </w:pPr>
      <w:r w:rsidRPr="00BC43BB">
        <w:t xml:space="preserve">KPI Definitions </w:t>
      </w:r>
    </w:p>
    <w:p w14:paraId="1DF0DF73" w14:textId="77777777" w:rsidR="00BC43BB" w:rsidRPr="00BC43BB" w:rsidRDefault="00BC43BB" w:rsidP="00BC43BB">
      <w:pPr>
        <w:numPr>
          <w:ilvl w:val="0"/>
          <w:numId w:val="3"/>
        </w:numPr>
      </w:pPr>
      <w:r w:rsidRPr="00BC43BB">
        <w:t xml:space="preserve">Report Scheduling &amp; Distribution </w:t>
      </w:r>
    </w:p>
    <w:p w14:paraId="3CB90D27" w14:textId="77777777" w:rsidR="00BC43BB" w:rsidRPr="00BC43BB" w:rsidRDefault="00BC43BB" w:rsidP="00BC43BB">
      <w:pPr>
        <w:numPr>
          <w:ilvl w:val="0"/>
          <w:numId w:val="3"/>
        </w:numPr>
      </w:pPr>
      <w:r w:rsidRPr="00BC43BB">
        <w:t xml:space="preserve">Export &amp; Sharing </w:t>
      </w:r>
    </w:p>
    <w:p w14:paraId="223A6ADC" w14:textId="77777777" w:rsidR="00BC43BB" w:rsidRPr="00BC43BB" w:rsidRDefault="00BC43BB" w:rsidP="00BC43BB">
      <w:pPr>
        <w:numPr>
          <w:ilvl w:val="0"/>
          <w:numId w:val="3"/>
        </w:numPr>
      </w:pPr>
      <w:r w:rsidRPr="00BC43BB">
        <w:t xml:space="preserve">Data Visualization Standards </w:t>
      </w:r>
    </w:p>
    <w:p w14:paraId="36223DA8" w14:textId="77777777" w:rsidR="00BC43BB" w:rsidRPr="00BC43BB" w:rsidRDefault="00BC43BB" w:rsidP="00BC43BB">
      <w:pPr>
        <w:numPr>
          <w:ilvl w:val="0"/>
          <w:numId w:val="3"/>
        </w:numPr>
      </w:pPr>
      <w:r w:rsidRPr="00BC43BB">
        <w:t xml:space="preserve">Access Control </w:t>
      </w:r>
    </w:p>
    <w:p w14:paraId="5AA437A9" w14:textId="77777777" w:rsidR="00BC43BB" w:rsidRPr="00BC43BB" w:rsidRDefault="00BC43BB" w:rsidP="00BC43BB">
      <w:pPr>
        <w:numPr>
          <w:ilvl w:val="0"/>
          <w:numId w:val="3"/>
        </w:numPr>
      </w:pPr>
      <w:r w:rsidRPr="00BC43BB">
        <w:t xml:space="preserve">Data Freshness &amp; Retention </w:t>
      </w:r>
    </w:p>
    <w:p w14:paraId="68F8423B" w14:textId="77777777" w:rsidR="00BC43BB" w:rsidRPr="00BC43BB" w:rsidRDefault="00BC43BB" w:rsidP="00BC43BB">
      <w:pPr>
        <w:numPr>
          <w:ilvl w:val="0"/>
          <w:numId w:val="3"/>
        </w:numPr>
      </w:pPr>
      <w:r w:rsidRPr="00BC43BB">
        <w:t xml:space="preserve">Acceptance Criteria </w:t>
      </w:r>
    </w:p>
    <w:p w14:paraId="1711CA98" w14:textId="77777777" w:rsidR="00BC43BB" w:rsidRPr="00BC43BB" w:rsidRDefault="00BC43BB" w:rsidP="00BC43BB">
      <w:r w:rsidRPr="00BC43BB">
        <w:pict w14:anchorId="236298A6">
          <v:rect id="_x0000_i1188" style="width:0;height:1.5pt" o:hralign="center" o:hrstd="t" o:hr="t" fillcolor="#a0a0a0" stroked="f"/>
        </w:pict>
      </w:r>
    </w:p>
    <w:p w14:paraId="2095F80C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1. Purpose</w:t>
      </w:r>
    </w:p>
    <w:p w14:paraId="34599B22" w14:textId="77777777" w:rsidR="00BC43BB" w:rsidRPr="00BC43BB" w:rsidRDefault="00BC43BB" w:rsidP="00BC43BB">
      <w:r w:rsidRPr="00BC43BB">
        <w:t xml:space="preserve">This document defines the standard reporting framework, dashboards, KPIs, and analytical capabilities available within </w:t>
      </w:r>
      <w:proofErr w:type="spellStart"/>
      <w:r w:rsidRPr="00BC43BB">
        <w:t>SocietySphere</w:t>
      </w:r>
      <w:proofErr w:type="spellEnd"/>
      <w:r w:rsidRPr="00BC43BB">
        <w:t>.</w:t>
      </w:r>
    </w:p>
    <w:p w14:paraId="6CA138B9" w14:textId="77777777" w:rsidR="00BC43BB" w:rsidRPr="00BC43BB" w:rsidRDefault="00BC43BB" w:rsidP="00BC43BB">
      <w:r w:rsidRPr="00BC43BB">
        <w:rPr>
          <w:b/>
          <w:bCs/>
        </w:rPr>
        <w:t>Objectives</w:t>
      </w:r>
    </w:p>
    <w:p w14:paraId="0009F517" w14:textId="77777777" w:rsidR="00BC43BB" w:rsidRPr="00BC43BB" w:rsidRDefault="00BC43BB" w:rsidP="00BC43BB">
      <w:pPr>
        <w:numPr>
          <w:ilvl w:val="0"/>
          <w:numId w:val="4"/>
        </w:numPr>
      </w:pPr>
      <w:r w:rsidRPr="00BC43BB">
        <w:t xml:space="preserve">Provide operational visibility. </w:t>
      </w:r>
    </w:p>
    <w:p w14:paraId="190C2BC7" w14:textId="77777777" w:rsidR="00BC43BB" w:rsidRPr="00BC43BB" w:rsidRDefault="00BC43BB" w:rsidP="00BC43BB">
      <w:pPr>
        <w:numPr>
          <w:ilvl w:val="0"/>
          <w:numId w:val="4"/>
        </w:numPr>
      </w:pPr>
      <w:r w:rsidRPr="00BC43BB">
        <w:t xml:space="preserve">Support data-driven decision-making. </w:t>
      </w:r>
    </w:p>
    <w:p w14:paraId="02F84285" w14:textId="77777777" w:rsidR="00BC43BB" w:rsidRPr="00BC43BB" w:rsidRDefault="00BC43BB" w:rsidP="00BC43BB">
      <w:pPr>
        <w:numPr>
          <w:ilvl w:val="0"/>
          <w:numId w:val="4"/>
        </w:numPr>
      </w:pPr>
      <w:r w:rsidRPr="00BC43BB">
        <w:t xml:space="preserve">Standardize KPIs across tenants. </w:t>
      </w:r>
    </w:p>
    <w:p w14:paraId="091CA58E" w14:textId="77777777" w:rsidR="00BC43BB" w:rsidRPr="00BC43BB" w:rsidRDefault="00BC43BB" w:rsidP="00BC43BB">
      <w:pPr>
        <w:numPr>
          <w:ilvl w:val="0"/>
          <w:numId w:val="4"/>
        </w:numPr>
      </w:pPr>
      <w:r w:rsidRPr="00BC43BB">
        <w:t xml:space="preserve">Enable scheduled reporting. </w:t>
      </w:r>
    </w:p>
    <w:p w14:paraId="2B07F394" w14:textId="77777777" w:rsidR="00BC43BB" w:rsidRPr="00BC43BB" w:rsidRDefault="00BC43BB" w:rsidP="00BC43BB">
      <w:pPr>
        <w:numPr>
          <w:ilvl w:val="0"/>
          <w:numId w:val="4"/>
        </w:numPr>
      </w:pPr>
      <w:r w:rsidRPr="00BC43BB">
        <w:t xml:space="preserve">Ensure secure access to business intelligence. </w:t>
      </w:r>
    </w:p>
    <w:p w14:paraId="6B183583" w14:textId="77777777" w:rsidR="00BC43BB" w:rsidRPr="00BC43BB" w:rsidRDefault="00BC43BB" w:rsidP="00BC43BB">
      <w:r w:rsidRPr="00BC43BB">
        <w:pict w14:anchorId="1886CA96">
          <v:rect id="_x0000_i1189" style="width:0;height:1.5pt" o:hralign="center" o:hrstd="t" o:hr="t" fillcolor="#a0a0a0" stroked="f"/>
        </w:pict>
      </w:r>
    </w:p>
    <w:p w14:paraId="1AC9C948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2. Reporting Architecture</w:t>
      </w:r>
    </w:p>
    <w:p w14:paraId="4A3B9391" w14:textId="77777777" w:rsidR="00BC43BB" w:rsidRPr="00BC43BB" w:rsidRDefault="00BC43BB" w:rsidP="00BC43BB">
      <w:r w:rsidRPr="00BC43BB">
        <w:t xml:space="preserve">                 PostgreSQL</w:t>
      </w:r>
    </w:p>
    <w:p w14:paraId="6A98F54B" w14:textId="77777777" w:rsidR="00BC43BB" w:rsidRPr="00BC43BB" w:rsidRDefault="00BC43BB" w:rsidP="00BC43BB">
      <w:r w:rsidRPr="00BC43BB">
        <w:t xml:space="preserve">                      │</w:t>
      </w:r>
    </w:p>
    <w:p w14:paraId="0907335D" w14:textId="77777777" w:rsidR="00BC43BB" w:rsidRPr="00BC43BB" w:rsidRDefault="00BC43BB" w:rsidP="00BC43BB">
      <w:r w:rsidRPr="00BC43BB">
        <w:t xml:space="preserve">             Operational Database</w:t>
      </w:r>
    </w:p>
    <w:p w14:paraId="744A2696" w14:textId="77777777" w:rsidR="00BC43BB" w:rsidRPr="00BC43BB" w:rsidRDefault="00BC43BB" w:rsidP="00BC43BB">
      <w:r w:rsidRPr="00BC43BB">
        <w:t xml:space="preserve">                      │</w:t>
      </w:r>
    </w:p>
    <w:p w14:paraId="5BB74459" w14:textId="77777777" w:rsidR="00BC43BB" w:rsidRPr="00BC43BB" w:rsidRDefault="00BC43BB" w:rsidP="00BC43BB">
      <w:r w:rsidRPr="00BC43BB">
        <w:t xml:space="preserve">          Reporting &amp; Aggregation Layer</w:t>
      </w:r>
    </w:p>
    <w:p w14:paraId="20C5EDEA" w14:textId="77777777" w:rsidR="00BC43BB" w:rsidRPr="00BC43BB" w:rsidRDefault="00BC43BB" w:rsidP="00BC43BB">
      <w:r w:rsidRPr="00BC43BB">
        <w:t xml:space="preserve">                      │</w:t>
      </w:r>
    </w:p>
    <w:p w14:paraId="6444ECD8" w14:textId="77777777" w:rsidR="00BC43BB" w:rsidRPr="00BC43BB" w:rsidRDefault="00BC43BB" w:rsidP="00BC43BB">
      <w:r w:rsidRPr="00BC43BB">
        <w:t xml:space="preserve">       ┌──────────────</w:t>
      </w:r>
      <w:r w:rsidRPr="00BC43BB">
        <w:rPr>
          <w:rFonts w:ascii="MS Gothic" w:eastAsia="MS Gothic" w:hAnsi="MS Gothic" w:cs="MS Gothic" w:hint="eastAsia"/>
        </w:rPr>
        <w:t>┼</w:t>
      </w:r>
      <w:r w:rsidRPr="00BC43BB">
        <w:rPr>
          <w:rFonts w:ascii="Aptos" w:hAnsi="Aptos" w:cs="Aptos"/>
        </w:rPr>
        <w:t>──────────────┐</w:t>
      </w:r>
    </w:p>
    <w:p w14:paraId="433EF535" w14:textId="77777777" w:rsidR="00BC43BB" w:rsidRPr="00BC43BB" w:rsidRDefault="00BC43BB" w:rsidP="00BC43BB">
      <w:r w:rsidRPr="00BC43BB">
        <w:t xml:space="preserve">       │              │              │</w:t>
      </w:r>
    </w:p>
    <w:p w14:paraId="6151CAD1" w14:textId="77777777" w:rsidR="00BC43BB" w:rsidRPr="00BC43BB" w:rsidRDefault="00BC43BB" w:rsidP="00BC43BB">
      <w:r w:rsidRPr="00BC43BB">
        <w:lastRenderedPageBreak/>
        <w:t xml:space="preserve"> Dashboards      Scheduled Reports   Exports</w:t>
      </w:r>
    </w:p>
    <w:p w14:paraId="19DEA897" w14:textId="77777777" w:rsidR="00BC43BB" w:rsidRPr="00BC43BB" w:rsidRDefault="00BC43BB" w:rsidP="00BC43BB">
      <w:r w:rsidRPr="00BC43BB">
        <w:t xml:space="preserve">       │              │              │</w:t>
      </w:r>
    </w:p>
    <w:p w14:paraId="0DF67B94" w14:textId="77777777" w:rsidR="00BC43BB" w:rsidRPr="00BC43BB" w:rsidRDefault="00BC43BB" w:rsidP="00BC43BB">
      <w:r w:rsidRPr="00BC43BB">
        <w:t xml:space="preserve">       └──────────────</w:t>
      </w:r>
      <w:r w:rsidRPr="00BC43BB">
        <w:rPr>
          <w:rFonts w:ascii="MS Gothic" w:eastAsia="MS Gothic" w:hAnsi="MS Gothic" w:cs="MS Gothic" w:hint="eastAsia"/>
        </w:rPr>
        <w:t>┼</w:t>
      </w:r>
      <w:r w:rsidRPr="00BC43BB">
        <w:rPr>
          <w:rFonts w:ascii="Aptos" w:hAnsi="Aptos" w:cs="Aptos"/>
        </w:rPr>
        <w:t>──────────────┘</w:t>
      </w:r>
    </w:p>
    <w:p w14:paraId="43EFA49F" w14:textId="77777777" w:rsidR="00BC43BB" w:rsidRPr="00BC43BB" w:rsidRDefault="00BC43BB" w:rsidP="00BC43BB">
      <w:r w:rsidRPr="00BC43BB">
        <w:t xml:space="preserve">                      │</w:t>
      </w:r>
    </w:p>
    <w:p w14:paraId="5B8B4904" w14:textId="77777777" w:rsidR="00BC43BB" w:rsidRPr="00BC43BB" w:rsidRDefault="00BC43BB" w:rsidP="00BC43BB">
      <w:r w:rsidRPr="00BC43BB">
        <w:t xml:space="preserve">             Web &amp; Mobile Clients</w:t>
      </w:r>
    </w:p>
    <w:p w14:paraId="097D15D1" w14:textId="77777777" w:rsidR="00BC43BB" w:rsidRPr="00BC43BB" w:rsidRDefault="00BC43BB" w:rsidP="00BC43BB">
      <w:r w:rsidRPr="00BC43BB">
        <w:rPr>
          <w:b/>
          <w:bCs/>
        </w:rPr>
        <w:t>Report Types</w:t>
      </w:r>
    </w:p>
    <w:p w14:paraId="1EBAB3F7" w14:textId="77777777" w:rsidR="00BC43BB" w:rsidRPr="00BC43BB" w:rsidRDefault="00BC43BB" w:rsidP="00BC43BB">
      <w:pPr>
        <w:numPr>
          <w:ilvl w:val="0"/>
          <w:numId w:val="5"/>
        </w:numPr>
      </w:pPr>
      <w:r w:rsidRPr="00BC43BB">
        <w:t xml:space="preserve">Operational Reports </w:t>
      </w:r>
    </w:p>
    <w:p w14:paraId="7B96D7AE" w14:textId="77777777" w:rsidR="00BC43BB" w:rsidRPr="00BC43BB" w:rsidRDefault="00BC43BB" w:rsidP="00BC43BB">
      <w:pPr>
        <w:numPr>
          <w:ilvl w:val="0"/>
          <w:numId w:val="5"/>
        </w:numPr>
      </w:pPr>
      <w:r w:rsidRPr="00BC43BB">
        <w:t xml:space="preserve">Financial Reports </w:t>
      </w:r>
    </w:p>
    <w:p w14:paraId="64DD1CF4" w14:textId="77777777" w:rsidR="00BC43BB" w:rsidRPr="00BC43BB" w:rsidRDefault="00BC43BB" w:rsidP="00BC43BB">
      <w:pPr>
        <w:numPr>
          <w:ilvl w:val="0"/>
          <w:numId w:val="5"/>
        </w:numPr>
      </w:pPr>
      <w:r w:rsidRPr="00BC43BB">
        <w:t xml:space="preserve">Security Reports </w:t>
      </w:r>
    </w:p>
    <w:p w14:paraId="11ACA877" w14:textId="77777777" w:rsidR="00BC43BB" w:rsidRPr="00BC43BB" w:rsidRDefault="00BC43BB" w:rsidP="00BC43BB">
      <w:pPr>
        <w:numPr>
          <w:ilvl w:val="0"/>
          <w:numId w:val="5"/>
        </w:numPr>
      </w:pPr>
      <w:r w:rsidRPr="00BC43BB">
        <w:t xml:space="preserve">Administrative Reports </w:t>
      </w:r>
    </w:p>
    <w:p w14:paraId="27C79F52" w14:textId="77777777" w:rsidR="00BC43BB" w:rsidRPr="00BC43BB" w:rsidRDefault="00BC43BB" w:rsidP="00BC43BB">
      <w:pPr>
        <w:numPr>
          <w:ilvl w:val="0"/>
          <w:numId w:val="5"/>
        </w:numPr>
      </w:pPr>
      <w:r w:rsidRPr="00BC43BB">
        <w:t xml:space="preserve">Compliance Reports </w:t>
      </w:r>
    </w:p>
    <w:p w14:paraId="3037C835" w14:textId="77777777" w:rsidR="00BC43BB" w:rsidRPr="00BC43BB" w:rsidRDefault="00BC43BB" w:rsidP="00BC43BB">
      <w:pPr>
        <w:numPr>
          <w:ilvl w:val="0"/>
          <w:numId w:val="5"/>
        </w:numPr>
      </w:pPr>
      <w:r w:rsidRPr="00BC43BB">
        <w:t xml:space="preserve">Executive Dashboards </w:t>
      </w:r>
    </w:p>
    <w:p w14:paraId="670874AA" w14:textId="77777777" w:rsidR="00BC43BB" w:rsidRPr="00BC43BB" w:rsidRDefault="00BC43BB" w:rsidP="00BC43BB">
      <w:pPr>
        <w:numPr>
          <w:ilvl w:val="0"/>
          <w:numId w:val="5"/>
        </w:numPr>
      </w:pPr>
      <w:r w:rsidRPr="00BC43BB">
        <w:t xml:space="preserve">Custom Reports </w:t>
      </w:r>
    </w:p>
    <w:p w14:paraId="4A708EAD" w14:textId="77777777" w:rsidR="00BC43BB" w:rsidRPr="00BC43BB" w:rsidRDefault="00BC43BB" w:rsidP="00BC43BB">
      <w:r w:rsidRPr="00BC43BB">
        <w:pict w14:anchorId="06168B67">
          <v:rect id="_x0000_i1190" style="width:0;height:1.5pt" o:hralign="center" o:hrstd="t" o:hr="t" fillcolor="#a0a0a0" stroked="f"/>
        </w:pict>
      </w:r>
    </w:p>
    <w:p w14:paraId="5B1E526C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 xml:space="preserve">3. Dashboard </w:t>
      </w:r>
      <w:proofErr w:type="spellStart"/>
      <w:r w:rsidRPr="00BC43BB">
        <w:rPr>
          <w:b/>
          <w:bCs/>
        </w:rPr>
        <w:t>Catalog</w:t>
      </w:r>
      <w:proofErr w:type="spellEnd"/>
    </w:p>
    <w:p w14:paraId="354CCF54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Executive Dashboard</w:t>
      </w:r>
    </w:p>
    <w:p w14:paraId="5EBA980A" w14:textId="77777777" w:rsidR="00BC43BB" w:rsidRPr="00BC43BB" w:rsidRDefault="00BC43BB" w:rsidP="00BC43BB">
      <w:r w:rsidRPr="00BC43BB">
        <w:t>Purpose:</w:t>
      </w:r>
    </w:p>
    <w:p w14:paraId="37679F42" w14:textId="77777777" w:rsidR="00BC43BB" w:rsidRPr="00BC43BB" w:rsidRDefault="00BC43BB" w:rsidP="00BC43BB">
      <w:r w:rsidRPr="00BC43BB">
        <w:t>Provide a high-level overview of society operations.</w:t>
      </w:r>
    </w:p>
    <w:p w14:paraId="1D5588D6" w14:textId="77777777" w:rsidR="00BC43BB" w:rsidRPr="00BC43BB" w:rsidRDefault="00BC43BB" w:rsidP="00BC43BB">
      <w:r w:rsidRPr="00BC43BB">
        <w:t>Widgets:</w:t>
      </w:r>
    </w:p>
    <w:p w14:paraId="756F35C2" w14:textId="77777777" w:rsidR="00BC43BB" w:rsidRPr="00BC43BB" w:rsidRDefault="00BC43BB" w:rsidP="00BC43BB">
      <w:pPr>
        <w:numPr>
          <w:ilvl w:val="0"/>
          <w:numId w:val="6"/>
        </w:numPr>
      </w:pPr>
      <w:r w:rsidRPr="00BC43BB">
        <w:t xml:space="preserve">Total Residents </w:t>
      </w:r>
    </w:p>
    <w:p w14:paraId="466E4046" w14:textId="77777777" w:rsidR="00BC43BB" w:rsidRPr="00BC43BB" w:rsidRDefault="00BC43BB" w:rsidP="00BC43BB">
      <w:pPr>
        <w:numPr>
          <w:ilvl w:val="0"/>
          <w:numId w:val="6"/>
        </w:numPr>
      </w:pPr>
      <w:r w:rsidRPr="00BC43BB">
        <w:t xml:space="preserve">Occupancy Rate </w:t>
      </w:r>
    </w:p>
    <w:p w14:paraId="0EA48D62" w14:textId="77777777" w:rsidR="00BC43BB" w:rsidRPr="00BC43BB" w:rsidRDefault="00BC43BB" w:rsidP="00BC43BB">
      <w:pPr>
        <w:numPr>
          <w:ilvl w:val="0"/>
          <w:numId w:val="6"/>
        </w:numPr>
      </w:pPr>
      <w:r w:rsidRPr="00BC43BB">
        <w:t xml:space="preserve">Active Complaints </w:t>
      </w:r>
    </w:p>
    <w:p w14:paraId="59D094CF" w14:textId="77777777" w:rsidR="00BC43BB" w:rsidRPr="00BC43BB" w:rsidRDefault="00BC43BB" w:rsidP="00BC43BB">
      <w:pPr>
        <w:numPr>
          <w:ilvl w:val="0"/>
          <w:numId w:val="6"/>
        </w:numPr>
      </w:pPr>
      <w:r w:rsidRPr="00BC43BB">
        <w:t xml:space="preserve">Maintenance Collection % </w:t>
      </w:r>
    </w:p>
    <w:p w14:paraId="31E9A97C" w14:textId="77777777" w:rsidR="00BC43BB" w:rsidRPr="00BC43BB" w:rsidRDefault="00BC43BB" w:rsidP="00BC43BB">
      <w:pPr>
        <w:numPr>
          <w:ilvl w:val="0"/>
          <w:numId w:val="6"/>
        </w:numPr>
      </w:pPr>
      <w:r w:rsidRPr="00BC43BB">
        <w:t xml:space="preserve">Pending Payments </w:t>
      </w:r>
    </w:p>
    <w:p w14:paraId="6C17BD2E" w14:textId="77777777" w:rsidR="00BC43BB" w:rsidRPr="00BC43BB" w:rsidRDefault="00BC43BB" w:rsidP="00BC43BB">
      <w:pPr>
        <w:numPr>
          <w:ilvl w:val="0"/>
          <w:numId w:val="6"/>
        </w:numPr>
      </w:pPr>
      <w:r w:rsidRPr="00BC43BB">
        <w:t xml:space="preserve">Visitor Count </w:t>
      </w:r>
    </w:p>
    <w:p w14:paraId="65C18452" w14:textId="77777777" w:rsidR="00BC43BB" w:rsidRPr="00BC43BB" w:rsidRDefault="00BC43BB" w:rsidP="00BC43BB">
      <w:pPr>
        <w:numPr>
          <w:ilvl w:val="0"/>
          <w:numId w:val="6"/>
        </w:numPr>
      </w:pPr>
      <w:r w:rsidRPr="00BC43BB">
        <w:t xml:space="preserve">Security Alerts </w:t>
      </w:r>
    </w:p>
    <w:p w14:paraId="4BFE2C4F" w14:textId="77777777" w:rsidR="00BC43BB" w:rsidRPr="00BC43BB" w:rsidRDefault="00BC43BB" w:rsidP="00BC43BB">
      <w:pPr>
        <w:numPr>
          <w:ilvl w:val="0"/>
          <w:numId w:val="6"/>
        </w:numPr>
      </w:pPr>
      <w:r w:rsidRPr="00BC43BB">
        <w:t xml:space="preserve">Monthly Revenue </w:t>
      </w:r>
    </w:p>
    <w:p w14:paraId="70F6A977" w14:textId="77777777" w:rsidR="00BC43BB" w:rsidRPr="00BC43BB" w:rsidRDefault="00BC43BB" w:rsidP="00BC43BB">
      <w:pPr>
        <w:numPr>
          <w:ilvl w:val="0"/>
          <w:numId w:val="6"/>
        </w:numPr>
      </w:pPr>
      <w:r w:rsidRPr="00BC43BB">
        <w:t xml:space="preserve">Monthly Expenses </w:t>
      </w:r>
    </w:p>
    <w:p w14:paraId="41D0211B" w14:textId="77777777" w:rsidR="00BC43BB" w:rsidRPr="00BC43BB" w:rsidRDefault="00BC43BB" w:rsidP="00BC43BB">
      <w:pPr>
        <w:numPr>
          <w:ilvl w:val="0"/>
          <w:numId w:val="6"/>
        </w:numPr>
      </w:pPr>
      <w:r w:rsidRPr="00BC43BB">
        <w:lastRenderedPageBreak/>
        <w:t xml:space="preserve">System Health </w:t>
      </w:r>
    </w:p>
    <w:p w14:paraId="6892F1C8" w14:textId="77777777" w:rsidR="00BC43BB" w:rsidRPr="00BC43BB" w:rsidRDefault="00BC43BB" w:rsidP="00BC43BB">
      <w:r w:rsidRPr="00BC43BB">
        <w:t>Refresh Interval:</w:t>
      </w:r>
    </w:p>
    <w:p w14:paraId="685271DA" w14:textId="77777777" w:rsidR="00BC43BB" w:rsidRPr="00BC43BB" w:rsidRDefault="00BC43BB" w:rsidP="00BC43BB">
      <w:r w:rsidRPr="00BC43BB">
        <w:t>Every 5 minutes</w:t>
      </w:r>
    </w:p>
    <w:p w14:paraId="3DE69D20" w14:textId="77777777" w:rsidR="00BC43BB" w:rsidRPr="00BC43BB" w:rsidRDefault="00BC43BB" w:rsidP="00BC43BB">
      <w:r w:rsidRPr="00BC43BB">
        <w:pict w14:anchorId="29EE96A8">
          <v:rect id="_x0000_i1191" style="width:0;height:1.5pt" o:hralign="center" o:hrstd="t" o:hr="t" fillcolor="#a0a0a0" stroked="f"/>
        </w:pict>
      </w:r>
    </w:p>
    <w:p w14:paraId="5326A1CD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Society Administration Dashboard</w:t>
      </w:r>
    </w:p>
    <w:p w14:paraId="0C1A12C3" w14:textId="77777777" w:rsidR="00BC43BB" w:rsidRPr="00BC43BB" w:rsidRDefault="00BC43BB" w:rsidP="00BC43BB">
      <w:r w:rsidRPr="00BC43BB">
        <w:t>Widgets:</w:t>
      </w:r>
    </w:p>
    <w:p w14:paraId="5F4E7BC9" w14:textId="77777777" w:rsidR="00BC43BB" w:rsidRPr="00BC43BB" w:rsidRDefault="00BC43BB" w:rsidP="00BC43BB">
      <w:pPr>
        <w:numPr>
          <w:ilvl w:val="0"/>
          <w:numId w:val="7"/>
        </w:numPr>
      </w:pPr>
      <w:r w:rsidRPr="00BC43BB">
        <w:t xml:space="preserve">Pending Resident Approvals </w:t>
      </w:r>
    </w:p>
    <w:p w14:paraId="60EFA9A8" w14:textId="77777777" w:rsidR="00BC43BB" w:rsidRPr="00BC43BB" w:rsidRDefault="00BC43BB" w:rsidP="00BC43BB">
      <w:pPr>
        <w:numPr>
          <w:ilvl w:val="0"/>
          <w:numId w:val="7"/>
        </w:numPr>
      </w:pPr>
      <w:r w:rsidRPr="00BC43BB">
        <w:t xml:space="preserve">Visitor Requests </w:t>
      </w:r>
    </w:p>
    <w:p w14:paraId="654C717D" w14:textId="77777777" w:rsidR="00BC43BB" w:rsidRPr="00BC43BB" w:rsidRDefault="00BC43BB" w:rsidP="00BC43BB">
      <w:pPr>
        <w:numPr>
          <w:ilvl w:val="0"/>
          <w:numId w:val="7"/>
        </w:numPr>
      </w:pPr>
      <w:r w:rsidRPr="00BC43BB">
        <w:t xml:space="preserve">Complaints by Status </w:t>
      </w:r>
    </w:p>
    <w:p w14:paraId="40AAB1FC" w14:textId="77777777" w:rsidR="00BC43BB" w:rsidRPr="00BC43BB" w:rsidRDefault="00BC43BB" w:rsidP="00BC43BB">
      <w:pPr>
        <w:numPr>
          <w:ilvl w:val="0"/>
          <w:numId w:val="7"/>
        </w:numPr>
      </w:pPr>
      <w:r w:rsidRPr="00BC43BB">
        <w:t xml:space="preserve">Due Maintenance Bills </w:t>
      </w:r>
    </w:p>
    <w:p w14:paraId="6F7AE7C3" w14:textId="77777777" w:rsidR="00BC43BB" w:rsidRPr="00BC43BB" w:rsidRDefault="00BC43BB" w:rsidP="00BC43BB">
      <w:pPr>
        <w:numPr>
          <w:ilvl w:val="0"/>
          <w:numId w:val="7"/>
        </w:numPr>
      </w:pPr>
      <w:r w:rsidRPr="00BC43BB">
        <w:t xml:space="preserve">Staff Attendance </w:t>
      </w:r>
    </w:p>
    <w:p w14:paraId="591A0E29" w14:textId="77777777" w:rsidR="00BC43BB" w:rsidRPr="00BC43BB" w:rsidRDefault="00BC43BB" w:rsidP="00BC43BB">
      <w:pPr>
        <w:numPr>
          <w:ilvl w:val="0"/>
          <w:numId w:val="7"/>
        </w:numPr>
      </w:pPr>
      <w:r w:rsidRPr="00BC43BB">
        <w:t xml:space="preserve">Amenity Bookings </w:t>
      </w:r>
    </w:p>
    <w:p w14:paraId="579E3181" w14:textId="77777777" w:rsidR="00BC43BB" w:rsidRPr="00BC43BB" w:rsidRDefault="00BC43BB" w:rsidP="00BC43BB">
      <w:pPr>
        <w:numPr>
          <w:ilvl w:val="0"/>
          <w:numId w:val="7"/>
        </w:numPr>
      </w:pPr>
      <w:r w:rsidRPr="00BC43BB">
        <w:t xml:space="preserve">Parking Occupancy </w:t>
      </w:r>
    </w:p>
    <w:p w14:paraId="6ADE104E" w14:textId="77777777" w:rsidR="00BC43BB" w:rsidRPr="00BC43BB" w:rsidRDefault="00BC43BB" w:rsidP="00BC43BB">
      <w:pPr>
        <w:numPr>
          <w:ilvl w:val="0"/>
          <w:numId w:val="7"/>
        </w:numPr>
      </w:pPr>
      <w:r w:rsidRPr="00BC43BB">
        <w:t xml:space="preserve">Announcement Reach </w:t>
      </w:r>
    </w:p>
    <w:p w14:paraId="6424767F" w14:textId="77777777" w:rsidR="00BC43BB" w:rsidRPr="00BC43BB" w:rsidRDefault="00BC43BB" w:rsidP="00BC43BB">
      <w:r w:rsidRPr="00BC43BB">
        <w:pict w14:anchorId="41167343">
          <v:rect id="_x0000_i1192" style="width:0;height:1.5pt" o:hralign="center" o:hrstd="t" o:hr="t" fillcolor="#a0a0a0" stroked="f"/>
        </w:pict>
      </w:r>
    </w:p>
    <w:p w14:paraId="65E2D135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Finance Dashboard</w:t>
      </w:r>
    </w:p>
    <w:p w14:paraId="4980CDBF" w14:textId="77777777" w:rsidR="00BC43BB" w:rsidRPr="00BC43BB" w:rsidRDefault="00BC43BB" w:rsidP="00BC43BB">
      <w:r w:rsidRPr="00BC43BB">
        <w:t>Widgets:</w:t>
      </w:r>
    </w:p>
    <w:p w14:paraId="6D61FD03" w14:textId="77777777" w:rsidR="00BC43BB" w:rsidRPr="00BC43BB" w:rsidRDefault="00BC43BB" w:rsidP="00BC43BB">
      <w:pPr>
        <w:numPr>
          <w:ilvl w:val="0"/>
          <w:numId w:val="8"/>
        </w:numPr>
      </w:pPr>
      <w:r w:rsidRPr="00BC43BB">
        <w:t xml:space="preserve">Total Revenue </w:t>
      </w:r>
    </w:p>
    <w:p w14:paraId="63345A1E" w14:textId="77777777" w:rsidR="00BC43BB" w:rsidRPr="00BC43BB" w:rsidRDefault="00BC43BB" w:rsidP="00BC43BB">
      <w:pPr>
        <w:numPr>
          <w:ilvl w:val="0"/>
          <w:numId w:val="8"/>
        </w:numPr>
      </w:pPr>
      <w:r w:rsidRPr="00BC43BB">
        <w:t xml:space="preserve">Outstanding Dues </w:t>
      </w:r>
    </w:p>
    <w:p w14:paraId="6A721ED1" w14:textId="77777777" w:rsidR="00BC43BB" w:rsidRPr="00BC43BB" w:rsidRDefault="00BC43BB" w:rsidP="00BC43BB">
      <w:pPr>
        <w:numPr>
          <w:ilvl w:val="0"/>
          <w:numId w:val="8"/>
        </w:numPr>
      </w:pPr>
      <w:r w:rsidRPr="00BC43BB">
        <w:t xml:space="preserve">Collection Efficiency </w:t>
      </w:r>
    </w:p>
    <w:p w14:paraId="371523AC" w14:textId="77777777" w:rsidR="00BC43BB" w:rsidRPr="00BC43BB" w:rsidRDefault="00BC43BB" w:rsidP="00BC43BB">
      <w:pPr>
        <w:numPr>
          <w:ilvl w:val="0"/>
          <w:numId w:val="8"/>
        </w:numPr>
      </w:pPr>
      <w:r w:rsidRPr="00BC43BB">
        <w:t xml:space="preserve">Monthly Cash Flow </w:t>
      </w:r>
    </w:p>
    <w:p w14:paraId="41065EF7" w14:textId="77777777" w:rsidR="00BC43BB" w:rsidRPr="00BC43BB" w:rsidRDefault="00BC43BB" w:rsidP="00BC43BB">
      <w:pPr>
        <w:numPr>
          <w:ilvl w:val="0"/>
          <w:numId w:val="8"/>
        </w:numPr>
      </w:pPr>
      <w:r w:rsidRPr="00BC43BB">
        <w:t xml:space="preserve">Expense Breakdown </w:t>
      </w:r>
    </w:p>
    <w:p w14:paraId="2C760FA2" w14:textId="77777777" w:rsidR="00BC43BB" w:rsidRPr="00BC43BB" w:rsidRDefault="00BC43BB" w:rsidP="00BC43BB">
      <w:pPr>
        <w:numPr>
          <w:ilvl w:val="0"/>
          <w:numId w:val="8"/>
        </w:numPr>
      </w:pPr>
      <w:r w:rsidRPr="00BC43BB">
        <w:t xml:space="preserve">Vendor Payments </w:t>
      </w:r>
    </w:p>
    <w:p w14:paraId="484294E4" w14:textId="77777777" w:rsidR="00BC43BB" w:rsidRPr="00BC43BB" w:rsidRDefault="00BC43BB" w:rsidP="00BC43BB">
      <w:pPr>
        <w:numPr>
          <w:ilvl w:val="0"/>
          <w:numId w:val="8"/>
        </w:numPr>
      </w:pPr>
      <w:r w:rsidRPr="00BC43BB">
        <w:t xml:space="preserve">GST Summary </w:t>
      </w:r>
    </w:p>
    <w:p w14:paraId="3D56BCE7" w14:textId="77777777" w:rsidR="00BC43BB" w:rsidRPr="00BC43BB" w:rsidRDefault="00BC43BB" w:rsidP="00BC43BB">
      <w:pPr>
        <w:numPr>
          <w:ilvl w:val="0"/>
          <w:numId w:val="8"/>
        </w:numPr>
      </w:pPr>
      <w:r w:rsidRPr="00BC43BB">
        <w:t xml:space="preserve">Payment Gateway Success Rate </w:t>
      </w:r>
    </w:p>
    <w:p w14:paraId="4399CE19" w14:textId="77777777" w:rsidR="00BC43BB" w:rsidRPr="00BC43BB" w:rsidRDefault="00BC43BB" w:rsidP="00BC43BB">
      <w:r w:rsidRPr="00BC43BB">
        <w:pict w14:anchorId="1550AF14">
          <v:rect id="_x0000_i1193" style="width:0;height:1.5pt" o:hralign="center" o:hrstd="t" o:hr="t" fillcolor="#a0a0a0" stroked="f"/>
        </w:pict>
      </w:r>
    </w:p>
    <w:p w14:paraId="7E84694C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Security Dashboard</w:t>
      </w:r>
    </w:p>
    <w:p w14:paraId="38C88F1B" w14:textId="77777777" w:rsidR="00BC43BB" w:rsidRPr="00BC43BB" w:rsidRDefault="00BC43BB" w:rsidP="00BC43BB">
      <w:r w:rsidRPr="00BC43BB">
        <w:t>Widgets:</w:t>
      </w:r>
    </w:p>
    <w:p w14:paraId="0126DA73" w14:textId="77777777" w:rsidR="00BC43BB" w:rsidRPr="00BC43BB" w:rsidRDefault="00BC43BB" w:rsidP="00BC43BB">
      <w:pPr>
        <w:numPr>
          <w:ilvl w:val="0"/>
          <w:numId w:val="9"/>
        </w:numPr>
      </w:pPr>
      <w:r w:rsidRPr="00BC43BB">
        <w:lastRenderedPageBreak/>
        <w:t xml:space="preserve">Active Visitors </w:t>
      </w:r>
    </w:p>
    <w:p w14:paraId="4A9726DF" w14:textId="77777777" w:rsidR="00BC43BB" w:rsidRPr="00BC43BB" w:rsidRDefault="00BC43BB" w:rsidP="00BC43BB">
      <w:pPr>
        <w:numPr>
          <w:ilvl w:val="0"/>
          <w:numId w:val="9"/>
        </w:numPr>
      </w:pPr>
      <w:r w:rsidRPr="00BC43BB">
        <w:t xml:space="preserve">Visitor Check-ins Today </w:t>
      </w:r>
    </w:p>
    <w:p w14:paraId="23BB2297" w14:textId="77777777" w:rsidR="00BC43BB" w:rsidRPr="00BC43BB" w:rsidRDefault="00BC43BB" w:rsidP="00BC43BB">
      <w:pPr>
        <w:numPr>
          <w:ilvl w:val="0"/>
          <w:numId w:val="9"/>
        </w:numPr>
      </w:pPr>
      <w:r w:rsidRPr="00BC43BB">
        <w:t xml:space="preserve">Delivery Entries </w:t>
      </w:r>
    </w:p>
    <w:p w14:paraId="5D2AB72C" w14:textId="77777777" w:rsidR="00BC43BB" w:rsidRPr="00BC43BB" w:rsidRDefault="00BC43BB" w:rsidP="00BC43BB">
      <w:pPr>
        <w:numPr>
          <w:ilvl w:val="0"/>
          <w:numId w:val="9"/>
        </w:numPr>
      </w:pPr>
      <w:r w:rsidRPr="00BC43BB">
        <w:t xml:space="preserve">Emergency Alerts </w:t>
      </w:r>
    </w:p>
    <w:p w14:paraId="4AC1F54A" w14:textId="77777777" w:rsidR="00BC43BB" w:rsidRPr="00BC43BB" w:rsidRDefault="00BC43BB" w:rsidP="00BC43BB">
      <w:pPr>
        <w:numPr>
          <w:ilvl w:val="0"/>
          <w:numId w:val="9"/>
        </w:numPr>
      </w:pPr>
      <w:r w:rsidRPr="00BC43BB">
        <w:t xml:space="preserve">Guard Attendance </w:t>
      </w:r>
    </w:p>
    <w:p w14:paraId="0DEBFDB7" w14:textId="77777777" w:rsidR="00BC43BB" w:rsidRPr="00BC43BB" w:rsidRDefault="00BC43BB" w:rsidP="00BC43BB">
      <w:pPr>
        <w:numPr>
          <w:ilvl w:val="0"/>
          <w:numId w:val="9"/>
        </w:numPr>
      </w:pPr>
      <w:r w:rsidRPr="00BC43BB">
        <w:t xml:space="preserve">Blocked Visitors </w:t>
      </w:r>
    </w:p>
    <w:p w14:paraId="31710330" w14:textId="77777777" w:rsidR="00BC43BB" w:rsidRPr="00BC43BB" w:rsidRDefault="00BC43BB" w:rsidP="00BC43BB">
      <w:pPr>
        <w:numPr>
          <w:ilvl w:val="0"/>
          <w:numId w:val="9"/>
        </w:numPr>
      </w:pPr>
      <w:r w:rsidRPr="00BC43BB">
        <w:t xml:space="preserve">Vehicle Entries </w:t>
      </w:r>
    </w:p>
    <w:p w14:paraId="57941AA2" w14:textId="77777777" w:rsidR="00BC43BB" w:rsidRPr="00BC43BB" w:rsidRDefault="00BC43BB" w:rsidP="00BC43BB">
      <w:pPr>
        <w:numPr>
          <w:ilvl w:val="0"/>
          <w:numId w:val="9"/>
        </w:numPr>
      </w:pPr>
      <w:r w:rsidRPr="00BC43BB">
        <w:t xml:space="preserve">Incident Reports </w:t>
      </w:r>
    </w:p>
    <w:p w14:paraId="67CE9CA7" w14:textId="77777777" w:rsidR="00BC43BB" w:rsidRPr="00BC43BB" w:rsidRDefault="00BC43BB" w:rsidP="00BC43BB">
      <w:r w:rsidRPr="00BC43BB">
        <w:pict w14:anchorId="53594EA8">
          <v:rect id="_x0000_i1194" style="width:0;height:1.5pt" o:hralign="center" o:hrstd="t" o:hr="t" fillcolor="#a0a0a0" stroked="f"/>
        </w:pict>
      </w:r>
    </w:p>
    <w:p w14:paraId="7C5CB0C5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Maintenance Dashboard</w:t>
      </w:r>
    </w:p>
    <w:p w14:paraId="0AF66A4F" w14:textId="77777777" w:rsidR="00BC43BB" w:rsidRPr="00BC43BB" w:rsidRDefault="00BC43BB" w:rsidP="00BC43BB">
      <w:r w:rsidRPr="00BC43BB">
        <w:t>Widgets:</w:t>
      </w:r>
    </w:p>
    <w:p w14:paraId="2A590C2D" w14:textId="77777777" w:rsidR="00BC43BB" w:rsidRPr="00BC43BB" w:rsidRDefault="00BC43BB" w:rsidP="00BC43BB">
      <w:pPr>
        <w:numPr>
          <w:ilvl w:val="0"/>
          <w:numId w:val="10"/>
        </w:numPr>
      </w:pPr>
      <w:r w:rsidRPr="00BC43BB">
        <w:t xml:space="preserve">Open Complaints </w:t>
      </w:r>
    </w:p>
    <w:p w14:paraId="3534EC05" w14:textId="77777777" w:rsidR="00BC43BB" w:rsidRPr="00BC43BB" w:rsidRDefault="00BC43BB" w:rsidP="00BC43BB">
      <w:pPr>
        <w:numPr>
          <w:ilvl w:val="0"/>
          <w:numId w:val="10"/>
        </w:numPr>
      </w:pPr>
      <w:r w:rsidRPr="00BC43BB">
        <w:t xml:space="preserve">Average Resolution Time </w:t>
      </w:r>
    </w:p>
    <w:p w14:paraId="4A4F5535" w14:textId="77777777" w:rsidR="00BC43BB" w:rsidRPr="00BC43BB" w:rsidRDefault="00BC43BB" w:rsidP="00BC43BB">
      <w:pPr>
        <w:numPr>
          <w:ilvl w:val="0"/>
          <w:numId w:val="10"/>
        </w:numPr>
      </w:pPr>
      <w:r w:rsidRPr="00BC43BB">
        <w:t xml:space="preserve">Preventive Maintenance Schedule </w:t>
      </w:r>
    </w:p>
    <w:p w14:paraId="6084A07A" w14:textId="77777777" w:rsidR="00BC43BB" w:rsidRPr="00BC43BB" w:rsidRDefault="00BC43BB" w:rsidP="00BC43BB">
      <w:pPr>
        <w:numPr>
          <w:ilvl w:val="0"/>
          <w:numId w:val="10"/>
        </w:numPr>
      </w:pPr>
      <w:r w:rsidRPr="00BC43BB">
        <w:t xml:space="preserve">Asset Health Score </w:t>
      </w:r>
    </w:p>
    <w:p w14:paraId="5B0D5A6F" w14:textId="77777777" w:rsidR="00BC43BB" w:rsidRPr="00BC43BB" w:rsidRDefault="00BC43BB" w:rsidP="00BC43BB">
      <w:pPr>
        <w:numPr>
          <w:ilvl w:val="0"/>
          <w:numId w:val="10"/>
        </w:numPr>
      </w:pPr>
      <w:r w:rsidRPr="00BC43BB">
        <w:t xml:space="preserve">Vendor Performance </w:t>
      </w:r>
    </w:p>
    <w:p w14:paraId="2A5346AB" w14:textId="77777777" w:rsidR="00BC43BB" w:rsidRPr="00BC43BB" w:rsidRDefault="00BC43BB" w:rsidP="00BC43BB">
      <w:pPr>
        <w:numPr>
          <w:ilvl w:val="0"/>
          <w:numId w:val="10"/>
        </w:numPr>
      </w:pPr>
      <w:r w:rsidRPr="00BC43BB">
        <w:t xml:space="preserve">SLA Compliance </w:t>
      </w:r>
    </w:p>
    <w:p w14:paraId="57CAC8A4" w14:textId="77777777" w:rsidR="00BC43BB" w:rsidRPr="00BC43BB" w:rsidRDefault="00BC43BB" w:rsidP="00BC43BB">
      <w:r w:rsidRPr="00BC43BB">
        <w:pict w14:anchorId="242B6C4F">
          <v:rect id="_x0000_i1195" style="width:0;height:1.5pt" o:hralign="center" o:hrstd="t" o:hr="t" fillcolor="#a0a0a0" stroked="f"/>
        </w:pict>
      </w:r>
    </w:p>
    <w:p w14:paraId="1980101A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 xml:space="preserve">4. Standard Report </w:t>
      </w:r>
      <w:proofErr w:type="spellStart"/>
      <w:r w:rsidRPr="00BC43BB">
        <w:rPr>
          <w:b/>
          <w:bCs/>
        </w:rPr>
        <w:t>Catalog</w:t>
      </w:r>
      <w:proofErr w:type="spellEnd"/>
    </w:p>
    <w:p w14:paraId="60F664B9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Resident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814"/>
      </w:tblGrid>
      <w:tr w:rsidR="00BC43BB" w:rsidRPr="00BC43BB" w14:paraId="0EC81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2FEA5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2770004C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Description</w:t>
            </w:r>
          </w:p>
        </w:tc>
      </w:tr>
      <w:tr w:rsidR="00BC43BB" w:rsidRPr="00BC43BB" w14:paraId="7F34F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CEB5" w14:textId="77777777" w:rsidR="00BC43BB" w:rsidRPr="00BC43BB" w:rsidRDefault="00BC43BB" w:rsidP="00BC43BB">
            <w:r w:rsidRPr="00BC43BB">
              <w:t>Resident Directory</w:t>
            </w:r>
          </w:p>
        </w:tc>
        <w:tc>
          <w:tcPr>
            <w:tcW w:w="0" w:type="auto"/>
            <w:vAlign w:val="center"/>
            <w:hideMark/>
          </w:tcPr>
          <w:p w14:paraId="7C91C4BA" w14:textId="77777777" w:rsidR="00BC43BB" w:rsidRPr="00BC43BB" w:rsidRDefault="00BC43BB" w:rsidP="00BC43BB">
            <w:r w:rsidRPr="00BC43BB">
              <w:t>All active residents</w:t>
            </w:r>
          </w:p>
        </w:tc>
      </w:tr>
      <w:tr w:rsidR="00BC43BB" w:rsidRPr="00BC43BB" w14:paraId="2A143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C926" w14:textId="77777777" w:rsidR="00BC43BB" w:rsidRPr="00BC43BB" w:rsidRDefault="00BC43BB" w:rsidP="00BC43BB">
            <w:r w:rsidRPr="00BC43BB">
              <w:t>Owner List</w:t>
            </w:r>
          </w:p>
        </w:tc>
        <w:tc>
          <w:tcPr>
            <w:tcW w:w="0" w:type="auto"/>
            <w:vAlign w:val="center"/>
            <w:hideMark/>
          </w:tcPr>
          <w:p w14:paraId="0B467C1E" w14:textId="77777777" w:rsidR="00BC43BB" w:rsidRPr="00BC43BB" w:rsidRDefault="00BC43BB" w:rsidP="00BC43BB">
            <w:r w:rsidRPr="00BC43BB">
              <w:t>Flat owners</w:t>
            </w:r>
          </w:p>
        </w:tc>
      </w:tr>
      <w:tr w:rsidR="00BC43BB" w:rsidRPr="00BC43BB" w14:paraId="001C4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9962" w14:textId="77777777" w:rsidR="00BC43BB" w:rsidRPr="00BC43BB" w:rsidRDefault="00BC43BB" w:rsidP="00BC43BB">
            <w:r w:rsidRPr="00BC43BB">
              <w:t>Tenant List</w:t>
            </w:r>
          </w:p>
        </w:tc>
        <w:tc>
          <w:tcPr>
            <w:tcW w:w="0" w:type="auto"/>
            <w:vAlign w:val="center"/>
            <w:hideMark/>
          </w:tcPr>
          <w:p w14:paraId="1BE01F44" w14:textId="77777777" w:rsidR="00BC43BB" w:rsidRPr="00BC43BB" w:rsidRDefault="00BC43BB" w:rsidP="00BC43BB">
            <w:r w:rsidRPr="00BC43BB">
              <w:t>Current tenants</w:t>
            </w:r>
          </w:p>
        </w:tc>
      </w:tr>
      <w:tr w:rsidR="00BC43BB" w:rsidRPr="00BC43BB" w14:paraId="7615E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6D65" w14:textId="77777777" w:rsidR="00BC43BB" w:rsidRPr="00BC43BB" w:rsidRDefault="00BC43BB" w:rsidP="00BC43BB">
            <w:r w:rsidRPr="00BC43BB">
              <w:t>Occupancy Report</w:t>
            </w:r>
          </w:p>
        </w:tc>
        <w:tc>
          <w:tcPr>
            <w:tcW w:w="0" w:type="auto"/>
            <w:vAlign w:val="center"/>
            <w:hideMark/>
          </w:tcPr>
          <w:p w14:paraId="00C08E0B" w14:textId="77777777" w:rsidR="00BC43BB" w:rsidRPr="00BC43BB" w:rsidRDefault="00BC43BB" w:rsidP="00BC43BB">
            <w:r w:rsidRPr="00BC43BB">
              <w:t>Occupied vs Vacant</w:t>
            </w:r>
          </w:p>
        </w:tc>
      </w:tr>
      <w:tr w:rsidR="00BC43BB" w:rsidRPr="00BC43BB" w14:paraId="52DDA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E6C2" w14:textId="77777777" w:rsidR="00BC43BB" w:rsidRPr="00BC43BB" w:rsidRDefault="00BC43BB" w:rsidP="00BC43BB">
            <w:r w:rsidRPr="00BC43BB">
              <w:t>Resident Movement</w:t>
            </w:r>
          </w:p>
        </w:tc>
        <w:tc>
          <w:tcPr>
            <w:tcW w:w="0" w:type="auto"/>
            <w:vAlign w:val="center"/>
            <w:hideMark/>
          </w:tcPr>
          <w:p w14:paraId="58DA899A" w14:textId="77777777" w:rsidR="00BC43BB" w:rsidRPr="00BC43BB" w:rsidRDefault="00BC43BB" w:rsidP="00BC43BB">
            <w:r w:rsidRPr="00BC43BB">
              <w:t>Move-in / Move-out history</w:t>
            </w:r>
          </w:p>
        </w:tc>
      </w:tr>
    </w:tbl>
    <w:p w14:paraId="1D37C52B" w14:textId="77777777" w:rsidR="00BC43BB" w:rsidRPr="00BC43BB" w:rsidRDefault="00BC43BB" w:rsidP="00BC43BB">
      <w:r w:rsidRPr="00BC43BB">
        <w:pict w14:anchorId="30E6CE0B">
          <v:rect id="_x0000_i1196" style="width:0;height:1.5pt" o:hralign="center" o:hrstd="t" o:hr="t" fillcolor="#a0a0a0" stroked="f"/>
        </w:pict>
      </w:r>
    </w:p>
    <w:p w14:paraId="7F93D08B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lastRenderedPageBreak/>
        <w:t>Visitor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385"/>
      </w:tblGrid>
      <w:tr w:rsidR="00BC43BB" w:rsidRPr="00BC43BB" w14:paraId="092BC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4611A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76FDFEFB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Description</w:t>
            </w:r>
          </w:p>
        </w:tc>
      </w:tr>
      <w:tr w:rsidR="00BC43BB" w:rsidRPr="00BC43BB" w14:paraId="46FBC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6B67" w14:textId="77777777" w:rsidR="00BC43BB" w:rsidRPr="00BC43BB" w:rsidRDefault="00BC43BB" w:rsidP="00BC43BB">
            <w:r w:rsidRPr="00BC43BB">
              <w:t>Daily Visitor Log</w:t>
            </w:r>
          </w:p>
        </w:tc>
        <w:tc>
          <w:tcPr>
            <w:tcW w:w="0" w:type="auto"/>
            <w:vAlign w:val="center"/>
            <w:hideMark/>
          </w:tcPr>
          <w:p w14:paraId="69283811" w14:textId="77777777" w:rsidR="00BC43BB" w:rsidRPr="00BC43BB" w:rsidRDefault="00BC43BB" w:rsidP="00BC43BB">
            <w:r w:rsidRPr="00BC43BB">
              <w:t>Visitors by date</w:t>
            </w:r>
          </w:p>
        </w:tc>
      </w:tr>
      <w:tr w:rsidR="00BC43BB" w:rsidRPr="00BC43BB" w14:paraId="78B9D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E95E" w14:textId="77777777" w:rsidR="00BC43BB" w:rsidRPr="00BC43BB" w:rsidRDefault="00BC43BB" w:rsidP="00BC43BB">
            <w:r w:rsidRPr="00BC43BB">
              <w:t>Visitor History</w:t>
            </w:r>
          </w:p>
        </w:tc>
        <w:tc>
          <w:tcPr>
            <w:tcW w:w="0" w:type="auto"/>
            <w:vAlign w:val="center"/>
            <w:hideMark/>
          </w:tcPr>
          <w:p w14:paraId="1E428375" w14:textId="77777777" w:rsidR="00BC43BB" w:rsidRPr="00BC43BB" w:rsidRDefault="00BC43BB" w:rsidP="00BC43BB">
            <w:r w:rsidRPr="00BC43BB">
              <w:t>Historical records</w:t>
            </w:r>
          </w:p>
        </w:tc>
      </w:tr>
      <w:tr w:rsidR="00BC43BB" w:rsidRPr="00BC43BB" w14:paraId="65BFB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861B" w14:textId="77777777" w:rsidR="00BC43BB" w:rsidRPr="00BC43BB" w:rsidRDefault="00BC43BB" w:rsidP="00BC43BB">
            <w:r w:rsidRPr="00BC43BB">
              <w:t>Delivery Report</w:t>
            </w:r>
          </w:p>
        </w:tc>
        <w:tc>
          <w:tcPr>
            <w:tcW w:w="0" w:type="auto"/>
            <w:vAlign w:val="center"/>
            <w:hideMark/>
          </w:tcPr>
          <w:p w14:paraId="16A57D2C" w14:textId="77777777" w:rsidR="00BC43BB" w:rsidRPr="00BC43BB" w:rsidRDefault="00BC43BB" w:rsidP="00BC43BB">
            <w:r w:rsidRPr="00BC43BB">
              <w:t>Deliveries received</w:t>
            </w:r>
          </w:p>
        </w:tc>
      </w:tr>
      <w:tr w:rsidR="00BC43BB" w:rsidRPr="00BC43BB" w14:paraId="4F2D4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F104" w14:textId="77777777" w:rsidR="00BC43BB" w:rsidRPr="00BC43BB" w:rsidRDefault="00BC43BB" w:rsidP="00BC43BB">
            <w:r w:rsidRPr="00BC43BB">
              <w:t>Frequent Visitors</w:t>
            </w:r>
          </w:p>
        </w:tc>
        <w:tc>
          <w:tcPr>
            <w:tcW w:w="0" w:type="auto"/>
            <w:vAlign w:val="center"/>
            <w:hideMark/>
          </w:tcPr>
          <w:p w14:paraId="3F26D103" w14:textId="77777777" w:rsidR="00BC43BB" w:rsidRPr="00BC43BB" w:rsidRDefault="00BC43BB" w:rsidP="00BC43BB">
            <w:r w:rsidRPr="00BC43BB">
              <w:t>Repeat visitor analysis</w:t>
            </w:r>
          </w:p>
        </w:tc>
      </w:tr>
    </w:tbl>
    <w:p w14:paraId="161125C1" w14:textId="77777777" w:rsidR="00BC43BB" w:rsidRPr="00BC43BB" w:rsidRDefault="00BC43BB" w:rsidP="00BC43BB">
      <w:r w:rsidRPr="00BC43BB">
        <w:pict w14:anchorId="217B5071">
          <v:rect id="_x0000_i1197" style="width:0;height:1.5pt" o:hralign="center" o:hrstd="t" o:hr="t" fillcolor="#a0a0a0" stroked="f"/>
        </w:pict>
      </w:r>
    </w:p>
    <w:p w14:paraId="2AE2251F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Financial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103"/>
      </w:tblGrid>
      <w:tr w:rsidR="00BC43BB" w:rsidRPr="00BC43BB" w14:paraId="11B05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6DF18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42996479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Description</w:t>
            </w:r>
          </w:p>
        </w:tc>
      </w:tr>
      <w:tr w:rsidR="00BC43BB" w:rsidRPr="00BC43BB" w14:paraId="380A0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1E15" w14:textId="77777777" w:rsidR="00BC43BB" w:rsidRPr="00BC43BB" w:rsidRDefault="00BC43BB" w:rsidP="00BC43BB">
            <w:r w:rsidRPr="00BC43BB">
              <w:t>Maintenance Collection</w:t>
            </w:r>
          </w:p>
        </w:tc>
        <w:tc>
          <w:tcPr>
            <w:tcW w:w="0" w:type="auto"/>
            <w:vAlign w:val="center"/>
            <w:hideMark/>
          </w:tcPr>
          <w:p w14:paraId="2FE9D12A" w14:textId="77777777" w:rsidR="00BC43BB" w:rsidRPr="00BC43BB" w:rsidRDefault="00BC43BB" w:rsidP="00BC43BB">
            <w:r w:rsidRPr="00BC43BB">
              <w:t>Paid vs Due</w:t>
            </w:r>
          </w:p>
        </w:tc>
      </w:tr>
      <w:tr w:rsidR="00BC43BB" w:rsidRPr="00BC43BB" w14:paraId="0057F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37B8" w14:textId="77777777" w:rsidR="00BC43BB" w:rsidRPr="00BC43BB" w:rsidRDefault="00BC43BB" w:rsidP="00BC43BB">
            <w:r w:rsidRPr="00BC43BB">
              <w:t>Outstanding Dues</w:t>
            </w:r>
          </w:p>
        </w:tc>
        <w:tc>
          <w:tcPr>
            <w:tcW w:w="0" w:type="auto"/>
            <w:vAlign w:val="center"/>
            <w:hideMark/>
          </w:tcPr>
          <w:p w14:paraId="45238FFF" w14:textId="77777777" w:rsidR="00BC43BB" w:rsidRPr="00BC43BB" w:rsidRDefault="00BC43BB" w:rsidP="00BC43BB">
            <w:r w:rsidRPr="00BC43BB">
              <w:t>Pending payments</w:t>
            </w:r>
          </w:p>
        </w:tc>
      </w:tr>
      <w:tr w:rsidR="00BC43BB" w:rsidRPr="00BC43BB" w14:paraId="77A45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9153" w14:textId="77777777" w:rsidR="00BC43BB" w:rsidRPr="00BC43BB" w:rsidRDefault="00BC43BB" w:rsidP="00BC43BB">
            <w:r w:rsidRPr="00BC43BB">
              <w:t>Revenue Summary</w:t>
            </w:r>
          </w:p>
        </w:tc>
        <w:tc>
          <w:tcPr>
            <w:tcW w:w="0" w:type="auto"/>
            <w:vAlign w:val="center"/>
            <w:hideMark/>
          </w:tcPr>
          <w:p w14:paraId="5EC2F0FF" w14:textId="77777777" w:rsidR="00BC43BB" w:rsidRPr="00BC43BB" w:rsidRDefault="00BC43BB" w:rsidP="00BC43BB">
            <w:r w:rsidRPr="00BC43BB">
              <w:t>Monthly income</w:t>
            </w:r>
          </w:p>
        </w:tc>
      </w:tr>
      <w:tr w:rsidR="00BC43BB" w:rsidRPr="00BC43BB" w14:paraId="049BD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D038" w14:textId="77777777" w:rsidR="00BC43BB" w:rsidRPr="00BC43BB" w:rsidRDefault="00BC43BB" w:rsidP="00BC43BB">
            <w:r w:rsidRPr="00BC43BB">
              <w:t>Expense Register</w:t>
            </w:r>
          </w:p>
        </w:tc>
        <w:tc>
          <w:tcPr>
            <w:tcW w:w="0" w:type="auto"/>
            <w:vAlign w:val="center"/>
            <w:hideMark/>
          </w:tcPr>
          <w:p w14:paraId="2942D96C" w14:textId="77777777" w:rsidR="00BC43BB" w:rsidRPr="00BC43BB" w:rsidRDefault="00BC43BB" w:rsidP="00BC43BB">
            <w:r w:rsidRPr="00BC43BB">
              <w:t>Society expenses</w:t>
            </w:r>
          </w:p>
        </w:tc>
      </w:tr>
      <w:tr w:rsidR="00BC43BB" w:rsidRPr="00BC43BB" w14:paraId="5BBE0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0E3E" w14:textId="77777777" w:rsidR="00BC43BB" w:rsidRPr="00BC43BB" w:rsidRDefault="00BC43BB" w:rsidP="00BC43BB">
            <w:r w:rsidRPr="00BC43BB">
              <w:t>Vendor Payment Report</w:t>
            </w:r>
          </w:p>
        </w:tc>
        <w:tc>
          <w:tcPr>
            <w:tcW w:w="0" w:type="auto"/>
            <w:vAlign w:val="center"/>
            <w:hideMark/>
          </w:tcPr>
          <w:p w14:paraId="574A62D3" w14:textId="77777777" w:rsidR="00BC43BB" w:rsidRPr="00BC43BB" w:rsidRDefault="00BC43BB" w:rsidP="00BC43BB">
            <w:r w:rsidRPr="00BC43BB">
              <w:t>Vendor settlements</w:t>
            </w:r>
          </w:p>
        </w:tc>
      </w:tr>
    </w:tbl>
    <w:p w14:paraId="252045B9" w14:textId="77777777" w:rsidR="00BC43BB" w:rsidRPr="00BC43BB" w:rsidRDefault="00BC43BB" w:rsidP="00BC43BB">
      <w:r w:rsidRPr="00BC43BB">
        <w:pict w14:anchorId="12C9CDBB">
          <v:rect id="_x0000_i1198" style="width:0;height:1.5pt" o:hralign="center" o:hrstd="t" o:hr="t" fillcolor="#a0a0a0" stroked="f"/>
        </w:pict>
      </w:r>
    </w:p>
    <w:p w14:paraId="621F9ECD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Complaint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517"/>
      </w:tblGrid>
      <w:tr w:rsidR="00BC43BB" w:rsidRPr="00BC43BB" w14:paraId="57FAE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BFB15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367C41F3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Description</w:t>
            </w:r>
          </w:p>
        </w:tc>
      </w:tr>
      <w:tr w:rsidR="00BC43BB" w:rsidRPr="00BC43BB" w14:paraId="1C0F9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0C89" w14:textId="77777777" w:rsidR="00BC43BB" w:rsidRPr="00BC43BB" w:rsidRDefault="00BC43BB" w:rsidP="00BC43BB">
            <w:r w:rsidRPr="00BC43BB">
              <w:t>Complaint Register</w:t>
            </w:r>
          </w:p>
        </w:tc>
        <w:tc>
          <w:tcPr>
            <w:tcW w:w="0" w:type="auto"/>
            <w:vAlign w:val="center"/>
            <w:hideMark/>
          </w:tcPr>
          <w:p w14:paraId="1F97C28E" w14:textId="77777777" w:rsidR="00BC43BB" w:rsidRPr="00BC43BB" w:rsidRDefault="00BC43BB" w:rsidP="00BC43BB">
            <w:r w:rsidRPr="00BC43BB">
              <w:t>All complaints</w:t>
            </w:r>
          </w:p>
        </w:tc>
      </w:tr>
      <w:tr w:rsidR="00BC43BB" w:rsidRPr="00BC43BB" w14:paraId="4F776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E525" w14:textId="77777777" w:rsidR="00BC43BB" w:rsidRPr="00BC43BB" w:rsidRDefault="00BC43BB" w:rsidP="00BC43BB">
            <w:r w:rsidRPr="00BC43BB">
              <w:t>Resolution Time</w:t>
            </w:r>
          </w:p>
        </w:tc>
        <w:tc>
          <w:tcPr>
            <w:tcW w:w="0" w:type="auto"/>
            <w:vAlign w:val="center"/>
            <w:hideMark/>
          </w:tcPr>
          <w:p w14:paraId="71867D07" w14:textId="77777777" w:rsidR="00BC43BB" w:rsidRPr="00BC43BB" w:rsidRDefault="00BC43BB" w:rsidP="00BC43BB">
            <w:r w:rsidRPr="00BC43BB">
              <w:t>Average closure time</w:t>
            </w:r>
          </w:p>
        </w:tc>
      </w:tr>
      <w:tr w:rsidR="00BC43BB" w:rsidRPr="00BC43BB" w14:paraId="5736D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4E54" w14:textId="77777777" w:rsidR="00BC43BB" w:rsidRPr="00BC43BB" w:rsidRDefault="00BC43BB" w:rsidP="00BC43BB">
            <w:r w:rsidRPr="00BC43BB">
              <w:t>Category Analysis</w:t>
            </w:r>
          </w:p>
        </w:tc>
        <w:tc>
          <w:tcPr>
            <w:tcW w:w="0" w:type="auto"/>
            <w:vAlign w:val="center"/>
            <w:hideMark/>
          </w:tcPr>
          <w:p w14:paraId="191BB68C" w14:textId="77777777" w:rsidR="00BC43BB" w:rsidRPr="00BC43BB" w:rsidRDefault="00BC43BB" w:rsidP="00BC43BB">
            <w:r w:rsidRPr="00BC43BB">
              <w:t>Complaints by category</w:t>
            </w:r>
          </w:p>
        </w:tc>
      </w:tr>
      <w:tr w:rsidR="00BC43BB" w:rsidRPr="00BC43BB" w14:paraId="571E5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3264" w14:textId="77777777" w:rsidR="00BC43BB" w:rsidRPr="00BC43BB" w:rsidRDefault="00BC43BB" w:rsidP="00BC43BB">
            <w:r w:rsidRPr="00BC43BB">
              <w:t>SLA Compliance</w:t>
            </w:r>
          </w:p>
        </w:tc>
        <w:tc>
          <w:tcPr>
            <w:tcW w:w="0" w:type="auto"/>
            <w:vAlign w:val="center"/>
            <w:hideMark/>
          </w:tcPr>
          <w:p w14:paraId="0FCA1899" w14:textId="77777777" w:rsidR="00BC43BB" w:rsidRPr="00BC43BB" w:rsidRDefault="00BC43BB" w:rsidP="00BC43BB">
            <w:r w:rsidRPr="00BC43BB">
              <w:t>SLA adherence</w:t>
            </w:r>
          </w:p>
        </w:tc>
      </w:tr>
    </w:tbl>
    <w:p w14:paraId="425125DD" w14:textId="77777777" w:rsidR="00BC43BB" w:rsidRPr="00BC43BB" w:rsidRDefault="00BC43BB" w:rsidP="00BC43BB">
      <w:r w:rsidRPr="00BC43BB">
        <w:pict w14:anchorId="62E627C5">
          <v:rect id="_x0000_i1199" style="width:0;height:1.5pt" o:hralign="center" o:hrstd="t" o:hr="t" fillcolor="#a0a0a0" stroked="f"/>
        </w:pict>
      </w:r>
    </w:p>
    <w:p w14:paraId="3E26606F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Asset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561"/>
      </w:tblGrid>
      <w:tr w:rsidR="00BC43BB" w:rsidRPr="00BC43BB" w14:paraId="35D9F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E514C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1491BBAF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Description</w:t>
            </w:r>
          </w:p>
        </w:tc>
      </w:tr>
      <w:tr w:rsidR="00BC43BB" w:rsidRPr="00BC43BB" w14:paraId="4B363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6B06" w14:textId="77777777" w:rsidR="00BC43BB" w:rsidRPr="00BC43BB" w:rsidRDefault="00BC43BB" w:rsidP="00BC43BB">
            <w:r w:rsidRPr="00BC43BB">
              <w:t>Asset Register</w:t>
            </w:r>
          </w:p>
        </w:tc>
        <w:tc>
          <w:tcPr>
            <w:tcW w:w="0" w:type="auto"/>
            <w:vAlign w:val="center"/>
            <w:hideMark/>
          </w:tcPr>
          <w:p w14:paraId="6188767B" w14:textId="77777777" w:rsidR="00BC43BB" w:rsidRPr="00BC43BB" w:rsidRDefault="00BC43BB" w:rsidP="00BC43BB">
            <w:r w:rsidRPr="00BC43BB">
              <w:t>Society assets</w:t>
            </w:r>
          </w:p>
        </w:tc>
      </w:tr>
      <w:tr w:rsidR="00BC43BB" w:rsidRPr="00BC43BB" w14:paraId="12120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51F3" w14:textId="77777777" w:rsidR="00BC43BB" w:rsidRPr="00BC43BB" w:rsidRDefault="00BC43BB" w:rsidP="00BC43BB">
            <w:r w:rsidRPr="00BC43BB">
              <w:lastRenderedPageBreak/>
              <w:t>Maintenance Schedule</w:t>
            </w:r>
          </w:p>
        </w:tc>
        <w:tc>
          <w:tcPr>
            <w:tcW w:w="0" w:type="auto"/>
            <w:vAlign w:val="center"/>
            <w:hideMark/>
          </w:tcPr>
          <w:p w14:paraId="4EEDC100" w14:textId="77777777" w:rsidR="00BC43BB" w:rsidRPr="00BC43BB" w:rsidRDefault="00BC43BB" w:rsidP="00BC43BB">
            <w:r w:rsidRPr="00BC43BB">
              <w:t>Upcoming maintenance</w:t>
            </w:r>
          </w:p>
        </w:tc>
      </w:tr>
      <w:tr w:rsidR="00BC43BB" w:rsidRPr="00BC43BB" w14:paraId="35E3A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541E" w14:textId="77777777" w:rsidR="00BC43BB" w:rsidRPr="00BC43BB" w:rsidRDefault="00BC43BB" w:rsidP="00BC43BB">
            <w:r w:rsidRPr="00BC43BB">
              <w:t>Asset Depreciation</w:t>
            </w:r>
          </w:p>
        </w:tc>
        <w:tc>
          <w:tcPr>
            <w:tcW w:w="0" w:type="auto"/>
            <w:vAlign w:val="center"/>
            <w:hideMark/>
          </w:tcPr>
          <w:p w14:paraId="2063F611" w14:textId="77777777" w:rsidR="00BC43BB" w:rsidRPr="00BC43BB" w:rsidRDefault="00BC43BB" w:rsidP="00BC43BB">
            <w:r w:rsidRPr="00BC43BB">
              <w:t>Financial tracking</w:t>
            </w:r>
          </w:p>
        </w:tc>
      </w:tr>
      <w:tr w:rsidR="00BC43BB" w:rsidRPr="00BC43BB" w14:paraId="2E27E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354F" w14:textId="77777777" w:rsidR="00BC43BB" w:rsidRPr="00BC43BB" w:rsidRDefault="00BC43BB" w:rsidP="00BC43BB">
            <w:r w:rsidRPr="00BC43BB">
              <w:t>Warranty Expiry</w:t>
            </w:r>
          </w:p>
        </w:tc>
        <w:tc>
          <w:tcPr>
            <w:tcW w:w="0" w:type="auto"/>
            <w:vAlign w:val="center"/>
            <w:hideMark/>
          </w:tcPr>
          <w:p w14:paraId="231D17D4" w14:textId="77777777" w:rsidR="00BC43BB" w:rsidRPr="00BC43BB" w:rsidRDefault="00BC43BB" w:rsidP="00BC43BB">
            <w:r w:rsidRPr="00BC43BB">
              <w:t>Warranty monitoring</w:t>
            </w:r>
          </w:p>
        </w:tc>
      </w:tr>
    </w:tbl>
    <w:p w14:paraId="4C6A3218" w14:textId="77777777" w:rsidR="00BC43BB" w:rsidRPr="00BC43BB" w:rsidRDefault="00BC43BB" w:rsidP="00BC43BB">
      <w:r w:rsidRPr="00BC43BB">
        <w:pict w14:anchorId="32908A2F">
          <v:rect id="_x0000_i1200" style="width:0;height:1.5pt" o:hralign="center" o:hrstd="t" o:hr="t" fillcolor="#a0a0a0" stroked="f"/>
        </w:pict>
      </w:r>
    </w:p>
    <w:p w14:paraId="2110AEB1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Security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669"/>
      </w:tblGrid>
      <w:tr w:rsidR="00BC43BB" w:rsidRPr="00BC43BB" w14:paraId="51D0D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A8C54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67B625B1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Description</w:t>
            </w:r>
          </w:p>
        </w:tc>
      </w:tr>
      <w:tr w:rsidR="00BC43BB" w:rsidRPr="00BC43BB" w14:paraId="098F2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3FBD" w14:textId="77777777" w:rsidR="00BC43BB" w:rsidRPr="00BC43BB" w:rsidRDefault="00BC43BB" w:rsidP="00BC43BB">
            <w:r w:rsidRPr="00BC43BB">
              <w:t>Guard Attendance</w:t>
            </w:r>
          </w:p>
        </w:tc>
        <w:tc>
          <w:tcPr>
            <w:tcW w:w="0" w:type="auto"/>
            <w:vAlign w:val="center"/>
            <w:hideMark/>
          </w:tcPr>
          <w:p w14:paraId="559328C0" w14:textId="77777777" w:rsidR="00BC43BB" w:rsidRPr="00BC43BB" w:rsidRDefault="00BC43BB" w:rsidP="00BC43BB">
            <w:r w:rsidRPr="00BC43BB">
              <w:t>Security staff attendance</w:t>
            </w:r>
          </w:p>
        </w:tc>
      </w:tr>
      <w:tr w:rsidR="00BC43BB" w:rsidRPr="00BC43BB" w14:paraId="125BF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9D87" w14:textId="77777777" w:rsidR="00BC43BB" w:rsidRPr="00BC43BB" w:rsidRDefault="00BC43BB" w:rsidP="00BC43BB">
            <w:r w:rsidRPr="00BC43BB">
              <w:t>Entry/Exit Logs</w:t>
            </w:r>
          </w:p>
        </w:tc>
        <w:tc>
          <w:tcPr>
            <w:tcW w:w="0" w:type="auto"/>
            <w:vAlign w:val="center"/>
            <w:hideMark/>
          </w:tcPr>
          <w:p w14:paraId="041E1D70" w14:textId="77777777" w:rsidR="00BC43BB" w:rsidRPr="00BC43BB" w:rsidRDefault="00BC43BB" w:rsidP="00BC43BB">
            <w:r w:rsidRPr="00BC43BB">
              <w:t>Gate records</w:t>
            </w:r>
          </w:p>
        </w:tc>
      </w:tr>
      <w:tr w:rsidR="00BC43BB" w:rsidRPr="00BC43BB" w14:paraId="506B9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61F9" w14:textId="77777777" w:rsidR="00BC43BB" w:rsidRPr="00BC43BB" w:rsidRDefault="00BC43BB" w:rsidP="00BC43BB">
            <w:r w:rsidRPr="00BC43BB">
              <w:t>Incident Register</w:t>
            </w:r>
          </w:p>
        </w:tc>
        <w:tc>
          <w:tcPr>
            <w:tcW w:w="0" w:type="auto"/>
            <w:vAlign w:val="center"/>
            <w:hideMark/>
          </w:tcPr>
          <w:p w14:paraId="17987FCD" w14:textId="77777777" w:rsidR="00BC43BB" w:rsidRPr="00BC43BB" w:rsidRDefault="00BC43BB" w:rsidP="00BC43BB">
            <w:r w:rsidRPr="00BC43BB">
              <w:t>Security incidents</w:t>
            </w:r>
          </w:p>
        </w:tc>
      </w:tr>
      <w:tr w:rsidR="00BC43BB" w:rsidRPr="00BC43BB" w14:paraId="62DBF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C589" w14:textId="77777777" w:rsidR="00BC43BB" w:rsidRPr="00BC43BB" w:rsidRDefault="00BC43BB" w:rsidP="00BC43BB">
            <w:r w:rsidRPr="00BC43BB">
              <w:t>Vehicle Activity</w:t>
            </w:r>
          </w:p>
        </w:tc>
        <w:tc>
          <w:tcPr>
            <w:tcW w:w="0" w:type="auto"/>
            <w:vAlign w:val="center"/>
            <w:hideMark/>
          </w:tcPr>
          <w:p w14:paraId="2385E62C" w14:textId="77777777" w:rsidR="00BC43BB" w:rsidRPr="00BC43BB" w:rsidRDefault="00BC43BB" w:rsidP="00BC43BB">
            <w:r w:rsidRPr="00BC43BB">
              <w:t>Vehicle movements</w:t>
            </w:r>
          </w:p>
        </w:tc>
      </w:tr>
    </w:tbl>
    <w:p w14:paraId="2AD88B82" w14:textId="77777777" w:rsidR="00BC43BB" w:rsidRPr="00BC43BB" w:rsidRDefault="00BC43BB" w:rsidP="00BC43BB">
      <w:r w:rsidRPr="00BC43BB">
        <w:pict w14:anchorId="6E11E9D7">
          <v:rect id="_x0000_i1201" style="width:0;height:1.5pt" o:hralign="center" o:hrstd="t" o:hr="t" fillcolor="#a0a0a0" stroked="f"/>
        </w:pict>
      </w:r>
    </w:p>
    <w:p w14:paraId="506CD6FD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5. KPI Definitions</w:t>
      </w:r>
    </w:p>
    <w:p w14:paraId="7A807CCD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Operations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2904"/>
        <w:gridCol w:w="1260"/>
      </w:tblGrid>
      <w:tr w:rsidR="00BC43BB" w:rsidRPr="00BC43BB" w14:paraId="39FAF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0BCF5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49DDFD8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7A116F8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Target</w:t>
            </w:r>
          </w:p>
        </w:tc>
      </w:tr>
      <w:tr w:rsidR="00BC43BB" w:rsidRPr="00BC43BB" w14:paraId="7A25F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D3ED" w14:textId="77777777" w:rsidR="00BC43BB" w:rsidRPr="00BC43BB" w:rsidRDefault="00BC43BB" w:rsidP="00BC43BB">
            <w:r w:rsidRPr="00BC43BB">
              <w:t>Occupancy Rate</w:t>
            </w:r>
          </w:p>
        </w:tc>
        <w:tc>
          <w:tcPr>
            <w:tcW w:w="0" w:type="auto"/>
            <w:vAlign w:val="center"/>
            <w:hideMark/>
          </w:tcPr>
          <w:p w14:paraId="393229CD" w14:textId="77777777" w:rsidR="00BC43BB" w:rsidRPr="00BC43BB" w:rsidRDefault="00BC43BB" w:rsidP="00BC43BB">
            <w:r w:rsidRPr="00BC43BB">
              <w:t>Occupied Flats ÷ Total Flats</w:t>
            </w:r>
          </w:p>
        </w:tc>
        <w:tc>
          <w:tcPr>
            <w:tcW w:w="0" w:type="auto"/>
            <w:vAlign w:val="center"/>
            <w:hideMark/>
          </w:tcPr>
          <w:p w14:paraId="547A7D4E" w14:textId="77777777" w:rsidR="00BC43BB" w:rsidRPr="00BC43BB" w:rsidRDefault="00BC43BB" w:rsidP="00BC43BB">
            <w:r w:rsidRPr="00BC43BB">
              <w:t>≥ 95%</w:t>
            </w:r>
          </w:p>
        </w:tc>
      </w:tr>
      <w:tr w:rsidR="00BC43BB" w:rsidRPr="00BC43BB" w14:paraId="78F67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61F1" w14:textId="77777777" w:rsidR="00BC43BB" w:rsidRPr="00BC43BB" w:rsidRDefault="00BC43BB" w:rsidP="00BC43BB">
            <w:r w:rsidRPr="00BC43BB">
              <w:t>Complaint Resolution Time</w:t>
            </w:r>
          </w:p>
        </w:tc>
        <w:tc>
          <w:tcPr>
            <w:tcW w:w="0" w:type="auto"/>
            <w:vAlign w:val="center"/>
            <w:hideMark/>
          </w:tcPr>
          <w:p w14:paraId="48912075" w14:textId="77777777" w:rsidR="00BC43BB" w:rsidRPr="00BC43BB" w:rsidRDefault="00BC43BB" w:rsidP="00BC43BB">
            <w:r w:rsidRPr="00BC43BB">
              <w:t>Avg. Hours to Close</w:t>
            </w:r>
          </w:p>
        </w:tc>
        <w:tc>
          <w:tcPr>
            <w:tcW w:w="0" w:type="auto"/>
            <w:vAlign w:val="center"/>
            <w:hideMark/>
          </w:tcPr>
          <w:p w14:paraId="02971468" w14:textId="77777777" w:rsidR="00BC43BB" w:rsidRPr="00BC43BB" w:rsidRDefault="00BC43BB" w:rsidP="00BC43BB">
            <w:r w:rsidRPr="00BC43BB">
              <w:t>≤ 48 Hours</w:t>
            </w:r>
          </w:p>
        </w:tc>
      </w:tr>
      <w:tr w:rsidR="00BC43BB" w:rsidRPr="00BC43BB" w14:paraId="6DAE2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0B9F" w14:textId="77777777" w:rsidR="00BC43BB" w:rsidRPr="00BC43BB" w:rsidRDefault="00BC43BB" w:rsidP="00BC43BB">
            <w:r w:rsidRPr="00BC43BB">
              <w:t>Visitor Approval Time</w:t>
            </w:r>
          </w:p>
        </w:tc>
        <w:tc>
          <w:tcPr>
            <w:tcW w:w="0" w:type="auto"/>
            <w:vAlign w:val="center"/>
            <w:hideMark/>
          </w:tcPr>
          <w:p w14:paraId="06549F44" w14:textId="77777777" w:rsidR="00BC43BB" w:rsidRPr="00BC43BB" w:rsidRDefault="00BC43BB" w:rsidP="00BC43BB">
            <w:r w:rsidRPr="00BC43BB">
              <w:t>Avg. Minutes</w:t>
            </w:r>
          </w:p>
        </w:tc>
        <w:tc>
          <w:tcPr>
            <w:tcW w:w="0" w:type="auto"/>
            <w:vAlign w:val="center"/>
            <w:hideMark/>
          </w:tcPr>
          <w:p w14:paraId="776EB8A2" w14:textId="77777777" w:rsidR="00BC43BB" w:rsidRPr="00BC43BB" w:rsidRDefault="00BC43BB" w:rsidP="00BC43BB">
            <w:r w:rsidRPr="00BC43BB">
              <w:t>≤ 5 Minutes</w:t>
            </w:r>
          </w:p>
        </w:tc>
      </w:tr>
      <w:tr w:rsidR="00BC43BB" w:rsidRPr="00BC43BB" w14:paraId="577C2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2697" w14:textId="77777777" w:rsidR="00BC43BB" w:rsidRPr="00BC43BB" w:rsidRDefault="00BC43BB" w:rsidP="00BC43BB">
            <w:r w:rsidRPr="00BC43BB">
              <w:t>Staff Attendance</w:t>
            </w:r>
          </w:p>
        </w:tc>
        <w:tc>
          <w:tcPr>
            <w:tcW w:w="0" w:type="auto"/>
            <w:vAlign w:val="center"/>
            <w:hideMark/>
          </w:tcPr>
          <w:p w14:paraId="11544EB1" w14:textId="77777777" w:rsidR="00BC43BB" w:rsidRPr="00BC43BB" w:rsidRDefault="00BC43BB" w:rsidP="00BC43BB">
            <w:r w:rsidRPr="00BC43BB">
              <w:t>Present ÷ Total Staff</w:t>
            </w:r>
          </w:p>
        </w:tc>
        <w:tc>
          <w:tcPr>
            <w:tcW w:w="0" w:type="auto"/>
            <w:vAlign w:val="center"/>
            <w:hideMark/>
          </w:tcPr>
          <w:p w14:paraId="6A5B9BFD" w14:textId="77777777" w:rsidR="00BC43BB" w:rsidRPr="00BC43BB" w:rsidRDefault="00BC43BB" w:rsidP="00BC43BB">
            <w:r w:rsidRPr="00BC43BB">
              <w:t>≥ 95%</w:t>
            </w:r>
          </w:p>
        </w:tc>
      </w:tr>
    </w:tbl>
    <w:p w14:paraId="502CC74C" w14:textId="77777777" w:rsidR="00BC43BB" w:rsidRPr="00BC43BB" w:rsidRDefault="00BC43BB" w:rsidP="00BC43BB">
      <w:r w:rsidRPr="00BC43BB">
        <w:pict w14:anchorId="4044C2DC">
          <v:rect id="_x0000_i1202" style="width:0;height:1.5pt" o:hralign="center" o:hrstd="t" o:hr="t" fillcolor="#a0a0a0" stroked="f"/>
        </w:pict>
      </w:r>
    </w:p>
    <w:p w14:paraId="60E69389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Financial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2386"/>
        <w:gridCol w:w="2039"/>
      </w:tblGrid>
      <w:tr w:rsidR="00BC43BB" w:rsidRPr="00BC43BB" w14:paraId="624C7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6E250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B14CDFC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82F1BDC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Target</w:t>
            </w:r>
          </w:p>
        </w:tc>
      </w:tr>
      <w:tr w:rsidR="00BC43BB" w:rsidRPr="00BC43BB" w14:paraId="54D77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69A0" w14:textId="77777777" w:rsidR="00BC43BB" w:rsidRPr="00BC43BB" w:rsidRDefault="00BC43BB" w:rsidP="00BC43BB">
            <w:r w:rsidRPr="00BC43BB">
              <w:t>Collection Efficiency</w:t>
            </w:r>
          </w:p>
        </w:tc>
        <w:tc>
          <w:tcPr>
            <w:tcW w:w="0" w:type="auto"/>
            <w:vAlign w:val="center"/>
            <w:hideMark/>
          </w:tcPr>
          <w:p w14:paraId="20F1E257" w14:textId="77777777" w:rsidR="00BC43BB" w:rsidRPr="00BC43BB" w:rsidRDefault="00BC43BB" w:rsidP="00BC43BB">
            <w:r w:rsidRPr="00BC43BB">
              <w:t>Collected ÷ Due</w:t>
            </w:r>
          </w:p>
        </w:tc>
        <w:tc>
          <w:tcPr>
            <w:tcW w:w="0" w:type="auto"/>
            <w:vAlign w:val="center"/>
            <w:hideMark/>
          </w:tcPr>
          <w:p w14:paraId="7A84D475" w14:textId="77777777" w:rsidR="00BC43BB" w:rsidRPr="00BC43BB" w:rsidRDefault="00BC43BB" w:rsidP="00BC43BB">
            <w:r w:rsidRPr="00BC43BB">
              <w:t>≥ 95%</w:t>
            </w:r>
          </w:p>
        </w:tc>
      </w:tr>
      <w:tr w:rsidR="00BC43BB" w:rsidRPr="00BC43BB" w14:paraId="7AE1A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7343" w14:textId="77777777" w:rsidR="00BC43BB" w:rsidRPr="00BC43BB" w:rsidRDefault="00BC43BB" w:rsidP="00BC43BB">
            <w:r w:rsidRPr="00BC43BB">
              <w:t>Outstanding Balance</w:t>
            </w:r>
          </w:p>
        </w:tc>
        <w:tc>
          <w:tcPr>
            <w:tcW w:w="0" w:type="auto"/>
            <w:vAlign w:val="center"/>
            <w:hideMark/>
          </w:tcPr>
          <w:p w14:paraId="51B0BFC9" w14:textId="77777777" w:rsidR="00BC43BB" w:rsidRPr="00BC43BB" w:rsidRDefault="00BC43BB" w:rsidP="00BC43BB">
            <w:r w:rsidRPr="00BC43BB">
              <w:t>Total Due</w:t>
            </w:r>
          </w:p>
        </w:tc>
        <w:tc>
          <w:tcPr>
            <w:tcW w:w="0" w:type="auto"/>
            <w:vAlign w:val="center"/>
            <w:hideMark/>
          </w:tcPr>
          <w:p w14:paraId="04BA51D2" w14:textId="77777777" w:rsidR="00BC43BB" w:rsidRPr="00BC43BB" w:rsidRDefault="00BC43BB" w:rsidP="00BC43BB">
            <w:r w:rsidRPr="00BC43BB">
              <w:t xml:space="preserve">As Low </w:t>
            </w:r>
            <w:proofErr w:type="gramStart"/>
            <w:r w:rsidRPr="00BC43BB">
              <w:t>As</w:t>
            </w:r>
            <w:proofErr w:type="gramEnd"/>
            <w:r w:rsidRPr="00BC43BB">
              <w:t xml:space="preserve"> Possible</w:t>
            </w:r>
          </w:p>
        </w:tc>
      </w:tr>
      <w:tr w:rsidR="00BC43BB" w:rsidRPr="00BC43BB" w14:paraId="6D9FF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AB43" w14:textId="77777777" w:rsidR="00BC43BB" w:rsidRPr="00BC43BB" w:rsidRDefault="00BC43BB" w:rsidP="00BC43BB">
            <w:r w:rsidRPr="00BC43BB">
              <w:t>Monthly Revenue Growth</w:t>
            </w:r>
          </w:p>
        </w:tc>
        <w:tc>
          <w:tcPr>
            <w:tcW w:w="0" w:type="auto"/>
            <w:vAlign w:val="center"/>
            <w:hideMark/>
          </w:tcPr>
          <w:p w14:paraId="51F6EBCD" w14:textId="77777777" w:rsidR="00BC43BB" w:rsidRPr="00BC43BB" w:rsidRDefault="00BC43BB" w:rsidP="00BC43BB">
            <w:r w:rsidRPr="00BC43BB">
              <w:t>Month-over-Month</w:t>
            </w:r>
          </w:p>
        </w:tc>
        <w:tc>
          <w:tcPr>
            <w:tcW w:w="0" w:type="auto"/>
            <w:vAlign w:val="center"/>
            <w:hideMark/>
          </w:tcPr>
          <w:p w14:paraId="08C0F5BC" w14:textId="77777777" w:rsidR="00BC43BB" w:rsidRPr="00BC43BB" w:rsidRDefault="00BC43BB" w:rsidP="00BC43BB">
            <w:r w:rsidRPr="00BC43BB">
              <w:t>Positive Trend</w:t>
            </w:r>
          </w:p>
        </w:tc>
      </w:tr>
      <w:tr w:rsidR="00BC43BB" w:rsidRPr="00BC43BB" w14:paraId="2D23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7C3D" w14:textId="77777777" w:rsidR="00BC43BB" w:rsidRPr="00BC43BB" w:rsidRDefault="00BC43BB" w:rsidP="00BC43BB">
            <w:r w:rsidRPr="00BC43BB">
              <w:lastRenderedPageBreak/>
              <w:t>Payment Success Rate</w:t>
            </w:r>
          </w:p>
        </w:tc>
        <w:tc>
          <w:tcPr>
            <w:tcW w:w="0" w:type="auto"/>
            <w:vAlign w:val="center"/>
            <w:hideMark/>
          </w:tcPr>
          <w:p w14:paraId="25FEEE21" w14:textId="77777777" w:rsidR="00BC43BB" w:rsidRPr="00BC43BB" w:rsidRDefault="00BC43BB" w:rsidP="00BC43BB">
            <w:r w:rsidRPr="00BC43BB">
              <w:t>Successful ÷ Attempts</w:t>
            </w:r>
          </w:p>
        </w:tc>
        <w:tc>
          <w:tcPr>
            <w:tcW w:w="0" w:type="auto"/>
            <w:vAlign w:val="center"/>
            <w:hideMark/>
          </w:tcPr>
          <w:p w14:paraId="400223C8" w14:textId="77777777" w:rsidR="00BC43BB" w:rsidRPr="00BC43BB" w:rsidRDefault="00BC43BB" w:rsidP="00BC43BB">
            <w:r w:rsidRPr="00BC43BB">
              <w:t>≥ 99%</w:t>
            </w:r>
          </w:p>
        </w:tc>
      </w:tr>
    </w:tbl>
    <w:p w14:paraId="4713E22C" w14:textId="77777777" w:rsidR="00BC43BB" w:rsidRPr="00BC43BB" w:rsidRDefault="00BC43BB" w:rsidP="00BC43BB">
      <w:r w:rsidRPr="00BC43BB">
        <w:pict w14:anchorId="28F43F2D">
          <v:rect id="_x0000_i1203" style="width:0;height:1.5pt" o:hralign="center" o:hrstd="t" o:hr="t" fillcolor="#a0a0a0" stroked="f"/>
        </w:pict>
      </w:r>
    </w:p>
    <w:p w14:paraId="60D8836E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Security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1809"/>
      </w:tblGrid>
      <w:tr w:rsidR="00BC43BB" w:rsidRPr="00BC43BB" w14:paraId="192AB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6FDCE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1B3C8C9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Target</w:t>
            </w:r>
          </w:p>
        </w:tc>
      </w:tr>
      <w:tr w:rsidR="00BC43BB" w:rsidRPr="00BC43BB" w14:paraId="73B1C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0195" w14:textId="77777777" w:rsidR="00BC43BB" w:rsidRPr="00BC43BB" w:rsidRDefault="00BC43BB" w:rsidP="00BC43BB">
            <w:r w:rsidRPr="00BC43BB">
              <w:t>Visitor Processing Time</w:t>
            </w:r>
          </w:p>
        </w:tc>
        <w:tc>
          <w:tcPr>
            <w:tcW w:w="0" w:type="auto"/>
            <w:vAlign w:val="center"/>
            <w:hideMark/>
          </w:tcPr>
          <w:p w14:paraId="6A7A5F95" w14:textId="77777777" w:rsidR="00BC43BB" w:rsidRPr="00BC43BB" w:rsidRDefault="00BC43BB" w:rsidP="00BC43BB">
            <w:r w:rsidRPr="00BC43BB">
              <w:t>≤ 2 Minutes</w:t>
            </w:r>
          </w:p>
        </w:tc>
      </w:tr>
      <w:tr w:rsidR="00BC43BB" w:rsidRPr="00BC43BB" w14:paraId="79883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42E7" w14:textId="77777777" w:rsidR="00BC43BB" w:rsidRPr="00BC43BB" w:rsidRDefault="00BC43BB" w:rsidP="00BC43BB">
            <w:r w:rsidRPr="00BC43BB">
              <w:t>Security Incidents</w:t>
            </w:r>
          </w:p>
        </w:tc>
        <w:tc>
          <w:tcPr>
            <w:tcW w:w="0" w:type="auto"/>
            <w:vAlign w:val="center"/>
            <w:hideMark/>
          </w:tcPr>
          <w:p w14:paraId="5BF24D31" w14:textId="77777777" w:rsidR="00BC43BB" w:rsidRPr="00BC43BB" w:rsidRDefault="00BC43BB" w:rsidP="00BC43BB">
            <w:r w:rsidRPr="00BC43BB">
              <w:t>Downward Trend</w:t>
            </w:r>
          </w:p>
        </w:tc>
      </w:tr>
      <w:tr w:rsidR="00BC43BB" w:rsidRPr="00BC43BB" w14:paraId="63B08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3D8C" w14:textId="77777777" w:rsidR="00BC43BB" w:rsidRPr="00BC43BB" w:rsidRDefault="00BC43BB" w:rsidP="00BC43BB">
            <w:r w:rsidRPr="00BC43BB">
              <w:t>Emergency Response Time</w:t>
            </w:r>
          </w:p>
        </w:tc>
        <w:tc>
          <w:tcPr>
            <w:tcW w:w="0" w:type="auto"/>
            <w:vAlign w:val="center"/>
            <w:hideMark/>
          </w:tcPr>
          <w:p w14:paraId="1C362184" w14:textId="77777777" w:rsidR="00BC43BB" w:rsidRPr="00BC43BB" w:rsidRDefault="00BC43BB" w:rsidP="00BC43BB">
            <w:r w:rsidRPr="00BC43BB">
              <w:t>≤ 5 Minutes</w:t>
            </w:r>
          </w:p>
        </w:tc>
      </w:tr>
      <w:tr w:rsidR="00BC43BB" w:rsidRPr="00BC43BB" w14:paraId="1CF9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7D07" w14:textId="77777777" w:rsidR="00BC43BB" w:rsidRPr="00BC43BB" w:rsidRDefault="00BC43BB" w:rsidP="00BC43BB">
            <w:r w:rsidRPr="00BC43BB">
              <w:t>Unauthorized Entry Attempts</w:t>
            </w:r>
          </w:p>
        </w:tc>
        <w:tc>
          <w:tcPr>
            <w:tcW w:w="0" w:type="auto"/>
            <w:vAlign w:val="center"/>
            <w:hideMark/>
          </w:tcPr>
          <w:p w14:paraId="26BC32E9" w14:textId="77777777" w:rsidR="00BC43BB" w:rsidRPr="00BC43BB" w:rsidRDefault="00BC43BB" w:rsidP="00BC43BB">
            <w:r w:rsidRPr="00BC43BB">
              <w:t>0</w:t>
            </w:r>
          </w:p>
        </w:tc>
      </w:tr>
    </w:tbl>
    <w:p w14:paraId="39E30C5E" w14:textId="77777777" w:rsidR="00BC43BB" w:rsidRPr="00BC43BB" w:rsidRDefault="00BC43BB" w:rsidP="00BC43BB">
      <w:r w:rsidRPr="00BC43BB">
        <w:pict w14:anchorId="3D285F3D">
          <v:rect id="_x0000_i1204" style="width:0;height:1.5pt" o:hralign="center" o:hrstd="t" o:hr="t" fillcolor="#a0a0a0" stroked="f"/>
        </w:pict>
      </w:r>
    </w:p>
    <w:p w14:paraId="565E4B76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Platform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465"/>
      </w:tblGrid>
      <w:tr w:rsidR="00BC43BB" w:rsidRPr="00BC43BB" w14:paraId="17D32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DB7C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CE1A48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Target</w:t>
            </w:r>
          </w:p>
        </w:tc>
      </w:tr>
      <w:tr w:rsidR="00BC43BB" w:rsidRPr="00BC43BB" w14:paraId="783E6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FF69" w14:textId="77777777" w:rsidR="00BC43BB" w:rsidRPr="00BC43BB" w:rsidRDefault="00BC43BB" w:rsidP="00BC43BB">
            <w:r w:rsidRPr="00BC43BB">
              <w:t>API Availability</w:t>
            </w:r>
          </w:p>
        </w:tc>
        <w:tc>
          <w:tcPr>
            <w:tcW w:w="0" w:type="auto"/>
            <w:vAlign w:val="center"/>
            <w:hideMark/>
          </w:tcPr>
          <w:p w14:paraId="572D19AA" w14:textId="77777777" w:rsidR="00BC43BB" w:rsidRPr="00BC43BB" w:rsidRDefault="00BC43BB" w:rsidP="00BC43BB">
            <w:r w:rsidRPr="00BC43BB">
              <w:t>≥ 99.9%</w:t>
            </w:r>
          </w:p>
        </w:tc>
      </w:tr>
      <w:tr w:rsidR="00BC43BB" w:rsidRPr="00BC43BB" w14:paraId="69107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7071" w14:textId="77777777" w:rsidR="00BC43BB" w:rsidRPr="00BC43BB" w:rsidRDefault="00BC43BB" w:rsidP="00BC43BB">
            <w:r w:rsidRPr="00BC43BB">
              <w:t>Dashboard Load Time</w:t>
            </w:r>
          </w:p>
        </w:tc>
        <w:tc>
          <w:tcPr>
            <w:tcW w:w="0" w:type="auto"/>
            <w:vAlign w:val="center"/>
            <w:hideMark/>
          </w:tcPr>
          <w:p w14:paraId="43AD43D7" w14:textId="77777777" w:rsidR="00BC43BB" w:rsidRPr="00BC43BB" w:rsidRDefault="00BC43BB" w:rsidP="00BC43BB">
            <w:r w:rsidRPr="00BC43BB">
              <w:t>≤ 3 Seconds</w:t>
            </w:r>
          </w:p>
        </w:tc>
      </w:tr>
      <w:tr w:rsidR="00BC43BB" w:rsidRPr="00BC43BB" w14:paraId="46441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F14D" w14:textId="77777777" w:rsidR="00BC43BB" w:rsidRPr="00BC43BB" w:rsidRDefault="00BC43BB" w:rsidP="00BC43BB">
            <w:r w:rsidRPr="00BC43BB">
              <w:t>Report Generation Time</w:t>
            </w:r>
          </w:p>
        </w:tc>
        <w:tc>
          <w:tcPr>
            <w:tcW w:w="0" w:type="auto"/>
            <w:vAlign w:val="center"/>
            <w:hideMark/>
          </w:tcPr>
          <w:p w14:paraId="63E0E87E" w14:textId="77777777" w:rsidR="00BC43BB" w:rsidRPr="00BC43BB" w:rsidRDefault="00BC43BB" w:rsidP="00BC43BB">
            <w:r w:rsidRPr="00BC43BB">
              <w:t>≤ 10 Seconds</w:t>
            </w:r>
          </w:p>
        </w:tc>
      </w:tr>
      <w:tr w:rsidR="00BC43BB" w:rsidRPr="00BC43BB" w14:paraId="4E1F3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4653" w14:textId="77777777" w:rsidR="00BC43BB" w:rsidRPr="00BC43BB" w:rsidRDefault="00BC43BB" w:rsidP="00BC43BB">
            <w:r w:rsidRPr="00BC43BB">
              <w:t>Notification Delivery</w:t>
            </w:r>
          </w:p>
        </w:tc>
        <w:tc>
          <w:tcPr>
            <w:tcW w:w="0" w:type="auto"/>
            <w:vAlign w:val="center"/>
            <w:hideMark/>
          </w:tcPr>
          <w:p w14:paraId="530DA928" w14:textId="77777777" w:rsidR="00BC43BB" w:rsidRPr="00BC43BB" w:rsidRDefault="00BC43BB" w:rsidP="00BC43BB">
            <w:r w:rsidRPr="00BC43BB">
              <w:t>≥ 99%</w:t>
            </w:r>
          </w:p>
        </w:tc>
      </w:tr>
    </w:tbl>
    <w:p w14:paraId="1E7CA2F4" w14:textId="77777777" w:rsidR="00BC43BB" w:rsidRPr="00BC43BB" w:rsidRDefault="00BC43BB" w:rsidP="00BC43BB">
      <w:r w:rsidRPr="00BC43BB">
        <w:pict w14:anchorId="50DA8259">
          <v:rect id="_x0000_i1205" style="width:0;height:1.5pt" o:hralign="center" o:hrstd="t" o:hr="t" fillcolor="#a0a0a0" stroked="f"/>
        </w:pict>
      </w:r>
    </w:p>
    <w:p w14:paraId="2E843B6A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6. Report Scheduling &amp; Distribution</w:t>
      </w:r>
    </w:p>
    <w:p w14:paraId="21E82402" w14:textId="77777777" w:rsidR="00BC43BB" w:rsidRPr="00BC43BB" w:rsidRDefault="00BC43BB" w:rsidP="00BC43BB">
      <w:r w:rsidRPr="00BC43BB">
        <w:t>Scheduling options:</w:t>
      </w:r>
    </w:p>
    <w:p w14:paraId="61BA13AD" w14:textId="77777777" w:rsidR="00BC43BB" w:rsidRPr="00BC43BB" w:rsidRDefault="00BC43BB" w:rsidP="00BC43BB">
      <w:pPr>
        <w:numPr>
          <w:ilvl w:val="0"/>
          <w:numId w:val="11"/>
        </w:numPr>
      </w:pPr>
      <w:r w:rsidRPr="00BC43BB">
        <w:t xml:space="preserve">Daily </w:t>
      </w:r>
    </w:p>
    <w:p w14:paraId="3A91C178" w14:textId="77777777" w:rsidR="00BC43BB" w:rsidRPr="00BC43BB" w:rsidRDefault="00BC43BB" w:rsidP="00BC43BB">
      <w:pPr>
        <w:numPr>
          <w:ilvl w:val="0"/>
          <w:numId w:val="11"/>
        </w:numPr>
      </w:pPr>
      <w:r w:rsidRPr="00BC43BB">
        <w:t xml:space="preserve">Weekly </w:t>
      </w:r>
    </w:p>
    <w:p w14:paraId="04B7E879" w14:textId="77777777" w:rsidR="00BC43BB" w:rsidRPr="00BC43BB" w:rsidRDefault="00BC43BB" w:rsidP="00BC43BB">
      <w:pPr>
        <w:numPr>
          <w:ilvl w:val="0"/>
          <w:numId w:val="11"/>
        </w:numPr>
      </w:pPr>
      <w:r w:rsidRPr="00BC43BB">
        <w:t xml:space="preserve">Monthly </w:t>
      </w:r>
    </w:p>
    <w:p w14:paraId="1E5E0F33" w14:textId="77777777" w:rsidR="00BC43BB" w:rsidRPr="00BC43BB" w:rsidRDefault="00BC43BB" w:rsidP="00BC43BB">
      <w:pPr>
        <w:numPr>
          <w:ilvl w:val="0"/>
          <w:numId w:val="11"/>
        </w:numPr>
      </w:pPr>
      <w:r w:rsidRPr="00BC43BB">
        <w:t xml:space="preserve">Quarterly </w:t>
      </w:r>
    </w:p>
    <w:p w14:paraId="1979D592" w14:textId="77777777" w:rsidR="00BC43BB" w:rsidRPr="00BC43BB" w:rsidRDefault="00BC43BB" w:rsidP="00BC43BB">
      <w:pPr>
        <w:numPr>
          <w:ilvl w:val="0"/>
          <w:numId w:val="11"/>
        </w:numPr>
      </w:pPr>
      <w:r w:rsidRPr="00BC43BB">
        <w:t xml:space="preserve">Yearly </w:t>
      </w:r>
    </w:p>
    <w:p w14:paraId="720304CC" w14:textId="77777777" w:rsidR="00BC43BB" w:rsidRPr="00BC43BB" w:rsidRDefault="00BC43BB" w:rsidP="00BC43BB">
      <w:pPr>
        <w:numPr>
          <w:ilvl w:val="0"/>
          <w:numId w:val="11"/>
        </w:numPr>
      </w:pPr>
      <w:r w:rsidRPr="00BC43BB">
        <w:t xml:space="preserve">Custom Cron Schedule </w:t>
      </w:r>
    </w:p>
    <w:p w14:paraId="78DC003D" w14:textId="77777777" w:rsidR="00BC43BB" w:rsidRPr="00BC43BB" w:rsidRDefault="00BC43BB" w:rsidP="00BC43BB">
      <w:r w:rsidRPr="00BC43BB">
        <w:t>Delivery channels:</w:t>
      </w:r>
    </w:p>
    <w:p w14:paraId="2B02275C" w14:textId="77777777" w:rsidR="00BC43BB" w:rsidRPr="00BC43BB" w:rsidRDefault="00BC43BB" w:rsidP="00BC43BB">
      <w:pPr>
        <w:numPr>
          <w:ilvl w:val="0"/>
          <w:numId w:val="12"/>
        </w:numPr>
      </w:pPr>
      <w:r w:rsidRPr="00BC43BB">
        <w:lastRenderedPageBreak/>
        <w:t xml:space="preserve">Email </w:t>
      </w:r>
    </w:p>
    <w:p w14:paraId="0CACD05D" w14:textId="77777777" w:rsidR="00BC43BB" w:rsidRPr="00BC43BB" w:rsidRDefault="00BC43BB" w:rsidP="00BC43BB">
      <w:pPr>
        <w:numPr>
          <w:ilvl w:val="0"/>
          <w:numId w:val="12"/>
        </w:numPr>
      </w:pPr>
      <w:r w:rsidRPr="00BC43BB">
        <w:t xml:space="preserve">In-App Notification </w:t>
      </w:r>
    </w:p>
    <w:p w14:paraId="5CC22E64" w14:textId="77777777" w:rsidR="00BC43BB" w:rsidRPr="00BC43BB" w:rsidRDefault="00BC43BB" w:rsidP="00BC43BB">
      <w:pPr>
        <w:numPr>
          <w:ilvl w:val="0"/>
          <w:numId w:val="12"/>
        </w:numPr>
      </w:pPr>
      <w:r w:rsidRPr="00BC43BB">
        <w:t xml:space="preserve">Secure Download </w:t>
      </w:r>
    </w:p>
    <w:p w14:paraId="207A8B6C" w14:textId="77777777" w:rsidR="00BC43BB" w:rsidRPr="00BC43BB" w:rsidRDefault="00BC43BB" w:rsidP="00BC43BB">
      <w:pPr>
        <w:numPr>
          <w:ilvl w:val="0"/>
          <w:numId w:val="12"/>
        </w:numPr>
      </w:pPr>
      <w:r w:rsidRPr="00BC43BB">
        <w:t xml:space="preserve">API Endpoint </w:t>
      </w:r>
    </w:p>
    <w:p w14:paraId="18436097" w14:textId="77777777" w:rsidR="00BC43BB" w:rsidRPr="00BC43BB" w:rsidRDefault="00BC43BB" w:rsidP="00BC43BB">
      <w:r w:rsidRPr="00BC43BB">
        <w:t>Recipients can subscribe to reports based on role and permissions.</w:t>
      </w:r>
    </w:p>
    <w:p w14:paraId="6BDD36BA" w14:textId="77777777" w:rsidR="00BC43BB" w:rsidRPr="00BC43BB" w:rsidRDefault="00BC43BB" w:rsidP="00BC43BB">
      <w:r w:rsidRPr="00BC43BB">
        <w:pict w14:anchorId="69C76C57">
          <v:rect id="_x0000_i1206" style="width:0;height:1.5pt" o:hralign="center" o:hrstd="t" o:hr="t" fillcolor="#a0a0a0" stroked="f"/>
        </w:pict>
      </w:r>
    </w:p>
    <w:p w14:paraId="20896E6A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7. Export &amp; Sharing</w:t>
      </w:r>
    </w:p>
    <w:p w14:paraId="535DA143" w14:textId="77777777" w:rsidR="00BC43BB" w:rsidRPr="00BC43BB" w:rsidRDefault="00BC43BB" w:rsidP="00BC43BB">
      <w:r w:rsidRPr="00BC43BB">
        <w:t>Supported formats:</w:t>
      </w:r>
    </w:p>
    <w:p w14:paraId="4A006F7D" w14:textId="77777777" w:rsidR="00BC43BB" w:rsidRPr="00BC43BB" w:rsidRDefault="00BC43BB" w:rsidP="00BC43BB">
      <w:pPr>
        <w:numPr>
          <w:ilvl w:val="0"/>
          <w:numId w:val="13"/>
        </w:numPr>
      </w:pPr>
      <w:r w:rsidRPr="00BC43BB">
        <w:t xml:space="preserve">PDF </w:t>
      </w:r>
    </w:p>
    <w:p w14:paraId="0DC1FAAF" w14:textId="77777777" w:rsidR="00BC43BB" w:rsidRPr="00BC43BB" w:rsidRDefault="00BC43BB" w:rsidP="00BC43BB">
      <w:pPr>
        <w:numPr>
          <w:ilvl w:val="0"/>
          <w:numId w:val="13"/>
        </w:numPr>
      </w:pPr>
      <w:r w:rsidRPr="00BC43BB">
        <w:t xml:space="preserve">Excel (.xlsx) </w:t>
      </w:r>
    </w:p>
    <w:p w14:paraId="65BAD11B" w14:textId="77777777" w:rsidR="00BC43BB" w:rsidRPr="00BC43BB" w:rsidRDefault="00BC43BB" w:rsidP="00BC43BB">
      <w:pPr>
        <w:numPr>
          <w:ilvl w:val="0"/>
          <w:numId w:val="13"/>
        </w:numPr>
      </w:pPr>
      <w:r w:rsidRPr="00BC43BB">
        <w:t xml:space="preserve">CSV </w:t>
      </w:r>
    </w:p>
    <w:p w14:paraId="4AF4E83A" w14:textId="77777777" w:rsidR="00BC43BB" w:rsidRPr="00BC43BB" w:rsidRDefault="00BC43BB" w:rsidP="00BC43BB">
      <w:pPr>
        <w:numPr>
          <w:ilvl w:val="0"/>
          <w:numId w:val="13"/>
        </w:numPr>
      </w:pPr>
      <w:r w:rsidRPr="00BC43BB">
        <w:t xml:space="preserve">JSON (API) </w:t>
      </w:r>
    </w:p>
    <w:p w14:paraId="307DD6BB" w14:textId="77777777" w:rsidR="00BC43BB" w:rsidRPr="00BC43BB" w:rsidRDefault="00BC43BB" w:rsidP="00BC43BB">
      <w:r w:rsidRPr="00BC43BB">
        <w:t>Export requirements:</w:t>
      </w:r>
    </w:p>
    <w:p w14:paraId="66A39FB8" w14:textId="77777777" w:rsidR="00BC43BB" w:rsidRPr="00BC43BB" w:rsidRDefault="00BC43BB" w:rsidP="00BC43BB">
      <w:pPr>
        <w:numPr>
          <w:ilvl w:val="0"/>
          <w:numId w:val="14"/>
        </w:numPr>
      </w:pPr>
      <w:r w:rsidRPr="00BC43BB">
        <w:t xml:space="preserve">Include generation timestamp </w:t>
      </w:r>
    </w:p>
    <w:p w14:paraId="2E33433E" w14:textId="77777777" w:rsidR="00BC43BB" w:rsidRPr="00BC43BB" w:rsidRDefault="00BC43BB" w:rsidP="00BC43BB">
      <w:pPr>
        <w:numPr>
          <w:ilvl w:val="0"/>
          <w:numId w:val="14"/>
        </w:numPr>
      </w:pPr>
      <w:r w:rsidRPr="00BC43BB">
        <w:t xml:space="preserve">Include report version </w:t>
      </w:r>
    </w:p>
    <w:p w14:paraId="7FA75C7D" w14:textId="77777777" w:rsidR="00BC43BB" w:rsidRPr="00BC43BB" w:rsidRDefault="00BC43BB" w:rsidP="00BC43BB">
      <w:pPr>
        <w:numPr>
          <w:ilvl w:val="0"/>
          <w:numId w:val="14"/>
        </w:numPr>
      </w:pPr>
      <w:r w:rsidRPr="00BC43BB">
        <w:t xml:space="preserve">Apply role-based data filtering </w:t>
      </w:r>
    </w:p>
    <w:p w14:paraId="529425BD" w14:textId="77777777" w:rsidR="00BC43BB" w:rsidRPr="00BC43BB" w:rsidRDefault="00BC43BB" w:rsidP="00BC43BB">
      <w:pPr>
        <w:numPr>
          <w:ilvl w:val="0"/>
          <w:numId w:val="14"/>
        </w:numPr>
      </w:pPr>
      <w:r w:rsidRPr="00BC43BB">
        <w:t xml:space="preserve">Watermark confidential reports (optional) </w:t>
      </w:r>
    </w:p>
    <w:p w14:paraId="1878A718" w14:textId="77777777" w:rsidR="00BC43BB" w:rsidRPr="00BC43BB" w:rsidRDefault="00BC43BB" w:rsidP="00BC43BB">
      <w:r w:rsidRPr="00BC43BB">
        <w:pict w14:anchorId="229447E8">
          <v:rect id="_x0000_i1207" style="width:0;height:1.5pt" o:hralign="center" o:hrstd="t" o:hr="t" fillcolor="#a0a0a0" stroked="f"/>
        </w:pict>
      </w:r>
    </w:p>
    <w:p w14:paraId="67AEF89E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8. Data Visualization Standards</w:t>
      </w:r>
    </w:p>
    <w:p w14:paraId="3E84A861" w14:textId="77777777" w:rsidR="00BC43BB" w:rsidRPr="00BC43BB" w:rsidRDefault="00BC43BB" w:rsidP="00BC43BB">
      <w:r w:rsidRPr="00BC43BB">
        <w:t>Charts:</w:t>
      </w:r>
    </w:p>
    <w:p w14:paraId="023C690F" w14:textId="77777777" w:rsidR="00BC43BB" w:rsidRPr="00BC43BB" w:rsidRDefault="00BC43BB" w:rsidP="00BC43BB">
      <w:pPr>
        <w:numPr>
          <w:ilvl w:val="0"/>
          <w:numId w:val="15"/>
        </w:numPr>
      </w:pPr>
      <w:r w:rsidRPr="00BC43BB">
        <w:t xml:space="preserve">Line Charts – Trends </w:t>
      </w:r>
    </w:p>
    <w:p w14:paraId="6297136D" w14:textId="77777777" w:rsidR="00BC43BB" w:rsidRPr="00BC43BB" w:rsidRDefault="00BC43BB" w:rsidP="00BC43BB">
      <w:pPr>
        <w:numPr>
          <w:ilvl w:val="0"/>
          <w:numId w:val="15"/>
        </w:numPr>
      </w:pPr>
      <w:r w:rsidRPr="00BC43BB">
        <w:t xml:space="preserve">Bar Charts – Comparisons </w:t>
      </w:r>
    </w:p>
    <w:p w14:paraId="58D13888" w14:textId="77777777" w:rsidR="00BC43BB" w:rsidRPr="00BC43BB" w:rsidRDefault="00BC43BB" w:rsidP="00BC43BB">
      <w:pPr>
        <w:numPr>
          <w:ilvl w:val="0"/>
          <w:numId w:val="15"/>
        </w:numPr>
      </w:pPr>
      <w:r w:rsidRPr="00BC43BB">
        <w:t xml:space="preserve">Pie Charts – Distribution </w:t>
      </w:r>
    </w:p>
    <w:p w14:paraId="6D729484" w14:textId="77777777" w:rsidR="00BC43BB" w:rsidRPr="00BC43BB" w:rsidRDefault="00BC43BB" w:rsidP="00BC43BB">
      <w:pPr>
        <w:numPr>
          <w:ilvl w:val="0"/>
          <w:numId w:val="15"/>
        </w:numPr>
      </w:pPr>
      <w:r w:rsidRPr="00BC43BB">
        <w:t xml:space="preserve">Stacked Bars – Category analysis </w:t>
      </w:r>
    </w:p>
    <w:p w14:paraId="5FB8875C" w14:textId="77777777" w:rsidR="00BC43BB" w:rsidRPr="00BC43BB" w:rsidRDefault="00BC43BB" w:rsidP="00BC43BB">
      <w:pPr>
        <w:numPr>
          <w:ilvl w:val="0"/>
          <w:numId w:val="15"/>
        </w:numPr>
      </w:pPr>
      <w:r w:rsidRPr="00BC43BB">
        <w:t xml:space="preserve">Tables – Detailed records </w:t>
      </w:r>
    </w:p>
    <w:p w14:paraId="452DB48E" w14:textId="77777777" w:rsidR="00BC43BB" w:rsidRPr="00BC43BB" w:rsidRDefault="00BC43BB" w:rsidP="00BC43BB">
      <w:pPr>
        <w:numPr>
          <w:ilvl w:val="0"/>
          <w:numId w:val="15"/>
        </w:numPr>
      </w:pPr>
      <w:r w:rsidRPr="00BC43BB">
        <w:t xml:space="preserve">KPI Cards – Key metrics </w:t>
      </w:r>
    </w:p>
    <w:p w14:paraId="05748727" w14:textId="77777777" w:rsidR="00BC43BB" w:rsidRPr="00BC43BB" w:rsidRDefault="00BC43BB" w:rsidP="00BC43BB">
      <w:pPr>
        <w:numPr>
          <w:ilvl w:val="0"/>
          <w:numId w:val="15"/>
        </w:numPr>
      </w:pPr>
      <w:r w:rsidRPr="00BC43BB">
        <w:t xml:space="preserve">Heat Maps – Occupancy or activity </w:t>
      </w:r>
    </w:p>
    <w:p w14:paraId="6271954B" w14:textId="77777777" w:rsidR="00BC43BB" w:rsidRPr="00BC43BB" w:rsidRDefault="00BC43BB" w:rsidP="00BC43BB">
      <w:pPr>
        <w:numPr>
          <w:ilvl w:val="0"/>
          <w:numId w:val="15"/>
        </w:numPr>
      </w:pPr>
      <w:r w:rsidRPr="00BC43BB">
        <w:t xml:space="preserve">Gauges – Performance against targets </w:t>
      </w:r>
    </w:p>
    <w:p w14:paraId="3A794BF1" w14:textId="77777777" w:rsidR="00BC43BB" w:rsidRPr="00BC43BB" w:rsidRDefault="00BC43BB" w:rsidP="00BC43BB">
      <w:r w:rsidRPr="00BC43BB">
        <w:lastRenderedPageBreak/>
        <w:t>Guidelines:</w:t>
      </w:r>
    </w:p>
    <w:p w14:paraId="5A633364" w14:textId="77777777" w:rsidR="00BC43BB" w:rsidRPr="00BC43BB" w:rsidRDefault="00BC43BB" w:rsidP="00BC43BB">
      <w:pPr>
        <w:numPr>
          <w:ilvl w:val="0"/>
          <w:numId w:val="16"/>
        </w:numPr>
      </w:pPr>
      <w:r w:rsidRPr="00BC43BB">
        <w:t xml:space="preserve">Consistent </w:t>
      </w:r>
      <w:proofErr w:type="spellStart"/>
      <w:r w:rsidRPr="00BC43BB">
        <w:t>color</w:t>
      </w:r>
      <w:proofErr w:type="spellEnd"/>
      <w:r w:rsidRPr="00BC43BB">
        <w:t xml:space="preserve"> usage </w:t>
      </w:r>
    </w:p>
    <w:p w14:paraId="2AB7712D" w14:textId="77777777" w:rsidR="00BC43BB" w:rsidRPr="00BC43BB" w:rsidRDefault="00BC43BB" w:rsidP="00BC43BB">
      <w:pPr>
        <w:numPr>
          <w:ilvl w:val="0"/>
          <w:numId w:val="16"/>
        </w:numPr>
      </w:pPr>
      <w:r w:rsidRPr="00BC43BB">
        <w:t xml:space="preserve">Clear legends </w:t>
      </w:r>
    </w:p>
    <w:p w14:paraId="5A7D89C3" w14:textId="77777777" w:rsidR="00BC43BB" w:rsidRPr="00BC43BB" w:rsidRDefault="00BC43BB" w:rsidP="00BC43BB">
      <w:pPr>
        <w:numPr>
          <w:ilvl w:val="0"/>
          <w:numId w:val="16"/>
        </w:numPr>
      </w:pPr>
      <w:r w:rsidRPr="00BC43BB">
        <w:t xml:space="preserve">Responsive layouts </w:t>
      </w:r>
    </w:p>
    <w:p w14:paraId="1D1AE372" w14:textId="77777777" w:rsidR="00BC43BB" w:rsidRPr="00BC43BB" w:rsidRDefault="00BC43BB" w:rsidP="00BC43BB">
      <w:pPr>
        <w:numPr>
          <w:ilvl w:val="0"/>
          <w:numId w:val="16"/>
        </w:numPr>
      </w:pPr>
      <w:r w:rsidRPr="00BC43BB">
        <w:t xml:space="preserve">Accessible </w:t>
      </w:r>
      <w:proofErr w:type="spellStart"/>
      <w:r w:rsidRPr="00BC43BB">
        <w:t>color</w:t>
      </w:r>
      <w:proofErr w:type="spellEnd"/>
      <w:r w:rsidRPr="00BC43BB">
        <w:t xml:space="preserve"> contrast </w:t>
      </w:r>
    </w:p>
    <w:p w14:paraId="2B944B95" w14:textId="77777777" w:rsidR="00BC43BB" w:rsidRPr="00BC43BB" w:rsidRDefault="00BC43BB" w:rsidP="00BC43BB">
      <w:pPr>
        <w:numPr>
          <w:ilvl w:val="0"/>
          <w:numId w:val="16"/>
        </w:numPr>
      </w:pPr>
      <w:r w:rsidRPr="00BC43BB">
        <w:t xml:space="preserve">Export-friendly formatting </w:t>
      </w:r>
    </w:p>
    <w:p w14:paraId="73244B53" w14:textId="77777777" w:rsidR="00BC43BB" w:rsidRPr="00BC43BB" w:rsidRDefault="00BC43BB" w:rsidP="00BC43BB">
      <w:r w:rsidRPr="00BC43BB">
        <w:pict w14:anchorId="2D976440">
          <v:rect id="_x0000_i1208" style="width:0;height:1.5pt" o:hralign="center" o:hrstd="t" o:hr="t" fillcolor="#a0a0a0" stroked="f"/>
        </w:pict>
      </w:r>
    </w:p>
    <w:p w14:paraId="526A91D5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9. 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368"/>
      </w:tblGrid>
      <w:tr w:rsidR="00BC43BB" w:rsidRPr="00BC43BB" w14:paraId="7215B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97AC2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2975146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Dashboard Access</w:t>
            </w:r>
          </w:p>
        </w:tc>
      </w:tr>
      <w:tr w:rsidR="00BC43BB" w:rsidRPr="00BC43BB" w14:paraId="5F7B5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EDCF" w14:textId="77777777" w:rsidR="00BC43BB" w:rsidRPr="00BC43BB" w:rsidRDefault="00BC43BB" w:rsidP="00BC43BB">
            <w:r w:rsidRPr="00BC43BB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66FEFEA1" w14:textId="77777777" w:rsidR="00BC43BB" w:rsidRPr="00BC43BB" w:rsidRDefault="00BC43BB" w:rsidP="00BC43BB">
            <w:r w:rsidRPr="00BC43BB">
              <w:t>All Dashboards</w:t>
            </w:r>
          </w:p>
        </w:tc>
      </w:tr>
      <w:tr w:rsidR="00BC43BB" w:rsidRPr="00BC43BB" w14:paraId="09D2D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151B" w14:textId="77777777" w:rsidR="00BC43BB" w:rsidRPr="00BC43BB" w:rsidRDefault="00BC43BB" w:rsidP="00BC43BB">
            <w:r w:rsidRPr="00BC43BB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156975A4" w14:textId="77777777" w:rsidR="00BC43BB" w:rsidRPr="00BC43BB" w:rsidRDefault="00BC43BB" w:rsidP="00BC43BB">
            <w:r w:rsidRPr="00BC43BB">
              <w:t>Society Reports</w:t>
            </w:r>
          </w:p>
        </w:tc>
      </w:tr>
      <w:tr w:rsidR="00BC43BB" w:rsidRPr="00BC43BB" w14:paraId="67C90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EE07" w14:textId="77777777" w:rsidR="00BC43BB" w:rsidRPr="00BC43BB" w:rsidRDefault="00BC43BB" w:rsidP="00BC43BB">
            <w:r w:rsidRPr="00BC43BB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08956ED1" w14:textId="77777777" w:rsidR="00BC43BB" w:rsidRPr="00BC43BB" w:rsidRDefault="00BC43BB" w:rsidP="00BC43BB">
            <w:r w:rsidRPr="00BC43BB">
              <w:t>Finance Reports</w:t>
            </w:r>
          </w:p>
        </w:tc>
      </w:tr>
      <w:tr w:rsidR="00BC43BB" w:rsidRPr="00BC43BB" w14:paraId="098B6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910CB" w14:textId="77777777" w:rsidR="00BC43BB" w:rsidRPr="00BC43BB" w:rsidRDefault="00BC43BB" w:rsidP="00BC43BB">
            <w:r w:rsidRPr="00BC43BB">
              <w:t>Security Supervisor</w:t>
            </w:r>
          </w:p>
        </w:tc>
        <w:tc>
          <w:tcPr>
            <w:tcW w:w="0" w:type="auto"/>
            <w:vAlign w:val="center"/>
            <w:hideMark/>
          </w:tcPr>
          <w:p w14:paraId="07A6154A" w14:textId="77777777" w:rsidR="00BC43BB" w:rsidRPr="00BC43BB" w:rsidRDefault="00BC43BB" w:rsidP="00BC43BB">
            <w:r w:rsidRPr="00BC43BB">
              <w:t>Security Reports</w:t>
            </w:r>
          </w:p>
        </w:tc>
      </w:tr>
      <w:tr w:rsidR="00BC43BB" w:rsidRPr="00BC43BB" w14:paraId="24D7E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9616" w14:textId="77777777" w:rsidR="00BC43BB" w:rsidRPr="00BC43BB" w:rsidRDefault="00BC43BB" w:rsidP="00BC43BB">
            <w:r w:rsidRPr="00BC43BB">
              <w:t>Maintenance Manager</w:t>
            </w:r>
          </w:p>
        </w:tc>
        <w:tc>
          <w:tcPr>
            <w:tcW w:w="0" w:type="auto"/>
            <w:vAlign w:val="center"/>
            <w:hideMark/>
          </w:tcPr>
          <w:p w14:paraId="02B996B9" w14:textId="77777777" w:rsidR="00BC43BB" w:rsidRPr="00BC43BB" w:rsidRDefault="00BC43BB" w:rsidP="00BC43BB">
            <w:r w:rsidRPr="00BC43BB">
              <w:t>Maintenance Reports</w:t>
            </w:r>
          </w:p>
        </w:tc>
      </w:tr>
      <w:tr w:rsidR="00BC43BB" w:rsidRPr="00BC43BB" w14:paraId="636D0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0D41" w14:textId="77777777" w:rsidR="00BC43BB" w:rsidRPr="00BC43BB" w:rsidRDefault="00BC43BB" w:rsidP="00BC43BB">
            <w:r w:rsidRPr="00BC43BB">
              <w:t>Resident</w:t>
            </w:r>
          </w:p>
        </w:tc>
        <w:tc>
          <w:tcPr>
            <w:tcW w:w="0" w:type="auto"/>
            <w:vAlign w:val="center"/>
            <w:hideMark/>
          </w:tcPr>
          <w:p w14:paraId="2F301A48" w14:textId="77777777" w:rsidR="00BC43BB" w:rsidRPr="00BC43BB" w:rsidRDefault="00BC43BB" w:rsidP="00BC43BB">
            <w:r w:rsidRPr="00BC43BB">
              <w:t>Personal Reports Only</w:t>
            </w:r>
          </w:p>
        </w:tc>
      </w:tr>
    </w:tbl>
    <w:p w14:paraId="67D84D00" w14:textId="77777777" w:rsidR="00BC43BB" w:rsidRPr="00BC43BB" w:rsidRDefault="00BC43BB" w:rsidP="00BC43BB">
      <w:r w:rsidRPr="00BC43BB">
        <w:t>All report access must follow RBAC policies and tenant isolation.</w:t>
      </w:r>
    </w:p>
    <w:p w14:paraId="700EEB43" w14:textId="77777777" w:rsidR="00BC43BB" w:rsidRPr="00BC43BB" w:rsidRDefault="00BC43BB" w:rsidP="00BC43BB">
      <w:r w:rsidRPr="00BC43BB">
        <w:pict w14:anchorId="23EDC457">
          <v:rect id="_x0000_i1209" style="width:0;height:1.5pt" o:hralign="center" o:hrstd="t" o:hr="t" fillcolor="#a0a0a0" stroked="f"/>
        </w:pict>
      </w:r>
    </w:p>
    <w:p w14:paraId="0764699F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t>10. Data Freshness &amp; Retention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104"/>
        <w:gridCol w:w="1971"/>
      </w:tblGrid>
      <w:tr w:rsidR="00BC43BB" w:rsidRPr="00BC43BB" w14:paraId="15463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4AB0A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99273E7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Refresh Frequency</w:t>
            </w:r>
          </w:p>
        </w:tc>
        <w:tc>
          <w:tcPr>
            <w:tcW w:w="0" w:type="auto"/>
            <w:vAlign w:val="center"/>
            <w:hideMark/>
          </w:tcPr>
          <w:p w14:paraId="72753384" w14:textId="77777777" w:rsidR="00BC43BB" w:rsidRPr="00BC43BB" w:rsidRDefault="00BC43BB" w:rsidP="00BC43BB">
            <w:pPr>
              <w:rPr>
                <w:b/>
                <w:bCs/>
              </w:rPr>
            </w:pPr>
            <w:r w:rsidRPr="00BC43BB">
              <w:rPr>
                <w:b/>
                <w:bCs/>
              </w:rPr>
              <w:t>Retention</w:t>
            </w:r>
          </w:p>
        </w:tc>
      </w:tr>
      <w:tr w:rsidR="00BC43BB" w:rsidRPr="00BC43BB" w14:paraId="6BEE5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0198" w14:textId="77777777" w:rsidR="00BC43BB" w:rsidRPr="00BC43BB" w:rsidRDefault="00BC43BB" w:rsidP="00BC43BB">
            <w:r w:rsidRPr="00BC43BB">
              <w:t>Operational Metrics</w:t>
            </w:r>
          </w:p>
        </w:tc>
        <w:tc>
          <w:tcPr>
            <w:tcW w:w="0" w:type="auto"/>
            <w:vAlign w:val="center"/>
            <w:hideMark/>
          </w:tcPr>
          <w:p w14:paraId="0EAE06FA" w14:textId="77777777" w:rsidR="00BC43BB" w:rsidRPr="00BC43BB" w:rsidRDefault="00BC43BB" w:rsidP="00BC43BB">
            <w:r w:rsidRPr="00BC43BB">
              <w:t>Every 5 Minutes</w:t>
            </w:r>
          </w:p>
        </w:tc>
        <w:tc>
          <w:tcPr>
            <w:tcW w:w="0" w:type="auto"/>
            <w:vAlign w:val="center"/>
            <w:hideMark/>
          </w:tcPr>
          <w:p w14:paraId="454E67BB" w14:textId="77777777" w:rsidR="00BC43BB" w:rsidRPr="00BC43BB" w:rsidRDefault="00BC43BB" w:rsidP="00BC43BB">
            <w:r w:rsidRPr="00BC43BB">
              <w:t>2 Years</w:t>
            </w:r>
          </w:p>
        </w:tc>
      </w:tr>
      <w:tr w:rsidR="00BC43BB" w:rsidRPr="00BC43BB" w14:paraId="0FF3C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3206" w14:textId="77777777" w:rsidR="00BC43BB" w:rsidRPr="00BC43BB" w:rsidRDefault="00BC43BB" w:rsidP="00BC43BB">
            <w:r w:rsidRPr="00BC43BB">
              <w:t>Financial Reports</w:t>
            </w:r>
          </w:p>
        </w:tc>
        <w:tc>
          <w:tcPr>
            <w:tcW w:w="0" w:type="auto"/>
            <w:vAlign w:val="center"/>
            <w:hideMark/>
          </w:tcPr>
          <w:p w14:paraId="63BCDEED" w14:textId="77777777" w:rsidR="00BC43BB" w:rsidRPr="00BC43BB" w:rsidRDefault="00BC43BB" w:rsidP="00BC43BB">
            <w:r w:rsidRPr="00BC43BB">
              <w:t>Daily</w:t>
            </w:r>
          </w:p>
        </w:tc>
        <w:tc>
          <w:tcPr>
            <w:tcW w:w="0" w:type="auto"/>
            <w:vAlign w:val="center"/>
            <w:hideMark/>
          </w:tcPr>
          <w:p w14:paraId="5FC126A0" w14:textId="77777777" w:rsidR="00BC43BB" w:rsidRPr="00BC43BB" w:rsidRDefault="00BC43BB" w:rsidP="00BC43BB">
            <w:r w:rsidRPr="00BC43BB">
              <w:t>7 Years</w:t>
            </w:r>
          </w:p>
        </w:tc>
      </w:tr>
      <w:tr w:rsidR="00BC43BB" w:rsidRPr="00BC43BB" w14:paraId="5003D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57B1" w14:textId="77777777" w:rsidR="00BC43BB" w:rsidRPr="00BC43BB" w:rsidRDefault="00BC43BB" w:rsidP="00BC43BB">
            <w:r w:rsidRPr="00BC43BB"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75DADD2A" w14:textId="77777777" w:rsidR="00BC43BB" w:rsidRPr="00BC43BB" w:rsidRDefault="00BC43BB" w:rsidP="00BC43BB">
            <w:r w:rsidRPr="00BC43BB">
              <w:t>Near Real-Time</w:t>
            </w:r>
          </w:p>
        </w:tc>
        <w:tc>
          <w:tcPr>
            <w:tcW w:w="0" w:type="auto"/>
            <w:vAlign w:val="center"/>
            <w:hideMark/>
          </w:tcPr>
          <w:p w14:paraId="6863997A" w14:textId="77777777" w:rsidR="00BC43BB" w:rsidRPr="00BC43BB" w:rsidRDefault="00BC43BB" w:rsidP="00BC43BB">
            <w:r w:rsidRPr="00BC43BB">
              <w:t>7 Years</w:t>
            </w:r>
          </w:p>
        </w:tc>
      </w:tr>
      <w:tr w:rsidR="00BC43BB" w:rsidRPr="00BC43BB" w14:paraId="00CC3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B1F0" w14:textId="77777777" w:rsidR="00BC43BB" w:rsidRPr="00BC43BB" w:rsidRDefault="00BC43BB" w:rsidP="00BC43BB">
            <w:r w:rsidRPr="00BC43BB">
              <w:t>KPI Dashboards</w:t>
            </w:r>
          </w:p>
        </w:tc>
        <w:tc>
          <w:tcPr>
            <w:tcW w:w="0" w:type="auto"/>
            <w:vAlign w:val="center"/>
            <w:hideMark/>
          </w:tcPr>
          <w:p w14:paraId="4AE32345" w14:textId="77777777" w:rsidR="00BC43BB" w:rsidRPr="00BC43BB" w:rsidRDefault="00BC43BB" w:rsidP="00BC43BB">
            <w:r w:rsidRPr="00BC43BB">
              <w:t>Every 5 Minutes</w:t>
            </w:r>
          </w:p>
        </w:tc>
        <w:tc>
          <w:tcPr>
            <w:tcW w:w="0" w:type="auto"/>
            <w:vAlign w:val="center"/>
            <w:hideMark/>
          </w:tcPr>
          <w:p w14:paraId="06CCFB2A" w14:textId="77777777" w:rsidR="00BC43BB" w:rsidRPr="00BC43BB" w:rsidRDefault="00BC43BB" w:rsidP="00BC43BB">
            <w:r w:rsidRPr="00BC43BB">
              <w:t>Rolling Aggregates</w:t>
            </w:r>
          </w:p>
        </w:tc>
      </w:tr>
      <w:tr w:rsidR="00BC43BB" w:rsidRPr="00BC43BB" w14:paraId="5B6DF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37EE" w14:textId="77777777" w:rsidR="00BC43BB" w:rsidRPr="00BC43BB" w:rsidRDefault="00BC43BB" w:rsidP="00BC43BB">
            <w:r w:rsidRPr="00BC43BB">
              <w:t>Archived Reports</w:t>
            </w:r>
          </w:p>
        </w:tc>
        <w:tc>
          <w:tcPr>
            <w:tcW w:w="0" w:type="auto"/>
            <w:vAlign w:val="center"/>
            <w:hideMark/>
          </w:tcPr>
          <w:p w14:paraId="612F873E" w14:textId="77777777" w:rsidR="00BC43BB" w:rsidRPr="00BC43BB" w:rsidRDefault="00BC43BB" w:rsidP="00BC43BB">
            <w:r w:rsidRPr="00BC43BB">
              <w:t>On Demand</w:t>
            </w:r>
          </w:p>
        </w:tc>
        <w:tc>
          <w:tcPr>
            <w:tcW w:w="0" w:type="auto"/>
            <w:vAlign w:val="center"/>
            <w:hideMark/>
          </w:tcPr>
          <w:p w14:paraId="77643C66" w14:textId="77777777" w:rsidR="00BC43BB" w:rsidRPr="00BC43BB" w:rsidRDefault="00BC43BB" w:rsidP="00BC43BB">
            <w:r w:rsidRPr="00BC43BB">
              <w:t>Configurable</w:t>
            </w:r>
          </w:p>
        </w:tc>
      </w:tr>
    </w:tbl>
    <w:p w14:paraId="25B45EDF" w14:textId="77777777" w:rsidR="00BC43BB" w:rsidRPr="00BC43BB" w:rsidRDefault="00BC43BB" w:rsidP="00BC43BB">
      <w:r w:rsidRPr="00BC43BB">
        <w:t>Historical reports should remain available according to retention policies and legal requirements.</w:t>
      </w:r>
    </w:p>
    <w:p w14:paraId="13A853B3" w14:textId="77777777" w:rsidR="00BC43BB" w:rsidRPr="00BC43BB" w:rsidRDefault="00BC43BB" w:rsidP="00BC43BB">
      <w:r w:rsidRPr="00BC43BB">
        <w:pict w14:anchorId="73921651">
          <v:rect id="_x0000_i1210" style="width:0;height:1.5pt" o:hralign="center" o:hrstd="t" o:hr="t" fillcolor="#a0a0a0" stroked="f"/>
        </w:pict>
      </w:r>
    </w:p>
    <w:p w14:paraId="3B9FC6D4" w14:textId="77777777" w:rsidR="00BC43BB" w:rsidRPr="00BC43BB" w:rsidRDefault="00BC43BB" w:rsidP="00BC43BB">
      <w:pPr>
        <w:rPr>
          <w:b/>
          <w:bCs/>
        </w:rPr>
      </w:pPr>
      <w:r w:rsidRPr="00BC43BB">
        <w:rPr>
          <w:b/>
          <w:bCs/>
        </w:rPr>
        <w:lastRenderedPageBreak/>
        <w:t>11. Acceptance Criteria</w:t>
      </w:r>
    </w:p>
    <w:p w14:paraId="7B9B93D2" w14:textId="77777777" w:rsidR="00BC43BB" w:rsidRPr="00BC43BB" w:rsidRDefault="00BC43BB" w:rsidP="00BC43BB">
      <w:pPr>
        <w:numPr>
          <w:ilvl w:val="0"/>
          <w:numId w:val="17"/>
        </w:numPr>
      </w:pPr>
      <w:r w:rsidRPr="00BC43BB">
        <w:t xml:space="preserve">Dashboard </w:t>
      </w:r>
      <w:proofErr w:type="spellStart"/>
      <w:r w:rsidRPr="00BC43BB">
        <w:t>catalog</w:t>
      </w:r>
      <w:proofErr w:type="spellEnd"/>
      <w:r w:rsidRPr="00BC43BB">
        <w:t xml:space="preserve"> is documented. </w:t>
      </w:r>
    </w:p>
    <w:p w14:paraId="1A82D335" w14:textId="77777777" w:rsidR="00BC43BB" w:rsidRPr="00BC43BB" w:rsidRDefault="00BC43BB" w:rsidP="00BC43BB">
      <w:pPr>
        <w:numPr>
          <w:ilvl w:val="0"/>
          <w:numId w:val="17"/>
        </w:numPr>
      </w:pPr>
      <w:r w:rsidRPr="00BC43BB">
        <w:t xml:space="preserve">Standard reports are defined. </w:t>
      </w:r>
    </w:p>
    <w:p w14:paraId="27ED4BBB" w14:textId="77777777" w:rsidR="00BC43BB" w:rsidRPr="00BC43BB" w:rsidRDefault="00BC43BB" w:rsidP="00BC43BB">
      <w:pPr>
        <w:numPr>
          <w:ilvl w:val="0"/>
          <w:numId w:val="17"/>
        </w:numPr>
      </w:pPr>
      <w:r w:rsidRPr="00BC43BB">
        <w:t xml:space="preserve">KPI formulas and targets are standardized. </w:t>
      </w:r>
    </w:p>
    <w:p w14:paraId="557F169B" w14:textId="77777777" w:rsidR="00BC43BB" w:rsidRPr="00BC43BB" w:rsidRDefault="00BC43BB" w:rsidP="00BC43BB">
      <w:pPr>
        <w:numPr>
          <w:ilvl w:val="0"/>
          <w:numId w:val="17"/>
        </w:numPr>
      </w:pPr>
      <w:r w:rsidRPr="00BC43BB">
        <w:t xml:space="preserve">Report scheduling supports automated delivery. </w:t>
      </w:r>
    </w:p>
    <w:p w14:paraId="079311B4" w14:textId="77777777" w:rsidR="00BC43BB" w:rsidRPr="00BC43BB" w:rsidRDefault="00BC43BB" w:rsidP="00BC43BB">
      <w:pPr>
        <w:numPr>
          <w:ilvl w:val="0"/>
          <w:numId w:val="17"/>
        </w:numPr>
      </w:pPr>
      <w:r w:rsidRPr="00BC43BB">
        <w:t xml:space="preserve">Export formats are supported. </w:t>
      </w:r>
    </w:p>
    <w:p w14:paraId="301ACE41" w14:textId="77777777" w:rsidR="00BC43BB" w:rsidRPr="00BC43BB" w:rsidRDefault="00BC43BB" w:rsidP="00BC43BB">
      <w:pPr>
        <w:numPr>
          <w:ilvl w:val="0"/>
          <w:numId w:val="17"/>
        </w:numPr>
      </w:pPr>
      <w:r w:rsidRPr="00BC43BB">
        <w:t xml:space="preserve">Visualization guidelines are established. </w:t>
      </w:r>
    </w:p>
    <w:p w14:paraId="0F675F5E" w14:textId="77777777" w:rsidR="00BC43BB" w:rsidRPr="00BC43BB" w:rsidRDefault="00BC43BB" w:rsidP="00BC43BB">
      <w:pPr>
        <w:numPr>
          <w:ilvl w:val="0"/>
          <w:numId w:val="17"/>
        </w:numPr>
      </w:pPr>
      <w:r w:rsidRPr="00BC43BB">
        <w:t xml:space="preserve">Role-based report access is enforced. </w:t>
      </w:r>
    </w:p>
    <w:p w14:paraId="0BC26521" w14:textId="77777777" w:rsidR="00BC43BB" w:rsidRPr="00BC43BB" w:rsidRDefault="00BC43BB" w:rsidP="00BC43BB">
      <w:pPr>
        <w:numPr>
          <w:ilvl w:val="0"/>
          <w:numId w:val="17"/>
        </w:numPr>
      </w:pPr>
      <w:r w:rsidRPr="00BC43BB">
        <w:t xml:space="preserve">Data refresh intervals are documented. </w:t>
      </w:r>
    </w:p>
    <w:p w14:paraId="3BAE5D82" w14:textId="77777777" w:rsidR="00BC43BB" w:rsidRPr="00BC43BB" w:rsidRDefault="00BC43BB" w:rsidP="00BC43BB">
      <w:pPr>
        <w:numPr>
          <w:ilvl w:val="0"/>
          <w:numId w:val="17"/>
        </w:numPr>
      </w:pPr>
      <w:r w:rsidRPr="00BC43BB">
        <w:t xml:space="preserve">Retention policies are defined. </w:t>
      </w:r>
    </w:p>
    <w:p w14:paraId="2B4618BF" w14:textId="77777777" w:rsidR="00BC43BB" w:rsidRPr="00BC43BB" w:rsidRDefault="00BC43BB" w:rsidP="00BC43BB">
      <w:r w:rsidRPr="00BC43BB">
        <w:pict w14:anchorId="466F2407">
          <v:rect id="_x0000_i1211" style="width:0;height:1.5pt" o:hralign="center" o:hrstd="t" o:hr="t" fillcolor="#a0a0a0" stroked="f"/>
        </w:pict>
      </w:r>
    </w:p>
    <w:p w14:paraId="451D745F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088"/>
    <w:multiLevelType w:val="multilevel"/>
    <w:tmpl w:val="0D9E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C1E0B"/>
    <w:multiLevelType w:val="multilevel"/>
    <w:tmpl w:val="8588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4630F"/>
    <w:multiLevelType w:val="multilevel"/>
    <w:tmpl w:val="E91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769A8"/>
    <w:multiLevelType w:val="multilevel"/>
    <w:tmpl w:val="491E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4753E"/>
    <w:multiLevelType w:val="multilevel"/>
    <w:tmpl w:val="20A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C04AB"/>
    <w:multiLevelType w:val="multilevel"/>
    <w:tmpl w:val="A304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D4A5C"/>
    <w:multiLevelType w:val="multilevel"/>
    <w:tmpl w:val="D962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026F8"/>
    <w:multiLevelType w:val="multilevel"/>
    <w:tmpl w:val="7F1C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C6CA1"/>
    <w:multiLevelType w:val="multilevel"/>
    <w:tmpl w:val="76E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926D1"/>
    <w:multiLevelType w:val="multilevel"/>
    <w:tmpl w:val="9136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D2198"/>
    <w:multiLevelType w:val="multilevel"/>
    <w:tmpl w:val="040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94C5D"/>
    <w:multiLevelType w:val="multilevel"/>
    <w:tmpl w:val="8CA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C7253"/>
    <w:multiLevelType w:val="multilevel"/>
    <w:tmpl w:val="51C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C1F7F"/>
    <w:multiLevelType w:val="multilevel"/>
    <w:tmpl w:val="0E3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20246"/>
    <w:multiLevelType w:val="multilevel"/>
    <w:tmpl w:val="D118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25BE9"/>
    <w:multiLevelType w:val="multilevel"/>
    <w:tmpl w:val="A002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65937"/>
    <w:multiLevelType w:val="multilevel"/>
    <w:tmpl w:val="AED0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25445"/>
    <w:multiLevelType w:val="multilevel"/>
    <w:tmpl w:val="2A8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35F76"/>
    <w:multiLevelType w:val="multilevel"/>
    <w:tmpl w:val="07F4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895367">
    <w:abstractNumId w:val="4"/>
  </w:num>
  <w:num w:numId="2" w16cid:durableId="1918049575">
    <w:abstractNumId w:val="17"/>
  </w:num>
  <w:num w:numId="3" w16cid:durableId="1541628664">
    <w:abstractNumId w:val="1"/>
  </w:num>
  <w:num w:numId="4" w16cid:durableId="425688529">
    <w:abstractNumId w:val="18"/>
  </w:num>
  <w:num w:numId="5" w16cid:durableId="127213481">
    <w:abstractNumId w:val="3"/>
  </w:num>
  <w:num w:numId="6" w16cid:durableId="1347172664">
    <w:abstractNumId w:val="11"/>
  </w:num>
  <w:num w:numId="7" w16cid:durableId="1544096858">
    <w:abstractNumId w:val="9"/>
  </w:num>
  <w:num w:numId="8" w16cid:durableId="1548029550">
    <w:abstractNumId w:val="15"/>
  </w:num>
  <w:num w:numId="9" w16cid:durableId="863901866">
    <w:abstractNumId w:val="8"/>
  </w:num>
  <w:num w:numId="10" w16cid:durableId="1336373527">
    <w:abstractNumId w:val="13"/>
  </w:num>
  <w:num w:numId="11" w16cid:durableId="87846321">
    <w:abstractNumId w:val="0"/>
  </w:num>
  <w:num w:numId="12" w16cid:durableId="253052195">
    <w:abstractNumId w:val="16"/>
  </w:num>
  <w:num w:numId="13" w16cid:durableId="1275594043">
    <w:abstractNumId w:val="2"/>
  </w:num>
  <w:num w:numId="14" w16cid:durableId="1915506197">
    <w:abstractNumId w:val="12"/>
  </w:num>
  <w:num w:numId="15" w16cid:durableId="1508792905">
    <w:abstractNumId w:val="5"/>
  </w:num>
  <w:num w:numId="16" w16cid:durableId="1181239182">
    <w:abstractNumId w:val="14"/>
  </w:num>
  <w:num w:numId="17" w16cid:durableId="1083188974">
    <w:abstractNumId w:val="7"/>
  </w:num>
  <w:num w:numId="18" w16cid:durableId="1249851447">
    <w:abstractNumId w:val="6"/>
  </w:num>
  <w:num w:numId="19" w16cid:durableId="8956254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BB"/>
    <w:rsid w:val="003101A2"/>
    <w:rsid w:val="00983123"/>
    <w:rsid w:val="00B0126D"/>
    <w:rsid w:val="00BC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75CA"/>
  <w15:chartTrackingRefBased/>
  <w15:docId w15:val="{0E88BE7F-A80E-450E-8CDA-A5700D954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1009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2026-07-22T14:06:00Z</dcterms:created>
  <dcterms:modified xsi:type="dcterms:W3CDTF">2026-07-22T14:06:00Z</dcterms:modified>
</cp:coreProperties>
</file>