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Segoe UI" w:cs="Segoe UI" w:eastAsia="Segoe UI" w:hAnsi="Segoe UI"/>
          <w:b/>
          <w:bCs/>
          <w:color w:val="1A56DB"/>
          <w:sz w:val="64"/>
          <w:szCs w:val="64"/>
        </w:rPr>
        <w:t xml:space="preserve">PROMPT ENGINEERING</w:t>
      </w:r>
    </w:p>
    <w:p>
      <w:pPr>
        <w:spacing w:before="0" w:after="160"/>
        <w:jc w:val="center"/>
      </w:pPr>
      <w:r>
        <w:rPr>
          <w:rFonts w:ascii="Segoe UI" w:cs="Segoe UI" w:eastAsia="Segoe UI" w:hAnsi="Segoe UI"/>
          <w:color w:val="64748B"/>
          <w:sz w:val="32"/>
          <w:szCs w:val="32"/>
        </w:rPr>
        <w:t xml:space="preserve">A Complete Guide for Students &amp; Developers</w:t>
      </w:r>
    </w:p>
    <w:p>
      <w:pPr>
        <w:pBdr>
          <w:bottom w:val="single" w:color="1A56DB" w:sz="4" w:space="4"/>
        </w:pBdr>
        <w:spacing w:before="0" w:after="400"/>
        <w:jc w:val="center"/>
      </w:pPr>
      <w:r>
        <w:rPr>
          <w:rFonts w:ascii="Segoe UI" w:cs="Segoe UI" w:eastAsia="Segoe UI" w:hAnsi="Segoe UI"/>
          <w:i/>
          <w:iCs/>
          <w:color w:val="64748B"/>
          <w:sz w:val="24"/>
          <w:szCs w:val="24"/>
        </w:rPr>
        <w:t xml:space="preserve">From Basics to Advanced Techniques</w:t>
      </w:r>
    </w:p>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1. What is Prompt Engineering?</w:t>
      </w:r>
    </w:p>
    <w:p>
      <w:pPr>
        <w:spacing w:before="80" w:after="120"/>
      </w:pPr>
      <w:r>
        <w:rPr>
          <w:rFonts w:ascii="Segoe UI" w:cs="Segoe UI" w:eastAsia="Segoe UI" w:hAnsi="Segoe UI"/>
          <w:b w:val="false"/>
          <w:bCs w:val="false"/>
          <w:i w:val="false"/>
          <w:iCs w:val="false"/>
          <w:color w:val="334155"/>
          <w:sz w:val="22"/>
          <w:szCs w:val="22"/>
        </w:rPr>
        <w:t xml:space="preserve">Prompt Engineering is the practice of designing and refining the text you send to an AI (like ChatGPT or Claude) in order to get the best possible response. Think of it like giving clear instructions to a really smart assistant — the better your instructions, the better the result.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A56DB" w:sz="6"/>
              <w:bottom w:val="single" w:color="CBD5E1" w:sz="1"/>
              <w:right w:val="single" w:color="CBD5E1" w:sz="1"/>
            </w:tcBorders>
            <w:shd w:fill="EBF5FF" w:val="clear"/>
            <w:tcMar>
              <w:top w:type="dxa" w:w="160"/>
              <w:left w:type="dxa" w:w="240"/>
              <w:bottom w:type="dxa" w:w="160"/>
              <w:right w:type="dxa" w:w="240"/>
            </w:tcMar>
          </w:tcPr>
          <w:p>
            <w:pPr>
              <w:spacing w:before="0" w:after="80"/>
            </w:pPr>
            <w:r>
              <w:rPr>
                <w:rFonts w:ascii="Segoe UI" w:cs="Segoe UI" w:eastAsia="Segoe UI" w:hAnsi="Segoe UI"/>
                <w:b/>
                <w:bCs/>
                <w:color w:val="1E293B"/>
                <w:sz w:val="22"/>
                <w:szCs w:val="22"/>
              </w:rPr>
              <w:t xml:space="preserve">💡  Simple Analogy</w:t>
            </w:r>
          </w:p>
          <w:p>
            <w:pPr>
              <w:spacing w:before="0" w:after="0"/>
            </w:pPr>
            <w:r>
              <w:rPr>
                <w:rFonts w:ascii="Segoe UI" w:cs="Segoe UI" w:eastAsia="Segoe UI" w:hAnsi="Segoe UI"/>
                <w:color w:val="334155"/>
                <w:sz w:val="22"/>
                <w:szCs w:val="22"/>
              </w:rPr>
              <w:t xml:space="preserve">Imagine searching Google. If you type 'food', you get millions of results. But if you type 'best spicy chicken recipes under 30 minutes', you get exactly what you need. Prompt engineering is the same idea — precision gets better results.</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Why Does It Matter?</w:t>
      </w:r>
    </w:p>
    <w:p>
      <w:pPr>
        <w:pStyle w:val="ListParagraph"/>
        <w:numPr>
          <w:ilvl w:val="0"/>
          <w:numId w:val="2"/>
        </w:numPr>
        <w:spacing w:before="60" w:after="60"/>
      </w:pPr>
      <w:r>
        <w:rPr>
          <w:rFonts w:ascii="Segoe UI" w:cs="Segoe UI" w:eastAsia="Segoe UI" w:hAnsi="Segoe UI"/>
          <w:color w:val="334155"/>
          <w:sz w:val="22"/>
          <w:szCs w:val="22"/>
        </w:rPr>
        <w:t xml:space="preserve">Saves time — you get the right answer on the first try</w:t>
      </w:r>
    </w:p>
    <w:p>
      <w:pPr>
        <w:pStyle w:val="ListParagraph"/>
        <w:numPr>
          <w:ilvl w:val="0"/>
          <w:numId w:val="2"/>
        </w:numPr>
        <w:spacing w:before="60" w:after="60"/>
      </w:pPr>
      <w:r>
        <w:rPr>
          <w:rFonts w:ascii="Segoe UI" w:cs="Segoe UI" w:eastAsia="Segoe UI" w:hAnsi="Segoe UI"/>
          <w:color w:val="334155"/>
          <w:sz w:val="22"/>
          <w:szCs w:val="22"/>
        </w:rPr>
        <w:t xml:space="preserve">Gives you more control over tone, format, and detail level</w:t>
      </w:r>
    </w:p>
    <w:p>
      <w:pPr>
        <w:pStyle w:val="ListParagraph"/>
        <w:numPr>
          <w:ilvl w:val="0"/>
          <w:numId w:val="2"/>
        </w:numPr>
        <w:spacing w:before="60" w:after="60"/>
      </w:pPr>
      <w:r>
        <w:rPr>
          <w:rFonts w:ascii="Segoe UI" w:cs="Segoe UI" w:eastAsia="Segoe UI" w:hAnsi="Segoe UI"/>
          <w:color w:val="334155"/>
          <w:sz w:val="22"/>
          <w:szCs w:val="22"/>
        </w:rPr>
        <w:t xml:space="preserve">Unlocks powerful AI capabilities most people never use</w:t>
      </w:r>
    </w:p>
    <w:p>
      <w:pPr>
        <w:pStyle w:val="ListParagraph"/>
        <w:numPr>
          <w:ilvl w:val="0"/>
          <w:numId w:val="2"/>
        </w:numPr>
        <w:spacing w:before="60" w:after="60"/>
      </w:pPr>
      <w:r>
        <w:rPr>
          <w:rFonts w:ascii="Segoe UI" w:cs="Segoe UI" w:eastAsia="Segoe UI" w:hAnsi="Segoe UI"/>
          <w:color w:val="334155"/>
          <w:sz w:val="22"/>
          <w:szCs w:val="22"/>
        </w:rPr>
        <w:t xml:space="preserve">Critical skill for developers building AI-powered apps</w:t>
      </w:r>
    </w:p>
    <w:p>
      <w:pPr>
        <w:pStyle w:val="ListParagraph"/>
        <w:numPr>
          <w:ilvl w:val="0"/>
          <w:numId w:val="2"/>
        </w:numPr>
        <w:spacing w:before="60" w:after="60"/>
      </w:pPr>
      <w:r>
        <w:rPr>
          <w:rFonts w:ascii="Segoe UI" w:cs="Segoe UI" w:eastAsia="Segoe UI" w:hAnsi="Segoe UI"/>
          <w:color w:val="334155"/>
          <w:sz w:val="22"/>
          <w:szCs w:val="22"/>
        </w:rPr>
        <w:t xml:space="preserve">Useful in every field: law, medicine, education, coding, business</w:t>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2. Anatomy of a Great Prompt</w:t>
      </w:r>
    </w:p>
    <w:p>
      <w:pPr>
        <w:spacing w:before="80" w:after="120"/>
      </w:pPr>
      <w:r>
        <w:rPr>
          <w:rFonts w:ascii="Segoe UI" w:cs="Segoe UI" w:eastAsia="Segoe UI" w:hAnsi="Segoe UI"/>
          <w:b w:val="false"/>
          <w:bCs w:val="false"/>
          <w:i w:val="false"/>
          <w:iCs w:val="false"/>
          <w:color w:val="334155"/>
          <w:sz w:val="22"/>
          <w:szCs w:val="22"/>
        </w:rPr>
        <w:t xml:space="preserve">Every powerful prompt is built from a few key ingredients. You don't always need all of them, but understanding each one helps you write prompts that consistently work.</w:t>
      </w:r>
    </w:p>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The 5 Core Components</w:t>
      </w:r>
    </w:p>
    <w:p>
      <w:pPr>
        <w:pStyle w:val="Heading3"/>
        <w:spacing w:before="240" w:after="120"/>
      </w:pPr>
      <w:r>
        <w:rPr>
          <w:rFonts w:ascii="Segoe UI" w:cs="Segoe UI" w:eastAsia="Segoe UI" w:hAnsi="Segoe UI"/>
          <w:b/>
          <w:bCs/>
          <w:color w:val="334155"/>
          <w:sz w:val="24"/>
          <w:szCs w:val="24"/>
        </w:rPr>
        <w:t xml:space="preserve">1. Role / Persona</w:t>
      </w:r>
    </w:p>
    <w:p>
      <w:pPr>
        <w:spacing w:before="80" w:after="120"/>
      </w:pPr>
      <w:r>
        <w:rPr>
          <w:rFonts w:ascii="Segoe UI" w:cs="Segoe UI" w:eastAsia="Segoe UI" w:hAnsi="Segoe UI"/>
          <w:b w:val="false"/>
          <w:bCs w:val="false"/>
          <w:i w:val="false"/>
          <w:iCs w:val="false"/>
          <w:color w:val="334155"/>
          <w:sz w:val="22"/>
          <w:szCs w:val="22"/>
        </w:rPr>
        <w:t xml:space="preserve">Tell the AI who to be. This sets the tone, vocabulary, and expertise level of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[role] with [X] years of experience in [field].</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Example:</w:t>
            </w:r>
          </w:p>
          <w:p>
            <w:pPr>
              <w:spacing w:before="40" w:after="40"/>
            </w:pPr>
            <w:r>
              <w:rPr>
                <w:rFonts w:ascii="Courier New" w:cs="Courier New" w:eastAsia="Courier New" w:hAnsi="Courier New"/>
                <w:color w:val="E2E8F0"/>
                <w:sz w:val="20"/>
                <w:szCs w:val="20"/>
              </w:rPr>
              <w:t xml:space="preserve">"Act as a university professor specializing in computer science."</w:t>
            </w:r>
          </w:p>
          <w:p>
            <w:pPr>
              <w:spacing w:before="40" w:after="40"/>
            </w:pPr>
            <w:r>
              <w:rPr>
                <w:rFonts w:ascii="Courier New" w:cs="Courier New" w:eastAsia="Courier New" w:hAnsi="Courier New"/>
                <w:color w:val="E2E8F0"/>
                <w:sz w:val="20"/>
                <w:szCs w:val="20"/>
              </w:rPr>
              <w:t xml:space="preserve">"You are a senior software engineer at a startup."</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2. Context / Background</w:t>
      </w:r>
    </w:p>
    <w:p>
      <w:pPr>
        <w:spacing w:before="80" w:after="120"/>
      </w:pPr>
      <w:r>
        <w:rPr>
          <w:rFonts w:ascii="Segoe UI" w:cs="Segoe UI" w:eastAsia="Segoe UI" w:hAnsi="Segoe UI"/>
          <w:b w:val="false"/>
          <w:bCs w:val="false"/>
          <w:i w:val="false"/>
          <w:iCs w:val="false"/>
          <w:color w:val="334155"/>
          <w:sz w:val="22"/>
          <w:szCs w:val="22"/>
        </w:rPr>
        <w:t xml:space="preserve">Give the AI the background information it needs. The more relevant context, the smarter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I am a [your background]. I need to [goal]. Here is the situation: [context].</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Example:</w:t>
            </w:r>
          </w:p>
          <w:p>
            <w:pPr>
              <w:spacing w:before="40" w:after="40"/>
            </w:pPr>
            <w:r>
              <w:rPr>
                <w:rFonts w:ascii="Courier New" w:cs="Courier New" w:eastAsia="Courier New" w:hAnsi="Courier New"/>
                <w:color w:val="E2E8F0"/>
                <w:sz w:val="20"/>
                <w:szCs w:val="20"/>
              </w:rPr>
              <w:t xml:space="preserve">"I am a first-year student learning Python. I need to understand loops.</w:t>
            </w:r>
          </w:p>
          <w:p>
            <w:pPr>
              <w:spacing w:before="40" w:after="40"/>
            </w:pPr>
            <w:r>
              <w:rPr>
                <w:rFonts w:ascii="Courier New" w:cs="Courier New" w:eastAsia="Courier New" w:hAnsi="Courier New"/>
                <w:color w:val="E2E8F0"/>
                <w:sz w:val="20"/>
                <w:szCs w:val="20"/>
              </w:rPr>
              <w:t xml:space="preserve"> I already know what a variable is but I have never used loops before."</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3. Task / Instruction</w:t>
      </w:r>
    </w:p>
    <w:p>
      <w:pPr>
        <w:spacing w:before="80" w:after="120"/>
      </w:pPr>
      <w:r>
        <w:rPr>
          <w:rFonts w:ascii="Segoe UI" w:cs="Segoe UI" w:eastAsia="Segoe UI" w:hAnsi="Segoe UI"/>
          <w:b w:val="false"/>
          <w:bCs w:val="false"/>
          <w:i w:val="false"/>
          <w:iCs w:val="false"/>
          <w:color w:val="334155"/>
          <w:sz w:val="22"/>
          <w:szCs w:val="22"/>
        </w:rPr>
        <w:t xml:space="preserve">The actual thing you want the AI to do. Be specific and use action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  "Write a 3-paragraph essay explaining..."</w:t>
            </w:r>
          </w:p>
          <w:p>
            <w:pPr>
              <w:spacing w:before="40" w:after="40"/>
            </w:pPr>
            <w:r>
              <w:rPr>
                <w:rFonts w:ascii="Courier New" w:cs="Courier New" w:eastAsia="Courier New" w:hAnsi="Courier New"/>
                <w:color w:val="E2E8F0"/>
                <w:sz w:val="20"/>
                <w:szCs w:val="20"/>
              </w:rPr>
              <w:t xml:space="preserve">✅  "List the top 5 differences between X and Y"</w:t>
            </w:r>
          </w:p>
          <w:p>
            <w:pPr>
              <w:spacing w:before="40" w:after="40"/>
            </w:pPr>
            <w:r>
              <w:rPr>
                <w:rFonts w:ascii="Courier New" w:cs="Courier New" w:eastAsia="Courier New" w:hAnsi="Courier New"/>
                <w:color w:val="E2E8F0"/>
                <w:sz w:val="20"/>
                <w:szCs w:val="20"/>
              </w:rPr>
              <w:t xml:space="preserve">✅  "Translate the following text into formal English"</w:t>
            </w:r>
          </w:p>
          <w:p>
            <w:pPr>
              <w:spacing w:before="40" w:after="40"/>
            </w:pPr>
            <w:r>
              <w:rPr>
                <w:rFonts w:ascii="Courier New" w:cs="Courier New" w:eastAsia="Courier New" w:hAnsi="Courier New"/>
                <w:color w:val="E2E8F0"/>
                <w:sz w:val="20"/>
                <w:szCs w:val="20"/>
              </w:rPr>
              <w:t xml:space="preserve">✅  "Debug this Python code and explain each error"</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  "Tell me about AI"   (too vague)</w:t>
            </w:r>
          </w:p>
          <w:p>
            <w:pPr>
              <w:spacing w:before="40" w:after="40"/>
            </w:pPr>
            <w:r>
              <w:rPr>
                <w:rFonts w:ascii="Courier New" w:cs="Courier New" w:eastAsia="Courier New" w:hAnsi="Courier New"/>
                <w:color w:val="E2E8F0"/>
                <w:sz w:val="20"/>
                <w:szCs w:val="20"/>
              </w:rPr>
              <w:t xml:space="preserve">❌  "Help me"            (no direction)</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4. Format / Output</w:t>
      </w:r>
    </w:p>
    <w:p>
      <w:pPr>
        <w:spacing w:before="80" w:after="120"/>
      </w:pPr>
      <w:r>
        <w:rPr>
          <w:rFonts w:ascii="Segoe UI" w:cs="Segoe UI" w:eastAsia="Segoe UI" w:hAnsi="Segoe UI"/>
          <w:b w:val="false"/>
          <w:bCs w:val="false"/>
          <w:i w:val="false"/>
          <w:iCs w:val="false"/>
          <w:color w:val="334155"/>
          <w:sz w:val="22"/>
          <w:szCs w:val="22"/>
        </w:rPr>
        <w:t xml:space="preserve">Tell the AI exactly how you want the answer structured. This is very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Format your answer as:</w:t>
            </w:r>
          </w:p>
          <w:p>
            <w:pPr>
              <w:spacing w:before="40" w:after="40"/>
            </w:pPr>
            <w:r>
              <w:rPr>
                <w:rFonts w:ascii="Courier New" w:cs="Courier New" w:eastAsia="Courier New" w:hAnsi="Courier New"/>
                <w:color w:val="E2E8F0"/>
                <w:sz w:val="20"/>
                <w:szCs w:val="20"/>
              </w:rPr>
              <w:t xml:space="preserve">  - A numbered list</w:t>
            </w:r>
          </w:p>
          <w:p>
            <w:pPr>
              <w:spacing w:before="40" w:after="40"/>
            </w:pPr>
            <w:r>
              <w:rPr>
                <w:rFonts w:ascii="Courier New" w:cs="Courier New" w:eastAsia="Courier New" w:hAnsi="Courier New"/>
                <w:color w:val="E2E8F0"/>
                <w:sz w:val="20"/>
                <w:szCs w:val="20"/>
              </w:rPr>
              <w:t xml:space="preserve">  - A table with 3 columns: [Name], [Description], [Example]</w:t>
            </w:r>
          </w:p>
          <w:p>
            <w:pPr>
              <w:spacing w:before="40" w:after="40"/>
            </w:pPr>
            <w:r>
              <w:rPr>
                <w:rFonts w:ascii="Courier New" w:cs="Courier New" w:eastAsia="Courier New" w:hAnsi="Courier New"/>
                <w:color w:val="E2E8F0"/>
                <w:sz w:val="20"/>
                <w:szCs w:val="20"/>
              </w:rPr>
              <w:t xml:space="preserve">  - A JSON object</w:t>
            </w:r>
          </w:p>
          <w:p>
            <w:pPr>
              <w:spacing w:before="40" w:after="40"/>
            </w:pPr>
            <w:r>
              <w:rPr>
                <w:rFonts w:ascii="Courier New" w:cs="Courier New" w:eastAsia="Courier New" w:hAnsi="Courier New"/>
                <w:color w:val="E2E8F0"/>
                <w:sz w:val="20"/>
                <w:szCs w:val="20"/>
              </w:rPr>
              <w:t xml:space="preserve">  - A step-by-step tutorial with code examples</w:t>
            </w:r>
          </w:p>
          <w:p>
            <w:pPr>
              <w:spacing w:before="40" w:after="40"/>
            </w:pPr>
            <w:r>
              <w:rPr>
                <w:rFonts w:ascii="Courier New" w:cs="Courier New" w:eastAsia="Courier New" w:hAnsi="Courier New"/>
                <w:color w:val="E2E8F0"/>
                <w:sz w:val="20"/>
                <w:szCs w:val="20"/>
              </w:rPr>
              <w:t xml:space="preserve">  - A 200-word summary suitable for a beginner</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5. Constraints / Boundaries</w:t>
      </w:r>
    </w:p>
    <w:p>
      <w:pPr>
        <w:spacing w:before="80" w:after="120"/>
      </w:pPr>
      <w:r>
        <w:rPr>
          <w:rFonts w:ascii="Segoe UI" w:cs="Segoe UI" w:eastAsia="Segoe UI" w:hAnsi="Segoe UI"/>
          <w:b w:val="false"/>
          <w:bCs w:val="false"/>
          <w:i w:val="false"/>
          <w:iCs w:val="false"/>
          <w:color w:val="334155"/>
          <w:sz w:val="22"/>
          <w:szCs w:val="22"/>
        </w:rPr>
        <w:t xml:space="preserve">Set limits to keep the response focused and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"Keep your response under 300 words."</w:t>
            </w:r>
          </w:p>
          <w:p>
            <w:pPr>
              <w:spacing w:before="40" w:after="40"/>
            </w:pPr>
            <w:r>
              <w:rPr>
                <w:rFonts w:ascii="Courier New" w:cs="Courier New" w:eastAsia="Courier New" w:hAnsi="Courier New"/>
                <w:color w:val="E2E8F0"/>
                <w:sz w:val="20"/>
                <w:szCs w:val="20"/>
              </w:rPr>
              <w:t xml:space="preserve">"Do not use technical jargon."</w:t>
            </w:r>
          </w:p>
          <w:p>
            <w:pPr>
              <w:spacing w:before="40" w:after="40"/>
            </w:pPr>
            <w:r>
              <w:rPr>
                <w:rFonts w:ascii="Courier New" w:cs="Courier New" w:eastAsia="Courier New" w:hAnsi="Courier New"/>
                <w:color w:val="E2E8F0"/>
                <w:sz w:val="20"/>
                <w:szCs w:val="20"/>
              </w:rPr>
              <w:t xml:space="preserve">"Only use information from the provided text."</w:t>
            </w:r>
          </w:p>
          <w:p>
            <w:pPr>
              <w:spacing w:before="40" w:after="40"/>
            </w:pPr>
            <w:r>
              <w:rPr>
                <w:rFonts w:ascii="Courier New" w:cs="Courier New" w:eastAsia="Courier New" w:hAnsi="Courier New"/>
                <w:color w:val="E2E8F0"/>
                <w:sz w:val="20"/>
                <w:szCs w:val="20"/>
              </w:rPr>
              <w:t xml:space="preserve">"Respond only in bullet points."</w:t>
            </w:r>
          </w:p>
          <w:p>
            <w:pPr>
              <w:spacing w:before="40" w:after="40"/>
            </w:pPr>
            <w:r>
              <w:rPr>
                <w:rFonts w:ascii="Courier New" w:cs="Courier New" w:eastAsia="Courier New" w:hAnsi="Courier New"/>
                <w:color w:val="E2E8F0"/>
                <w:sz w:val="20"/>
                <w:szCs w:val="20"/>
              </w:rPr>
              <w:t xml:space="preserve">"Avoid using examples from the United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A56DB" w:sz="6"/>
              <w:bottom w:val="single" w:color="CBD5E1" w:sz="1"/>
              <w:right w:val="single" w:color="CBD5E1" w:sz="1"/>
            </w:tcBorders>
            <w:shd w:fill="ECFDF5" w:val="clear"/>
            <w:tcMar>
              <w:top w:type="dxa" w:w="160"/>
              <w:left w:type="dxa" w:w="240"/>
              <w:bottom w:type="dxa" w:w="160"/>
              <w:right w:type="dxa" w:w="240"/>
            </w:tcMar>
          </w:tcPr>
          <w:p>
            <w:pPr>
              <w:spacing w:before="0" w:after="80"/>
            </w:pPr>
            <w:r>
              <w:rPr>
                <w:rFonts w:ascii="Segoe UI" w:cs="Segoe UI" w:eastAsia="Segoe UI" w:hAnsi="Segoe UI"/>
                <w:b/>
                <w:bCs/>
                <w:color w:val="1E293B"/>
                <w:sz w:val="22"/>
                <w:szCs w:val="22"/>
              </w:rPr>
              <w:t xml:space="preserve">🎯  Pro Tip</w:t>
            </w:r>
          </w:p>
          <w:p>
            <w:pPr>
              <w:spacing w:before="0" w:after="0"/>
            </w:pPr>
            <w:r>
              <w:rPr>
                <w:rFonts w:ascii="Segoe UI" w:cs="Segoe UI" w:eastAsia="Segoe UI" w:hAnsi="Segoe UI"/>
                <w:color w:val="334155"/>
                <w:sz w:val="22"/>
                <w:szCs w:val="22"/>
              </w:rPr>
              <w:t xml:space="preserve">You do not need to use all 5 components every time. For simple tasks, 2-3 is enough. For complex tasks like coding, legal analysis, or research, use all 5 for best results.</w:t>
            </w:r>
          </w:p>
        </w:tc>
      </w:tr>
    </w:tbl>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3. Role Prompting — 'Act As...' Technique</w:t>
      </w:r>
    </w:p>
    <w:p>
      <w:pPr>
        <w:spacing w:before="80" w:after="120"/>
      </w:pPr>
      <w:r>
        <w:rPr>
          <w:rFonts w:ascii="Segoe UI" w:cs="Segoe UI" w:eastAsia="Segoe UI" w:hAnsi="Segoe UI"/>
          <w:b w:val="false"/>
          <w:bCs w:val="false"/>
          <w:i w:val="false"/>
          <w:iCs w:val="false"/>
          <w:color w:val="334155"/>
          <w:sz w:val="22"/>
          <w:szCs w:val="22"/>
        </w:rPr>
        <w:t xml:space="preserve">Role prompting is one of the most powerful techniques in prompt engineering. By telling the AI to take on a specific persona or role, you dramatically change the quality and style of its response.</w:t>
      </w:r>
    </w:p>
    <w:p>
      <w:pPr>
        <w:spacing w:before="0" w:after="80"/>
      </w:pPr>
      <w:r>
        <w:t xml:space="preserve"/>
      </w:r>
    </w:p>
    <w:p>
      <w:pPr>
        <w:spacing w:before="80" w:after="120"/>
      </w:pPr>
      <w:r>
        <w:rPr>
          <w:rFonts w:ascii="Segoe UI" w:cs="Segoe UI" w:eastAsia="Segoe UI" w:hAnsi="Segoe UI"/>
          <w:b/>
          <w:bCs/>
          <w:i w:val="false"/>
          <w:iCs w:val="false"/>
          <w:color w:val="334155"/>
          <w:sz w:val="22"/>
          <w:szCs w:val="22"/>
        </w:rPr>
        <w:t xml:space="preserve">The core format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[specific role]. [Your question or task here.]"</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Role Prompting Reference Table</w:t>
      </w:r>
    </w:p>
    <w:p>
      <w:pPr>
        <w:spacing w:before="80" w:after="120"/>
      </w:pPr>
      <w:r>
        <w:rPr>
          <w:rFonts w:ascii="Segoe UI" w:cs="Segoe UI" w:eastAsia="Segoe UI" w:hAnsi="Segoe UI"/>
          <w:b w:val="false"/>
          <w:bCs w:val="false"/>
          <w:i w:val="false"/>
          <w:iCs w:val="false"/>
          <w:color w:val="334155"/>
          <w:sz w:val="22"/>
          <w:szCs w:val="22"/>
        </w:rPr>
        <w:t xml:space="preserve">Below are common roles you can use and when they work best: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93C5FD" w:sz="1"/>
              <w:left w:val="single" w:color="93C5FD" w:sz="1"/>
              <w:bottom w:val="single" w:color="93C5FD" w:sz="1"/>
              <w:right w:val="single" w:color="93C5FD" w:sz="1"/>
            </w:tcBorders>
            <w:shd w:fill="1A56DB" w:val="clear"/>
            <w:tcMar>
              <w:top w:type="dxa" w:w="120"/>
              <w:left w:type="dxa" w:w="160"/>
              <w:bottom w:type="dxa" w:w="120"/>
              <w:right w:type="dxa" w:w="160"/>
            </w:tcMar>
          </w:tcPr>
          <w:p>
            <w:r>
              <w:rPr>
                <w:rFonts w:ascii="Segoe UI" w:cs="Segoe UI" w:eastAsia="Segoe UI" w:hAnsi="Segoe UI"/>
                <w:b/>
                <w:bCs/>
                <w:color w:val="FFFFFF"/>
                <w:sz w:val="20"/>
                <w:szCs w:val="20"/>
              </w:rPr>
              <w:t xml:space="preserve">Role / Persona</w:t>
            </w:r>
          </w:p>
        </w:tc>
        <w:tc>
          <w:tcPr>
            <w:tcW w:type="dxa" w:w="3080"/>
            <w:tcBorders>
              <w:top w:val="single" w:color="93C5FD" w:sz="1"/>
              <w:left w:val="single" w:color="93C5FD" w:sz="1"/>
              <w:bottom w:val="single" w:color="93C5FD" w:sz="1"/>
              <w:right w:val="single" w:color="93C5FD" w:sz="1"/>
            </w:tcBorders>
            <w:shd w:fill="1A56DB" w:val="clear"/>
            <w:tcMar>
              <w:top w:type="dxa" w:w="120"/>
              <w:left w:type="dxa" w:w="160"/>
              <w:bottom w:type="dxa" w:w="120"/>
              <w:right w:type="dxa" w:w="160"/>
            </w:tcMar>
          </w:tcPr>
          <w:p>
            <w:r>
              <w:rPr>
                <w:rFonts w:ascii="Segoe UI" w:cs="Segoe UI" w:eastAsia="Segoe UI" w:hAnsi="Segoe UI"/>
                <w:b/>
                <w:bCs/>
                <w:color w:val="FFFFFF"/>
                <w:sz w:val="20"/>
                <w:szCs w:val="20"/>
              </w:rPr>
              <w:t xml:space="preserve">Example Prompt Opening</w:t>
            </w:r>
          </w:p>
        </w:tc>
        <w:tc>
          <w:tcPr>
            <w:tcW w:type="dxa" w:w="4080"/>
            <w:tcBorders>
              <w:top w:val="single" w:color="93C5FD" w:sz="1"/>
              <w:left w:val="single" w:color="93C5FD" w:sz="1"/>
              <w:bottom w:val="single" w:color="93C5FD" w:sz="1"/>
              <w:right w:val="single" w:color="93C5FD" w:sz="1"/>
            </w:tcBorders>
            <w:shd w:fill="1A56DB" w:val="clear"/>
            <w:tcMar>
              <w:top w:type="dxa" w:w="120"/>
              <w:left w:type="dxa" w:w="160"/>
              <w:bottom w:type="dxa" w:w="120"/>
              <w:right w:type="dxa" w:w="160"/>
            </w:tcMar>
          </w:tcPr>
          <w:p>
            <w:r>
              <w:rPr>
                <w:rFonts w:ascii="Segoe UI" w:cs="Segoe UI" w:eastAsia="Segoe UI" w:hAnsi="Segoe UI"/>
                <w:b/>
                <w:bCs/>
                <w:color w:val="FFFFFF"/>
                <w:sz w:val="20"/>
                <w:szCs w:val="20"/>
              </w:rPr>
              <w:t xml:space="preserve">Best Used For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Teacher / Educator</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"Act as a high school teacher..."</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Simplifying complex topics, creating lesson plans, explaining step by step</w:t>
            </w:r>
          </w:p>
        </w:tc>
      </w:tr>
      <w:tr>
        <w:tc>
          <w:tcPr>
            <w:tcW w:type="dxa" w:w="22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Lawyer / Legal Advisor</w:t>
            </w:r>
          </w:p>
        </w:tc>
        <w:tc>
          <w:tcPr>
            <w:tcW w:type="dxa" w:w="3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"Act as a lawyer specializing in..."</w:t>
            </w:r>
          </w:p>
        </w:tc>
        <w:tc>
          <w:tcPr>
            <w:tcW w:type="dxa" w:w="4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Understanding contracts, legal terms, rights, legal implications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Doctor / Medical Expert</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"Act as a doctor explaining..."</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Understanding medical conditions, symptoms, treatments (not real advice)</w:t>
            </w:r>
          </w:p>
        </w:tc>
      </w:tr>
      <w:tr>
        <w:tc>
          <w:tcPr>
            <w:tcW w:type="dxa" w:w="22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Software Engineer</w:t>
            </w:r>
          </w:p>
        </w:tc>
        <w:tc>
          <w:tcPr>
            <w:tcW w:type="dxa" w:w="3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"Act as a senior developer..."</w:t>
            </w:r>
          </w:p>
        </w:tc>
        <w:tc>
          <w:tcPr>
            <w:tcW w:type="dxa" w:w="4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Code review, debugging, architecture decisions, best practices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Career Coach</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"Act as a professional career coach..."</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Resume writing, interview prep, career decisions</w:t>
            </w:r>
          </w:p>
        </w:tc>
      </w:tr>
      <w:tr>
        <w:tc>
          <w:tcPr>
            <w:tcW w:type="dxa" w:w="22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Business Analyst</w:t>
            </w:r>
          </w:p>
        </w:tc>
        <w:tc>
          <w:tcPr>
            <w:tcW w:type="dxa" w:w="3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"Act as a business consultant..."</w:t>
            </w:r>
          </w:p>
        </w:tc>
        <w:tc>
          <w:tcPr>
            <w:tcW w:type="dxa" w:w="4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Market analysis, SWOT, business plans, financial summaries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Debate Coach</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"Act as a debate coach arguing for..."</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Exploring both sides of an argument, improving persuasive writing</w:t>
            </w:r>
          </w:p>
        </w:tc>
      </w:tr>
      <w:tr>
        <w:tc>
          <w:tcPr>
            <w:tcW w:type="dxa" w:w="22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Editor / Proofreader</w:t>
            </w:r>
          </w:p>
        </w:tc>
        <w:tc>
          <w:tcPr>
            <w:tcW w:type="dxa" w:w="3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"Act as a professional editor..."</w:t>
            </w:r>
          </w:p>
        </w:tc>
        <w:tc>
          <w:tcPr>
            <w:tcW w:type="dxa" w:w="4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Improving grammar, clarity, tone, and structure of writing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Historian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"Act as a history professor..."</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20"/>
                <w:szCs w:val="20"/>
              </w:rPr>
              <w:t xml:space="preserve">Deep historical context, analysis of events, comparing eras</w:t>
            </w:r>
          </w:p>
        </w:tc>
      </w:tr>
      <w:tr>
        <w:tc>
          <w:tcPr>
            <w:tcW w:type="dxa" w:w="22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Data Scientist</w:t>
            </w:r>
          </w:p>
        </w:tc>
        <w:tc>
          <w:tcPr>
            <w:tcW w:type="dxa" w:w="3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"Act as a data scientist..."</w:t>
            </w:r>
          </w:p>
        </w:tc>
        <w:tc>
          <w:tcPr>
            <w:tcW w:type="dxa" w:w="408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20"/>
                <w:szCs w:val="20"/>
              </w:rPr>
              <w:t xml:space="preserve">Statistical analysis, Python code, interpreting data, ML concepts</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Real-World Role Prompt Examples</w:t>
      </w:r>
    </w:p>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Example 1 — Learning Difficult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patient high school teacher explaining quantum physics to a</w:t>
            </w:r>
          </w:p>
          <w:p>
            <w:pPr>
              <w:spacing w:before="40" w:after="40"/>
            </w:pPr>
            <w:r>
              <w:rPr>
                <w:rFonts w:ascii="Courier New" w:cs="Courier New" w:eastAsia="Courier New" w:hAnsi="Courier New"/>
                <w:color w:val="E2E8F0"/>
                <w:sz w:val="20"/>
                <w:szCs w:val="20"/>
              </w:rPr>
              <w:t xml:space="preserve"> 15-year-old student who struggles with math. Use simple everyday</w:t>
            </w:r>
          </w:p>
          <w:p>
            <w:pPr>
              <w:spacing w:before="40" w:after="40"/>
            </w:pPr>
            <w:r>
              <w:rPr>
                <w:rFonts w:ascii="Courier New" w:cs="Courier New" w:eastAsia="Courier New" w:hAnsi="Courier New"/>
                <w:color w:val="E2E8F0"/>
                <w:sz w:val="20"/>
                <w:szCs w:val="20"/>
              </w:rPr>
              <w:t xml:space="preserve"> analogies, avoid formulas, and explain in 3 short paragraphs."</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Example 2 — Legal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lawyer specializing in tenant rights in Pakistan. Explain</w:t>
            </w:r>
          </w:p>
          <w:p>
            <w:pPr>
              <w:spacing w:before="40" w:after="40"/>
            </w:pPr>
            <w:r>
              <w:rPr>
                <w:rFonts w:ascii="Courier New" w:cs="Courier New" w:eastAsia="Courier New" w:hAnsi="Courier New"/>
                <w:color w:val="E2E8F0"/>
                <w:sz w:val="20"/>
                <w:szCs w:val="20"/>
              </w:rPr>
              <w:t xml:space="preserve"> what rights a tenant has if a landlord refuses to return a deposit.</w:t>
            </w:r>
          </w:p>
          <w:p>
            <w:pPr>
              <w:spacing w:before="40" w:after="40"/>
            </w:pPr>
            <w:r>
              <w:rPr>
                <w:rFonts w:ascii="Courier New" w:cs="Courier New" w:eastAsia="Courier New" w:hAnsi="Courier New"/>
                <w:color w:val="E2E8F0"/>
                <w:sz w:val="20"/>
                <w:szCs w:val="20"/>
              </w:rPr>
              <w:t xml:space="preserve"> Use simple language and organize your answer as:</w:t>
            </w:r>
          </w:p>
          <w:p>
            <w:pPr>
              <w:spacing w:before="40" w:after="40"/>
            </w:pPr>
            <w:r>
              <w:rPr>
                <w:rFonts w:ascii="Courier New" w:cs="Courier New" w:eastAsia="Courier New" w:hAnsi="Courier New"/>
                <w:color w:val="E2E8F0"/>
                <w:sz w:val="20"/>
                <w:szCs w:val="20"/>
              </w:rPr>
              <w:t xml:space="preserve"> 1) Their rights, 2) Steps to take, 3) When to escalate legally."</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Example 3 —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senior Python developer with 10 years of experience.</w:t>
            </w:r>
          </w:p>
          <w:p>
            <w:pPr>
              <w:spacing w:before="40" w:after="40"/>
            </w:pPr>
            <w:r>
              <w:rPr>
                <w:rFonts w:ascii="Courier New" w:cs="Courier New" w:eastAsia="Courier New" w:hAnsi="Courier New"/>
                <w:color w:val="E2E8F0"/>
                <w:sz w:val="20"/>
                <w:szCs w:val="20"/>
              </w:rPr>
              <w:t xml:space="preserve"> Review the following code for bugs, performance issues, and</w:t>
            </w:r>
          </w:p>
          <w:p>
            <w:pPr>
              <w:spacing w:before="40" w:after="40"/>
            </w:pPr>
            <w:r>
              <w:rPr>
                <w:rFonts w:ascii="Courier New" w:cs="Courier New" w:eastAsia="Courier New" w:hAnsi="Courier New"/>
                <w:color w:val="E2E8F0"/>
                <w:sz w:val="20"/>
                <w:szCs w:val="20"/>
              </w:rPr>
              <w:t xml:space="preserve"> best-practice violations. Provide specific suggestions for improvement.</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 [paste your code here]"</w:t>
            </w:r>
          </w:p>
        </w:tc>
      </w:tr>
    </w:tbl>
    <w:p>
      <w:pPr>
        <w:spacing w:before="0" w:after="80"/>
      </w:pPr>
      <w:r>
        <w:t xml:space="preserve"/>
      </w:r>
    </w:p>
    <w:p>
      <w:pPr>
        <w:pStyle w:val="Heading3"/>
        <w:spacing w:before="240" w:after="120"/>
      </w:pPr>
      <w:r>
        <w:rPr>
          <w:rFonts w:ascii="Segoe UI" w:cs="Segoe UI" w:eastAsia="Segoe UI" w:hAnsi="Segoe UI"/>
          <w:b/>
          <w:bCs/>
          <w:color w:val="334155"/>
          <w:sz w:val="24"/>
          <w:szCs w:val="24"/>
        </w:rPr>
        <w:t xml:space="preserve">Example 4 — Interview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tough technical interviewer at a major tech company.</w:t>
            </w:r>
          </w:p>
          <w:p>
            <w:pPr>
              <w:spacing w:before="40" w:after="40"/>
            </w:pPr>
            <w:r>
              <w:rPr>
                <w:rFonts w:ascii="Courier New" w:cs="Courier New" w:eastAsia="Courier New" w:hAnsi="Courier New"/>
                <w:color w:val="E2E8F0"/>
                <w:sz w:val="20"/>
                <w:szCs w:val="20"/>
              </w:rPr>
              <w:t xml:space="preserve"> Ask me 5 intermediate-level Python questions one at a time.</w:t>
            </w:r>
          </w:p>
          <w:p>
            <w:pPr>
              <w:spacing w:before="40" w:after="40"/>
            </w:pPr>
            <w:r>
              <w:rPr>
                <w:rFonts w:ascii="Courier New" w:cs="Courier New" w:eastAsia="Courier New" w:hAnsi="Courier New"/>
                <w:color w:val="E2E8F0"/>
                <w:sz w:val="20"/>
                <w:szCs w:val="20"/>
              </w:rPr>
              <w:t xml:space="preserve"> After I answer each one, tell me if I was right, what I missed,</w:t>
            </w:r>
          </w:p>
          <w:p>
            <w:pPr>
              <w:spacing w:before="40" w:after="40"/>
            </w:pPr>
            <w:r>
              <w:rPr>
                <w:rFonts w:ascii="Courier New" w:cs="Courier New" w:eastAsia="Courier New" w:hAnsi="Courier New"/>
                <w:color w:val="E2E8F0"/>
                <w:sz w:val="20"/>
                <w:szCs w:val="20"/>
              </w:rPr>
              <w:t xml:space="preserve"> and what the ideal answer would be."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A56DB" w:sz="6"/>
              <w:bottom w:val="single" w:color="CBD5E1" w:sz="1"/>
              <w:right w:val="single" w:color="CBD5E1" w:sz="1"/>
            </w:tcBorders>
            <w:shd w:fill="FFFBEB" w:val="clear"/>
            <w:tcMar>
              <w:top w:type="dxa" w:w="160"/>
              <w:left w:type="dxa" w:w="240"/>
              <w:bottom w:type="dxa" w:w="160"/>
              <w:right w:type="dxa" w:w="240"/>
            </w:tcMar>
          </w:tcPr>
          <w:p>
            <w:pPr>
              <w:spacing w:before="0" w:after="80"/>
            </w:pPr>
            <w:r>
              <w:rPr>
                <w:rFonts w:ascii="Segoe UI" w:cs="Segoe UI" w:eastAsia="Segoe UI" w:hAnsi="Segoe UI"/>
                <w:b/>
                <w:bCs/>
                <w:color w:val="1E293B"/>
                <w:sz w:val="22"/>
                <w:szCs w:val="22"/>
              </w:rPr>
              <w:t xml:space="preserve">⚠️  Important Reminder</w:t>
            </w:r>
          </w:p>
          <w:p>
            <w:pPr>
              <w:spacing w:before="0" w:after="0"/>
            </w:pPr>
            <w:r>
              <w:rPr>
                <w:rFonts w:ascii="Segoe UI" w:cs="Segoe UI" w:eastAsia="Segoe UI" w:hAnsi="Segoe UI"/>
                <w:color w:val="334155"/>
                <w:sz w:val="22"/>
                <w:szCs w:val="22"/>
              </w:rPr>
              <w:t xml:space="preserve">Role prompting helps AI give better responses, but it does not make AI a real doctor, lawyer, or financial advisor. Always verify important professional advice with real experts before making major decisions.</w:t>
            </w:r>
          </w:p>
        </w:tc>
      </w:tr>
    </w:tbl>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4. Essential Prompt Patterns</w:t>
      </w:r>
    </w:p>
    <w:p>
      <w:pPr>
        <w:spacing w:before="80" w:after="120"/>
      </w:pPr>
      <w:r>
        <w:rPr>
          <w:rFonts w:ascii="Segoe UI" w:cs="Segoe UI" w:eastAsia="Segoe UI" w:hAnsi="Segoe UI"/>
          <w:b w:val="false"/>
          <w:bCs w:val="false"/>
          <w:i w:val="false"/>
          <w:iCs w:val="false"/>
          <w:color w:val="334155"/>
          <w:sz w:val="22"/>
          <w:szCs w:val="22"/>
        </w:rPr>
        <w:t xml:space="preserve">Prompt patterns are reusable templates that solve specific types of problems. Learn these patterns and you can apply them across any topic or field.</w:t>
      </w:r>
    </w:p>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Pattern 1 — Chain of Thought (Step-by-Step Reasoning)</w:t>
      </w:r>
    </w:p>
    <w:p>
      <w:pPr>
        <w:spacing w:before="80" w:after="120"/>
      </w:pPr>
      <w:r>
        <w:rPr>
          <w:rFonts w:ascii="Segoe UI" w:cs="Segoe UI" w:eastAsia="Segoe UI" w:hAnsi="Segoe UI"/>
          <w:b w:val="false"/>
          <w:bCs w:val="false"/>
          <w:i w:val="false"/>
          <w:iCs w:val="false"/>
          <w:color w:val="334155"/>
          <w:sz w:val="22"/>
          <w:szCs w:val="22"/>
        </w:rPr>
        <w:t xml:space="preserve">Forces the AI to reason through a problem step by step instead of jumping to a conclusion. Great for math, logic, and complex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"Think step by step. [Your problem here]."</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Example:</w:t>
            </w:r>
          </w:p>
          <w:p>
            <w:pPr>
              <w:spacing w:before="40" w:after="40"/>
            </w:pPr>
            <w:r>
              <w:rPr>
                <w:rFonts w:ascii="Courier New" w:cs="Courier New" w:eastAsia="Courier New" w:hAnsi="Courier New"/>
                <w:color w:val="E2E8F0"/>
                <w:sz w:val="20"/>
                <w:szCs w:val="20"/>
              </w:rPr>
              <w:t xml:space="preserve">"Think step by step. A train travels 120km in 2 hours.</w:t>
            </w:r>
          </w:p>
          <w:p>
            <w:pPr>
              <w:spacing w:before="40" w:after="40"/>
            </w:pPr>
            <w:r>
              <w:rPr>
                <w:rFonts w:ascii="Courier New" w:cs="Courier New" w:eastAsia="Courier New" w:hAnsi="Courier New"/>
                <w:color w:val="E2E8F0"/>
                <w:sz w:val="20"/>
                <w:szCs w:val="20"/>
              </w:rPr>
              <w:t xml:space="preserve"> Another train travels 180km in 3 hours.</w:t>
            </w:r>
          </w:p>
          <w:p>
            <w:pPr>
              <w:spacing w:before="40" w:after="40"/>
            </w:pPr>
            <w:r>
              <w:rPr>
                <w:rFonts w:ascii="Courier New" w:cs="Courier New" w:eastAsia="Courier New" w:hAnsi="Courier New"/>
                <w:color w:val="E2E8F0"/>
                <w:sz w:val="20"/>
                <w:szCs w:val="20"/>
              </w:rPr>
              <w:t xml:space="preserve"> Which train is faster and by how much?"</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Pattern 2 — Few-Shot Prompting</w:t>
      </w:r>
    </w:p>
    <w:p>
      <w:pPr>
        <w:spacing w:before="80" w:after="120"/>
      </w:pPr>
      <w:r>
        <w:rPr>
          <w:rFonts w:ascii="Segoe UI" w:cs="Segoe UI" w:eastAsia="Segoe UI" w:hAnsi="Segoe UI"/>
          <w:b w:val="false"/>
          <w:bCs w:val="false"/>
          <w:i w:val="false"/>
          <w:iCs w:val="false"/>
          <w:color w:val="334155"/>
          <w:sz w:val="22"/>
          <w:szCs w:val="22"/>
        </w:rPr>
        <w:t xml:space="preserve">You give the AI 2-3 examples of what you want, then ask it to do the same for your case. This is extremely powerful for formatting and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"Here are examples of what I want:</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Input: Apple</w:t>
            </w:r>
          </w:p>
          <w:p>
            <w:pPr>
              <w:spacing w:before="40" w:after="40"/>
            </w:pPr>
            <w:r>
              <w:rPr>
                <w:rFonts w:ascii="Courier New" w:cs="Courier New" w:eastAsia="Courier New" w:hAnsi="Courier New"/>
                <w:color w:val="E2E8F0"/>
                <w:sz w:val="20"/>
                <w:szCs w:val="20"/>
              </w:rPr>
              <w:t xml:space="preserve">Output: A fruit that is red or green, grows on trees, and is high in fiber.</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Input: Python</w:t>
            </w:r>
          </w:p>
          <w:p>
            <w:pPr>
              <w:spacing w:before="40" w:after="40"/>
            </w:pPr>
            <w:r>
              <w:rPr>
                <w:rFonts w:ascii="Courier New" w:cs="Courier New" w:eastAsia="Courier New" w:hAnsi="Courier New"/>
                <w:color w:val="E2E8F0"/>
                <w:sz w:val="20"/>
                <w:szCs w:val="20"/>
              </w:rPr>
              <w:t xml:space="preserve">Output: A high-level programming language known for simple syntax and versatility.</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Now do the same for: Blockchain"</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Pattern 3 — Persona + Audience Combo</w:t>
      </w:r>
    </w:p>
    <w:p>
      <w:pPr>
        <w:spacing w:before="80" w:after="120"/>
      </w:pPr>
      <w:r>
        <w:rPr>
          <w:rFonts w:ascii="Segoe UI" w:cs="Segoe UI" w:eastAsia="Segoe UI" w:hAnsi="Segoe UI"/>
          <w:b w:val="false"/>
          <w:bCs w:val="false"/>
          <w:i w:val="false"/>
          <w:iCs w:val="false"/>
          <w:color w:val="334155"/>
          <w:sz w:val="22"/>
          <w:szCs w:val="22"/>
        </w:rPr>
        <w:t xml:space="preserve">Combine who the AI is with who it is speaking to. This controls both the expertise level and the communication style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"You are a [expert role] explaining [topic] to a [target audience].</w:t>
            </w:r>
          </w:p>
          <w:p>
            <w:pPr>
              <w:spacing w:before="40" w:after="40"/>
            </w:pPr>
            <w:r>
              <w:rPr>
                <w:rFonts w:ascii="Courier New" w:cs="Courier New" w:eastAsia="Courier New" w:hAnsi="Courier New"/>
                <w:color w:val="E2E8F0"/>
                <w:sz w:val="20"/>
                <w:szCs w:val="20"/>
              </w:rPr>
              <w:t xml:space="preserve"> Use language appropriate for [audience level]."</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Example:</w:t>
            </w:r>
          </w:p>
          <w:p>
            <w:pPr>
              <w:spacing w:before="40" w:after="40"/>
            </w:pPr>
            <w:r>
              <w:rPr>
                <w:rFonts w:ascii="Courier New" w:cs="Courier New" w:eastAsia="Courier New" w:hAnsi="Courier New"/>
                <w:color w:val="E2E8F0"/>
                <w:sz w:val="20"/>
                <w:szCs w:val="20"/>
              </w:rPr>
              <w:t xml:space="preserve">"You are a cybersecurity expert explaining phishing attacks to elderly</w:t>
            </w:r>
          </w:p>
          <w:p>
            <w:pPr>
              <w:spacing w:before="40" w:after="40"/>
            </w:pPr>
            <w:r>
              <w:rPr>
                <w:rFonts w:ascii="Courier New" w:cs="Courier New" w:eastAsia="Courier New" w:hAnsi="Courier New"/>
                <w:color w:val="E2E8F0"/>
                <w:sz w:val="20"/>
                <w:szCs w:val="20"/>
              </w:rPr>
              <w:t xml:space="preserve"> people who are not tech-savvy. Use simple words and real-life analogies."</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Pattern 4 — Critique and Improve</w:t>
      </w:r>
    </w:p>
    <w:p>
      <w:pPr>
        <w:spacing w:before="80" w:after="120"/>
      </w:pPr>
      <w:r>
        <w:rPr>
          <w:rFonts w:ascii="Segoe UI" w:cs="Segoe UI" w:eastAsia="Segoe UI" w:hAnsi="Segoe UI"/>
          <w:b w:val="false"/>
          <w:bCs w:val="false"/>
          <w:i w:val="false"/>
          <w:iCs w:val="false"/>
          <w:color w:val="334155"/>
          <w:sz w:val="22"/>
          <w:szCs w:val="22"/>
        </w:rPr>
        <w:t xml:space="preserve">Ask the AI to evaluate something and then make it better. Works great for essays, code, plans, emails, and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"First, identify all the weaknesses in the following [text/code/plan].</w:t>
            </w:r>
          </w:p>
          <w:p>
            <w:pPr>
              <w:spacing w:before="40" w:after="40"/>
            </w:pPr>
            <w:r>
              <w:rPr>
                <w:rFonts w:ascii="Courier New" w:cs="Courier New" w:eastAsia="Courier New" w:hAnsi="Courier New"/>
                <w:color w:val="E2E8F0"/>
                <w:sz w:val="20"/>
                <w:szCs w:val="20"/>
              </w:rPr>
              <w:t xml:space="preserve"> Then rewrite it to fix those weaknesses.</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[Your content here]"</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Pattern 5 — Template Fill-In</w:t>
      </w:r>
    </w:p>
    <w:p>
      <w:pPr>
        <w:spacing w:before="80" w:after="120"/>
      </w:pPr>
      <w:r>
        <w:rPr>
          <w:rFonts w:ascii="Segoe UI" w:cs="Segoe UI" w:eastAsia="Segoe UI" w:hAnsi="Segoe UI"/>
          <w:b w:val="false"/>
          <w:bCs w:val="false"/>
          <w:i w:val="false"/>
          <w:iCs w:val="false"/>
          <w:color w:val="334155"/>
          <w:sz w:val="22"/>
          <w:szCs w:val="22"/>
        </w:rPr>
        <w:t xml:space="preserve">Give the AI a structure and ask it to fill in the blanks. Ensures you always get output in the exact shape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"Fill in this template for [topic]:</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Definition: ___</w:t>
            </w:r>
          </w:p>
          <w:p>
            <w:pPr>
              <w:spacing w:before="40" w:after="40"/>
            </w:pPr>
            <w:r>
              <w:rPr>
                <w:rFonts w:ascii="Courier New" w:cs="Courier New" w:eastAsia="Courier New" w:hAnsi="Courier New"/>
                <w:color w:val="E2E8F0"/>
                <w:sz w:val="20"/>
                <w:szCs w:val="20"/>
              </w:rPr>
              <w:t xml:space="preserve">Why it matters: ___</w:t>
            </w:r>
          </w:p>
          <w:p>
            <w:pPr>
              <w:spacing w:before="40" w:after="40"/>
            </w:pPr>
            <w:r>
              <w:rPr>
                <w:rFonts w:ascii="Courier New" w:cs="Courier New" w:eastAsia="Courier New" w:hAnsi="Courier New"/>
                <w:color w:val="E2E8F0"/>
                <w:sz w:val="20"/>
                <w:szCs w:val="20"/>
              </w:rPr>
              <w:t xml:space="preserve">Real-world example: ___</w:t>
            </w:r>
          </w:p>
          <w:p>
            <w:pPr>
              <w:spacing w:before="40" w:after="40"/>
            </w:pPr>
            <w:r>
              <w:rPr>
                <w:rFonts w:ascii="Courier New" w:cs="Courier New" w:eastAsia="Courier New" w:hAnsi="Courier New"/>
                <w:color w:val="E2E8F0"/>
                <w:sz w:val="20"/>
                <w:szCs w:val="20"/>
              </w:rPr>
              <w:t xml:space="preserve">Common misconception: ___</w:t>
            </w:r>
          </w:p>
          <w:p>
            <w:pPr>
              <w:spacing w:before="40" w:after="40"/>
            </w:pPr>
            <w:r>
              <w:rPr>
                <w:rFonts w:ascii="Courier New" w:cs="Courier New" w:eastAsia="Courier New" w:hAnsi="Courier New"/>
                <w:color w:val="E2E8F0"/>
                <w:sz w:val="20"/>
                <w:szCs w:val="20"/>
              </w:rPr>
              <w:t xml:space="preserve">One-sentence summary: ___"</w:t>
            </w:r>
          </w:p>
        </w:tc>
      </w:tr>
    </w:tbl>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5. Before &amp; After — Transforming Weak Prompts</w:t>
      </w:r>
    </w:p>
    <w:p>
      <w:pPr>
        <w:spacing w:before="80" w:after="120"/>
      </w:pPr>
      <w:r>
        <w:rPr>
          <w:rFonts w:ascii="Segoe UI" w:cs="Segoe UI" w:eastAsia="Segoe UI" w:hAnsi="Segoe UI"/>
          <w:b w:val="false"/>
          <w:bCs w:val="false"/>
          <w:i w:val="false"/>
          <w:iCs w:val="false"/>
          <w:color w:val="334155"/>
          <w:sz w:val="22"/>
          <w:szCs w:val="22"/>
        </w:rPr>
        <w:t xml:space="preserve">One of the fastest ways to improve is to compare weak prompts vs strong ones. Here are real comparisons showing how small changes make a huge difference.</w:t>
      </w:r>
    </w:p>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Comparison 1 — Asking for Explanation</w:t>
      </w:r>
    </w:p>
    <w:p>
      <w:pPr>
        <w:pStyle w:val="Heading3"/>
        <w:spacing w:before="240" w:after="120"/>
      </w:pPr>
      <w:r>
        <w:rPr>
          <w:rFonts w:ascii="Segoe UI" w:cs="Segoe UI" w:eastAsia="Segoe UI" w:hAnsi="Segoe UI"/>
          <w:b/>
          <w:bCs/>
          <w:color w:val="334155"/>
          <w:sz w:val="24"/>
          <w:szCs w:val="24"/>
        </w:rPr>
        <w:t xml:space="preserve">Weak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"Explain machine learning"</w:t>
            </w:r>
          </w:p>
        </w:tc>
      </w:tr>
    </w:tbl>
    <w:p>
      <w:pPr>
        <w:pStyle w:val="Heading3"/>
        <w:spacing w:before="240" w:after="120"/>
      </w:pPr>
      <w:r>
        <w:rPr>
          <w:rFonts w:ascii="Segoe UI" w:cs="Segoe UI" w:eastAsia="Segoe UI" w:hAnsi="Segoe UI"/>
          <w:b/>
          <w:bCs/>
          <w:color w:val="334155"/>
          <w:sz w:val="24"/>
          <w:szCs w:val="24"/>
        </w:rPr>
        <w:t xml:space="preserve">Strong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university professor. Explain machine learning to a second-year</w:t>
            </w:r>
          </w:p>
          <w:p>
            <w:pPr>
              <w:spacing w:before="40" w:after="40"/>
            </w:pPr>
            <w:r>
              <w:rPr>
                <w:rFonts w:ascii="Courier New" w:cs="Courier New" w:eastAsia="Courier New" w:hAnsi="Courier New"/>
                <w:color w:val="E2E8F0"/>
                <w:sz w:val="20"/>
                <w:szCs w:val="20"/>
              </w:rPr>
              <w:t xml:space="preserve"> computer science student. Cover: 1) What it is in plain English,</w:t>
            </w:r>
          </w:p>
          <w:p>
            <w:pPr>
              <w:spacing w:before="40" w:after="40"/>
            </w:pPr>
            <w:r>
              <w:rPr>
                <w:rFonts w:ascii="Courier New" w:cs="Courier New" w:eastAsia="Courier New" w:hAnsi="Courier New"/>
                <w:color w:val="E2E8F0"/>
                <w:sz w:val="20"/>
                <w:szCs w:val="20"/>
              </w:rPr>
              <w:t xml:space="preserve"> 2) The 3 main types with one example each, 3) A real-world use case.</w:t>
            </w:r>
          </w:p>
          <w:p>
            <w:pPr>
              <w:spacing w:before="40" w:after="40"/>
            </w:pPr>
            <w:r>
              <w:rPr>
                <w:rFonts w:ascii="Courier New" w:cs="Courier New" w:eastAsia="Courier New" w:hAnsi="Courier New"/>
                <w:color w:val="E2E8F0"/>
                <w:sz w:val="20"/>
                <w:szCs w:val="20"/>
              </w:rPr>
              <w:t xml:space="preserve"> Keep it under 400 words and use simple, clear language."</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Comparison 2 — Writing Help</w:t>
      </w:r>
    </w:p>
    <w:p>
      <w:pPr>
        <w:pStyle w:val="Heading3"/>
        <w:spacing w:before="240" w:after="120"/>
      </w:pPr>
      <w:r>
        <w:rPr>
          <w:rFonts w:ascii="Segoe UI" w:cs="Segoe UI" w:eastAsia="Segoe UI" w:hAnsi="Segoe UI"/>
          <w:b/>
          <w:bCs/>
          <w:color w:val="334155"/>
          <w:sz w:val="24"/>
          <w:szCs w:val="24"/>
        </w:rPr>
        <w:t xml:space="preserve">Weak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"Write me an email"</w:t>
            </w:r>
          </w:p>
        </w:tc>
      </w:tr>
    </w:tbl>
    <w:p>
      <w:pPr>
        <w:pStyle w:val="Heading3"/>
        <w:spacing w:before="240" w:after="120"/>
      </w:pPr>
      <w:r>
        <w:rPr>
          <w:rFonts w:ascii="Segoe UI" w:cs="Segoe UI" w:eastAsia="Segoe UI" w:hAnsi="Segoe UI"/>
          <w:b/>
          <w:bCs/>
          <w:color w:val="334155"/>
          <w:sz w:val="24"/>
          <w:szCs w:val="24"/>
        </w:rPr>
        <w:t xml:space="preserve">Strong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"Write a professional email to my professor explaining that I will</w:t>
            </w:r>
          </w:p>
          <w:p>
            <w:pPr>
              <w:spacing w:before="40" w:after="40"/>
            </w:pPr>
            <w:r>
              <w:rPr>
                <w:rFonts w:ascii="Courier New" w:cs="Courier New" w:eastAsia="Courier New" w:hAnsi="Courier New"/>
                <w:color w:val="E2E8F0"/>
                <w:sz w:val="20"/>
                <w:szCs w:val="20"/>
              </w:rPr>
              <w:t xml:space="preserve"> miss class on Thursday due to a family emergency. The tone should be</w:t>
            </w:r>
          </w:p>
          <w:p>
            <w:pPr>
              <w:spacing w:before="40" w:after="40"/>
            </w:pPr>
            <w:r>
              <w:rPr>
                <w:rFonts w:ascii="Courier New" w:cs="Courier New" w:eastAsia="Courier New" w:hAnsi="Courier New"/>
                <w:color w:val="E2E8F0"/>
                <w:sz w:val="20"/>
                <w:szCs w:val="20"/>
              </w:rPr>
              <w:t xml:space="preserve"> respectful and apologetic. Keep it under 100 words. Include a request</w:t>
            </w:r>
          </w:p>
          <w:p>
            <w:pPr>
              <w:spacing w:before="40" w:after="40"/>
            </w:pPr>
            <w:r>
              <w:rPr>
                <w:rFonts w:ascii="Courier New" w:cs="Courier New" w:eastAsia="Courier New" w:hAnsi="Courier New"/>
                <w:color w:val="E2E8F0"/>
                <w:sz w:val="20"/>
                <w:szCs w:val="20"/>
              </w:rPr>
              <w:t xml:space="preserve"> to reschedule any missed quiz."</w:t>
            </w:r>
          </w:p>
        </w:tc>
      </w:tr>
    </w:tbl>
    <w:p>
      <w:pPr>
        <w:spacing w:before="0" w:after="80"/>
      </w:pPr>
      <w:r>
        <w:t xml:space="preserve"/>
      </w:r>
    </w:p>
    <w:p>
      <w:pPr>
        <w:pStyle w:val="Heading2"/>
        <w:spacing w:before="320" w:after="160"/>
      </w:pPr>
      <w:r>
        <w:rPr>
          <w:rFonts w:ascii="Segoe UI" w:cs="Segoe UI" w:eastAsia="Segoe UI" w:hAnsi="Segoe UI"/>
          <w:b/>
          <w:bCs/>
          <w:color w:val="1E293B"/>
          <w:sz w:val="28"/>
          <w:szCs w:val="28"/>
        </w:rPr>
        <w:t xml:space="preserve">Comparison 3 — Coding Help</w:t>
      </w:r>
    </w:p>
    <w:p>
      <w:pPr>
        <w:pStyle w:val="Heading3"/>
        <w:spacing w:before="240" w:after="120"/>
      </w:pPr>
      <w:r>
        <w:rPr>
          <w:rFonts w:ascii="Segoe UI" w:cs="Segoe UI" w:eastAsia="Segoe UI" w:hAnsi="Segoe UI"/>
          <w:b/>
          <w:bCs/>
          <w:color w:val="334155"/>
          <w:sz w:val="24"/>
          <w:szCs w:val="24"/>
        </w:rPr>
        <w:t xml:space="preserve">Weak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"Fix my code"</w:t>
            </w:r>
          </w:p>
        </w:tc>
      </w:tr>
    </w:tbl>
    <w:p>
      <w:pPr>
        <w:pStyle w:val="Heading3"/>
        <w:spacing w:before="240" w:after="120"/>
      </w:pPr>
      <w:r>
        <w:rPr>
          <w:rFonts w:ascii="Segoe UI" w:cs="Segoe UI" w:eastAsia="Segoe UI" w:hAnsi="Segoe UI"/>
          <w:b/>
          <w:bCs/>
          <w:color w:val="334155"/>
          <w:sz w:val="24"/>
          <w:szCs w:val="24"/>
        </w:rPr>
        <w:t xml:space="preserve">Strong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1A56DB" w:sz="4"/>
              <w:bottom w:val="single" w:color="334155" w:sz="1"/>
              <w:right w:val="single" w:color="334155" w:sz="1"/>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E2E8F0"/>
                <w:sz w:val="20"/>
                <w:szCs w:val="20"/>
              </w:rPr>
              <w:t xml:space="preserve">"Act as a senior Python developer. The following code is supposed to</w:t>
            </w:r>
          </w:p>
          <w:p>
            <w:pPr>
              <w:spacing w:before="40" w:after="40"/>
            </w:pPr>
            <w:r>
              <w:rPr>
                <w:rFonts w:ascii="Courier New" w:cs="Courier New" w:eastAsia="Courier New" w:hAnsi="Courier New"/>
                <w:color w:val="E2E8F0"/>
                <w:sz w:val="20"/>
                <w:szCs w:val="20"/>
              </w:rPr>
              <w:t xml:space="preserve"> calculate the factorial of a number, but it returns wrong results</w:t>
            </w:r>
          </w:p>
          <w:p>
            <w:pPr>
              <w:spacing w:before="40" w:after="40"/>
            </w:pPr>
            <w:r>
              <w:rPr>
                <w:rFonts w:ascii="Courier New" w:cs="Courier New" w:eastAsia="Courier New" w:hAnsi="Courier New"/>
                <w:color w:val="E2E8F0"/>
                <w:sz w:val="20"/>
                <w:szCs w:val="20"/>
              </w:rPr>
              <w:t xml:space="preserve"> for inputs greater than 10. Identify the bug, explain why it occurs,</w:t>
            </w:r>
          </w:p>
          <w:p>
            <w:pPr>
              <w:spacing w:before="40" w:after="40"/>
            </w:pPr>
            <w:r>
              <w:rPr>
                <w:rFonts w:ascii="Courier New" w:cs="Courier New" w:eastAsia="Courier New" w:hAnsi="Courier New"/>
                <w:color w:val="E2E8F0"/>
                <w:sz w:val="20"/>
                <w:szCs w:val="20"/>
              </w:rPr>
              <w:t xml:space="preserve"> and provide a fixed version with comments.</w:t>
            </w:r>
          </w:p>
          <w:p>
            <w:pPr>
              <w:spacing w:before="40" w:after="40"/>
            </w:pPr>
            <w:r>
              <w:rPr>
                <w:rFonts w:ascii="Courier New" w:cs="Courier New" w:eastAsia="Courier New" w:hAnsi="Courier New"/>
                <w:color w:val="E2E8F0"/>
                <w:sz w:val="20"/>
                <w:szCs w:val="20"/>
              </w:rPr>
              <w:t xml:space="preserve"/>
            </w:r>
          </w:p>
          <w:p>
            <w:pPr>
              <w:spacing w:before="40" w:after="40"/>
            </w:pPr>
            <w:r>
              <w:rPr>
                <w:rFonts w:ascii="Courier New" w:cs="Courier New" w:eastAsia="Courier New" w:hAnsi="Courier New"/>
                <w:color w:val="E2E8F0"/>
                <w:sz w:val="20"/>
                <w:szCs w:val="20"/>
              </w:rPr>
              <w:t xml:space="preserve"> [paste code here]"</w:t>
            </w:r>
          </w:p>
        </w:tc>
      </w:tr>
    </w:tbl>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6. Quick Reference Cheat Sheet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1"/>
              <w:left w:val="single" w:color="93C5FD" w:sz="1"/>
              <w:bottom w:val="single" w:color="93C5FD" w:sz="1"/>
              <w:right w:val="single" w:color="93C5FD" w:sz="1"/>
            </w:tcBorders>
            <w:shd w:fill="1A56DB" w:val="clear"/>
            <w:tcMar>
              <w:top w:type="dxa" w:w="120"/>
              <w:left w:type="dxa" w:w="160"/>
              <w:bottom w:type="dxa" w:w="120"/>
              <w:right w:type="dxa" w:w="160"/>
            </w:tcMar>
          </w:tcPr>
          <w:p>
            <w:r>
              <w:rPr>
                <w:rFonts w:ascii="Segoe UI" w:cs="Segoe UI" w:eastAsia="Segoe UI" w:hAnsi="Segoe UI"/>
                <w:b/>
                <w:bCs/>
                <w:color w:val="FFFFFF"/>
                <w:sz w:val="20"/>
                <w:szCs w:val="20"/>
              </w:rPr>
              <w:t xml:space="preserve">You Want To...</w:t>
            </w:r>
          </w:p>
        </w:tc>
        <w:tc>
          <w:tcPr>
            <w:tcW w:type="dxa" w:w="6360"/>
            <w:tcBorders>
              <w:top w:val="single" w:color="93C5FD" w:sz="1"/>
              <w:left w:val="single" w:color="93C5FD" w:sz="1"/>
              <w:bottom w:val="single" w:color="93C5FD" w:sz="1"/>
              <w:right w:val="single" w:color="93C5FD" w:sz="1"/>
            </w:tcBorders>
            <w:shd w:fill="1A56DB" w:val="clear"/>
            <w:tcMar>
              <w:top w:type="dxa" w:w="120"/>
              <w:left w:type="dxa" w:w="160"/>
              <w:bottom w:type="dxa" w:w="120"/>
              <w:right w:type="dxa" w:w="160"/>
            </w:tcMar>
          </w:tcPr>
          <w:p>
            <w:r>
              <w:rPr>
                <w:rFonts w:ascii="Segoe UI" w:cs="Segoe UI" w:eastAsia="Segoe UI" w:hAnsi="Segoe UI"/>
                <w:b/>
                <w:bCs/>
                <w:color w:val="FFFFFF"/>
                <w:sz w:val="20"/>
                <w:szCs w:val="20"/>
              </w:rPr>
              <w:t xml:space="preserve">Start Your Prompt With...</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Get simple explanations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"Explain [topic] to a complete beginner using simple words and everyday analogies..."</w:t>
            </w:r>
          </w:p>
        </w:tc>
      </w:tr>
      <w:tr>
        <w:tc>
          <w:tcPr>
            <w:tcW w:type="dxa" w:w="30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Get expert-level answers</w:t>
            </w:r>
          </w:p>
        </w:tc>
        <w:tc>
          <w:tcPr>
            <w:tcW w:type="dxa" w:w="636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"Act as a [profession] with 10+ years of experience. [Your question]..."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Improve your writing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"Act as a professional editor. Improve the clarity, flow, and grammar of this text: [text]"</w:t>
            </w:r>
          </w:p>
        </w:tc>
      </w:tr>
      <w:tr>
        <w:tc>
          <w:tcPr>
            <w:tcW w:type="dxa" w:w="30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Learn step by step</w:t>
            </w:r>
          </w:p>
        </w:tc>
        <w:tc>
          <w:tcPr>
            <w:tcW w:type="dxa" w:w="636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"Teach me [topic] step by step, starting from the basics. Check my understanding after each step."</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Get structured output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"Answer the following as a table with columns: [col1], [col2], [col3]. Topic: [topic]"</w:t>
            </w:r>
          </w:p>
        </w:tc>
      </w:tr>
      <w:tr>
        <w:tc>
          <w:tcPr>
            <w:tcW w:type="dxa" w:w="30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Brainstorm ideas</w:t>
            </w:r>
          </w:p>
        </w:tc>
        <w:tc>
          <w:tcPr>
            <w:tcW w:type="dxa" w:w="636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"Give me 10 creative ideas for [goal]. For each idea, include a one-sentence reason why it would work."</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Prepare for an exam</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"Quiz me on [topic]. Ask 5 questions one at a time. Tell me if I am correct after each answer."</w:t>
            </w:r>
          </w:p>
        </w:tc>
      </w:tr>
      <w:tr>
        <w:tc>
          <w:tcPr>
            <w:tcW w:type="dxa" w:w="30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Debug code</w:t>
            </w:r>
          </w:p>
        </w:tc>
        <w:tc>
          <w:tcPr>
            <w:tcW w:type="dxa" w:w="636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"Act as a senior developer. Find the bug in this [language] code and explain what caused it: [code]"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Summarize long content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Segoe UI" w:cs="Segoe UI" w:eastAsia="Segoe UI" w:hAnsi="Segoe UI"/>
                <w:color w:val="1E293B"/>
                <w:sz w:val="19"/>
                <w:szCs w:val="19"/>
              </w:rPr>
              <w:t xml:space="preserve">"Summarize the following text in 5 bullet points for a non-expert audience: [text]"</w:t>
            </w:r>
          </w:p>
        </w:tc>
      </w:tr>
      <w:tr>
        <w:tc>
          <w:tcPr>
            <w:tcW w:type="dxa" w:w="300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Compare two things</w:t>
            </w:r>
          </w:p>
        </w:tc>
        <w:tc>
          <w:tcPr>
            <w:tcW w:type="dxa" w:w="6360"/>
            <w:tcBorders>
              <w:top w:val="single" w:color="CBD5E1" w:sz="1"/>
              <w:left w:val="single" w:color="CBD5E1" w:sz="1"/>
              <w:bottom w:val="single" w:color="CBD5E1" w:sz="1"/>
              <w:right w:val="single" w:color="CBD5E1" w:sz="1"/>
            </w:tcBorders>
            <w:shd w:fill="EBF5FF" w:val="clear"/>
            <w:tcMar>
              <w:top w:type="dxa" w:w="100"/>
              <w:left w:type="dxa" w:w="160"/>
              <w:bottom w:type="dxa" w:w="100"/>
              <w:right w:type="dxa" w:w="160"/>
            </w:tcMar>
          </w:tcPr>
          <w:p>
            <w:r>
              <w:rPr>
                <w:rFonts w:ascii="Segoe UI" w:cs="Segoe UI" w:eastAsia="Segoe UI" w:hAnsi="Segoe UI"/>
                <w:color w:val="1E293B"/>
                <w:sz w:val="19"/>
                <w:szCs w:val="19"/>
              </w:rPr>
              <w:t xml:space="preserve">"Compare [A] and [B] in a table. Include rows for: definition, pros, cons, and best use case."</w:t>
            </w:r>
          </w:p>
        </w:tc>
      </w:tr>
    </w:tbl>
    <w:p>
      <w:pPr>
        <w:spacing w:before="0" w:after="80"/>
      </w:pPr>
      <w:r>
        <w:t xml:space="preserve"/>
      </w:r>
    </w:p>
    <w:p>
      <w:pPr>
        <w:spacing w:before="0" w:after="80"/>
      </w:pPr>
      <w:r>
        <w:t xml:space="preserve"/>
      </w:r>
    </w:p>
    <w:p>
      <w:pPr>
        <w:pStyle w:val="Heading1"/>
        <w:pBdr>
          <w:bottom w:val="single" w:color="1A56DB" w:sz="4" w:space="4"/>
        </w:pBdr>
        <w:spacing w:before="400" w:after="200"/>
      </w:pPr>
      <w:r>
        <w:rPr>
          <w:rFonts w:ascii="Segoe UI" w:cs="Segoe UI" w:eastAsia="Segoe UI" w:hAnsi="Segoe UI"/>
          <w:b/>
          <w:bCs/>
          <w:color w:val="1A56DB"/>
          <w:sz w:val="36"/>
          <w:szCs w:val="36"/>
        </w:rPr>
        <w:t xml:space="preserve">7. Common Mistakes to Avoid</w:t>
      </w:r>
    </w:p>
    <w:p>
      <w:pPr>
        <w:spacing w:before="0" w:after="80"/>
      </w:pPr>
      <w:r>
        <w:t xml:space="preserve"/>
      </w:r>
    </w:p>
    <w:p>
      <w:pPr>
        <w:pStyle w:val="ListParagraph"/>
        <w:numPr>
          <w:ilvl w:val="0"/>
          <w:numId w:val="2"/>
        </w:numPr>
        <w:spacing w:before="60" w:after="60"/>
      </w:pPr>
      <w:r>
        <w:rPr>
          <w:rFonts w:ascii="Segoe UI" w:cs="Segoe UI" w:eastAsia="Segoe UI" w:hAnsi="Segoe UI"/>
          <w:color w:val="334155"/>
          <w:sz w:val="22"/>
          <w:szCs w:val="22"/>
        </w:rPr>
        <w:t xml:space="preserve">Being too vague — always say what you want specifically</w:t>
      </w:r>
    </w:p>
    <w:p>
      <w:pPr>
        <w:pStyle w:val="ListParagraph"/>
        <w:numPr>
          <w:ilvl w:val="0"/>
          <w:numId w:val="2"/>
        </w:numPr>
        <w:spacing w:before="60" w:after="60"/>
      </w:pPr>
      <w:r>
        <w:rPr>
          <w:rFonts w:ascii="Segoe UI" w:cs="Segoe UI" w:eastAsia="Segoe UI" w:hAnsi="Segoe UI"/>
          <w:color w:val="334155"/>
          <w:sz w:val="22"/>
          <w:szCs w:val="22"/>
        </w:rPr>
        <w:t xml:space="preserve">No context — the AI doesn't know your background unless you tell it</w:t>
      </w:r>
    </w:p>
    <w:p>
      <w:pPr>
        <w:pStyle w:val="ListParagraph"/>
        <w:numPr>
          <w:ilvl w:val="0"/>
          <w:numId w:val="2"/>
        </w:numPr>
        <w:spacing w:before="60" w:after="60"/>
      </w:pPr>
      <w:r>
        <w:rPr>
          <w:rFonts w:ascii="Segoe UI" w:cs="Segoe UI" w:eastAsia="Segoe UI" w:hAnsi="Segoe UI"/>
          <w:color w:val="334155"/>
          <w:sz w:val="22"/>
          <w:szCs w:val="22"/>
        </w:rPr>
        <w:t xml:space="preserve">No format instruction — results can be messy or too long</w:t>
      </w:r>
    </w:p>
    <w:p>
      <w:pPr>
        <w:pStyle w:val="ListParagraph"/>
        <w:numPr>
          <w:ilvl w:val="0"/>
          <w:numId w:val="2"/>
        </w:numPr>
        <w:spacing w:before="60" w:after="60"/>
      </w:pPr>
      <w:r>
        <w:rPr>
          <w:rFonts w:ascii="Segoe UI" w:cs="Segoe UI" w:eastAsia="Segoe UI" w:hAnsi="Segoe UI"/>
          <w:color w:val="334155"/>
          <w:sz w:val="22"/>
          <w:szCs w:val="22"/>
        </w:rPr>
        <w:t xml:space="preserve">Asking multiple unrelated questions in one prompt — split them up</w:t>
      </w:r>
    </w:p>
    <w:p>
      <w:pPr>
        <w:pStyle w:val="ListParagraph"/>
        <w:numPr>
          <w:ilvl w:val="0"/>
          <w:numId w:val="2"/>
        </w:numPr>
        <w:spacing w:before="60" w:after="60"/>
      </w:pPr>
      <w:r>
        <w:rPr>
          <w:rFonts w:ascii="Segoe UI" w:cs="Segoe UI" w:eastAsia="Segoe UI" w:hAnsi="Segoe UI"/>
          <w:color w:val="334155"/>
          <w:sz w:val="22"/>
          <w:szCs w:val="22"/>
        </w:rPr>
        <w:t xml:space="preserve">Not iterating — if the first response isn't right, refine your prompt</w:t>
      </w:r>
    </w:p>
    <w:p>
      <w:pPr>
        <w:pStyle w:val="ListParagraph"/>
        <w:numPr>
          <w:ilvl w:val="0"/>
          <w:numId w:val="2"/>
        </w:numPr>
        <w:spacing w:before="60" w:after="60"/>
      </w:pPr>
      <w:r>
        <w:rPr>
          <w:rFonts w:ascii="Segoe UI" w:cs="Segoe UI" w:eastAsia="Segoe UI" w:hAnsi="Segoe UI"/>
          <w:color w:val="334155"/>
          <w:sz w:val="22"/>
          <w:szCs w:val="22"/>
        </w:rPr>
        <w:t xml:space="preserve">Over-complicating simple requests — for basic questions, keep it short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A56DB" w:sz="6"/>
              <w:bottom w:val="single" w:color="CBD5E1" w:sz="1"/>
              <w:right w:val="single" w:color="CBD5E1" w:sz="1"/>
            </w:tcBorders>
            <w:shd w:fill="ECFDF5" w:val="clear"/>
            <w:tcMar>
              <w:top w:type="dxa" w:w="160"/>
              <w:left w:type="dxa" w:w="240"/>
              <w:bottom w:type="dxa" w:w="160"/>
              <w:right w:type="dxa" w:w="240"/>
            </w:tcMar>
          </w:tcPr>
          <w:p>
            <w:pPr>
              <w:spacing w:before="0" w:after="80"/>
            </w:pPr>
            <w:r>
              <w:rPr>
                <w:rFonts w:ascii="Segoe UI" w:cs="Segoe UI" w:eastAsia="Segoe UI" w:hAnsi="Segoe UI"/>
                <w:b/>
                <w:bCs/>
                <w:color w:val="1E293B"/>
                <w:sz w:val="22"/>
                <w:szCs w:val="22"/>
              </w:rPr>
              <w:t xml:space="preserve">✅  Golden Rule</w:t>
            </w:r>
          </w:p>
          <w:p>
            <w:pPr>
              <w:spacing w:before="0" w:after="0"/>
            </w:pPr>
            <w:r>
              <w:rPr>
                <w:rFonts w:ascii="Segoe UI" w:cs="Segoe UI" w:eastAsia="Segoe UI" w:hAnsi="Segoe UI"/>
                <w:color w:val="334155"/>
                <w:sz w:val="22"/>
                <w:szCs w:val="22"/>
              </w:rPr>
              <w:t xml:space="preserve">If you got a bad answer, the problem is almost always in the prompt, not the AI. Read your prompt like you are reading it for the first time — is it clear? Is the goal obvious? Does the AI have enough context?</w:t>
            </w:r>
          </w:p>
        </w:tc>
      </w:tr>
    </w:tbl>
    <w:p>
      <w:pPr>
        <w:spacing w:before="0" w:after="80"/>
      </w:pPr>
      <w:r>
        <w:t xml:space="preserve"/>
      </w:r>
    </w:p>
    <w:p>
      <w:pPr>
        <w:spacing w:before="0" w:after="80"/>
      </w:pPr>
      <w:r>
        <w:t xml:space="preserve"/>
      </w:r>
    </w:p>
    <w:p>
      <w:pPr>
        <w:pBdr>
          <w:top w:val="single" w:color="1A56DB" w:sz="4" w:space="4"/>
        </w:pBdr>
        <w:spacing w:before="400" w:after="160"/>
        <w:jc w:val="center"/>
      </w:pPr>
      <w:r>
        <w:rPr>
          <w:rFonts w:ascii="Segoe UI" w:cs="Segoe UI" w:eastAsia="Segoe UI" w:hAnsi="Segoe UI"/>
          <w:b/>
          <w:bCs/>
          <w:color w:val="1A56DB"/>
          <w:sz w:val="28"/>
          <w:szCs w:val="28"/>
        </w:rPr>
        <w:t xml:space="preserve">Keep Practicing!</w:t>
      </w:r>
    </w:p>
    <w:p>
      <w:pPr>
        <w:spacing w:before="0" w:after="80"/>
        <w:jc w:val="center"/>
      </w:pPr>
      <w:r>
        <w:rPr>
          <w:rFonts w:ascii="Segoe UI" w:cs="Segoe UI" w:eastAsia="Segoe UI" w:hAnsi="Segoe UI"/>
          <w:color w:val="64748B"/>
          <w:sz w:val="22"/>
          <w:szCs w:val="22"/>
        </w:rPr>
        <w:t xml:space="preserve">Prompt engineering is a skill that improves with practice.</w:t>
      </w:r>
    </w:p>
    <w:p>
      <w:pPr>
        <w:spacing w:before="0" w:after="80"/>
        <w:jc w:val="center"/>
      </w:pPr>
      <w:r>
        <w:rPr>
          <w:rFonts w:ascii="Segoe UI" w:cs="Segoe UI" w:eastAsia="Segoe UI" w:hAnsi="Segoe UI"/>
          <w:i/>
          <w:iCs/>
          <w:color w:val="64748B"/>
          <w:sz w:val="22"/>
          <w:szCs w:val="22"/>
        </w:rPr>
        <w:t xml:space="preserve">Try rewriting prompts you already wrote. Experiment. Observe the differences.</w:t>
      </w:r>
    </w:p>
    <w:p>
      <w:pPr>
        <w:spacing w:before="80" w:after="0"/>
        <w:jc w:val="center"/>
      </w:pPr>
      <w:r>
        <w:rPr>
          <w:rFonts w:ascii="Segoe UI" w:cs="Segoe UI" w:eastAsia="Segoe UI" w:hAnsi="Segoe UI"/>
          <w:b/>
          <w:bCs/>
          <w:color w:val="1A56DB"/>
          <w:sz w:val="22"/>
          <w:szCs w:val="22"/>
        </w:rPr>
        <w:t xml:space="preserve">The best prompt engineers are simply curious learners who never stop experimenting.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Segoe UI" w:cs="Segoe UI" w:eastAsia="Segoe UI" w:hAnsi="Segoe UI"/>
      <w:b/>
      <w:bCs/>
      <w:color w:val="1A56DB"/>
      <w:sz w:val="36"/>
      <w:szCs w:val="36"/>
    </w:rPr>
  </w:style>
  <w:style w:type="paragraph" w:styleId="Heading2">
    <w:name w:val="Heading 2"/>
    <w:basedOn w:val="Normal"/>
    <w:next w:val="Normal"/>
    <w:qFormat/>
    <w:pPr>
      <w:spacing w:before="320" w:after="160"/>
      <w:outlineLvl w:val="1"/>
    </w:pPr>
    <w:rPr>
      <w:rFonts w:ascii="Segoe UI" w:cs="Segoe UI" w:eastAsia="Segoe UI" w:hAnsi="Segoe UI"/>
      <w:b/>
      <w:bCs/>
      <w:color w:val="1E293B"/>
      <w:sz w:val="28"/>
      <w:szCs w:val="28"/>
    </w:rPr>
  </w:style>
  <w:style w:type="paragraph" w:styleId="Heading3">
    <w:name w:val="Heading 3"/>
    <w:basedOn w:val="Normal"/>
    <w:next w:val="Normal"/>
    <w:qFormat/>
    <w:pPr>
      <w:spacing w:before="240" w:after="120"/>
      <w:outlineLvl w:val="2"/>
    </w:pPr>
    <w:rPr>
      <w:rFonts w:ascii="Segoe UI" w:cs="Segoe UI" w:eastAsia="Segoe UI" w:hAnsi="Segoe U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2026-03-12T11:04:01.590Z</dcterms:created>
  <dcterms:modified xsi:type="dcterms:W3CDTF">2026-03-12T11:04:01.590Z</dcterms:modified>
</cp:coreProperties>
</file>

<file path=docProps/custom.xml><?xml version="1.0" encoding="utf-8"?>
<Properties xmlns="http://schemas.openxmlformats.org/officeDocument/2006/custom-properties" xmlns:vt="http://schemas.openxmlformats.org/officeDocument/2006/docPropsVTypes"/>
</file>