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1FC" w:rsidRDefault="005E61FC"/>
    <w:p w:rsidR="005E61FC" w:rsidRDefault="005E61FC"/>
    <w:p w:rsidR="005E61FC" w:rsidRDefault="005E61FC"/>
    <w:p w:rsidR="005E61FC" w:rsidRDefault="005E61FC"/>
    <w:p w:rsidR="005E61FC" w:rsidRDefault="00A40373">
      <w:pPr>
        <w:spacing w:after="40"/>
        <w:jc w:val="center"/>
      </w:pPr>
      <w:r>
        <w:rPr>
          <w:b/>
          <w:bCs/>
          <w:caps/>
          <w:color w:val="7F8C8D"/>
          <w:sz w:val="26"/>
          <w:szCs w:val="26"/>
        </w:rPr>
        <w:t>PROJECT REPORT</w:t>
      </w:r>
    </w:p>
    <w:p w:rsidR="005E61FC" w:rsidRDefault="00A40373">
      <w:pPr>
        <w:pBdr>
          <w:top w:val="single" w:sz="12" w:space="6" w:color="C0392B"/>
          <w:bottom w:val="single" w:sz="12" w:space="6" w:color="C0392B"/>
        </w:pBdr>
        <w:spacing w:before="80" w:after="80"/>
        <w:jc w:val="center"/>
      </w:pPr>
      <w:r>
        <w:rPr>
          <w:b/>
          <w:bCs/>
          <w:color w:val="C0392B"/>
          <w:sz w:val="52"/>
          <w:szCs w:val="52"/>
        </w:rPr>
        <w:t>Customer Behaviour Analysis</w:t>
      </w:r>
    </w:p>
    <w:p w:rsidR="005E61FC" w:rsidRDefault="00A40373">
      <w:pPr>
        <w:spacing w:before="80" w:after="240"/>
        <w:jc w:val="center"/>
      </w:pPr>
      <w:r>
        <w:rPr>
          <w:i/>
          <w:iCs/>
          <w:color w:val="7F8C8D"/>
          <w:sz w:val="26"/>
          <w:szCs w:val="26"/>
        </w:rPr>
        <w:t>A Multi-Tool Data Analytics Project</w:t>
      </w:r>
    </w:p>
    <w:p w:rsidR="005E61FC" w:rsidRDefault="005E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61FC">
        <w:tc>
          <w:tcPr>
            <w:tcW w:w="3120" w:type="dxa"/>
            <w:tcBorders>
              <w:top w:val="none" w:sz="0" w:space="0" w:color="FFFFFF"/>
              <w:left w:val="none" w:sz="0" w:space="0" w:color="FFFFFF"/>
              <w:bottom w:val="none" w:sz="0" w:space="0" w:color="FFFFFF"/>
              <w:right w:val="none" w:sz="0" w:space="0" w:color="FFFFFF"/>
            </w:tcBorders>
            <w:shd w:val="clear" w:color="auto" w:fill="C0392B"/>
            <w:tcMar>
              <w:top w:w="120" w:type="dxa"/>
              <w:left w:w="150" w:type="dxa"/>
              <w:bottom w:w="120" w:type="dxa"/>
              <w:right w:w="150" w:type="dxa"/>
            </w:tcMar>
          </w:tcPr>
          <w:p w:rsidR="005E61FC" w:rsidRDefault="00A40373">
            <w:pPr>
              <w:jc w:val="center"/>
            </w:pPr>
            <w:r>
              <w:rPr>
                <w:b/>
                <w:bCs/>
                <w:color w:val="FFFFFF"/>
                <w:sz w:val="24"/>
                <w:szCs w:val="24"/>
              </w:rPr>
              <w:t>Phase 1</w:t>
            </w:r>
          </w:p>
          <w:p w:rsidR="005E61FC" w:rsidRDefault="00A40373">
            <w:pPr>
              <w:jc w:val="center"/>
            </w:pPr>
            <w:r>
              <w:rPr>
                <w:color w:val="FADBD8"/>
                <w:sz w:val="20"/>
                <w:szCs w:val="20"/>
              </w:rPr>
              <w:t>Python  |  Pandas</w:t>
            </w:r>
          </w:p>
        </w:tc>
        <w:tc>
          <w:tcPr>
            <w:tcW w:w="3120" w:type="dxa"/>
            <w:tcBorders>
              <w:top w:val="none" w:sz="0" w:space="0" w:color="FFFFFF"/>
              <w:left w:val="none" w:sz="0" w:space="0" w:color="FFFFFF"/>
              <w:bottom w:val="none" w:sz="0" w:space="0" w:color="FFFFFF"/>
              <w:right w:val="none" w:sz="0" w:space="0" w:color="FFFFFF"/>
            </w:tcBorders>
            <w:shd w:val="clear" w:color="auto" w:fill="2C3E50"/>
            <w:tcMar>
              <w:top w:w="120" w:type="dxa"/>
              <w:left w:w="150" w:type="dxa"/>
              <w:bottom w:w="120" w:type="dxa"/>
              <w:right w:w="150" w:type="dxa"/>
            </w:tcMar>
          </w:tcPr>
          <w:p w:rsidR="005E61FC" w:rsidRDefault="00A40373">
            <w:pPr>
              <w:jc w:val="center"/>
            </w:pPr>
            <w:r>
              <w:rPr>
                <w:b/>
                <w:bCs/>
                <w:color w:val="FFFFFF"/>
                <w:sz w:val="24"/>
                <w:szCs w:val="24"/>
              </w:rPr>
              <w:t>Phase 2</w:t>
            </w:r>
          </w:p>
          <w:p w:rsidR="005E61FC" w:rsidRDefault="00A40373">
            <w:pPr>
              <w:jc w:val="center"/>
            </w:pPr>
            <w:r>
              <w:rPr>
                <w:color w:val="BDC3C7"/>
                <w:sz w:val="20"/>
                <w:szCs w:val="20"/>
              </w:rPr>
              <w:t>SQL  |  MySQL</w:t>
            </w:r>
          </w:p>
        </w:tc>
        <w:tc>
          <w:tcPr>
            <w:tcW w:w="3120" w:type="dxa"/>
            <w:tcBorders>
              <w:top w:val="none" w:sz="0" w:space="0" w:color="FFFFFF"/>
              <w:left w:val="none" w:sz="0" w:space="0" w:color="FFFFFF"/>
              <w:bottom w:val="none" w:sz="0" w:space="0" w:color="FFFFFF"/>
              <w:right w:val="none" w:sz="0" w:space="0" w:color="FFFFFF"/>
            </w:tcBorders>
            <w:shd w:val="clear" w:color="auto" w:fill="E74C3C"/>
            <w:tcMar>
              <w:top w:w="120" w:type="dxa"/>
              <w:left w:w="150" w:type="dxa"/>
              <w:bottom w:w="120" w:type="dxa"/>
              <w:right w:w="150" w:type="dxa"/>
            </w:tcMar>
          </w:tcPr>
          <w:p w:rsidR="005E61FC" w:rsidRDefault="00A40373">
            <w:pPr>
              <w:jc w:val="center"/>
            </w:pPr>
            <w:r>
              <w:rPr>
                <w:b/>
                <w:bCs/>
                <w:color w:val="FFFFFF"/>
                <w:sz w:val="24"/>
                <w:szCs w:val="24"/>
              </w:rPr>
              <w:t>Phase 3</w:t>
            </w:r>
          </w:p>
          <w:p w:rsidR="005E61FC" w:rsidRDefault="00A40373">
            <w:pPr>
              <w:jc w:val="center"/>
            </w:pPr>
            <w:r>
              <w:rPr>
                <w:color w:val="FADBD8"/>
                <w:sz w:val="20"/>
                <w:szCs w:val="20"/>
              </w:rPr>
              <w:t>Power BI  |  Dashboard</w:t>
            </w:r>
          </w:p>
        </w:tc>
      </w:tr>
    </w:tbl>
    <w:p w:rsidR="005E61FC" w:rsidRDefault="005E61FC"/>
    <w:p w:rsidR="005E61FC" w:rsidRDefault="005E61FC"/>
    <w:p w:rsidR="005E61FC" w:rsidRDefault="005E61FC">
      <w:bookmarkStart w:id="0" w:name="_GoBack"/>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5E61F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bookmarkEnd w:id="0"/>
          <w:p w:rsidR="005E61FC" w:rsidRDefault="00E51316">
            <w:r>
              <w:rPr>
                <w:b/>
                <w:bCs/>
                <w:color w:val="2C3E50"/>
                <w:sz w:val="20"/>
                <w:szCs w:val="20"/>
              </w:rPr>
              <w:t>Created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Faisal Khan</w:t>
            </w:r>
          </w:p>
        </w:tc>
      </w:tr>
      <w:tr w:rsidR="00770884">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770884" w:rsidRPr="00770884" w:rsidRDefault="00770884" w:rsidP="00770884">
            <w:pPr>
              <w:rPr>
                <w:b/>
                <w:bCs/>
                <w:color w:val="2C3E50"/>
                <w:sz w:val="20"/>
                <w:szCs w:val="20"/>
              </w:rPr>
            </w:pPr>
            <w:r w:rsidRPr="00770884">
              <w:rPr>
                <w:b/>
                <w:color w:val="2C3E50"/>
                <w:sz w:val="20"/>
                <w:szCs w:val="20"/>
              </w:rPr>
              <w:t>R</w:t>
            </w:r>
            <w:r w:rsidRPr="00770884">
              <w:rPr>
                <w:b/>
                <w:bCs/>
                <w:color w:val="2C3E50"/>
                <w:sz w:val="20"/>
                <w:szCs w:val="20"/>
              </w:rPr>
              <w:t>ole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770884" w:rsidRDefault="00770884">
            <w:pPr>
              <w:rPr>
                <w:color w:val="2C3E50"/>
                <w:sz w:val="20"/>
                <w:szCs w:val="20"/>
              </w:rPr>
            </w:pPr>
            <w:r w:rsidRPr="00770884">
              <w:rPr>
                <w:color w:val="2C3E50"/>
                <w:sz w:val="20"/>
                <w:szCs w:val="20"/>
              </w:rPr>
              <w:t>Data Analyst</w:t>
            </w:r>
          </w:p>
        </w:tc>
      </w:tr>
      <w:tr w:rsidR="005E61F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Pr="00F24C72" w:rsidRDefault="00F24C72">
            <w:pPr>
              <w:rPr>
                <w:b/>
                <w:sz w:val="20"/>
                <w:szCs w:val="20"/>
              </w:rPr>
            </w:pPr>
            <w:r w:rsidRPr="00F24C72">
              <w:rPr>
                <w:b/>
                <w:bCs/>
                <w:color w:val="2C3E50"/>
                <w:sz w:val="20"/>
                <w:szCs w:val="20"/>
              </w:rPr>
              <w:t>Project</w:t>
            </w:r>
            <w:r w:rsidRPr="00F24C72">
              <w:rPr>
                <w:b/>
                <w:sz w:val="20"/>
                <w:szCs w:val="20"/>
              </w:rPr>
              <w:t xml:space="preserve"> </w:t>
            </w:r>
            <w:r w:rsidRPr="00F24C72">
              <w:rPr>
                <w:b/>
                <w:bCs/>
                <w:color w:val="2C3E50"/>
                <w:sz w:val="20"/>
                <w:szCs w:val="20"/>
              </w:rPr>
              <w:t>Title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Pr="00F24C72" w:rsidRDefault="00F24C72">
            <w:pPr>
              <w:rPr>
                <w:sz w:val="20"/>
              </w:rPr>
            </w:pPr>
            <w:r w:rsidRPr="00F24C72">
              <w:rPr>
                <w:color w:val="2C3E50"/>
                <w:sz w:val="20"/>
                <w:szCs w:val="20"/>
              </w:rPr>
              <w:t>Customer Behaviour Analysis</w:t>
            </w:r>
          </w:p>
        </w:tc>
      </w:tr>
      <w:tr w:rsidR="005E61F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Tools Used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Python, MySQL, Power BI</w:t>
            </w:r>
          </w:p>
        </w:tc>
      </w:tr>
    </w:tbl>
    <w:p w:rsidR="005E61FC" w:rsidRDefault="00A40373">
      <w:r>
        <w:br w:type="page"/>
      </w:r>
    </w:p>
    <w:p w:rsidR="005E61FC" w:rsidRDefault="00A40373">
      <w:pPr>
        <w:pStyle w:val="Heading1"/>
        <w:pBdr>
          <w:bottom w:val="single" w:sz="8" w:space="4" w:color="C0392B"/>
        </w:pBdr>
      </w:pPr>
      <w:bookmarkStart w:id="1" w:name="_Toc228836655"/>
      <w:r>
        <w:lastRenderedPageBreak/>
        <w:t>Table of Contents</w:t>
      </w:r>
      <w:bookmarkEnd w:id="1"/>
    </w:p>
    <w:sdt>
      <w:sdtPr>
        <w:alias w:val="Table of Contents"/>
        <w:id w:val="1891383555"/>
      </w:sdtPr>
      <w:sdtEndPr/>
      <w:sdtContent>
        <w:p w:rsidR="00A40373" w:rsidRDefault="00A40373">
          <w:pPr>
            <w:pStyle w:val="TOC1"/>
            <w:tabs>
              <w:tab w:val="right" w:leader="dot" w:pos="9710"/>
            </w:tabs>
            <w:rPr>
              <w:noProof/>
            </w:rPr>
          </w:pPr>
          <w:r>
            <w:fldChar w:fldCharType="begin"/>
          </w:r>
          <w:r>
            <w:instrText>TOC \h \o "1-3"</w:instrText>
          </w:r>
          <w:r>
            <w:fldChar w:fldCharType="separate"/>
          </w:r>
          <w:hyperlink w:anchor="_Toc228836655" w:history="1">
            <w:r w:rsidRPr="00734C94">
              <w:rPr>
                <w:rStyle w:val="Hyperlink"/>
                <w:noProof/>
              </w:rPr>
              <w:t>Table of Contents</w:t>
            </w:r>
            <w:r>
              <w:rPr>
                <w:noProof/>
              </w:rPr>
              <w:tab/>
            </w:r>
            <w:r>
              <w:rPr>
                <w:noProof/>
              </w:rPr>
              <w:fldChar w:fldCharType="begin"/>
            </w:r>
            <w:r>
              <w:rPr>
                <w:noProof/>
              </w:rPr>
              <w:instrText xml:space="preserve"> PAGEREF _Toc228836655 \h </w:instrText>
            </w:r>
            <w:r>
              <w:rPr>
                <w:noProof/>
              </w:rPr>
            </w:r>
            <w:r>
              <w:rPr>
                <w:noProof/>
              </w:rPr>
              <w:fldChar w:fldCharType="separate"/>
            </w:r>
            <w:r>
              <w:rPr>
                <w:noProof/>
              </w:rPr>
              <w:t>2</w:t>
            </w:r>
            <w:r>
              <w:rPr>
                <w:noProof/>
              </w:rPr>
              <w:fldChar w:fldCharType="end"/>
            </w:r>
          </w:hyperlink>
        </w:p>
        <w:p w:rsidR="00A40373" w:rsidRDefault="00D76712">
          <w:pPr>
            <w:pStyle w:val="TOC1"/>
            <w:tabs>
              <w:tab w:val="right" w:leader="dot" w:pos="9710"/>
            </w:tabs>
            <w:rPr>
              <w:noProof/>
            </w:rPr>
          </w:pPr>
          <w:hyperlink w:anchor="_Toc228836656" w:history="1">
            <w:r w:rsidR="00A40373" w:rsidRPr="00734C94">
              <w:rPr>
                <w:rStyle w:val="Hyperlink"/>
                <w:noProof/>
              </w:rPr>
              <w:t>1. Project Overview</w:t>
            </w:r>
            <w:r w:rsidR="00A40373">
              <w:rPr>
                <w:noProof/>
              </w:rPr>
              <w:tab/>
            </w:r>
            <w:r w:rsidR="00A40373">
              <w:rPr>
                <w:noProof/>
              </w:rPr>
              <w:fldChar w:fldCharType="begin"/>
            </w:r>
            <w:r w:rsidR="00A40373">
              <w:rPr>
                <w:noProof/>
              </w:rPr>
              <w:instrText xml:space="preserve"> PAGEREF _Toc228836656 \h </w:instrText>
            </w:r>
            <w:r w:rsidR="00A40373">
              <w:rPr>
                <w:noProof/>
              </w:rPr>
            </w:r>
            <w:r w:rsidR="00A40373">
              <w:rPr>
                <w:noProof/>
              </w:rPr>
              <w:fldChar w:fldCharType="separate"/>
            </w:r>
            <w:r w:rsidR="00A40373">
              <w:rPr>
                <w:noProof/>
              </w:rPr>
              <w:t>3</w:t>
            </w:r>
            <w:r w:rsidR="00A40373">
              <w:rPr>
                <w:noProof/>
              </w:rPr>
              <w:fldChar w:fldCharType="end"/>
            </w:r>
          </w:hyperlink>
        </w:p>
        <w:p w:rsidR="00A40373" w:rsidRDefault="00D76712">
          <w:pPr>
            <w:pStyle w:val="TOC2"/>
            <w:tabs>
              <w:tab w:val="right" w:leader="dot" w:pos="9710"/>
            </w:tabs>
            <w:rPr>
              <w:noProof/>
            </w:rPr>
          </w:pPr>
          <w:hyperlink w:anchor="_Toc228836657" w:history="1">
            <w:r w:rsidR="00A40373" w:rsidRPr="00734C94">
              <w:rPr>
                <w:rStyle w:val="Hyperlink"/>
                <w:noProof/>
              </w:rPr>
              <w:t>1.1 Project Objectives</w:t>
            </w:r>
            <w:r w:rsidR="00A40373">
              <w:rPr>
                <w:noProof/>
              </w:rPr>
              <w:tab/>
            </w:r>
            <w:r w:rsidR="00A40373">
              <w:rPr>
                <w:noProof/>
              </w:rPr>
              <w:fldChar w:fldCharType="begin"/>
            </w:r>
            <w:r w:rsidR="00A40373">
              <w:rPr>
                <w:noProof/>
              </w:rPr>
              <w:instrText xml:space="preserve"> PAGEREF _Toc228836657 \h </w:instrText>
            </w:r>
            <w:r w:rsidR="00A40373">
              <w:rPr>
                <w:noProof/>
              </w:rPr>
            </w:r>
            <w:r w:rsidR="00A40373">
              <w:rPr>
                <w:noProof/>
              </w:rPr>
              <w:fldChar w:fldCharType="separate"/>
            </w:r>
            <w:r w:rsidR="00A40373">
              <w:rPr>
                <w:noProof/>
              </w:rPr>
              <w:t>3</w:t>
            </w:r>
            <w:r w:rsidR="00A40373">
              <w:rPr>
                <w:noProof/>
              </w:rPr>
              <w:fldChar w:fldCharType="end"/>
            </w:r>
          </w:hyperlink>
        </w:p>
        <w:p w:rsidR="00A40373" w:rsidRDefault="00D76712">
          <w:pPr>
            <w:pStyle w:val="TOC2"/>
            <w:tabs>
              <w:tab w:val="right" w:leader="dot" w:pos="9710"/>
            </w:tabs>
            <w:rPr>
              <w:noProof/>
            </w:rPr>
          </w:pPr>
          <w:hyperlink w:anchor="_Toc228836658" w:history="1">
            <w:r w:rsidR="00A40373" w:rsidRPr="00734C94">
              <w:rPr>
                <w:rStyle w:val="Hyperlink"/>
                <w:noProof/>
              </w:rPr>
              <w:t>1.2 Business Problem Statement</w:t>
            </w:r>
            <w:r w:rsidR="00A40373">
              <w:rPr>
                <w:noProof/>
              </w:rPr>
              <w:tab/>
            </w:r>
            <w:r w:rsidR="00A40373">
              <w:rPr>
                <w:noProof/>
              </w:rPr>
              <w:fldChar w:fldCharType="begin"/>
            </w:r>
            <w:r w:rsidR="00A40373">
              <w:rPr>
                <w:noProof/>
              </w:rPr>
              <w:instrText xml:space="preserve"> PAGEREF _Toc228836658 \h </w:instrText>
            </w:r>
            <w:r w:rsidR="00A40373">
              <w:rPr>
                <w:noProof/>
              </w:rPr>
            </w:r>
            <w:r w:rsidR="00A40373">
              <w:rPr>
                <w:noProof/>
              </w:rPr>
              <w:fldChar w:fldCharType="separate"/>
            </w:r>
            <w:r w:rsidR="00A40373">
              <w:rPr>
                <w:noProof/>
              </w:rPr>
              <w:t>3</w:t>
            </w:r>
            <w:r w:rsidR="00A40373">
              <w:rPr>
                <w:noProof/>
              </w:rPr>
              <w:fldChar w:fldCharType="end"/>
            </w:r>
          </w:hyperlink>
        </w:p>
        <w:p w:rsidR="00A40373" w:rsidRDefault="00D76712">
          <w:pPr>
            <w:pStyle w:val="TOC1"/>
            <w:tabs>
              <w:tab w:val="right" w:leader="dot" w:pos="9710"/>
            </w:tabs>
            <w:rPr>
              <w:noProof/>
            </w:rPr>
          </w:pPr>
          <w:hyperlink w:anchor="_Toc228836659" w:history="1">
            <w:r w:rsidR="00A40373" w:rsidRPr="00734C94">
              <w:rPr>
                <w:rStyle w:val="Hyperlink"/>
                <w:noProof/>
              </w:rPr>
              <w:t>2. Dataset Description</w:t>
            </w:r>
            <w:r w:rsidR="00A40373">
              <w:rPr>
                <w:noProof/>
              </w:rPr>
              <w:tab/>
            </w:r>
            <w:r w:rsidR="00A40373">
              <w:rPr>
                <w:noProof/>
              </w:rPr>
              <w:fldChar w:fldCharType="begin"/>
            </w:r>
            <w:r w:rsidR="00A40373">
              <w:rPr>
                <w:noProof/>
              </w:rPr>
              <w:instrText xml:space="preserve"> PAGEREF _Toc228836659 \h </w:instrText>
            </w:r>
            <w:r w:rsidR="00A40373">
              <w:rPr>
                <w:noProof/>
              </w:rPr>
            </w:r>
            <w:r w:rsidR="00A40373">
              <w:rPr>
                <w:noProof/>
              </w:rPr>
              <w:fldChar w:fldCharType="separate"/>
            </w:r>
            <w:r w:rsidR="00A40373">
              <w:rPr>
                <w:noProof/>
              </w:rPr>
              <w:t>4</w:t>
            </w:r>
            <w:r w:rsidR="00A40373">
              <w:rPr>
                <w:noProof/>
              </w:rPr>
              <w:fldChar w:fldCharType="end"/>
            </w:r>
          </w:hyperlink>
        </w:p>
        <w:p w:rsidR="00A40373" w:rsidRDefault="00D76712">
          <w:pPr>
            <w:pStyle w:val="TOC1"/>
            <w:tabs>
              <w:tab w:val="right" w:leader="dot" w:pos="9710"/>
            </w:tabs>
            <w:rPr>
              <w:noProof/>
            </w:rPr>
          </w:pPr>
          <w:hyperlink w:anchor="_Toc228836660" w:history="1">
            <w:r w:rsidR="00A40373" w:rsidRPr="00734C94">
              <w:rPr>
                <w:rStyle w:val="Hyperlink"/>
                <w:noProof/>
              </w:rPr>
              <w:t>3. Methodology &amp; Technology Stack</w:t>
            </w:r>
            <w:r w:rsidR="00A40373">
              <w:rPr>
                <w:noProof/>
              </w:rPr>
              <w:tab/>
            </w:r>
            <w:r w:rsidR="00A40373">
              <w:rPr>
                <w:noProof/>
              </w:rPr>
              <w:fldChar w:fldCharType="begin"/>
            </w:r>
            <w:r w:rsidR="00A40373">
              <w:rPr>
                <w:noProof/>
              </w:rPr>
              <w:instrText xml:space="preserve"> PAGEREF _Toc228836660 \h </w:instrText>
            </w:r>
            <w:r w:rsidR="00A40373">
              <w:rPr>
                <w:noProof/>
              </w:rPr>
            </w:r>
            <w:r w:rsidR="00A40373">
              <w:rPr>
                <w:noProof/>
              </w:rPr>
              <w:fldChar w:fldCharType="separate"/>
            </w:r>
            <w:r w:rsidR="00A40373">
              <w:rPr>
                <w:noProof/>
              </w:rPr>
              <w:t>5</w:t>
            </w:r>
            <w:r w:rsidR="00A40373">
              <w:rPr>
                <w:noProof/>
              </w:rPr>
              <w:fldChar w:fldCharType="end"/>
            </w:r>
          </w:hyperlink>
        </w:p>
        <w:p w:rsidR="00A40373" w:rsidRDefault="00D76712">
          <w:pPr>
            <w:pStyle w:val="TOC1"/>
            <w:tabs>
              <w:tab w:val="right" w:leader="dot" w:pos="9710"/>
            </w:tabs>
            <w:rPr>
              <w:noProof/>
            </w:rPr>
          </w:pPr>
          <w:hyperlink w:anchor="_Toc228836661" w:history="1">
            <w:r w:rsidR="00A40373" w:rsidRPr="00734C94">
              <w:rPr>
                <w:rStyle w:val="Hyperlink"/>
                <w:noProof/>
              </w:rPr>
              <w:t>4. Phase 1 — Python: Data Cleaning &amp; EDA</w:t>
            </w:r>
            <w:r w:rsidR="00A40373">
              <w:rPr>
                <w:noProof/>
              </w:rPr>
              <w:tab/>
            </w:r>
            <w:r w:rsidR="00A40373">
              <w:rPr>
                <w:noProof/>
              </w:rPr>
              <w:fldChar w:fldCharType="begin"/>
            </w:r>
            <w:r w:rsidR="00A40373">
              <w:rPr>
                <w:noProof/>
              </w:rPr>
              <w:instrText xml:space="preserve"> PAGEREF _Toc228836661 \h </w:instrText>
            </w:r>
            <w:r w:rsidR="00A40373">
              <w:rPr>
                <w:noProof/>
              </w:rPr>
            </w:r>
            <w:r w:rsidR="00A40373">
              <w:rPr>
                <w:noProof/>
              </w:rPr>
              <w:fldChar w:fldCharType="separate"/>
            </w:r>
            <w:r w:rsidR="00A40373">
              <w:rPr>
                <w:noProof/>
              </w:rPr>
              <w:t>6</w:t>
            </w:r>
            <w:r w:rsidR="00A40373">
              <w:rPr>
                <w:noProof/>
              </w:rPr>
              <w:fldChar w:fldCharType="end"/>
            </w:r>
          </w:hyperlink>
        </w:p>
        <w:p w:rsidR="00A40373" w:rsidRDefault="00D76712">
          <w:pPr>
            <w:pStyle w:val="TOC2"/>
            <w:tabs>
              <w:tab w:val="right" w:leader="dot" w:pos="9710"/>
            </w:tabs>
            <w:rPr>
              <w:noProof/>
            </w:rPr>
          </w:pPr>
          <w:hyperlink w:anchor="_Toc228836662" w:history="1">
            <w:r w:rsidR="00A40373" w:rsidRPr="00734C94">
              <w:rPr>
                <w:rStyle w:val="Hyperlink"/>
                <w:noProof/>
              </w:rPr>
              <w:t>4.1 Data Loading &amp; Initial Exploration</w:t>
            </w:r>
            <w:r w:rsidR="00A40373">
              <w:rPr>
                <w:noProof/>
              </w:rPr>
              <w:tab/>
            </w:r>
            <w:r w:rsidR="00A40373">
              <w:rPr>
                <w:noProof/>
              </w:rPr>
              <w:fldChar w:fldCharType="begin"/>
            </w:r>
            <w:r w:rsidR="00A40373">
              <w:rPr>
                <w:noProof/>
              </w:rPr>
              <w:instrText xml:space="preserve"> PAGEREF _Toc228836662 \h </w:instrText>
            </w:r>
            <w:r w:rsidR="00A40373">
              <w:rPr>
                <w:noProof/>
              </w:rPr>
            </w:r>
            <w:r w:rsidR="00A40373">
              <w:rPr>
                <w:noProof/>
              </w:rPr>
              <w:fldChar w:fldCharType="separate"/>
            </w:r>
            <w:r w:rsidR="00A40373">
              <w:rPr>
                <w:noProof/>
              </w:rPr>
              <w:t>6</w:t>
            </w:r>
            <w:r w:rsidR="00A40373">
              <w:rPr>
                <w:noProof/>
              </w:rPr>
              <w:fldChar w:fldCharType="end"/>
            </w:r>
          </w:hyperlink>
        </w:p>
        <w:p w:rsidR="00A40373" w:rsidRDefault="00D76712">
          <w:pPr>
            <w:pStyle w:val="TOC2"/>
            <w:tabs>
              <w:tab w:val="right" w:leader="dot" w:pos="9710"/>
            </w:tabs>
            <w:rPr>
              <w:noProof/>
            </w:rPr>
          </w:pPr>
          <w:hyperlink w:anchor="_Toc228836663" w:history="1">
            <w:r w:rsidR="00A40373" w:rsidRPr="00734C94">
              <w:rPr>
                <w:rStyle w:val="Hyperlink"/>
                <w:noProof/>
              </w:rPr>
              <w:t>4.2 Category Correction</w:t>
            </w:r>
            <w:r w:rsidR="00A40373">
              <w:rPr>
                <w:noProof/>
              </w:rPr>
              <w:tab/>
            </w:r>
            <w:r w:rsidR="00A40373">
              <w:rPr>
                <w:noProof/>
              </w:rPr>
              <w:fldChar w:fldCharType="begin"/>
            </w:r>
            <w:r w:rsidR="00A40373">
              <w:rPr>
                <w:noProof/>
              </w:rPr>
              <w:instrText xml:space="preserve"> PAGEREF _Toc228836663 \h </w:instrText>
            </w:r>
            <w:r w:rsidR="00A40373">
              <w:rPr>
                <w:noProof/>
              </w:rPr>
            </w:r>
            <w:r w:rsidR="00A40373">
              <w:rPr>
                <w:noProof/>
              </w:rPr>
              <w:fldChar w:fldCharType="separate"/>
            </w:r>
            <w:r w:rsidR="00A40373">
              <w:rPr>
                <w:noProof/>
              </w:rPr>
              <w:t>6</w:t>
            </w:r>
            <w:r w:rsidR="00A40373">
              <w:rPr>
                <w:noProof/>
              </w:rPr>
              <w:fldChar w:fldCharType="end"/>
            </w:r>
          </w:hyperlink>
        </w:p>
        <w:p w:rsidR="00A40373" w:rsidRDefault="00D76712">
          <w:pPr>
            <w:pStyle w:val="TOC2"/>
            <w:tabs>
              <w:tab w:val="right" w:leader="dot" w:pos="9710"/>
            </w:tabs>
            <w:rPr>
              <w:noProof/>
            </w:rPr>
          </w:pPr>
          <w:hyperlink w:anchor="_Toc228836664" w:history="1">
            <w:r w:rsidR="00A40373" w:rsidRPr="00734C94">
              <w:rPr>
                <w:rStyle w:val="Hyperlink"/>
                <w:noProof/>
              </w:rPr>
              <w:t>4.3 Null Value Treatment</w:t>
            </w:r>
            <w:r w:rsidR="00A40373">
              <w:rPr>
                <w:noProof/>
              </w:rPr>
              <w:tab/>
            </w:r>
            <w:r w:rsidR="00A40373">
              <w:rPr>
                <w:noProof/>
              </w:rPr>
              <w:fldChar w:fldCharType="begin"/>
            </w:r>
            <w:r w:rsidR="00A40373">
              <w:rPr>
                <w:noProof/>
              </w:rPr>
              <w:instrText xml:space="preserve"> PAGEREF _Toc228836664 \h </w:instrText>
            </w:r>
            <w:r w:rsidR="00A40373">
              <w:rPr>
                <w:noProof/>
              </w:rPr>
            </w:r>
            <w:r w:rsidR="00A40373">
              <w:rPr>
                <w:noProof/>
              </w:rPr>
              <w:fldChar w:fldCharType="separate"/>
            </w:r>
            <w:r w:rsidR="00A40373">
              <w:rPr>
                <w:noProof/>
              </w:rPr>
              <w:t>6</w:t>
            </w:r>
            <w:r w:rsidR="00A40373">
              <w:rPr>
                <w:noProof/>
              </w:rPr>
              <w:fldChar w:fldCharType="end"/>
            </w:r>
          </w:hyperlink>
        </w:p>
        <w:p w:rsidR="00A40373" w:rsidRDefault="00D76712">
          <w:pPr>
            <w:pStyle w:val="TOC2"/>
            <w:tabs>
              <w:tab w:val="right" w:leader="dot" w:pos="9710"/>
            </w:tabs>
            <w:rPr>
              <w:noProof/>
            </w:rPr>
          </w:pPr>
          <w:hyperlink w:anchor="_Toc228836665" w:history="1">
            <w:r w:rsidR="00A40373" w:rsidRPr="00734C94">
              <w:rPr>
                <w:rStyle w:val="Hyperlink"/>
                <w:noProof/>
              </w:rPr>
              <w:t>4.4 Deduplication</w:t>
            </w:r>
            <w:r w:rsidR="00A40373">
              <w:rPr>
                <w:noProof/>
              </w:rPr>
              <w:tab/>
            </w:r>
            <w:r w:rsidR="00A40373">
              <w:rPr>
                <w:noProof/>
              </w:rPr>
              <w:fldChar w:fldCharType="begin"/>
            </w:r>
            <w:r w:rsidR="00A40373">
              <w:rPr>
                <w:noProof/>
              </w:rPr>
              <w:instrText xml:space="preserve"> PAGEREF _Toc228836665 \h </w:instrText>
            </w:r>
            <w:r w:rsidR="00A40373">
              <w:rPr>
                <w:noProof/>
              </w:rPr>
            </w:r>
            <w:r w:rsidR="00A40373">
              <w:rPr>
                <w:noProof/>
              </w:rPr>
              <w:fldChar w:fldCharType="separate"/>
            </w:r>
            <w:r w:rsidR="00A40373">
              <w:rPr>
                <w:noProof/>
              </w:rPr>
              <w:t>6</w:t>
            </w:r>
            <w:r w:rsidR="00A40373">
              <w:rPr>
                <w:noProof/>
              </w:rPr>
              <w:fldChar w:fldCharType="end"/>
            </w:r>
          </w:hyperlink>
        </w:p>
        <w:p w:rsidR="00A40373" w:rsidRDefault="00D76712">
          <w:pPr>
            <w:pStyle w:val="TOC2"/>
            <w:tabs>
              <w:tab w:val="right" w:leader="dot" w:pos="9710"/>
            </w:tabs>
            <w:rPr>
              <w:noProof/>
            </w:rPr>
          </w:pPr>
          <w:hyperlink w:anchor="_Toc228836666" w:history="1">
            <w:r w:rsidR="00A40373" w:rsidRPr="00734C94">
              <w:rPr>
                <w:rStyle w:val="Hyperlink"/>
                <w:noProof/>
              </w:rPr>
              <w:t>4.5 Column Standardisation</w:t>
            </w:r>
            <w:r w:rsidR="00A40373">
              <w:rPr>
                <w:noProof/>
              </w:rPr>
              <w:tab/>
            </w:r>
            <w:r w:rsidR="00A40373">
              <w:rPr>
                <w:noProof/>
              </w:rPr>
              <w:fldChar w:fldCharType="begin"/>
            </w:r>
            <w:r w:rsidR="00A40373">
              <w:rPr>
                <w:noProof/>
              </w:rPr>
              <w:instrText xml:space="preserve"> PAGEREF _Toc228836666 \h </w:instrText>
            </w:r>
            <w:r w:rsidR="00A40373">
              <w:rPr>
                <w:noProof/>
              </w:rPr>
            </w:r>
            <w:r w:rsidR="00A40373">
              <w:rPr>
                <w:noProof/>
              </w:rPr>
              <w:fldChar w:fldCharType="separate"/>
            </w:r>
            <w:r w:rsidR="00A40373">
              <w:rPr>
                <w:noProof/>
              </w:rPr>
              <w:t>7</w:t>
            </w:r>
            <w:r w:rsidR="00A40373">
              <w:rPr>
                <w:noProof/>
              </w:rPr>
              <w:fldChar w:fldCharType="end"/>
            </w:r>
          </w:hyperlink>
        </w:p>
        <w:p w:rsidR="00A40373" w:rsidRDefault="00D76712">
          <w:pPr>
            <w:pStyle w:val="TOC2"/>
            <w:tabs>
              <w:tab w:val="right" w:leader="dot" w:pos="9710"/>
            </w:tabs>
            <w:rPr>
              <w:noProof/>
            </w:rPr>
          </w:pPr>
          <w:hyperlink w:anchor="_Toc228836667" w:history="1">
            <w:r w:rsidR="00A40373" w:rsidRPr="00734C94">
              <w:rPr>
                <w:rStyle w:val="Hyperlink"/>
                <w:noProof/>
              </w:rPr>
              <w:t>4.6 MySQL Export</w:t>
            </w:r>
            <w:r w:rsidR="00A40373">
              <w:rPr>
                <w:noProof/>
              </w:rPr>
              <w:tab/>
            </w:r>
            <w:r w:rsidR="00A40373">
              <w:rPr>
                <w:noProof/>
              </w:rPr>
              <w:fldChar w:fldCharType="begin"/>
            </w:r>
            <w:r w:rsidR="00A40373">
              <w:rPr>
                <w:noProof/>
              </w:rPr>
              <w:instrText xml:space="preserve"> PAGEREF _Toc228836667 \h </w:instrText>
            </w:r>
            <w:r w:rsidR="00A40373">
              <w:rPr>
                <w:noProof/>
              </w:rPr>
            </w:r>
            <w:r w:rsidR="00A40373">
              <w:rPr>
                <w:noProof/>
              </w:rPr>
              <w:fldChar w:fldCharType="separate"/>
            </w:r>
            <w:r w:rsidR="00A40373">
              <w:rPr>
                <w:noProof/>
              </w:rPr>
              <w:t>7</w:t>
            </w:r>
            <w:r w:rsidR="00A40373">
              <w:rPr>
                <w:noProof/>
              </w:rPr>
              <w:fldChar w:fldCharType="end"/>
            </w:r>
          </w:hyperlink>
        </w:p>
        <w:p w:rsidR="00A40373" w:rsidRDefault="00D76712">
          <w:pPr>
            <w:pStyle w:val="TOC1"/>
            <w:tabs>
              <w:tab w:val="right" w:leader="dot" w:pos="9710"/>
            </w:tabs>
            <w:rPr>
              <w:noProof/>
            </w:rPr>
          </w:pPr>
          <w:hyperlink w:anchor="_Toc228836668" w:history="1">
            <w:r w:rsidR="00A40373" w:rsidRPr="00734C94">
              <w:rPr>
                <w:rStyle w:val="Hyperlink"/>
                <w:noProof/>
              </w:rPr>
              <w:t>5. Phase 2 — SQL: Business Insight Queries</w:t>
            </w:r>
            <w:r w:rsidR="00A40373">
              <w:rPr>
                <w:noProof/>
              </w:rPr>
              <w:tab/>
            </w:r>
            <w:r w:rsidR="00A40373">
              <w:rPr>
                <w:noProof/>
              </w:rPr>
              <w:fldChar w:fldCharType="begin"/>
            </w:r>
            <w:r w:rsidR="00A40373">
              <w:rPr>
                <w:noProof/>
              </w:rPr>
              <w:instrText xml:space="preserve"> PAGEREF _Toc228836668 \h </w:instrText>
            </w:r>
            <w:r w:rsidR="00A40373">
              <w:rPr>
                <w:noProof/>
              </w:rPr>
            </w:r>
            <w:r w:rsidR="00A40373">
              <w:rPr>
                <w:noProof/>
              </w:rPr>
              <w:fldChar w:fldCharType="separate"/>
            </w:r>
            <w:r w:rsidR="00A40373">
              <w:rPr>
                <w:noProof/>
              </w:rPr>
              <w:t>8</w:t>
            </w:r>
            <w:r w:rsidR="00A40373">
              <w:rPr>
                <w:noProof/>
              </w:rPr>
              <w:fldChar w:fldCharType="end"/>
            </w:r>
          </w:hyperlink>
        </w:p>
        <w:p w:rsidR="00A40373" w:rsidRDefault="00D76712">
          <w:pPr>
            <w:pStyle w:val="TOC1"/>
            <w:tabs>
              <w:tab w:val="right" w:leader="dot" w:pos="9710"/>
            </w:tabs>
            <w:rPr>
              <w:noProof/>
            </w:rPr>
          </w:pPr>
          <w:hyperlink w:anchor="_Toc228836669" w:history="1">
            <w:r w:rsidR="00A40373" w:rsidRPr="00734C94">
              <w:rPr>
                <w:rStyle w:val="Hyperlink"/>
                <w:noProof/>
              </w:rPr>
              <w:t>6. Phase 3 — Power BI Dashboard</w:t>
            </w:r>
            <w:r w:rsidR="00A40373">
              <w:rPr>
                <w:noProof/>
              </w:rPr>
              <w:tab/>
            </w:r>
            <w:r w:rsidR="00A40373">
              <w:rPr>
                <w:noProof/>
              </w:rPr>
              <w:fldChar w:fldCharType="begin"/>
            </w:r>
            <w:r w:rsidR="00A40373">
              <w:rPr>
                <w:noProof/>
              </w:rPr>
              <w:instrText xml:space="preserve"> PAGEREF _Toc228836669 \h </w:instrText>
            </w:r>
            <w:r w:rsidR="00A40373">
              <w:rPr>
                <w:noProof/>
              </w:rPr>
            </w:r>
            <w:r w:rsidR="00A40373">
              <w:rPr>
                <w:noProof/>
              </w:rPr>
              <w:fldChar w:fldCharType="separate"/>
            </w:r>
            <w:r w:rsidR="00A40373">
              <w:rPr>
                <w:noProof/>
              </w:rPr>
              <w:t>9</w:t>
            </w:r>
            <w:r w:rsidR="00A40373">
              <w:rPr>
                <w:noProof/>
              </w:rPr>
              <w:fldChar w:fldCharType="end"/>
            </w:r>
          </w:hyperlink>
        </w:p>
        <w:p w:rsidR="00A40373" w:rsidRDefault="00D76712">
          <w:pPr>
            <w:pStyle w:val="TOC2"/>
            <w:tabs>
              <w:tab w:val="right" w:leader="dot" w:pos="9710"/>
            </w:tabs>
            <w:rPr>
              <w:noProof/>
            </w:rPr>
          </w:pPr>
          <w:hyperlink w:anchor="_Toc228836670" w:history="1">
            <w:r w:rsidR="00A40373" w:rsidRPr="00734C94">
              <w:rPr>
                <w:rStyle w:val="Hyperlink"/>
                <w:noProof/>
              </w:rPr>
              <w:t>6.1 Dashboard KPI Summary</w:t>
            </w:r>
            <w:r w:rsidR="00A40373">
              <w:rPr>
                <w:noProof/>
              </w:rPr>
              <w:tab/>
            </w:r>
            <w:r w:rsidR="00A40373">
              <w:rPr>
                <w:noProof/>
              </w:rPr>
              <w:fldChar w:fldCharType="begin"/>
            </w:r>
            <w:r w:rsidR="00A40373">
              <w:rPr>
                <w:noProof/>
              </w:rPr>
              <w:instrText xml:space="preserve"> PAGEREF _Toc228836670 \h </w:instrText>
            </w:r>
            <w:r w:rsidR="00A40373">
              <w:rPr>
                <w:noProof/>
              </w:rPr>
            </w:r>
            <w:r w:rsidR="00A40373">
              <w:rPr>
                <w:noProof/>
              </w:rPr>
              <w:fldChar w:fldCharType="separate"/>
            </w:r>
            <w:r w:rsidR="00A40373">
              <w:rPr>
                <w:noProof/>
              </w:rPr>
              <w:t>9</w:t>
            </w:r>
            <w:r w:rsidR="00A40373">
              <w:rPr>
                <w:noProof/>
              </w:rPr>
              <w:fldChar w:fldCharType="end"/>
            </w:r>
          </w:hyperlink>
        </w:p>
        <w:p w:rsidR="00A40373" w:rsidRDefault="00D76712">
          <w:pPr>
            <w:pStyle w:val="TOC2"/>
            <w:tabs>
              <w:tab w:val="right" w:leader="dot" w:pos="9710"/>
            </w:tabs>
            <w:rPr>
              <w:noProof/>
            </w:rPr>
          </w:pPr>
          <w:hyperlink w:anchor="_Toc228836671" w:history="1">
            <w:r w:rsidR="00A40373" w:rsidRPr="00734C94">
              <w:rPr>
                <w:rStyle w:val="Hyperlink"/>
                <w:noProof/>
              </w:rPr>
              <w:t>6.2 Dashboard Page 1 — Revenue Overview</w:t>
            </w:r>
            <w:r w:rsidR="00A40373">
              <w:rPr>
                <w:noProof/>
              </w:rPr>
              <w:tab/>
            </w:r>
            <w:r w:rsidR="00A40373">
              <w:rPr>
                <w:noProof/>
              </w:rPr>
              <w:fldChar w:fldCharType="begin"/>
            </w:r>
            <w:r w:rsidR="00A40373">
              <w:rPr>
                <w:noProof/>
              </w:rPr>
              <w:instrText xml:space="preserve"> PAGEREF _Toc228836671 \h </w:instrText>
            </w:r>
            <w:r w:rsidR="00A40373">
              <w:rPr>
                <w:noProof/>
              </w:rPr>
            </w:r>
            <w:r w:rsidR="00A40373">
              <w:rPr>
                <w:noProof/>
              </w:rPr>
              <w:fldChar w:fldCharType="separate"/>
            </w:r>
            <w:r w:rsidR="00A40373">
              <w:rPr>
                <w:noProof/>
              </w:rPr>
              <w:t>9</w:t>
            </w:r>
            <w:r w:rsidR="00A40373">
              <w:rPr>
                <w:noProof/>
              </w:rPr>
              <w:fldChar w:fldCharType="end"/>
            </w:r>
          </w:hyperlink>
        </w:p>
        <w:p w:rsidR="00A40373" w:rsidRDefault="00D76712">
          <w:pPr>
            <w:pStyle w:val="TOC2"/>
            <w:tabs>
              <w:tab w:val="right" w:leader="dot" w:pos="9710"/>
            </w:tabs>
            <w:rPr>
              <w:noProof/>
            </w:rPr>
          </w:pPr>
          <w:hyperlink w:anchor="_Toc228836672" w:history="1">
            <w:r w:rsidR="00A40373" w:rsidRPr="00734C94">
              <w:rPr>
                <w:rStyle w:val="Hyperlink"/>
                <w:noProof/>
              </w:rPr>
              <w:t>6.3 Dashboard Page 2 — Product &amp; Location Performance</w:t>
            </w:r>
            <w:r w:rsidR="00A40373">
              <w:rPr>
                <w:noProof/>
              </w:rPr>
              <w:tab/>
            </w:r>
            <w:r w:rsidR="00A40373">
              <w:rPr>
                <w:noProof/>
              </w:rPr>
              <w:fldChar w:fldCharType="begin"/>
            </w:r>
            <w:r w:rsidR="00A40373">
              <w:rPr>
                <w:noProof/>
              </w:rPr>
              <w:instrText xml:space="preserve"> PAGEREF _Toc228836672 \h </w:instrText>
            </w:r>
            <w:r w:rsidR="00A40373">
              <w:rPr>
                <w:noProof/>
              </w:rPr>
            </w:r>
            <w:r w:rsidR="00A40373">
              <w:rPr>
                <w:noProof/>
              </w:rPr>
              <w:fldChar w:fldCharType="separate"/>
            </w:r>
            <w:r w:rsidR="00A40373">
              <w:rPr>
                <w:noProof/>
              </w:rPr>
              <w:t>9</w:t>
            </w:r>
            <w:r w:rsidR="00A40373">
              <w:rPr>
                <w:noProof/>
              </w:rPr>
              <w:fldChar w:fldCharType="end"/>
            </w:r>
          </w:hyperlink>
        </w:p>
        <w:p w:rsidR="00A40373" w:rsidRDefault="00D76712">
          <w:pPr>
            <w:pStyle w:val="TOC2"/>
            <w:tabs>
              <w:tab w:val="right" w:leader="dot" w:pos="9710"/>
            </w:tabs>
            <w:rPr>
              <w:noProof/>
            </w:rPr>
          </w:pPr>
          <w:hyperlink w:anchor="_Toc228836673" w:history="1">
            <w:r w:rsidR="00A40373" w:rsidRPr="00734C94">
              <w:rPr>
                <w:rStyle w:val="Hyperlink"/>
                <w:noProof/>
              </w:rPr>
              <w:t>6.4 Dashboard Interactivity</w:t>
            </w:r>
            <w:r w:rsidR="00A40373">
              <w:rPr>
                <w:noProof/>
              </w:rPr>
              <w:tab/>
            </w:r>
            <w:r w:rsidR="00A40373">
              <w:rPr>
                <w:noProof/>
              </w:rPr>
              <w:fldChar w:fldCharType="begin"/>
            </w:r>
            <w:r w:rsidR="00A40373">
              <w:rPr>
                <w:noProof/>
              </w:rPr>
              <w:instrText xml:space="preserve"> PAGEREF _Toc228836673 \h </w:instrText>
            </w:r>
            <w:r w:rsidR="00A40373">
              <w:rPr>
                <w:noProof/>
              </w:rPr>
            </w:r>
            <w:r w:rsidR="00A40373">
              <w:rPr>
                <w:noProof/>
              </w:rPr>
              <w:fldChar w:fldCharType="separate"/>
            </w:r>
            <w:r w:rsidR="00A40373">
              <w:rPr>
                <w:noProof/>
              </w:rPr>
              <w:t>10</w:t>
            </w:r>
            <w:r w:rsidR="00A40373">
              <w:rPr>
                <w:noProof/>
              </w:rPr>
              <w:fldChar w:fldCharType="end"/>
            </w:r>
          </w:hyperlink>
        </w:p>
        <w:p w:rsidR="00A40373" w:rsidRDefault="00D76712">
          <w:pPr>
            <w:pStyle w:val="TOC1"/>
            <w:tabs>
              <w:tab w:val="right" w:leader="dot" w:pos="9710"/>
            </w:tabs>
            <w:rPr>
              <w:noProof/>
            </w:rPr>
          </w:pPr>
          <w:hyperlink w:anchor="_Toc228836674" w:history="1">
            <w:r w:rsidR="00A40373" w:rsidRPr="00734C94">
              <w:rPr>
                <w:rStyle w:val="Hyperlink"/>
                <w:noProof/>
              </w:rPr>
              <w:t>7. Key Insights &amp; Business Findings</w:t>
            </w:r>
            <w:r w:rsidR="00A40373">
              <w:rPr>
                <w:noProof/>
              </w:rPr>
              <w:tab/>
            </w:r>
            <w:r w:rsidR="00A40373">
              <w:rPr>
                <w:noProof/>
              </w:rPr>
              <w:fldChar w:fldCharType="begin"/>
            </w:r>
            <w:r w:rsidR="00A40373">
              <w:rPr>
                <w:noProof/>
              </w:rPr>
              <w:instrText xml:space="preserve"> PAGEREF _Toc228836674 \h </w:instrText>
            </w:r>
            <w:r w:rsidR="00A40373">
              <w:rPr>
                <w:noProof/>
              </w:rPr>
            </w:r>
            <w:r w:rsidR="00A40373">
              <w:rPr>
                <w:noProof/>
              </w:rPr>
              <w:fldChar w:fldCharType="separate"/>
            </w:r>
            <w:r w:rsidR="00A40373">
              <w:rPr>
                <w:noProof/>
              </w:rPr>
              <w:t>11</w:t>
            </w:r>
            <w:r w:rsidR="00A40373">
              <w:rPr>
                <w:noProof/>
              </w:rPr>
              <w:fldChar w:fldCharType="end"/>
            </w:r>
          </w:hyperlink>
        </w:p>
        <w:p w:rsidR="00A40373" w:rsidRDefault="00D76712">
          <w:pPr>
            <w:pStyle w:val="TOC2"/>
            <w:tabs>
              <w:tab w:val="right" w:leader="dot" w:pos="9710"/>
            </w:tabs>
            <w:rPr>
              <w:noProof/>
            </w:rPr>
          </w:pPr>
          <w:hyperlink w:anchor="_Toc228836675" w:history="1">
            <w:r w:rsidR="00A40373" w:rsidRPr="00734C94">
              <w:rPr>
                <w:rStyle w:val="Hyperlink"/>
                <w:noProof/>
              </w:rPr>
              <w:t>7.1 Revenue Insights</w:t>
            </w:r>
            <w:r w:rsidR="00A40373">
              <w:rPr>
                <w:noProof/>
              </w:rPr>
              <w:tab/>
            </w:r>
            <w:r w:rsidR="00A40373">
              <w:rPr>
                <w:noProof/>
              </w:rPr>
              <w:fldChar w:fldCharType="begin"/>
            </w:r>
            <w:r w:rsidR="00A40373">
              <w:rPr>
                <w:noProof/>
              </w:rPr>
              <w:instrText xml:space="preserve"> PAGEREF _Toc228836675 \h </w:instrText>
            </w:r>
            <w:r w:rsidR="00A40373">
              <w:rPr>
                <w:noProof/>
              </w:rPr>
            </w:r>
            <w:r w:rsidR="00A40373">
              <w:rPr>
                <w:noProof/>
              </w:rPr>
              <w:fldChar w:fldCharType="separate"/>
            </w:r>
            <w:r w:rsidR="00A40373">
              <w:rPr>
                <w:noProof/>
              </w:rPr>
              <w:t>11</w:t>
            </w:r>
            <w:r w:rsidR="00A40373">
              <w:rPr>
                <w:noProof/>
              </w:rPr>
              <w:fldChar w:fldCharType="end"/>
            </w:r>
          </w:hyperlink>
        </w:p>
        <w:p w:rsidR="00A40373" w:rsidRDefault="00D76712">
          <w:pPr>
            <w:pStyle w:val="TOC2"/>
            <w:tabs>
              <w:tab w:val="right" w:leader="dot" w:pos="9710"/>
            </w:tabs>
            <w:rPr>
              <w:noProof/>
            </w:rPr>
          </w:pPr>
          <w:hyperlink w:anchor="_Toc228836676" w:history="1">
            <w:r w:rsidR="00A40373" w:rsidRPr="00734C94">
              <w:rPr>
                <w:rStyle w:val="Hyperlink"/>
                <w:noProof/>
              </w:rPr>
              <w:t>7.2 Customer Behaviour</w:t>
            </w:r>
            <w:r w:rsidR="00A40373">
              <w:rPr>
                <w:noProof/>
              </w:rPr>
              <w:tab/>
            </w:r>
            <w:r w:rsidR="00A40373">
              <w:rPr>
                <w:noProof/>
              </w:rPr>
              <w:fldChar w:fldCharType="begin"/>
            </w:r>
            <w:r w:rsidR="00A40373">
              <w:rPr>
                <w:noProof/>
              </w:rPr>
              <w:instrText xml:space="preserve"> PAGEREF _Toc228836676 \h </w:instrText>
            </w:r>
            <w:r w:rsidR="00A40373">
              <w:rPr>
                <w:noProof/>
              </w:rPr>
            </w:r>
            <w:r w:rsidR="00A40373">
              <w:rPr>
                <w:noProof/>
              </w:rPr>
              <w:fldChar w:fldCharType="separate"/>
            </w:r>
            <w:r w:rsidR="00A40373">
              <w:rPr>
                <w:noProof/>
              </w:rPr>
              <w:t>11</w:t>
            </w:r>
            <w:r w:rsidR="00A40373">
              <w:rPr>
                <w:noProof/>
              </w:rPr>
              <w:fldChar w:fldCharType="end"/>
            </w:r>
          </w:hyperlink>
        </w:p>
        <w:p w:rsidR="00A40373" w:rsidRDefault="00D76712">
          <w:pPr>
            <w:pStyle w:val="TOC2"/>
            <w:tabs>
              <w:tab w:val="right" w:leader="dot" w:pos="9710"/>
            </w:tabs>
            <w:rPr>
              <w:noProof/>
            </w:rPr>
          </w:pPr>
          <w:hyperlink w:anchor="_Toc228836677" w:history="1">
            <w:r w:rsidR="00A40373" w:rsidRPr="00734C94">
              <w:rPr>
                <w:rStyle w:val="Hyperlink"/>
                <w:noProof/>
              </w:rPr>
              <w:t>7.3 Discount &amp; Pricing Strategy</w:t>
            </w:r>
            <w:r w:rsidR="00A40373">
              <w:rPr>
                <w:noProof/>
              </w:rPr>
              <w:tab/>
            </w:r>
            <w:r w:rsidR="00A40373">
              <w:rPr>
                <w:noProof/>
              </w:rPr>
              <w:fldChar w:fldCharType="begin"/>
            </w:r>
            <w:r w:rsidR="00A40373">
              <w:rPr>
                <w:noProof/>
              </w:rPr>
              <w:instrText xml:space="preserve"> PAGEREF _Toc228836677 \h </w:instrText>
            </w:r>
            <w:r w:rsidR="00A40373">
              <w:rPr>
                <w:noProof/>
              </w:rPr>
            </w:r>
            <w:r w:rsidR="00A40373">
              <w:rPr>
                <w:noProof/>
              </w:rPr>
              <w:fldChar w:fldCharType="separate"/>
            </w:r>
            <w:r w:rsidR="00A40373">
              <w:rPr>
                <w:noProof/>
              </w:rPr>
              <w:t>11</w:t>
            </w:r>
            <w:r w:rsidR="00A40373">
              <w:rPr>
                <w:noProof/>
              </w:rPr>
              <w:fldChar w:fldCharType="end"/>
            </w:r>
          </w:hyperlink>
        </w:p>
        <w:p w:rsidR="00A40373" w:rsidRDefault="00D76712">
          <w:pPr>
            <w:pStyle w:val="TOC2"/>
            <w:tabs>
              <w:tab w:val="right" w:leader="dot" w:pos="9710"/>
            </w:tabs>
            <w:rPr>
              <w:noProof/>
            </w:rPr>
          </w:pPr>
          <w:hyperlink w:anchor="_Toc228836678" w:history="1">
            <w:r w:rsidR="00A40373" w:rsidRPr="00734C94">
              <w:rPr>
                <w:rStyle w:val="Hyperlink"/>
                <w:noProof/>
              </w:rPr>
              <w:t>7.4 Logistics &amp; Payment</w:t>
            </w:r>
            <w:r w:rsidR="00A40373">
              <w:rPr>
                <w:noProof/>
              </w:rPr>
              <w:tab/>
            </w:r>
            <w:r w:rsidR="00A40373">
              <w:rPr>
                <w:noProof/>
              </w:rPr>
              <w:fldChar w:fldCharType="begin"/>
            </w:r>
            <w:r w:rsidR="00A40373">
              <w:rPr>
                <w:noProof/>
              </w:rPr>
              <w:instrText xml:space="preserve"> PAGEREF _Toc228836678 \h </w:instrText>
            </w:r>
            <w:r w:rsidR="00A40373">
              <w:rPr>
                <w:noProof/>
              </w:rPr>
            </w:r>
            <w:r w:rsidR="00A40373">
              <w:rPr>
                <w:noProof/>
              </w:rPr>
              <w:fldChar w:fldCharType="separate"/>
            </w:r>
            <w:r w:rsidR="00A40373">
              <w:rPr>
                <w:noProof/>
              </w:rPr>
              <w:t>11</w:t>
            </w:r>
            <w:r w:rsidR="00A40373">
              <w:rPr>
                <w:noProof/>
              </w:rPr>
              <w:fldChar w:fldCharType="end"/>
            </w:r>
          </w:hyperlink>
        </w:p>
        <w:p w:rsidR="00A40373" w:rsidRDefault="00D76712">
          <w:pPr>
            <w:pStyle w:val="TOC1"/>
            <w:tabs>
              <w:tab w:val="right" w:leader="dot" w:pos="9710"/>
            </w:tabs>
            <w:rPr>
              <w:noProof/>
            </w:rPr>
          </w:pPr>
          <w:hyperlink w:anchor="_Toc228836679" w:history="1">
            <w:r w:rsidR="00A40373" w:rsidRPr="00734C94">
              <w:rPr>
                <w:rStyle w:val="Hyperlink"/>
                <w:noProof/>
              </w:rPr>
              <w:t>8. Conclusion</w:t>
            </w:r>
            <w:r w:rsidR="00A40373">
              <w:rPr>
                <w:noProof/>
              </w:rPr>
              <w:tab/>
            </w:r>
            <w:r w:rsidR="00A40373">
              <w:rPr>
                <w:noProof/>
              </w:rPr>
              <w:fldChar w:fldCharType="begin"/>
            </w:r>
            <w:r w:rsidR="00A40373">
              <w:rPr>
                <w:noProof/>
              </w:rPr>
              <w:instrText xml:space="preserve"> PAGEREF _Toc228836679 \h </w:instrText>
            </w:r>
            <w:r w:rsidR="00A40373">
              <w:rPr>
                <w:noProof/>
              </w:rPr>
            </w:r>
            <w:r w:rsidR="00A40373">
              <w:rPr>
                <w:noProof/>
              </w:rPr>
              <w:fldChar w:fldCharType="separate"/>
            </w:r>
            <w:r w:rsidR="00A40373">
              <w:rPr>
                <w:noProof/>
              </w:rPr>
              <w:t>12</w:t>
            </w:r>
            <w:r w:rsidR="00A40373">
              <w:rPr>
                <w:noProof/>
              </w:rPr>
              <w:fldChar w:fldCharType="end"/>
            </w:r>
          </w:hyperlink>
        </w:p>
        <w:p w:rsidR="00A40373" w:rsidRDefault="00D76712">
          <w:pPr>
            <w:pStyle w:val="TOC2"/>
            <w:tabs>
              <w:tab w:val="right" w:leader="dot" w:pos="9710"/>
            </w:tabs>
            <w:rPr>
              <w:noProof/>
            </w:rPr>
          </w:pPr>
          <w:hyperlink w:anchor="_Toc228836680" w:history="1">
            <w:r w:rsidR="00A40373" w:rsidRPr="00734C94">
              <w:rPr>
                <w:rStyle w:val="Hyperlink"/>
                <w:noProof/>
              </w:rPr>
              <w:t>8.1 Recommendations</w:t>
            </w:r>
            <w:r w:rsidR="00A40373">
              <w:rPr>
                <w:noProof/>
              </w:rPr>
              <w:tab/>
            </w:r>
            <w:r w:rsidR="00A40373">
              <w:rPr>
                <w:noProof/>
              </w:rPr>
              <w:fldChar w:fldCharType="begin"/>
            </w:r>
            <w:r w:rsidR="00A40373">
              <w:rPr>
                <w:noProof/>
              </w:rPr>
              <w:instrText xml:space="preserve"> PAGEREF _Toc228836680 \h </w:instrText>
            </w:r>
            <w:r w:rsidR="00A40373">
              <w:rPr>
                <w:noProof/>
              </w:rPr>
            </w:r>
            <w:r w:rsidR="00A40373">
              <w:rPr>
                <w:noProof/>
              </w:rPr>
              <w:fldChar w:fldCharType="separate"/>
            </w:r>
            <w:r w:rsidR="00A40373">
              <w:rPr>
                <w:noProof/>
              </w:rPr>
              <w:t>12</w:t>
            </w:r>
            <w:r w:rsidR="00A40373">
              <w:rPr>
                <w:noProof/>
              </w:rPr>
              <w:fldChar w:fldCharType="end"/>
            </w:r>
          </w:hyperlink>
        </w:p>
        <w:p w:rsidR="00A40373" w:rsidRDefault="00D76712">
          <w:pPr>
            <w:pStyle w:val="TOC1"/>
            <w:tabs>
              <w:tab w:val="right" w:leader="dot" w:pos="9710"/>
            </w:tabs>
            <w:rPr>
              <w:noProof/>
            </w:rPr>
          </w:pPr>
          <w:hyperlink w:anchor="_Toc228836681" w:history="1">
            <w:r w:rsidR="00A40373" w:rsidRPr="00734C94">
              <w:rPr>
                <w:rStyle w:val="Hyperlink"/>
                <w:noProof/>
              </w:rPr>
              <w:t>9. Project File Structure</w:t>
            </w:r>
            <w:r w:rsidR="00A40373">
              <w:rPr>
                <w:noProof/>
              </w:rPr>
              <w:tab/>
            </w:r>
            <w:r w:rsidR="00A40373">
              <w:rPr>
                <w:noProof/>
              </w:rPr>
              <w:fldChar w:fldCharType="begin"/>
            </w:r>
            <w:r w:rsidR="00A40373">
              <w:rPr>
                <w:noProof/>
              </w:rPr>
              <w:instrText xml:space="preserve"> PAGEREF _Toc228836681 \h </w:instrText>
            </w:r>
            <w:r w:rsidR="00A40373">
              <w:rPr>
                <w:noProof/>
              </w:rPr>
            </w:r>
            <w:r w:rsidR="00A40373">
              <w:rPr>
                <w:noProof/>
              </w:rPr>
              <w:fldChar w:fldCharType="separate"/>
            </w:r>
            <w:r w:rsidR="00A40373">
              <w:rPr>
                <w:noProof/>
              </w:rPr>
              <w:t>13</w:t>
            </w:r>
            <w:r w:rsidR="00A40373">
              <w:rPr>
                <w:noProof/>
              </w:rPr>
              <w:fldChar w:fldCharType="end"/>
            </w:r>
          </w:hyperlink>
        </w:p>
        <w:p w:rsidR="005E61FC" w:rsidRDefault="00A40373">
          <w:r>
            <w:fldChar w:fldCharType="end"/>
          </w:r>
        </w:p>
      </w:sdtContent>
    </w:sdt>
    <w:p w:rsidR="005E61FC" w:rsidRDefault="00A40373">
      <w:r>
        <w:br w:type="page"/>
      </w:r>
    </w:p>
    <w:p w:rsidR="005E61FC" w:rsidRDefault="00A40373">
      <w:pPr>
        <w:pStyle w:val="Heading1"/>
        <w:pBdr>
          <w:bottom w:val="single" w:sz="8" w:space="4" w:color="C0392B"/>
        </w:pBdr>
      </w:pPr>
      <w:bookmarkStart w:id="2" w:name="_Toc228836656"/>
      <w:r>
        <w:lastRenderedPageBreak/>
        <w:t>1. Project Overview</w:t>
      </w:r>
      <w:bookmarkEnd w:id="2"/>
    </w:p>
    <w:p w:rsidR="005E61FC" w:rsidRDefault="00A40373">
      <w:pPr>
        <w:spacing w:before="80" w:after="80"/>
        <w:jc w:val="both"/>
      </w:pPr>
      <w:r>
        <w:rPr>
          <w:color w:val="2C3E50"/>
        </w:rPr>
        <w:t>This report presents a comprehensive data analytics project focused on understanding customer shopping behaviour. The project is structured as a three-phase end-to-end data pipeline — starting with data cleaning and exploratory data analysis (EDA) in Python, followed by structured business queries in MySQL, and concluded with an interactive dashboard built in Power BI.</w:t>
      </w:r>
    </w:p>
    <w:p w:rsidR="005E61FC" w:rsidRDefault="005E61FC"/>
    <w:p w:rsidR="005E61FC" w:rsidRDefault="00A40373">
      <w:pPr>
        <w:spacing w:before="80" w:after="80"/>
        <w:jc w:val="both"/>
      </w:pPr>
      <w:r>
        <w:rPr>
          <w:color w:val="2C3E50"/>
        </w:rPr>
        <w:t>The dataset contains transactional records of 5,000 customers across 30 unique product items, spanning 5 product categories and multiple demographic dimensions. The goal is to generate actionable business insights that help a retail company increase revenue, improve customer retention, and optimise its marketing strategy.</w:t>
      </w:r>
    </w:p>
    <w:p w:rsidR="005E61FC" w:rsidRDefault="005E61FC"/>
    <w:p w:rsidR="005E61FC" w:rsidRDefault="00A40373">
      <w:pPr>
        <w:pStyle w:val="Heading2"/>
      </w:pPr>
      <w:bookmarkStart w:id="3" w:name="_Toc228836657"/>
      <w:r>
        <w:t>1.1 Project Objectives</w:t>
      </w:r>
      <w:bookmarkEnd w:id="3"/>
    </w:p>
    <w:p w:rsidR="005E61FC" w:rsidRDefault="00A40373">
      <w:pPr>
        <w:pStyle w:val="ListParagraph"/>
        <w:numPr>
          <w:ilvl w:val="0"/>
          <w:numId w:val="2"/>
        </w:numPr>
        <w:spacing w:before="60" w:after="60"/>
      </w:pPr>
      <w:r>
        <w:rPr>
          <w:color w:val="2C3E50"/>
        </w:rPr>
        <w:t>Identify which product categories and items drive the most revenue</w:t>
      </w:r>
    </w:p>
    <w:p w:rsidR="005E61FC" w:rsidRDefault="00A40373">
      <w:pPr>
        <w:pStyle w:val="ListParagraph"/>
        <w:numPr>
          <w:ilvl w:val="0"/>
          <w:numId w:val="2"/>
        </w:numPr>
        <w:spacing w:before="60" w:after="60"/>
      </w:pPr>
      <w:r>
        <w:rPr>
          <w:color w:val="2C3E50"/>
        </w:rPr>
        <w:t>Understand the impact of discounts on customer spending behaviour</w:t>
      </w:r>
    </w:p>
    <w:p w:rsidR="005E61FC" w:rsidRDefault="00A40373">
      <w:pPr>
        <w:pStyle w:val="ListParagraph"/>
        <w:numPr>
          <w:ilvl w:val="0"/>
          <w:numId w:val="2"/>
        </w:numPr>
        <w:spacing w:before="60" w:after="60"/>
      </w:pPr>
      <w:r>
        <w:rPr>
          <w:color w:val="2C3E50"/>
        </w:rPr>
        <w:t>Segment customers by age, gender, purchase history, and subscription status</w:t>
      </w:r>
    </w:p>
    <w:p w:rsidR="005E61FC" w:rsidRDefault="00A40373">
      <w:pPr>
        <w:pStyle w:val="ListParagraph"/>
        <w:numPr>
          <w:ilvl w:val="0"/>
          <w:numId w:val="2"/>
        </w:numPr>
        <w:spacing w:before="60" w:after="60"/>
      </w:pPr>
      <w:r>
        <w:rPr>
          <w:color w:val="2C3E50"/>
        </w:rPr>
        <w:t>Analyse seasonal demand patterns and geographic revenue distribution</w:t>
      </w:r>
    </w:p>
    <w:p w:rsidR="005E61FC" w:rsidRDefault="00A40373">
      <w:pPr>
        <w:pStyle w:val="ListParagraph"/>
        <w:numPr>
          <w:ilvl w:val="0"/>
          <w:numId w:val="2"/>
        </w:numPr>
        <w:spacing w:before="60" w:after="60"/>
      </w:pPr>
      <w:r>
        <w:rPr>
          <w:color w:val="2C3E50"/>
        </w:rPr>
        <w:t>Evaluate shipping preferences and payment method trends</w:t>
      </w:r>
    </w:p>
    <w:p w:rsidR="005E61FC" w:rsidRDefault="00A40373">
      <w:pPr>
        <w:pStyle w:val="ListParagraph"/>
        <w:numPr>
          <w:ilvl w:val="0"/>
          <w:numId w:val="2"/>
        </w:numPr>
        <w:spacing w:before="60" w:after="60"/>
      </w:pPr>
      <w:r>
        <w:rPr>
          <w:color w:val="2C3E50"/>
        </w:rPr>
        <w:t>Build an interactive Power BI dashboard for business stakeholders</w:t>
      </w:r>
    </w:p>
    <w:p w:rsidR="005E61FC" w:rsidRDefault="005E61FC"/>
    <w:p w:rsidR="005E61FC" w:rsidRDefault="00A40373">
      <w:pPr>
        <w:pStyle w:val="Heading2"/>
      </w:pPr>
      <w:bookmarkStart w:id="4" w:name="_Toc228836658"/>
      <w:r>
        <w:t>1.2 Business Problem Statement</w:t>
      </w:r>
      <w:bookmarkEnd w:id="4"/>
    </w:p>
    <w:p w:rsidR="005E61FC" w:rsidRDefault="00A40373">
      <w:pPr>
        <w:spacing w:before="80" w:after="80"/>
        <w:jc w:val="both"/>
      </w:pPr>
      <w:r>
        <w:rPr>
          <w:color w:val="2C3E50"/>
        </w:rPr>
        <w:t>A retail company needs to understand its customers' purchasing behaviour to:</w:t>
      </w:r>
    </w:p>
    <w:p w:rsidR="005E61FC" w:rsidRDefault="00A40373">
      <w:pPr>
        <w:pStyle w:val="ListParagraph"/>
        <w:numPr>
          <w:ilvl w:val="0"/>
          <w:numId w:val="2"/>
        </w:numPr>
        <w:spacing w:before="60" w:after="60"/>
      </w:pPr>
      <w:r>
        <w:rPr>
          <w:color w:val="2C3E50"/>
        </w:rPr>
        <w:t>Address low customer retention rates</w:t>
      </w:r>
    </w:p>
    <w:p w:rsidR="005E61FC" w:rsidRDefault="00A40373">
      <w:pPr>
        <w:pStyle w:val="ListParagraph"/>
        <w:numPr>
          <w:ilvl w:val="0"/>
          <w:numId w:val="2"/>
        </w:numPr>
        <w:spacing w:before="60" w:after="60"/>
      </w:pPr>
      <w:r>
        <w:rPr>
          <w:color w:val="2C3E50"/>
        </w:rPr>
        <w:t>Understand product demand patterns across categories</w:t>
      </w:r>
    </w:p>
    <w:p w:rsidR="005E61FC" w:rsidRDefault="00A40373">
      <w:pPr>
        <w:pStyle w:val="ListParagraph"/>
        <w:numPr>
          <w:ilvl w:val="0"/>
          <w:numId w:val="2"/>
        </w:numPr>
        <w:spacing w:before="60" w:after="60"/>
      </w:pPr>
      <w:r>
        <w:rPr>
          <w:color w:val="2C3E50"/>
        </w:rPr>
        <w:t>Implement effective customer segmentation strategies</w:t>
      </w:r>
    </w:p>
    <w:p w:rsidR="005E61FC" w:rsidRDefault="00A40373">
      <w:pPr>
        <w:pStyle w:val="ListParagraph"/>
        <w:numPr>
          <w:ilvl w:val="0"/>
          <w:numId w:val="2"/>
        </w:numPr>
        <w:spacing w:before="60" w:after="60"/>
      </w:pPr>
      <w:r>
        <w:rPr>
          <w:color w:val="2C3E50"/>
        </w:rPr>
        <w:t>Identify seasonal demand variations to plan inventory</w:t>
      </w:r>
    </w:p>
    <w:p w:rsidR="005E61FC" w:rsidRDefault="00A40373">
      <w:pPr>
        <w:pStyle w:val="ListParagraph"/>
        <w:numPr>
          <w:ilvl w:val="0"/>
          <w:numId w:val="2"/>
        </w:numPr>
        <w:spacing w:before="60" w:after="60"/>
      </w:pPr>
      <w:r>
        <w:rPr>
          <w:color w:val="2C3E50"/>
        </w:rPr>
        <w:t>Gain insights into payment behaviour and preferred channels</w:t>
      </w:r>
    </w:p>
    <w:p w:rsidR="005E61FC" w:rsidRDefault="00A40373">
      <w:r>
        <w:br w:type="page"/>
      </w:r>
    </w:p>
    <w:p w:rsidR="005E61FC" w:rsidRDefault="00A40373">
      <w:pPr>
        <w:pStyle w:val="Heading1"/>
        <w:pBdr>
          <w:bottom w:val="single" w:sz="8" w:space="4" w:color="C0392B"/>
        </w:pBdr>
      </w:pPr>
      <w:bookmarkStart w:id="5" w:name="_Toc228836659"/>
      <w:r>
        <w:lastRenderedPageBreak/>
        <w:t>2. Dataset Description</w:t>
      </w:r>
      <w:bookmarkEnd w:id="5"/>
    </w:p>
    <w:p w:rsidR="005E61FC" w:rsidRDefault="00A40373">
      <w:pPr>
        <w:spacing w:before="80" w:after="80"/>
        <w:jc w:val="both"/>
      </w:pPr>
      <w:r>
        <w:rPr>
          <w:color w:val="2C3E50"/>
        </w:rPr>
        <w:t>The dataset used is customer_shopping_behavior.csv — a retail transaction dataset containing 17 feature columns and approximately 3,900 raw records (reduced to ~3,000 after cleaning for unique customers).</w:t>
      </w:r>
    </w:p>
    <w:p w:rsidR="005E61FC" w:rsidRDefault="005E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1837"/>
        <w:gridCol w:w="1985"/>
        <w:gridCol w:w="2870"/>
      </w:tblGrid>
      <w:tr w:rsidR="005E61F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Column Name</w:t>
            </w:r>
          </w:p>
        </w:tc>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Data Type</w:t>
            </w:r>
          </w:p>
        </w:tc>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Category</w:t>
            </w:r>
          </w:p>
        </w:tc>
        <w:tc>
          <w:tcPr>
            <w:tcW w:w="34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Description</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customer_id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Identifier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Unique ID for each customer</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Demographic</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Age of the customer</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gender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Demographic</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Male / Female / Other</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item_purchased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Product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Name of the product bought</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Product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Product category (Clothing, Electronics, etc.)</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purchase_amount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Financial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Transaction value in USD</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location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Geographic</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US state of the customer</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size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Product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Size of the item (where applicable)</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color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Product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roofErr w:type="spellStart"/>
            <w:r>
              <w:rPr>
                <w:color w:val="2C3E50"/>
                <w:sz w:val="20"/>
                <w:szCs w:val="20"/>
              </w:rPr>
              <w:t>Color</w:t>
            </w:r>
            <w:proofErr w:type="spellEnd"/>
            <w:r>
              <w:rPr>
                <w:color w:val="2C3E50"/>
                <w:sz w:val="20"/>
                <w:szCs w:val="20"/>
              </w:rPr>
              <w:t xml:space="preserve"> of the item purchased</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season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Temporal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Season during which purchase was made</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review_rating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Feedback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Customer review score (1-5 scale)</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subscription_status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Customer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Whether customer has a subscription</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shipping_type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Logistics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Type of shipping chosen</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discount_applied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Financial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Whether discount was applied (Yes/No)</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previous_purchases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Customer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Count of past purchases by customer</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payment_method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Financial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Payment mode (Card, PayPal, etc.)</w:t>
            </w:r>
          </w:p>
        </w:tc>
      </w:tr>
      <w:tr w:rsidR="005E61F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frequency_of_purchases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Customer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How frequently customer shops</w:t>
            </w:r>
          </w:p>
        </w:tc>
      </w:tr>
    </w:tbl>
    <w:p w:rsidR="005E61FC" w:rsidRDefault="00A40373">
      <w:r>
        <w:br w:type="page"/>
      </w:r>
    </w:p>
    <w:p w:rsidR="005E61FC" w:rsidRDefault="00A40373">
      <w:pPr>
        <w:pStyle w:val="Heading1"/>
        <w:pBdr>
          <w:bottom w:val="single" w:sz="8" w:space="4" w:color="C0392B"/>
        </w:pBdr>
      </w:pPr>
      <w:bookmarkStart w:id="6" w:name="_Toc228836660"/>
      <w:r>
        <w:lastRenderedPageBreak/>
        <w:t>3. Methodology &amp; Technology Stack</w:t>
      </w:r>
      <w:bookmarkEnd w:id="6"/>
    </w:p>
    <w:p w:rsidR="005E61FC" w:rsidRDefault="00A40373">
      <w:pPr>
        <w:spacing w:before="80" w:after="80"/>
        <w:jc w:val="both"/>
      </w:pPr>
      <w:r>
        <w:rPr>
          <w:color w:val="2C3E50"/>
        </w:rPr>
        <w:t>The project follows a structured Extract-Transform-Load (ETL) and analysis pipeline across three phases:</w:t>
      </w:r>
    </w:p>
    <w:p w:rsidR="005E61FC" w:rsidRDefault="005E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4160"/>
      </w:tblGrid>
      <w:tr w:rsidR="005E61F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Stage</w:t>
            </w:r>
          </w:p>
        </w:tc>
        <w:tc>
          <w:tcPr>
            <w:tcW w:w="4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Key Activities</w:t>
            </w:r>
          </w:p>
        </w:tc>
      </w:tr>
      <w:tr w:rsidR="005E61F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Python / 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Data Preparation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Data loading, EDA, null handling, category correction, deduplication, column renaming, MySQL export</w:t>
            </w:r>
          </w:p>
        </w:tc>
      </w:tr>
      <w:tr w:rsidR="005E61F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MySQL (SQL)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Business Analysis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12 business insight queries — revenue analysis, customer segmentation, discount analysis, CTE + window functions</w:t>
            </w:r>
          </w:p>
        </w:tc>
      </w:tr>
      <w:tr w:rsidR="005E61F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Power BI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Visualisation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2-page interactive dashboard with KPI cards, donut charts, bar charts, combo charts, slicers and reset button</w:t>
            </w:r>
          </w:p>
        </w:tc>
      </w:tr>
    </w:tbl>
    <w:p w:rsidR="005E61FC" w:rsidRDefault="00A40373">
      <w:r>
        <w:br w:type="page"/>
      </w:r>
    </w:p>
    <w:p w:rsidR="005E61FC" w:rsidRDefault="00A40373">
      <w:pPr>
        <w:pStyle w:val="Heading1"/>
        <w:pBdr>
          <w:bottom w:val="single" w:sz="8" w:space="4" w:color="C0392B"/>
        </w:pBdr>
      </w:pPr>
      <w:bookmarkStart w:id="7" w:name="_Toc228836661"/>
      <w:r>
        <w:lastRenderedPageBreak/>
        <w:t>4. Phase 1 — Python: Data Cleaning &amp; EDA</w:t>
      </w:r>
      <w:bookmarkEnd w:id="7"/>
    </w:p>
    <w:p w:rsidR="005E61FC" w:rsidRDefault="00A40373">
      <w:pPr>
        <w:spacing w:before="80" w:after="80"/>
        <w:jc w:val="both"/>
      </w:pPr>
      <w:r>
        <w:rPr>
          <w:color w:val="2C3E50"/>
        </w:rPr>
        <w:t>The first phase involved preparing the raw dataset for analysis. Python's Pandas library was used to perform exploratory data analysis, identify data quality issues, and clean the dataset before loading it into MySQL.</w:t>
      </w:r>
    </w:p>
    <w:p w:rsidR="005E61FC" w:rsidRDefault="005E61FC"/>
    <w:p w:rsidR="005E61FC" w:rsidRDefault="00A40373">
      <w:pPr>
        <w:pStyle w:val="Heading2"/>
      </w:pPr>
      <w:bookmarkStart w:id="8" w:name="_Toc228836662"/>
      <w:r>
        <w:t>4.1 Data Loading &amp; Initial Exploration</w:t>
      </w:r>
      <w:bookmarkEnd w:id="8"/>
    </w:p>
    <w:p w:rsidR="005E61FC" w:rsidRDefault="00A40373">
      <w:pPr>
        <w:pStyle w:val="ListParagraph"/>
        <w:numPr>
          <w:ilvl w:val="0"/>
          <w:numId w:val="2"/>
        </w:numPr>
        <w:spacing w:before="60" w:after="60"/>
      </w:pPr>
      <w:r>
        <w:rPr>
          <w:color w:val="2C3E50"/>
        </w:rPr>
        <w:t xml:space="preserve">Loaded the dataset using </w:t>
      </w:r>
      <w:proofErr w:type="spellStart"/>
      <w:r>
        <w:rPr>
          <w:color w:val="2C3E50"/>
        </w:rPr>
        <w:t>pd.read_csv</w:t>
      </w:r>
      <w:proofErr w:type="spellEnd"/>
      <w:r>
        <w:rPr>
          <w:color w:val="2C3E50"/>
        </w:rPr>
        <w:t xml:space="preserve">() into a Pandas </w:t>
      </w:r>
      <w:proofErr w:type="spellStart"/>
      <w:r>
        <w:rPr>
          <w:color w:val="2C3E50"/>
        </w:rPr>
        <w:t>DataFrame</w:t>
      </w:r>
      <w:proofErr w:type="spellEnd"/>
    </w:p>
    <w:p w:rsidR="005E61FC" w:rsidRDefault="00A40373">
      <w:pPr>
        <w:pStyle w:val="ListParagraph"/>
        <w:numPr>
          <w:ilvl w:val="0"/>
          <w:numId w:val="2"/>
        </w:numPr>
        <w:spacing w:before="60" w:after="60"/>
      </w:pPr>
      <w:r>
        <w:rPr>
          <w:color w:val="2C3E50"/>
        </w:rPr>
        <w:t xml:space="preserve">Inspected shape, data types, and statistical summaries using df.info() and </w:t>
      </w:r>
      <w:proofErr w:type="spellStart"/>
      <w:r>
        <w:rPr>
          <w:color w:val="2C3E50"/>
        </w:rPr>
        <w:t>df.describe</w:t>
      </w:r>
      <w:proofErr w:type="spellEnd"/>
      <w:r>
        <w:rPr>
          <w:color w:val="2C3E50"/>
        </w:rPr>
        <w:t>(include='all')</w:t>
      </w:r>
    </w:p>
    <w:p w:rsidR="005E61FC" w:rsidRDefault="00A40373">
      <w:pPr>
        <w:pStyle w:val="ListParagraph"/>
        <w:numPr>
          <w:ilvl w:val="0"/>
          <w:numId w:val="2"/>
        </w:numPr>
        <w:spacing w:before="60" w:after="60"/>
      </w:pPr>
      <w:r>
        <w:rPr>
          <w:color w:val="2C3E50"/>
        </w:rPr>
        <w:t xml:space="preserve">Identified columns with missing values using </w:t>
      </w:r>
      <w:proofErr w:type="spellStart"/>
      <w:r>
        <w:rPr>
          <w:color w:val="2C3E50"/>
        </w:rPr>
        <w:t>df.isnull</w:t>
      </w:r>
      <w:proofErr w:type="spellEnd"/>
      <w:r>
        <w:rPr>
          <w:color w:val="2C3E50"/>
        </w:rPr>
        <w:t>().sum()</w:t>
      </w:r>
    </w:p>
    <w:p w:rsidR="005E61FC" w:rsidRDefault="005E61FC"/>
    <w:p w:rsidR="005E61FC" w:rsidRDefault="00A40373">
      <w:pPr>
        <w:pStyle w:val="Heading2"/>
      </w:pPr>
      <w:bookmarkStart w:id="9" w:name="_Toc228836663"/>
      <w:r>
        <w:t>4.2 Category Correction</w:t>
      </w:r>
      <w:bookmarkEnd w:id="9"/>
    </w:p>
    <w:p w:rsidR="005E61FC" w:rsidRDefault="00A40373">
      <w:pPr>
        <w:spacing w:before="80" w:after="80"/>
        <w:jc w:val="both"/>
      </w:pPr>
      <w:r>
        <w:rPr>
          <w:color w:val="2C3E50"/>
        </w:rPr>
        <w:t xml:space="preserve">The Category column contained incorrect mappings — several items were assigned to wrong categories. A manual </w:t>
      </w:r>
      <w:proofErr w:type="spellStart"/>
      <w:r>
        <w:rPr>
          <w:color w:val="2C3E50"/>
        </w:rPr>
        <w:t>correct_mapping</w:t>
      </w:r>
      <w:proofErr w:type="spellEnd"/>
      <w:r>
        <w:rPr>
          <w:color w:val="2C3E50"/>
        </w:rPr>
        <w:t xml:space="preserve"> dictionary was defined with 30 items mapped across 5 categories (Accessories, Clothing, Electronics, Footwear, </w:t>
      </w:r>
      <w:proofErr w:type="gramStart"/>
      <w:r>
        <w:rPr>
          <w:color w:val="2C3E50"/>
        </w:rPr>
        <w:t>Outerwear</w:t>
      </w:r>
      <w:proofErr w:type="gramEnd"/>
      <w:r>
        <w:rPr>
          <w:color w:val="2C3E50"/>
        </w:rPr>
        <w:t xml:space="preserve">). The Category column was then rebuilt using </w:t>
      </w:r>
      <w:proofErr w:type="spellStart"/>
      <w:proofErr w:type="gramStart"/>
      <w:r>
        <w:rPr>
          <w:color w:val="2C3E50"/>
        </w:rPr>
        <w:t>df</w:t>
      </w:r>
      <w:proofErr w:type="spellEnd"/>
      <w:r>
        <w:rPr>
          <w:color w:val="2C3E50"/>
        </w:rPr>
        <w:t>[</w:t>
      </w:r>
      <w:proofErr w:type="gramEnd"/>
      <w:r>
        <w:rPr>
          <w:color w:val="2C3E50"/>
        </w:rPr>
        <w:t xml:space="preserve">'Category'] = </w:t>
      </w:r>
      <w:proofErr w:type="spellStart"/>
      <w:r>
        <w:rPr>
          <w:color w:val="2C3E50"/>
        </w:rPr>
        <w:t>df</w:t>
      </w:r>
      <w:proofErr w:type="spellEnd"/>
      <w:r>
        <w:rPr>
          <w:color w:val="2C3E50"/>
        </w:rPr>
        <w:t>['Item Purchased'].map(</w:t>
      </w:r>
      <w:proofErr w:type="spellStart"/>
      <w:r>
        <w:rPr>
          <w:color w:val="2C3E50"/>
        </w:rPr>
        <w:t>correct_mapping</w:t>
      </w:r>
      <w:proofErr w:type="spellEnd"/>
      <w:r>
        <w:rPr>
          <w:color w:val="2C3E50"/>
        </w:rPr>
        <w:t>).</w:t>
      </w:r>
    </w:p>
    <w:p w:rsidR="005E61FC" w:rsidRDefault="005E61FC"/>
    <w:p w:rsidR="005E61FC" w:rsidRDefault="00A40373">
      <w:pPr>
        <w:pStyle w:val="Heading2"/>
      </w:pPr>
      <w:bookmarkStart w:id="10" w:name="_Toc228836664"/>
      <w:r>
        <w:t>4.3 Null Value Treatment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E61FC">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Issue</w:t>
            </w:r>
          </w:p>
        </w:tc>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Strategy</w:t>
            </w:r>
          </w:p>
        </w:tc>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Rationale</w:t>
            </w:r>
          </w:p>
        </w:tc>
      </w:tr>
      <w:tr w:rsidR="005E61F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Nulls from remapping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Category-specific fill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Electronics=N/A, Accessories=Free Size, Footwear=Not Available, Clothing=Mode</w:t>
            </w:r>
          </w:p>
        </w:tc>
      </w:tr>
      <w:tr w:rsidR="005E61F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Review Rating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Missing ratings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Item-wise group mean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Different products have different rating profiles</w:t>
            </w:r>
          </w:p>
        </w:tc>
      </w:tr>
      <w:tr w:rsidR="005E61F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Previous Purchases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Missing history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Fill with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No prior record implies a new customer</w:t>
            </w:r>
          </w:p>
        </w:tc>
      </w:tr>
      <w:tr w:rsidR="005E61F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Purchase Amount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Missing prices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Item-wise group mean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Price varies by product type — global mean would distort</w:t>
            </w:r>
          </w:p>
        </w:tc>
      </w:tr>
    </w:tbl>
    <w:p w:rsidR="005E61FC" w:rsidRDefault="005E61FC"/>
    <w:p w:rsidR="005E61FC" w:rsidRDefault="00A40373">
      <w:pPr>
        <w:pStyle w:val="Heading2"/>
      </w:pPr>
      <w:bookmarkStart w:id="11" w:name="_Toc228836665"/>
      <w:r>
        <w:t>4.4 Deduplication</w:t>
      </w:r>
      <w:bookmarkEnd w:id="11"/>
    </w:p>
    <w:p w:rsidR="005E61FC" w:rsidRDefault="00A40373">
      <w:pPr>
        <w:spacing w:before="80" w:after="80"/>
        <w:jc w:val="both"/>
      </w:pPr>
      <w:r>
        <w:rPr>
          <w:color w:val="2C3E50"/>
        </w:rPr>
        <w:t xml:space="preserve">Duplicate records were identified using </w:t>
      </w:r>
      <w:proofErr w:type="spellStart"/>
      <w:proofErr w:type="gramStart"/>
      <w:r>
        <w:rPr>
          <w:color w:val="2C3E50"/>
        </w:rPr>
        <w:t>df.duplicated</w:t>
      </w:r>
      <w:proofErr w:type="spellEnd"/>
      <w:r>
        <w:rPr>
          <w:color w:val="2C3E50"/>
        </w:rPr>
        <w:t>(</w:t>
      </w:r>
      <w:proofErr w:type="gramEnd"/>
      <w:r>
        <w:rPr>
          <w:color w:val="2C3E50"/>
        </w:rPr>
        <w:t xml:space="preserve">) and removed by keeping only the first occurrence per Customer ID using </w:t>
      </w:r>
      <w:proofErr w:type="spellStart"/>
      <w:r>
        <w:rPr>
          <w:color w:val="2C3E50"/>
        </w:rPr>
        <w:t>df.drop_duplicates</w:t>
      </w:r>
      <w:proofErr w:type="spellEnd"/>
      <w:r>
        <w:rPr>
          <w:color w:val="2C3E50"/>
        </w:rPr>
        <w:t>(subset=['Customer ID'], keep='first'). This ensured one record per unique customer.</w:t>
      </w:r>
    </w:p>
    <w:p w:rsidR="005E61FC" w:rsidRDefault="005E61FC"/>
    <w:p w:rsidR="005E61FC" w:rsidRDefault="00A40373">
      <w:pPr>
        <w:pStyle w:val="Heading2"/>
      </w:pPr>
      <w:bookmarkStart w:id="12" w:name="_Toc228836666"/>
      <w:r>
        <w:lastRenderedPageBreak/>
        <w:t>4.5 Column Standardisation</w:t>
      </w:r>
      <w:bookmarkEnd w:id="12"/>
    </w:p>
    <w:p w:rsidR="005E61FC" w:rsidRDefault="00A40373">
      <w:pPr>
        <w:spacing w:before="80" w:after="80"/>
        <w:jc w:val="both"/>
      </w:pPr>
      <w:r>
        <w:rPr>
          <w:color w:val="2C3E50"/>
        </w:rPr>
        <w:t xml:space="preserve">All column names were converted to </w:t>
      </w:r>
      <w:proofErr w:type="spellStart"/>
      <w:r>
        <w:rPr>
          <w:color w:val="2C3E50"/>
        </w:rPr>
        <w:t>snake_case</w:t>
      </w:r>
      <w:proofErr w:type="spellEnd"/>
      <w:r>
        <w:rPr>
          <w:color w:val="2C3E50"/>
        </w:rPr>
        <w:t xml:space="preserve"> (lowercase with underscores) for SQL compatibility. The column </w:t>
      </w:r>
      <w:proofErr w:type="spellStart"/>
      <w:r>
        <w:rPr>
          <w:color w:val="2C3E50"/>
        </w:rPr>
        <w:t>purchase_amount</w:t>
      </w:r>
      <w:proofErr w:type="spellEnd"/>
      <w:proofErr w:type="gramStart"/>
      <w:r>
        <w:rPr>
          <w:color w:val="2C3E50"/>
        </w:rPr>
        <w:t>_(</w:t>
      </w:r>
      <w:proofErr w:type="spellStart"/>
      <w:proofErr w:type="gramEnd"/>
      <w:r>
        <w:rPr>
          <w:color w:val="2C3E50"/>
        </w:rPr>
        <w:t>usd</w:t>
      </w:r>
      <w:proofErr w:type="spellEnd"/>
      <w:r>
        <w:rPr>
          <w:color w:val="2C3E50"/>
        </w:rPr>
        <w:t xml:space="preserve">) was further renamed to </w:t>
      </w:r>
      <w:proofErr w:type="spellStart"/>
      <w:r>
        <w:rPr>
          <w:color w:val="2C3E50"/>
        </w:rPr>
        <w:t>purchase_amount</w:t>
      </w:r>
      <w:proofErr w:type="spellEnd"/>
      <w:r>
        <w:rPr>
          <w:color w:val="2C3E50"/>
        </w:rPr>
        <w:t xml:space="preserve"> to eliminate special characters.</w:t>
      </w:r>
    </w:p>
    <w:p w:rsidR="005E61FC" w:rsidRDefault="005E61FC"/>
    <w:p w:rsidR="005E61FC" w:rsidRDefault="00A40373">
      <w:pPr>
        <w:pStyle w:val="Heading2"/>
      </w:pPr>
      <w:bookmarkStart w:id="13" w:name="_Toc228836667"/>
      <w:r>
        <w:t>4.6 MySQL Export</w:t>
      </w:r>
      <w:bookmarkEnd w:id="13"/>
    </w:p>
    <w:p w:rsidR="005E61FC" w:rsidRDefault="00A40373">
      <w:pPr>
        <w:spacing w:before="80" w:after="80"/>
        <w:jc w:val="both"/>
      </w:pPr>
      <w:r>
        <w:rPr>
          <w:color w:val="2C3E50"/>
        </w:rPr>
        <w:t xml:space="preserve">The cleaned </w:t>
      </w:r>
      <w:proofErr w:type="spellStart"/>
      <w:r>
        <w:rPr>
          <w:color w:val="2C3E50"/>
        </w:rPr>
        <w:t>DataFrame</w:t>
      </w:r>
      <w:proofErr w:type="spellEnd"/>
      <w:r>
        <w:rPr>
          <w:color w:val="2C3E50"/>
        </w:rPr>
        <w:t xml:space="preserve"> was exported to a MySQL database (</w:t>
      </w:r>
      <w:proofErr w:type="spellStart"/>
      <w:r>
        <w:rPr>
          <w:color w:val="2C3E50"/>
        </w:rPr>
        <w:t>data_analysis_project</w:t>
      </w:r>
      <w:proofErr w:type="spellEnd"/>
      <w:r>
        <w:rPr>
          <w:color w:val="2C3E50"/>
        </w:rPr>
        <w:t xml:space="preserve">) using </w:t>
      </w:r>
      <w:proofErr w:type="spellStart"/>
      <w:r>
        <w:rPr>
          <w:color w:val="2C3E50"/>
        </w:rPr>
        <w:t>SQLAlchemy</w:t>
      </w:r>
      <w:proofErr w:type="spellEnd"/>
      <w:r>
        <w:rPr>
          <w:color w:val="2C3E50"/>
        </w:rPr>
        <w:t xml:space="preserve"> with the </w:t>
      </w:r>
      <w:proofErr w:type="spellStart"/>
      <w:r>
        <w:rPr>
          <w:color w:val="2C3E50"/>
        </w:rPr>
        <w:t>PyMySQL</w:t>
      </w:r>
      <w:proofErr w:type="spellEnd"/>
      <w:r>
        <w:rPr>
          <w:color w:val="2C3E50"/>
        </w:rPr>
        <w:t xml:space="preserve"> driver. The table </w:t>
      </w:r>
      <w:proofErr w:type="spellStart"/>
      <w:r>
        <w:rPr>
          <w:color w:val="2C3E50"/>
        </w:rPr>
        <w:t>shopping_data</w:t>
      </w:r>
      <w:proofErr w:type="spellEnd"/>
      <w:r>
        <w:rPr>
          <w:color w:val="2C3E50"/>
        </w:rPr>
        <w:t xml:space="preserve"> was created/replaced using </w:t>
      </w:r>
      <w:proofErr w:type="spellStart"/>
      <w:r>
        <w:rPr>
          <w:color w:val="2C3E50"/>
        </w:rPr>
        <w:t>df.to_</w:t>
      </w:r>
      <w:proofErr w:type="gramStart"/>
      <w:r>
        <w:rPr>
          <w:color w:val="2C3E50"/>
        </w:rPr>
        <w:t>sql</w:t>
      </w:r>
      <w:proofErr w:type="spellEnd"/>
      <w:r>
        <w:rPr>
          <w:color w:val="2C3E50"/>
        </w:rPr>
        <w:t>(</w:t>
      </w:r>
      <w:proofErr w:type="gramEnd"/>
      <w:r>
        <w:rPr>
          <w:color w:val="2C3E50"/>
        </w:rPr>
        <w:t xml:space="preserve">) with </w:t>
      </w:r>
      <w:proofErr w:type="spellStart"/>
      <w:r>
        <w:rPr>
          <w:color w:val="2C3E50"/>
        </w:rPr>
        <w:t>if_exists</w:t>
      </w:r>
      <w:proofErr w:type="spellEnd"/>
      <w:r>
        <w:rPr>
          <w:color w:val="2C3E50"/>
        </w:rPr>
        <w:t>='replace' and index=False.</w:t>
      </w:r>
    </w:p>
    <w:p w:rsidR="005E61FC" w:rsidRDefault="00A40373">
      <w:r>
        <w:br w:type="page"/>
      </w:r>
    </w:p>
    <w:p w:rsidR="005E61FC" w:rsidRDefault="00A40373">
      <w:pPr>
        <w:pStyle w:val="Heading1"/>
        <w:pBdr>
          <w:bottom w:val="single" w:sz="8" w:space="4" w:color="C0392B"/>
        </w:pBdr>
      </w:pPr>
      <w:bookmarkStart w:id="14" w:name="_Toc228836668"/>
      <w:r>
        <w:lastRenderedPageBreak/>
        <w:t>5. Phase 2 — SQL: Business Insight Queries</w:t>
      </w:r>
      <w:bookmarkEnd w:id="14"/>
    </w:p>
    <w:p w:rsidR="005E61FC" w:rsidRDefault="00A40373">
      <w:pPr>
        <w:spacing w:before="80" w:after="80"/>
        <w:jc w:val="both"/>
      </w:pPr>
      <w:r>
        <w:rPr>
          <w:color w:val="2C3E50"/>
        </w:rPr>
        <w:t xml:space="preserve">Twelve business insight queries were executed on the cleaned </w:t>
      </w:r>
      <w:proofErr w:type="spellStart"/>
      <w:r>
        <w:rPr>
          <w:color w:val="2C3E50"/>
        </w:rPr>
        <w:t>shopping_data</w:t>
      </w:r>
      <w:proofErr w:type="spellEnd"/>
      <w:r>
        <w:rPr>
          <w:color w:val="2C3E50"/>
        </w:rPr>
        <w:t xml:space="preserve"> table in MySQL. The queries cover revenue analysis, customer segmentation, discount behaviour, shipping preferences, and subscription patterns.</w:t>
      </w:r>
    </w:p>
    <w:p w:rsidR="005E61FC" w:rsidRDefault="005E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640"/>
        <w:gridCol w:w="2400"/>
        <w:gridCol w:w="3600"/>
      </w:tblGrid>
      <w:tr w:rsidR="005E61FC">
        <w:tc>
          <w:tcPr>
            <w:tcW w:w="72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Q#</w:t>
            </w:r>
          </w:p>
        </w:tc>
        <w:tc>
          <w:tcPr>
            <w:tcW w:w="2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Business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SQL Technique</w:t>
            </w:r>
          </w:p>
        </w:tc>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Key Finding</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Q1</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Highest revenue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GROUP BY + SUM + ORDER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Electronics leads at $490K, Outerwear lowest at $20K</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Do discounts increase purchase value?</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 xml:space="preserve">GROUP BY </w:t>
            </w:r>
            <w:proofErr w:type="spellStart"/>
            <w:r>
              <w:rPr>
                <w:color w:val="2C3E50"/>
                <w:sz w:val="20"/>
                <w:szCs w:val="20"/>
              </w:rPr>
              <w:t>discount_applied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 xml:space="preserve">Discount customers showed comparable </w:t>
            </w:r>
            <w:proofErr w:type="spellStart"/>
            <w:r>
              <w:rPr>
                <w:color w:val="2C3E50"/>
                <w:sz w:val="20"/>
                <w:szCs w:val="20"/>
              </w:rPr>
              <w:t>avg</w:t>
            </w:r>
            <w:proofErr w:type="spellEnd"/>
            <w:r>
              <w:rPr>
                <w:color w:val="2C3E50"/>
                <w:sz w:val="20"/>
                <w:szCs w:val="20"/>
              </w:rPr>
              <w:t xml:space="preserve"> spend — discounts attract volume not premium buyers</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Q3</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Revenue by gender</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GROUP BY gender + SUM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Male: $390.96K (39.3%), Female: $352.06K (35.4%), Other: $251.16K (25.3%)</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Q4</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 xml:space="preserve">Discount users above </w:t>
            </w:r>
            <w:proofErr w:type="spellStart"/>
            <w:r>
              <w:rPr>
                <w:color w:val="2C3E50"/>
                <w:sz w:val="20"/>
                <w:szCs w:val="20"/>
              </w:rPr>
              <w:t>avg</w:t>
            </w:r>
            <w:proofErr w:type="spellEnd"/>
            <w:r>
              <w:rPr>
                <w:color w:val="2C3E50"/>
                <w:sz w:val="20"/>
                <w:szCs w:val="20"/>
              </w:rPr>
              <w:t xml:space="preserve"> spend</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Correlated subquery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High-value discount users identified — ideal for loyalty targeting</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Top &amp; bottom 5 rated products</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GROUP BY + AVG + ORDER BY + LIMIT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Top: Gloves (3.86), Bottom: Phone (2.94)</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Q6</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Standard vs Express shipping</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WHERE IN + GROUP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Standard (1201 orders) dominates; Express (1199) nearly equal in volume</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Q7</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Subscriber vs non-subscriber spend</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 xml:space="preserve">GROUP BY </w:t>
            </w:r>
            <w:proofErr w:type="spellStart"/>
            <w:r>
              <w:rPr>
                <w:color w:val="2C3E50"/>
                <w:sz w:val="20"/>
                <w:szCs w:val="20"/>
              </w:rPr>
              <w:t>subscription_status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Subscribers show higher total and average spend</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Q8</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Top 5 discount-heavy products</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CASE WHEN + COUNT + percentage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Fixed: sorted by discount% DESC — shows most discount-dependent items</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Q9</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Customer segmentation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CASE WHEN + GROUP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Loyal: &gt;15 purchases, Returning: 1-15, New: 0 purchases</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Q10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Top 3 products per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CTE + RANK() window function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Advanced SQL — rank within each category using PARTITION BY</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Q11</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Repeat buyers &amp; subscription link</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CASE WHEN cross-tabulation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Repeat buyers (&gt;5 purchases) show higher subscription rate</w:t>
            </w:r>
          </w:p>
        </w:tc>
      </w:tr>
      <w:tr w:rsidR="005E61F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Pr>
              <w:jc w:val="center"/>
            </w:pPr>
            <w:r>
              <w:rPr>
                <w:b/>
                <w:bCs/>
                <w:color w:val="2C3E50"/>
                <w:sz w:val="20"/>
                <w:szCs w:val="20"/>
              </w:rPr>
              <w:t>Q12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Revenue by age group</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vAlign w:val="center"/>
          </w:tcPr>
          <w:p w:rsidR="005E61FC" w:rsidRDefault="00A40373">
            <w:r>
              <w:rPr>
                <w:color w:val="2C3E50"/>
                <w:sz w:val="20"/>
                <w:szCs w:val="20"/>
              </w:rPr>
              <w:t>CASE age bucketing + SUM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51+ age group contributes highest revenue at $399.35K (40.2%)</w:t>
            </w:r>
          </w:p>
        </w:tc>
      </w:tr>
    </w:tbl>
    <w:p w:rsidR="005E61FC" w:rsidRDefault="00A40373">
      <w:r>
        <w:br w:type="page"/>
      </w:r>
    </w:p>
    <w:p w:rsidR="005E61FC" w:rsidRDefault="00A40373">
      <w:pPr>
        <w:pStyle w:val="Heading1"/>
        <w:pBdr>
          <w:bottom w:val="single" w:sz="8" w:space="4" w:color="C0392B"/>
        </w:pBdr>
      </w:pPr>
      <w:bookmarkStart w:id="15" w:name="_Toc228836669"/>
      <w:r>
        <w:lastRenderedPageBreak/>
        <w:t>6. Phase 3 — Power BI Dashboard</w:t>
      </w:r>
      <w:bookmarkEnd w:id="15"/>
    </w:p>
    <w:p w:rsidR="005E61FC" w:rsidRDefault="00A40373">
      <w:pPr>
        <w:spacing w:before="80" w:after="80"/>
        <w:jc w:val="both"/>
      </w:pPr>
      <w:r>
        <w:rPr>
          <w:color w:val="2C3E50"/>
        </w:rPr>
        <w:t>The final phase involved building a two-page interactive Power BI dashboard using the cleaned dataset. The dashboard is designed with a consistent pink-red colour theme and provides business stakeholders with drill-down capability through slicers and filters.</w:t>
      </w:r>
    </w:p>
    <w:p w:rsidR="005E61FC" w:rsidRDefault="005E61FC"/>
    <w:p w:rsidR="005E61FC" w:rsidRDefault="00A40373">
      <w:pPr>
        <w:pStyle w:val="Heading2"/>
      </w:pPr>
      <w:bookmarkStart w:id="16" w:name="_Toc228836670"/>
      <w:r>
        <w:t>6.1 Dashboard KPI Summary</w:t>
      </w:r>
      <w:bookmarkEnd w:id="16"/>
    </w:p>
    <w:p w:rsidR="005E61FC" w:rsidRDefault="005E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E61F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60" w:type="dxa"/>
              <w:right w:w="100" w:type="dxa"/>
            </w:tcMar>
            <w:vAlign w:val="center"/>
          </w:tcPr>
          <w:p w:rsidR="005E61FC" w:rsidRDefault="00A40373">
            <w:pPr>
              <w:jc w:val="center"/>
            </w:pPr>
            <w:r>
              <w:rPr>
                <w:b/>
                <w:bCs/>
                <w:color w:val="FFFFFF"/>
                <w:sz w:val="28"/>
                <w:szCs w:val="28"/>
              </w:rPr>
              <w:t>5,000</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60" w:type="dxa"/>
              <w:right w:w="100" w:type="dxa"/>
            </w:tcMar>
            <w:vAlign w:val="center"/>
          </w:tcPr>
          <w:p w:rsidR="005E61FC" w:rsidRDefault="00A40373">
            <w:pPr>
              <w:jc w:val="center"/>
            </w:pPr>
            <w:r>
              <w:rPr>
                <w:b/>
                <w:bCs/>
                <w:color w:val="FFFFFF"/>
                <w:sz w:val="28"/>
                <w:szCs w:val="28"/>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60" w:type="dxa"/>
              <w:right w:w="100" w:type="dxa"/>
            </w:tcMar>
            <w:vAlign w:val="center"/>
          </w:tcPr>
          <w:p w:rsidR="005E61FC" w:rsidRDefault="00A40373">
            <w:pPr>
              <w:jc w:val="center"/>
            </w:pPr>
            <w:r>
              <w:rPr>
                <w:b/>
                <w:bCs/>
                <w:color w:val="FFFFFF"/>
                <w:sz w:val="28"/>
                <w:szCs w:val="28"/>
              </w:rPr>
              <w:t>3.62</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60" w:type="dxa"/>
              <w:right w:w="100" w:type="dxa"/>
            </w:tcMar>
            <w:vAlign w:val="center"/>
          </w:tcPr>
          <w:p w:rsidR="005E61FC" w:rsidRDefault="00A40373">
            <w:pPr>
              <w:jc w:val="center"/>
            </w:pPr>
            <w:r>
              <w:rPr>
                <w:b/>
                <w:bCs/>
                <w:color w:val="FFFFFF"/>
                <w:sz w:val="28"/>
                <w:szCs w:val="28"/>
              </w:rPr>
              <w:t>994.18K</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60" w:type="dxa"/>
              <w:right w:w="100" w:type="dxa"/>
            </w:tcMar>
            <w:vAlign w:val="center"/>
          </w:tcPr>
          <w:p w:rsidR="005E61FC" w:rsidRDefault="00A40373">
            <w:pPr>
              <w:jc w:val="center"/>
            </w:pPr>
            <w:r>
              <w:rPr>
                <w:b/>
                <w:bCs/>
                <w:color w:val="FFFFFF"/>
                <w:sz w:val="28"/>
                <w:szCs w:val="28"/>
              </w:rPr>
              <w:t>198.84</w:t>
            </w:r>
          </w:p>
        </w:tc>
      </w:tr>
      <w:tr w:rsidR="005E61F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100" w:type="dxa"/>
              <w:right w:w="100" w:type="dxa"/>
            </w:tcMar>
            <w:vAlign w:val="center"/>
          </w:tcPr>
          <w:p w:rsidR="005E61FC" w:rsidRDefault="00A40373">
            <w:pPr>
              <w:jc w:val="center"/>
            </w:pPr>
            <w:r>
              <w:rPr>
                <w:color w:val="2C3E50"/>
                <w:sz w:val="18"/>
                <w:szCs w:val="18"/>
              </w:rPr>
              <w:t>Total 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100" w:type="dxa"/>
              <w:right w:w="100" w:type="dxa"/>
            </w:tcMar>
            <w:vAlign w:val="center"/>
          </w:tcPr>
          <w:p w:rsidR="005E61FC" w:rsidRDefault="00A40373">
            <w:pPr>
              <w:jc w:val="center"/>
            </w:pPr>
            <w:r>
              <w:rPr>
                <w:color w:val="2C3E50"/>
                <w:sz w:val="18"/>
                <w:szCs w:val="18"/>
              </w:rPr>
              <w:t>Unique Items</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100" w:type="dxa"/>
              <w:right w:w="100" w:type="dxa"/>
            </w:tcMar>
            <w:vAlign w:val="center"/>
          </w:tcPr>
          <w:p w:rsidR="005E61FC" w:rsidRDefault="00A40373">
            <w:pPr>
              <w:jc w:val="center"/>
            </w:pPr>
            <w:proofErr w:type="spellStart"/>
            <w:r>
              <w:rPr>
                <w:color w:val="2C3E50"/>
                <w:sz w:val="18"/>
                <w:szCs w:val="18"/>
              </w:rPr>
              <w:t>Avg</w:t>
            </w:r>
            <w:proofErr w:type="spellEnd"/>
            <w:r>
              <w:rPr>
                <w:color w:val="2C3E50"/>
                <w:sz w:val="18"/>
                <w:szCs w:val="18"/>
              </w:rPr>
              <w:t xml:space="preserve"> Review Rating</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100" w:type="dxa"/>
              <w:right w:w="100" w:type="dxa"/>
            </w:tcMar>
            <w:vAlign w:val="center"/>
          </w:tcPr>
          <w:p w:rsidR="005E61FC" w:rsidRDefault="00A40373">
            <w:pPr>
              <w:jc w:val="center"/>
            </w:pPr>
            <w:r>
              <w:rPr>
                <w:color w:val="2C3E50"/>
                <w:sz w:val="18"/>
                <w:szCs w:val="18"/>
              </w:rPr>
              <w:t>Total Revenue (USD)</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100" w:type="dxa"/>
              <w:right w:w="100" w:type="dxa"/>
            </w:tcMar>
            <w:vAlign w:val="center"/>
          </w:tcPr>
          <w:p w:rsidR="005E61FC" w:rsidRDefault="00A40373">
            <w:pPr>
              <w:jc w:val="center"/>
            </w:pPr>
            <w:proofErr w:type="spellStart"/>
            <w:r>
              <w:rPr>
                <w:color w:val="2C3E50"/>
                <w:sz w:val="18"/>
                <w:szCs w:val="18"/>
              </w:rPr>
              <w:t>Avg</w:t>
            </w:r>
            <w:proofErr w:type="spellEnd"/>
            <w:r>
              <w:rPr>
                <w:color w:val="2C3E50"/>
                <w:sz w:val="18"/>
                <w:szCs w:val="18"/>
              </w:rPr>
              <w:t xml:space="preserve"> Spend (USD)</w:t>
            </w:r>
          </w:p>
        </w:tc>
      </w:tr>
    </w:tbl>
    <w:p w:rsidR="005E61FC" w:rsidRDefault="005E61FC"/>
    <w:p w:rsidR="005E61FC" w:rsidRDefault="00A40373">
      <w:pPr>
        <w:pStyle w:val="Heading2"/>
      </w:pPr>
      <w:bookmarkStart w:id="17" w:name="_Toc228836671"/>
      <w:r>
        <w:t>6.2 Dashboard Page 1 — Revenue Overview</w:t>
      </w:r>
      <w:bookmarkEnd w:id="17"/>
    </w:p>
    <w:p w:rsidR="005E61FC" w:rsidRDefault="00A40373">
      <w:pPr>
        <w:spacing w:before="80" w:after="80"/>
        <w:jc w:val="both"/>
      </w:pPr>
      <w:r>
        <w:rPr>
          <w:color w:val="2C3E50"/>
        </w:rPr>
        <w:t>Page 1 provides a high-level overview of revenue distribution across multiple dimensions:</w:t>
      </w:r>
    </w:p>
    <w:p w:rsidR="005E61FC" w:rsidRDefault="00A40373">
      <w:pPr>
        <w:pStyle w:val="ListParagraph"/>
        <w:numPr>
          <w:ilvl w:val="0"/>
          <w:numId w:val="2"/>
        </w:numPr>
        <w:spacing w:before="60" w:after="60"/>
      </w:pPr>
      <w:r>
        <w:rPr>
          <w:color w:val="2C3E50"/>
        </w:rPr>
        <w:t>Revenue by Category (Bar Chart): Electronics dominates at $0.49M, followed by Accessories ($0.19M) and Clothing ($0.18M). Outerwear is the lowest at $0.02M.</w:t>
      </w:r>
    </w:p>
    <w:p w:rsidR="005E61FC" w:rsidRDefault="00A40373">
      <w:pPr>
        <w:pStyle w:val="ListParagraph"/>
        <w:numPr>
          <w:ilvl w:val="0"/>
          <w:numId w:val="2"/>
        </w:numPr>
        <w:spacing w:before="60" w:after="60"/>
      </w:pPr>
      <w:r>
        <w:rPr>
          <w:color w:val="2C3E50"/>
        </w:rPr>
        <w:t xml:space="preserve">Revenue by Season (Bar Chart): Spring, </w:t>
      </w:r>
      <w:proofErr w:type="gramStart"/>
      <w:r>
        <w:rPr>
          <w:color w:val="2C3E50"/>
        </w:rPr>
        <w:t>Winter</w:t>
      </w:r>
      <w:proofErr w:type="gramEnd"/>
      <w:r>
        <w:rPr>
          <w:color w:val="2C3E50"/>
        </w:rPr>
        <w:t>, and Summer are nearly equal (~$0.24M each). Fall is significantly lower at $0.06M.</w:t>
      </w:r>
    </w:p>
    <w:p w:rsidR="005E61FC" w:rsidRDefault="00A40373">
      <w:pPr>
        <w:pStyle w:val="ListParagraph"/>
        <w:numPr>
          <w:ilvl w:val="0"/>
          <w:numId w:val="2"/>
        </w:numPr>
        <w:spacing w:before="60" w:after="60"/>
      </w:pPr>
      <w:r>
        <w:rPr>
          <w:color w:val="2C3E50"/>
        </w:rPr>
        <w:t>Revenue by Gender (Donut Chart): Males contribute 39.33%, Females 35.41%, and Other 25.26%.</w:t>
      </w:r>
    </w:p>
    <w:p w:rsidR="005E61FC" w:rsidRDefault="00A40373">
      <w:pPr>
        <w:pStyle w:val="ListParagraph"/>
        <w:numPr>
          <w:ilvl w:val="0"/>
          <w:numId w:val="2"/>
        </w:numPr>
        <w:spacing w:before="60" w:after="60"/>
      </w:pPr>
      <w:r>
        <w:rPr>
          <w:color w:val="2C3E50"/>
        </w:rPr>
        <w:t>Revenue by Age Group (Donut Chart): The 51+ age group is the largest contributor at 40.17% ($399.35K), followed by 36-50 at 26.83%.</w:t>
      </w:r>
    </w:p>
    <w:p w:rsidR="005E61FC" w:rsidRDefault="00A40373">
      <w:pPr>
        <w:pStyle w:val="ListParagraph"/>
        <w:numPr>
          <w:ilvl w:val="0"/>
          <w:numId w:val="2"/>
        </w:numPr>
        <w:spacing w:before="60" w:after="60"/>
      </w:pPr>
      <w:r>
        <w:rPr>
          <w:color w:val="2C3E50"/>
        </w:rPr>
        <w:t>Average Revenue by Location (Combo Chart): Chicago, Phoenix, and Los Angeles lead in average revenue while New York have maximum customer count.</w:t>
      </w:r>
    </w:p>
    <w:p w:rsidR="005E61FC" w:rsidRDefault="00A40373">
      <w:pPr>
        <w:pStyle w:val="ListParagraph"/>
        <w:numPr>
          <w:ilvl w:val="0"/>
          <w:numId w:val="2"/>
        </w:numPr>
        <w:spacing w:before="60" w:after="60"/>
      </w:pPr>
      <w:r>
        <w:rPr>
          <w:color w:val="2C3E50"/>
        </w:rPr>
        <w:t xml:space="preserve">Shipping Type (Bar Chart): Standard and </w:t>
      </w:r>
      <w:proofErr w:type="gramStart"/>
      <w:r>
        <w:rPr>
          <w:color w:val="2C3E50"/>
        </w:rPr>
        <w:t>Express</w:t>
      </w:r>
      <w:proofErr w:type="gramEnd"/>
      <w:r>
        <w:rPr>
          <w:color w:val="2C3E50"/>
        </w:rPr>
        <w:t xml:space="preserve"> shipping are most popular (1,201 and 1,199 orders respectively).</w:t>
      </w:r>
    </w:p>
    <w:p w:rsidR="005E61FC" w:rsidRDefault="00A40373">
      <w:pPr>
        <w:pStyle w:val="ListParagraph"/>
        <w:numPr>
          <w:ilvl w:val="0"/>
          <w:numId w:val="2"/>
        </w:numPr>
        <w:spacing w:before="60" w:after="60"/>
      </w:pPr>
      <w:r>
        <w:rPr>
          <w:color w:val="2C3E50"/>
        </w:rPr>
        <w:t xml:space="preserve">Revenue by Payment Method (Bar Chart): Debit Card leads at $0.25M; </w:t>
      </w:r>
      <w:proofErr w:type="spellStart"/>
      <w:r>
        <w:rPr>
          <w:color w:val="2C3E50"/>
        </w:rPr>
        <w:t>Venmo</w:t>
      </w:r>
      <w:proofErr w:type="spellEnd"/>
      <w:r>
        <w:rPr>
          <w:color w:val="2C3E50"/>
        </w:rPr>
        <w:t xml:space="preserve"> and Bank Transfer are least used at $0.04M each.</w:t>
      </w:r>
    </w:p>
    <w:p w:rsidR="005E61FC" w:rsidRDefault="005E61FC"/>
    <w:p w:rsidR="005E61FC" w:rsidRDefault="00A40373">
      <w:pPr>
        <w:pStyle w:val="Heading2"/>
      </w:pPr>
      <w:bookmarkStart w:id="18" w:name="_Toc228836672"/>
      <w:r>
        <w:t>6.3 Dashboard Page 2 — Product &amp; Location Performance</w:t>
      </w:r>
      <w:bookmarkEnd w:id="18"/>
    </w:p>
    <w:p w:rsidR="005E61FC" w:rsidRDefault="00A40373">
      <w:pPr>
        <w:spacing w:before="80" w:after="80"/>
        <w:jc w:val="both"/>
      </w:pPr>
      <w:r>
        <w:rPr>
          <w:color w:val="2C3E50"/>
        </w:rPr>
        <w:t>Page 2 provides detailed product-level and location-level rankings:</w:t>
      </w:r>
    </w:p>
    <w:p w:rsidR="005E61FC" w:rsidRDefault="00A40373">
      <w:pPr>
        <w:pStyle w:val="ListParagraph"/>
        <w:numPr>
          <w:ilvl w:val="0"/>
          <w:numId w:val="2"/>
        </w:numPr>
        <w:spacing w:before="60" w:after="60"/>
      </w:pPr>
      <w:r>
        <w:rPr>
          <w:color w:val="2C3E50"/>
        </w:rPr>
        <w:t>Top 5 Items by Revenue: Headphones ($138K), Phone ($125.6K), Bag ($120.67K), Laptop ($115.19K), Watch ($107.58K) — all Electronics/Accessories.</w:t>
      </w:r>
    </w:p>
    <w:p w:rsidR="005E61FC" w:rsidRDefault="00A40373">
      <w:pPr>
        <w:pStyle w:val="ListParagraph"/>
        <w:numPr>
          <w:ilvl w:val="0"/>
          <w:numId w:val="2"/>
        </w:numPr>
        <w:spacing w:before="60" w:after="60"/>
      </w:pPr>
      <w:r>
        <w:rPr>
          <w:color w:val="2C3E50"/>
        </w:rPr>
        <w:t>Bottom 5 Items by Revenue: Jeans ($7.55K), Gloves ($8.48K), Sneakers ($8.64K), Backpack ($8.64K), Hoodie ($8.77K).</w:t>
      </w:r>
    </w:p>
    <w:p w:rsidR="005E61FC" w:rsidRDefault="00A40373">
      <w:pPr>
        <w:pStyle w:val="ListParagraph"/>
        <w:numPr>
          <w:ilvl w:val="0"/>
          <w:numId w:val="2"/>
        </w:numPr>
        <w:spacing w:before="60" w:after="60"/>
      </w:pPr>
      <w:r>
        <w:rPr>
          <w:color w:val="2C3E50"/>
        </w:rPr>
        <w:t>Top 5 Items by Rating: Gloves (3.86), Sandals (3.84), Boots (3.82), Hat (3.80), Skirt (3.79).</w:t>
      </w:r>
    </w:p>
    <w:p w:rsidR="005E61FC" w:rsidRDefault="00A40373">
      <w:pPr>
        <w:pStyle w:val="ListParagraph"/>
        <w:numPr>
          <w:ilvl w:val="0"/>
          <w:numId w:val="2"/>
        </w:numPr>
        <w:spacing w:before="60" w:after="60"/>
      </w:pPr>
      <w:r>
        <w:rPr>
          <w:color w:val="2C3E50"/>
        </w:rPr>
        <w:t>Bottom 5 Items by Rating: Phone (2.94), Headphones (3.08), Watch (3.10), Bag (3.17), Laptop (3.19) — notable that Electronics generate highest revenue but have the lowest ratings.</w:t>
      </w:r>
    </w:p>
    <w:p w:rsidR="005E61FC" w:rsidRDefault="00A40373">
      <w:pPr>
        <w:pStyle w:val="ListParagraph"/>
        <w:numPr>
          <w:ilvl w:val="0"/>
          <w:numId w:val="2"/>
        </w:numPr>
        <w:spacing w:before="60" w:after="60"/>
      </w:pPr>
      <w:r>
        <w:rPr>
          <w:color w:val="2C3E50"/>
        </w:rPr>
        <w:t>Top 5 Locations by Revenue: New York ($143.9K), Los Angeles ($125.73K), Phoenix ($119.13K), Houston ($113.72K), Chicago ($104.55K).</w:t>
      </w:r>
    </w:p>
    <w:p w:rsidR="005E61FC" w:rsidRDefault="00A40373">
      <w:pPr>
        <w:pStyle w:val="ListParagraph"/>
        <w:numPr>
          <w:ilvl w:val="0"/>
          <w:numId w:val="2"/>
        </w:numPr>
        <w:spacing w:before="60" w:after="60"/>
      </w:pPr>
      <w:r>
        <w:rPr>
          <w:color w:val="2C3E50"/>
        </w:rPr>
        <w:lastRenderedPageBreak/>
        <w:t>Bottom 5 Locations: Kansas ($3.44K), Hawaii ($3.75K), Florida ($3.80K), New Jersey ($3.80K), Rhode Island ($3.87K).</w:t>
      </w:r>
    </w:p>
    <w:p w:rsidR="005E61FC" w:rsidRDefault="005E61FC"/>
    <w:p w:rsidR="005E61FC" w:rsidRDefault="00A40373">
      <w:pPr>
        <w:pStyle w:val="Heading2"/>
      </w:pPr>
      <w:bookmarkStart w:id="19" w:name="_Toc228836673"/>
      <w:r>
        <w:t>6.4 Dashboard Interactivity</w:t>
      </w:r>
      <w:bookmarkEnd w:id="19"/>
    </w:p>
    <w:p w:rsidR="005E61FC" w:rsidRDefault="00A40373">
      <w:pPr>
        <w:pStyle w:val="ListParagraph"/>
        <w:numPr>
          <w:ilvl w:val="0"/>
          <w:numId w:val="2"/>
        </w:numPr>
        <w:spacing w:before="60" w:after="60"/>
      </w:pPr>
      <w:r>
        <w:rPr>
          <w:color w:val="2C3E50"/>
        </w:rPr>
        <w:t>Category Slicer (Dropdown): Filter all visuals by product category</w:t>
      </w:r>
    </w:p>
    <w:p w:rsidR="005E61FC" w:rsidRDefault="00A40373">
      <w:pPr>
        <w:pStyle w:val="ListParagraph"/>
        <w:numPr>
          <w:ilvl w:val="0"/>
          <w:numId w:val="2"/>
        </w:numPr>
        <w:spacing w:before="60" w:after="60"/>
      </w:pPr>
      <w:r>
        <w:rPr>
          <w:color w:val="2C3E50"/>
        </w:rPr>
        <w:t>Gender Filter: Toggle between Female, Male, and Other</w:t>
      </w:r>
    </w:p>
    <w:p w:rsidR="005E61FC" w:rsidRDefault="00A40373">
      <w:pPr>
        <w:pStyle w:val="ListParagraph"/>
        <w:numPr>
          <w:ilvl w:val="0"/>
          <w:numId w:val="2"/>
        </w:numPr>
        <w:spacing w:before="60" w:after="60"/>
      </w:pPr>
      <w:r>
        <w:rPr>
          <w:color w:val="2C3E50"/>
        </w:rPr>
        <w:t>Discount Applied Filter: Toggle Yes / No</w:t>
      </w:r>
    </w:p>
    <w:p w:rsidR="005E61FC" w:rsidRDefault="00A40373">
      <w:pPr>
        <w:pStyle w:val="ListParagraph"/>
        <w:numPr>
          <w:ilvl w:val="0"/>
          <w:numId w:val="2"/>
        </w:numPr>
        <w:spacing w:before="60" w:after="60"/>
      </w:pPr>
      <w:r>
        <w:rPr>
          <w:color w:val="2C3E50"/>
        </w:rPr>
        <w:t>Subscription Status Filter: Toggle Yes / No</w:t>
      </w:r>
    </w:p>
    <w:p w:rsidR="005E61FC" w:rsidRDefault="00A40373">
      <w:pPr>
        <w:pStyle w:val="ListParagraph"/>
        <w:numPr>
          <w:ilvl w:val="0"/>
          <w:numId w:val="2"/>
        </w:numPr>
        <w:spacing w:before="60" w:after="60"/>
      </w:pPr>
      <w:r>
        <w:rPr>
          <w:color w:val="2C3E50"/>
        </w:rPr>
        <w:t>RESET Button: Clear all filters and return to default view</w:t>
      </w:r>
    </w:p>
    <w:p w:rsidR="005E61FC" w:rsidRDefault="00A40373">
      <w:r>
        <w:br w:type="page"/>
      </w:r>
    </w:p>
    <w:p w:rsidR="005E61FC" w:rsidRDefault="00A40373">
      <w:pPr>
        <w:pStyle w:val="Heading1"/>
        <w:pBdr>
          <w:bottom w:val="single" w:sz="8" w:space="4" w:color="C0392B"/>
        </w:pBdr>
      </w:pPr>
      <w:bookmarkStart w:id="20" w:name="_Toc228836674"/>
      <w:r>
        <w:lastRenderedPageBreak/>
        <w:t>7. Key Insights &amp; Business Findings</w:t>
      </w:r>
      <w:bookmarkEnd w:id="20"/>
    </w:p>
    <w:p w:rsidR="005E61FC" w:rsidRDefault="00A40373">
      <w:pPr>
        <w:pStyle w:val="Heading2"/>
      </w:pPr>
      <w:bookmarkStart w:id="21" w:name="_Toc228836675"/>
      <w:r>
        <w:t>7.1 Revenue Insights</w:t>
      </w:r>
      <w:bookmarkEnd w:id="21"/>
    </w:p>
    <w:p w:rsidR="005E61FC" w:rsidRDefault="00A40373">
      <w:pPr>
        <w:pStyle w:val="ListParagraph"/>
        <w:numPr>
          <w:ilvl w:val="0"/>
          <w:numId w:val="2"/>
        </w:numPr>
        <w:spacing w:before="60" w:after="60"/>
      </w:pPr>
      <w:r>
        <w:rPr>
          <w:color w:val="2C3E50"/>
        </w:rPr>
        <w:t>Electronics is the highest revenue category ($490K) but has the lowest customer satisfaction ratings — suggesting a quality-vs-demand gap that needs addressing.</w:t>
      </w:r>
    </w:p>
    <w:p w:rsidR="005E61FC" w:rsidRDefault="00A40373">
      <w:pPr>
        <w:pStyle w:val="ListParagraph"/>
        <w:numPr>
          <w:ilvl w:val="0"/>
          <w:numId w:val="2"/>
        </w:numPr>
        <w:spacing w:before="60" w:after="60"/>
      </w:pPr>
      <w:r>
        <w:rPr>
          <w:color w:val="2C3E50"/>
        </w:rPr>
        <w:t>The top 5 revenue-generating items are all from Electronics and Accessories categories, making them priority products for inventory and promotion.</w:t>
      </w:r>
    </w:p>
    <w:p w:rsidR="005E61FC" w:rsidRDefault="00A40373">
      <w:pPr>
        <w:pStyle w:val="ListParagraph"/>
        <w:numPr>
          <w:ilvl w:val="0"/>
          <w:numId w:val="2"/>
        </w:numPr>
        <w:spacing w:before="60" w:after="60"/>
      </w:pPr>
      <w:r>
        <w:rPr>
          <w:color w:val="2C3E50"/>
        </w:rPr>
        <w:t xml:space="preserve">Seasonal revenue is almost uniform across </w:t>
      </w:r>
      <w:proofErr w:type="gramStart"/>
      <w:r>
        <w:rPr>
          <w:color w:val="2C3E50"/>
        </w:rPr>
        <w:t>Spring</w:t>
      </w:r>
      <w:proofErr w:type="gramEnd"/>
      <w:r>
        <w:rPr>
          <w:color w:val="2C3E50"/>
        </w:rPr>
        <w:t xml:space="preserve">, Winter, and Summer (~$240K each), with Fall being a low-demand period. Targeted campaigns for </w:t>
      </w:r>
      <w:proofErr w:type="gramStart"/>
      <w:r>
        <w:rPr>
          <w:color w:val="2C3E50"/>
        </w:rPr>
        <w:t>Fall</w:t>
      </w:r>
      <w:proofErr w:type="gramEnd"/>
      <w:r>
        <w:rPr>
          <w:color w:val="2C3E50"/>
        </w:rPr>
        <w:t xml:space="preserve"> could unlock additional revenue.</w:t>
      </w:r>
    </w:p>
    <w:p w:rsidR="005E61FC" w:rsidRDefault="005E61FC"/>
    <w:p w:rsidR="005E61FC" w:rsidRDefault="00A40373">
      <w:pPr>
        <w:pStyle w:val="Heading2"/>
      </w:pPr>
      <w:bookmarkStart w:id="22" w:name="_Toc228836676"/>
      <w:r>
        <w:t>7.2 Customer Behaviour</w:t>
      </w:r>
      <w:bookmarkEnd w:id="22"/>
    </w:p>
    <w:p w:rsidR="005E61FC" w:rsidRDefault="00A40373">
      <w:pPr>
        <w:pStyle w:val="ListParagraph"/>
        <w:numPr>
          <w:ilvl w:val="0"/>
          <w:numId w:val="2"/>
        </w:numPr>
        <w:spacing w:before="60" w:after="60"/>
      </w:pPr>
      <w:r>
        <w:rPr>
          <w:color w:val="2C3E50"/>
        </w:rPr>
        <w:t>The 51+ age group is the most valuable customer segment contributing 40.17% of total revenue, contrary to common assumptions about younger demographics spending more.</w:t>
      </w:r>
    </w:p>
    <w:p w:rsidR="005E61FC" w:rsidRDefault="00A40373">
      <w:pPr>
        <w:pStyle w:val="ListParagraph"/>
        <w:numPr>
          <w:ilvl w:val="0"/>
          <w:numId w:val="2"/>
        </w:numPr>
        <w:spacing w:before="60" w:after="60"/>
      </w:pPr>
      <w:r>
        <w:rPr>
          <w:color w:val="2C3E50"/>
        </w:rPr>
        <w:t>Male customers contribute the highest revenue share (39.33%), though the gap with female customers is relatively small, indicating a balanced customer base.</w:t>
      </w:r>
    </w:p>
    <w:p w:rsidR="005E61FC" w:rsidRDefault="00A40373">
      <w:pPr>
        <w:pStyle w:val="ListParagraph"/>
        <w:numPr>
          <w:ilvl w:val="0"/>
          <w:numId w:val="2"/>
        </w:numPr>
        <w:spacing w:before="60" w:after="60"/>
      </w:pPr>
      <w:r>
        <w:rPr>
          <w:color w:val="2C3E50"/>
        </w:rPr>
        <w:t>Subscribers consistently outspend non-subscribers, and repeat buyers (&gt;5 purchases) are more likely to subscribe — confirming that loyalty programs directly drive subscription uptake.</w:t>
      </w:r>
    </w:p>
    <w:p w:rsidR="005E61FC" w:rsidRDefault="005E61FC"/>
    <w:p w:rsidR="005E61FC" w:rsidRDefault="00A40373">
      <w:pPr>
        <w:pStyle w:val="Heading2"/>
      </w:pPr>
      <w:bookmarkStart w:id="23" w:name="_Toc228836677"/>
      <w:r>
        <w:t>7.3 Discount &amp; Pricing Strategy</w:t>
      </w:r>
      <w:bookmarkEnd w:id="23"/>
    </w:p>
    <w:p w:rsidR="005E61FC" w:rsidRDefault="00A40373">
      <w:pPr>
        <w:pStyle w:val="ListParagraph"/>
        <w:numPr>
          <w:ilvl w:val="0"/>
          <w:numId w:val="2"/>
        </w:numPr>
        <w:spacing w:before="60" w:after="60"/>
      </w:pPr>
      <w:r>
        <w:rPr>
          <w:color w:val="2C3E50"/>
        </w:rPr>
        <w:t>Discounts do not significantly increase average purchase value — customers who received discounts spent approximately the same as those who did not. Discounts may be attracting price-sensitive customers rather than driving premium purchases.</w:t>
      </w:r>
    </w:p>
    <w:p w:rsidR="005E61FC" w:rsidRDefault="00A40373">
      <w:pPr>
        <w:pStyle w:val="ListParagraph"/>
        <w:numPr>
          <w:ilvl w:val="0"/>
          <w:numId w:val="2"/>
        </w:numPr>
        <w:spacing w:before="60" w:after="60"/>
      </w:pPr>
      <w:r>
        <w:rPr>
          <w:color w:val="2C3E50"/>
        </w:rPr>
        <w:t>Several Electronics products (Phone, Headphones) appear in both the top revenue AND bottom rating lists — high demand despite poor satisfaction is a retention risk.</w:t>
      </w:r>
    </w:p>
    <w:p w:rsidR="005E61FC" w:rsidRDefault="005E61FC"/>
    <w:p w:rsidR="005E61FC" w:rsidRDefault="00A40373">
      <w:pPr>
        <w:pStyle w:val="Heading2"/>
      </w:pPr>
      <w:bookmarkStart w:id="24" w:name="_Toc228836678"/>
      <w:r>
        <w:t>7.4 Logistics &amp; Payment</w:t>
      </w:r>
      <w:bookmarkEnd w:id="24"/>
    </w:p>
    <w:p w:rsidR="005E61FC" w:rsidRDefault="00A40373">
      <w:pPr>
        <w:pStyle w:val="ListParagraph"/>
        <w:numPr>
          <w:ilvl w:val="0"/>
          <w:numId w:val="2"/>
        </w:numPr>
        <w:spacing w:before="60" w:after="60"/>
      </w:pPr>
      <w:r>
        <w:rPr>
          <w:color w:val="2C3E50"/>
        </w:rPr>
        <w:t xml:space="preserve">Standard and </w:t>
      </w:r>
      <w:proofErr w:type="gramStart"/>
      <w:r>
        <w:rPr>
          <w:color w:val="2C3E50"/>
        </w:rPr>
        <w:t>Express</w:t>
      </w:r>
      <w:proofErr w:type="gramEnd"/>
      <w:r>
        <w:rPr>
          <w:color w:val="2C3E50"/>
        </w:rPr>
        <w:t xml:space="preserve"> shipping are nearly equal in order volume, suggesting customers value both speed and cost equally. Free Shipping and Store Pickup are also popular alternatives.</w:t>
      </w:r>
    </w:p>
    <w:p w:rsidR="005E61FC" w:rsidRDefault="00A40373">
      <w:pPr>
        <w:pStyle w:val="ListParagraph"/>
        <w:numPr>
          <w:ilvl w:val="0"/>
          <w:numId w:val="2"/>
        </w:numPr>
        <w:spacing w:before="60" w:after="60"/>
      </w:pPr>
      <w:r>
        <w:rPr>
          <w:color w:val="2C3E50"/>
        </w:rPr>
        <w:t>Debit Card is the most preferred payment method ($250K), suggesting a customer base that prefers direct bank transactions over credit or digital wallets.</w:t>
      </w:r>
    </w:p>
    <w:p w:rsidR="005E61FC" w:rsidRDefault="00A40373">
      <w:pPr>
        <w:pStyle w:val="ListParagraph"/>
        <w:numPr>
          <w:ilvl w:val="0"/>
          <w:numId w:val="2"/>
        </w:numPr>
        <w:spacing w:before="60" w:after="60"/>
      </w:pPr>
      <w:r>
        <w:rPr>
          <w:color w:val="2C3E50"/>
        </w:rPr>
        <w:t>New York generates the highest location-based revenue ($143.9K) — a key market for targeted geographic campaigns.</w:t>
      </w:r>
    </w:p>
    <w:p w:rsidR="005E61FC" w:rsidRDefault="00A40373">
      <w:r>
        <w:br w:type="page"/>
      </w:r>
    </w:p>
    <w:p w:rsidR="005E61FC" w:rsidRDefault="00A40373">
      <w:pPr>
        <w:pStyle w:val="Heading1"/>
        <w:pBdr>
          <w:bottom w:val="single" w:sz="8" w:space="4" w:color="C0392B"/>
        </w:pBdr>
      </w:pPr>
      <w:bookmarkStart w:id="25" w:name="_Toc228836679"/>
      <w:r>
        <w:lastRenderedPageBreak/>
        <w:t>8. Conclusion</w:t>
      </w:r>
      <w:bookmarkEnd w:id="25"/>
    </w:p>
    <w:p w:rsidR="005E61FC" w:rsidRDefault="00A40373">
      <w:pPr>
        <w:spacing w:before="80" w:after="80"/>
        <w:jc w:val="both"/>
      </w:pPr>
      <w:r>
        <w:rPr>
          <w:color w:val="2C3E50"/>
        </w:rPr>
        <w:t>This project successfully demonstrated a complete end-to-end data analytics workflow — from raw data cleaning in Python to structured SQL analysis and finally to an interactive Power BI dashboard.</w:t>
      </w:r>
    </w:p>
    <w:p w:rsidR="005E61FC" w:rsidRDefault="005E61FC"/>
    <w:p w:rsidR="005E61FC" w:rsidRDefault="00A40373">
      <w:pPr>
        <w:spacing w:before="80" w:after="80"/>
        <w:jc w:val="both"/>
      </w:pPr>
      <w:r>
        <w:rPr>
          <w:color w:val="2C3E50"/>
        </w:rPr>
        <w:t xml:space="preserve">The analysis revealed several actionable insights: Electronics drives the most revenue but suffers from low customer ratings, older customers (51+) are the most valuable segment, subscribers spend more than non-subscribers, and seasonal dips in </w:t>
      </w:r>
      <w:proofErr w:type="gramStart"/>
      <w:r>
        <w:rPr>
          <w:color w:val="2C3E50"/>
        </w:rPr>
        <w:t>Fall</w:t>
      </w:r>
      <w:proofErr w:type="gramEnd"/>
      <w:r>
        <w:rPr>
          <w:color w:val="2C3E50"/>
        </w:rPr>
        <w:t xml:space="preserve"> represent an opportunity for targeted promotions.</w:t>
      </w:r>
    </w:p>
    <w:p w:rsidR="005E61FC" w:rsidRDefault="005E61FC"/>
    <w:p w:rsidR="005E61FC" w:rsidRDefault="00A40373">
      <w:pPr>
        <w:spacing w:before="80" w:after="80"/>
        <w:jc w:val="both"/>
      </w:pPr>
      <w:r>
        <w:rPr>
          <w:color w:val="2C3E50"/>
        </w:rPr>
        <w:t>The three-phase pipeline (Python → SQL → Power BI) demonstrates the practical application of academic data analytics skills to real-world business problems, covering data engineering, relational databases, and business intelligence visualisation in a single project.</w:t>
      </w:r>
    </w:p>
    <w:p w:rsidR="005E61FC" w:rsidRDefault="005E61FC"/>
    <w:p w:rsidR="005E61FC" w:rsidRDefault="00A40373">
      <w:pPr>
        <w:pStyle w:val="Heading2"/>
      </w:pPr>
      <w:bookmarkStart w:id="26" w:name="_Toc228836680"/>
      <w:r>
        <w:t>8.1 Recommendations</w:t>
      </w:r>
      <w:bookmarkEnd w:id="26"/>
    </w:p>
    <w:p w:rsidR="005E61FC" w:rsidRDefault="00A40373">
      <w:pPr>
        <w:pStyle w:val="ListParagraph"/>
        <w:numPr>
          <w:ilvl w:val="0"/>
          <w:numId w:val="2"/>
        </w:numPr>
        <w:spacing w:before="60" w:after="60"/>
      </w:pPr>
      <w:r>
        <w:rPr>
          <w:color w:val="2C3E50"/>
        </w:rPr>
        <w:t>Investigate the quality issues with Electronics products — high revenue but low ratings is a retention risk. Implement post-purchase feedback mechanisms.</w:t>
      </w:r>
    </w:p>
    <w:p w:rsidR="005E61FC" w:rsidRDefault="00A40373">
      <w:pPr>
        <w:pStyle w:val="ListParagraph"/>
        <w:numPr>
          <w:ilvl w:val="0"/>
          <w:numId w:val="2"/>
        </w:numPr>
        <w:spacing w:before="60" w:after="60"/>
      </w:pPr>
      <w:r>
        <w:rPr>
          <w:color w:val="2C3E50"/>
        </w:rPr>
        <w:t xml:space="preserve">Launch targeted </w:t>
      </w:r>
      <w:proofErr w:type="gramStart"/>
      <w:r>
        <w:rPr>
          <w:color w:val="2C3E50"/>
        </w:rPr>
        <w:t>Fall</w:t>
      </w:r>
      <w:proofErr w:type="gramEnd"/>
      <w:r>
        <w:rPr>
          <w:color w:val="2C3E50"/>
        </w:rPr>
        <w:t xml:space="preserve"> season promotions to address the revenue dip observed in Q4.</w:t>
      </w:r>
    </w:p>
    <w:p w:rsidR="005E61FC" w:rsidRDefault="00A40373">
      <w:pPr>
        <w:pStyle w:val="ListParagraph"/>
        <w:numPr>
          <w:ilvl w:val="0"/>
          <w:numId w:val="2"/>
        </w:numPr>
        <w:spacing w:before="60" w:after="60"/>
      </w:pPr>
      <w:r>
        <w:rPr>
          <w:color w:val="2C3E50"/>
        </w:rPr>
        <w:t>Develop a formal loyalty program to convert repeat buyers into subscribers, as the data shows a clear correlation.</w:t>
      </w:r>
    </w:p>
    <w:p w:rsidR="005E61FC" w:rsidRDefault="00A40373">
      <w:pPr>
        <w:pStyle w:val="ListParagraph"/>
        <w:numPr>
          <w:ilvl w:val="0"/>
          <w:numId w:val="2"/>
        </w:numPr>
        <w:spacing w:before="60" w:after="60"/>
      </w:pPr>
      <w:r>
        <w:rPr>
          <w:color w:val="2C3E50"/>
        </w:rPr>
        <w:t>Focus paid marketing in New York, Los Angeles, and Phoenix — the top three revenue-generating cities.</w:t>
      </w:r>
    </w:p>
    <w:p w:rsidR="005E61FC" w:rsidRDefault="00A40373">
      <w:pPr>
        <w:pStyle w:val="ListParagraph"/>
        <w:numPr>
          <w:ilvl w:val="0"/>
          <w:numId w:val="2"/>
        </w:numPr>
        <w:spacing w:before="60" w:after="60"/>
      </w:pPr>
      <w:r>
        <w:rPr>
          <w:color w:val="2C3E50"/>
        </w:rPr>
        <w:t>Reconsider the discount strategy — data suggests discounts are not driving premium spending. Consider value-add offers (free shipping, bundles) instead.</w:t>
      </w:r>
    </w:p>
    <w:p w:rsidR="005E61FC" w:rsidRDefault="00A40373">
      <w:r>
        <w:br w:type="page"/>
      </w:r>
    </w:p>
    <w:p w:rsidR="005E61FC" w:rsidRDefault="00A40373">
      <w:pPr>
        <w:pStyle w:val="Heading1"/>
        <w:pBdr>
          <w:bottom w:val="single" w:sz="8" w:space="4" w:color="C0392B"/>
        </w:pBdr>
      </w:pPr>
      <w:bookmarkStart w:id="27" w:name="_Toc228836681"/>
      <w:r>
        <w:lastRenderedPageBreak/>
        <w:t>9. Project File Structure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8"/>
        <w:gridCol w:w="1499"/>
        <w:gridCol w:w="3103"/>
      </w:tblGrid>
      <w:tr w:rsidR="005E61FC">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File / Folder</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Type</w:t>
            </w:r>
          </w:p>
        </w:tc>
        <w:tc>
          <w:tcPr>
            <w:tcW w:w="39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vAlign w:val="center"/>
          </w:tcPr>
          <w:p w:rsidR="005E61FC" w:rsidRDefault="00A40373">
            <w:pPr>
              <w:jc w:val="center"/>
            </w:pPr>
            <w:r>
              <w:rPr>
                <w:b/>
                <w:bCs/>
                <w:color w:val="FFFFFF"/>
              </w:rPr>
              <w:t>Description</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customer_shopping_behavior.csv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Dataset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Raw input dataset — 17 columns, ~3,900 records</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Customer_Behaviour_Analysis.ipynb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Python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Phase 1 — EDA and data cleaning notebook</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Customer_Behaviour_Analysis_Queries.sql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SQL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Phase 2 — 12 business insight queries</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proofErr w:type="spellStart"/>
            <w:r>
              <w:rPr>
                <w:b/>
                <w:bCs/>
                <w:color w:val="2C3E50"/>
                <w:sz w:val="20"/>
                <w:szCs w:val="20"/>
              </w:rPr>
              <w:t>Customer_Behavior_Analysis_Dashboard.pbix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Power BI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Phase 3 — Interactive 2-page dashboard</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Customer_Behavior_Analysis_Dashboard.pdf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PDF Export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Dashboard screenshots exported for documentation</w:t>
            </w:r>
          </w:p>
        </w:tc>
      </w:tr>
      <w:tr w:rsidR="005E61F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rsidR="005E61FC" w:rsidRDefault="00A40373">
            <w:r>
              <w:rPr>
                <w:b/>
                <w:bCs/>
                <w:color w:val="2C3E50"/>
                <w:sz w:val="20"/>
                <w:szCs w:val="20"/>
              </w:rPr>
              <w:t>Project_Report.docx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pPr>
              <w:jc w:val="center"/>
            </w:pPr>
            <w:r>
              <w:rPr>
                <w:color w:val="2C3E50"/>
                <w:sz w:val="20"/>
                <w:szCs w:val="20"/>
              </w:rPr>
              <w:t>Report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5E61FC" w:rsidRDefault="00A40373">
            <w:r>
              <w:rPr>
                <w:color w:val="2C3E50"/>
                <w:sz w:val="20"/>
                <w:szCs w:val="20"/>
              </w:rPr>
              <w:t>This comprehensive project report</w:t>
            </w:r>
          </w:p>
        </w:tc>
      </w:tr>
    </w:tbl>
    <w:p w:rsidR="005E61FC" w:rsidRDefault="005E61FC"/>
    <w:p w:rsidR="005E61FC" w:rsidRDefault="005E61FC"/>
    <w:p w:rsidR="005E61FC" w:rsidRDefault="00A40373">
      <w:pPr>
        <w:pBdr>
          <w:top w:val="single" w:sz="8" w:space="8" w:color="C0392B"/>
        </w:pBdr>
        <w:spacing w:before="200" w:after="80"/>
        <w:jc w:val="center"/>
      </w:pPr>
      <w:r>
        <w:rPr>
          <w:b/>
          <w:bCs/>
          <w:i/>
          <w:iCs/>
          <w:color w:val="7F8C8D"/>
        </w:rPr>
        <w:t>— End of Report —</w:t>
      </w:r>
    </w:p>
    <w:p w:rsidR="005E61FC" w:rsidRDefault="00A40373">
      <w:pPr>
        <w:jc w:val="center"/>
      </w:pPr>
      <w:r>
        <w:rPr>
          <w:color w:val="7F8C8D"/>
          <w:sz w:val="18"/>
          <w:szCs w:val="18"/>
        </w:rPr>
        <w:t xml:space="preserve">  </w:t>
      </w:r>
    </w:p>
    <w:sectPr w:rsidR="005E61F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712" w:rsidRDefault="00D76712">
      <w:r>
        <w:separator/>
      </w:r>
    </w:p>
  </w:endnote>
  <w:endnote w:type="continuationSeparator" w:id="0">
    <w:p w:rsidR="00D76712" w:rsidRDefault="00D7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373" w:rsidRDefault="00A40373">
    <w:pPr>
      <w:pBdr>
        <w:top w:val="single" w:sz="6" w:space="4" w:color="C0392B"/>
      </w:pBdr>
      <w:spacing w:before="120"/>
      <w:jc w:val="center"/>
    </w:pPr>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770884">
      <w:rPr>
        <w:noProof/>
        <w:color w:val="7F8C8D"/>
        <w:sz w:val="18"/>
        <w:szCs w:val="18"/>
      </w:rPr>
      <w:t>13</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770884">
      <w:rPr>
        <w:noProof/>
        <w:color w:val="7F8C8D"/>
        <w:sz w:val="18"/>
        <w:szCs w:val="18"/>
      </w:rPr>
      <w:t>13</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712" w:rsidRDefault="00D76712">
      <w:r>
        <w:separator/>
      </w:r>
    </w:p>
  </w:footnote>
  <w:footnote w:type="continuationSeparator" w:id="0">
    <w:p w:rsidR="00D76712" w:rsidRDefault="00D76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373" w:rsidRDefault="00A40373">
    <w:pPr>
      <w:pBdr>
        <w:bottom w:val="single" w:sz="6" w:space="4" w:color="C0392B"/>
      </w:pBdr>
      <w:spacing w:after="120"/>
    </w:pPr>
    <w:r>
      <w:rPr>
        <w:color w:val="7F8C8D"/>
        <w:sz w:val="18"/>
        <w:szCs w:val="18"/>
      </w:rPr>
      <w:t xml:space="preserve">Customer Behaviour </w:t>
    </w:r>
    <w:proofErr w:type="gramStart"/>
    <w:r>
      <w:rPr>
        <w:color w:val="7F8C8D"/>
        <w:sz w:val="18"/>
        <w:szCs w:val="18"/>
      </w:rPr>
      <w:t>Analysis  |</w:t>
    </w:r>
    <w:proofErr w:type="gramEnd"/>
    <w:r>
      <w:rPr>
        <w:color w:val="7F8C8D"/>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D5E0F"/>
    <w:multiLevelType w:val="hybridMultilevel"/>
    <w:tmpl w:val="545CE09E"/>
    <w:lvl w:ilvl="0" w:tplc="B860E5D8">
      <w:start w:val="1"/>
      <w:numFmt w:val="bullet"/>
      <w:lvlText w:val="●"/>
      <w:lvlJc w:val="left"/>
      <w:pPr>
        <w:ind w:left="720" w:hanging="360"/>
      </w:pPr>
    </w:lvl>
    <w:lvl w:ilvl="1" w:tplc="2320D324">
      <w:start w:val="1"/>
      <w:numFmt w:val="bullet"/>
      <w:lvlText w:val="○"/>
      <w:lvlJc w:val="left"/>
      <w:pPr>
        <w:ind w:left="1440" w:hanging="360"/>
      </w:pPr>
    </w:lvl>
    <w:lvl w:ilvl="2" w:tplc="8368B3D6">
      <w:start w:val="1"/>
      <w:numFmt w:val="bullet"/>
      <w:lvlText w:val="■"/>
      <w:lvlJc w:val="left"/>
      <w:pPr>
        <w:ind w:left="2160" w:hanging="360"/>
      </w:pPr>
    </w:lvl>
    <w:lvl w:ilvl="3" w:tplc="C830789C">
      <w:start w:val="1"/>
      <w:numFmt w:val="bullet"/>
      <w:lvlText w:val="●"/>
      <w:lvlJc w:val="left"/>
      <w:pPr>
        <w:ind w:left="2880" w:hanging="360"/>
      </w:pPr>
    </w:lvl>
    <w:lvl w:ilvl="4" w:tplc="78CCAFBA">
      <w:start w:val="1"/>
      <w:numFmt w:val="bullet"/>
      <w:lvlText w:val="○"/>
      <w:lvlJc w:val="left"/>
      <w:pPr>
        <w:ind w:left="3600" w:hanging="360"/>
      </w:pPr>
    </w:lvl>
    <w:lvl w:ilvl="5" w:tplc="26C0E46A">
      <w:start w:val="1"/>
      <w:numFmt w:val="bullet"/>
      <w:lvlText w:val="■"/>
      <w:lvlJc w:val="left"/>
      <w:pPr>
        <w:ind w:left="4320" w:hanging="360"/>
      </w:pPr>
    </w:lvl>
    <w:lvl w:ilvl="6" w:tplc="4EA447D6">
      <w:start w:val="1"/>
      <w:numFmt w:val="bullet"/>
      <w:lvlText w:val="●"/>
      <w:lvlJc w:val="left"/>
      <w:pPr>
        <w:ind w:left="5040" w:hanging="360"/>
      </w:pPr>
    </w:lvl>
    <w:lvl w:ilvl="7" w:tplc="63123B18">
      <w:start w:val="1"/>
      <w:numFmt w:val="bullet"/>
      <w:lvlText w:val="●"/>
      <w:lvlJc w:val="left"/>
      <w:pPr>
        <w:ind w:left="5760" w:hanging="360"/>
      </w:pPr>
    </w:lvl>
    <w:lvl w:ilvl="8" w:tplc="8584AEDA">
      <w:start w:val="1"/>
      <w:numFmt w:val="bullet"/>
      <w:lvlText w:val="●"/>
      <w:lvlJc w:val="left"/>
      <w:pPr>
        <w:ind w:left="6480" w:hanging="360"/>
      </w:pPr>
    </w:lvl>
  </w:abstractNum>
  <w:abstractNum w:abstractNumId="1" w15:restartNumberingAfterBreak="0">
    <w:nsid w:val="4058218D"/>
    <w:multiLevelType w:val="hybridMultilevel"/>
    <w:tmpl w:val="C2E20266"/>
    <w:lvl w:ilvl="0" w:tplc="5CC207B4">
      <w:start w:val="1"/>
      <w:numFmt w:val="bullet"/>
      <w:lvlText w:val="•"/>
      <w:lvlJc w:val="left"/>
      <w:pPr>
        <w:ind w:left="720" w:hanging="360"/>
      </w:pPr>
    </w:lvl>
    <w:lvl w:ilvl="1" w:tplc="07C42664">
      <w:numFmt w:val="decimal"/>
      <w:lvlText w:val=""/>
      <w:lvlJc w:val="left"/>
    </w:lvl>
    <w:lvl w:ilvl="2" w:tplc="1ACC895C">
      <w:numFmt w:val="decimal"/>
      <w:lvlText w:val=""/>
      <w:lvlJc w:val="left"/>
    </w:lvl>
    <w:lvl w:ilvl="3" w:tplc="3A54159A">
      <w:numFmt w:val="decimal"/>
      <w:lvlText w:val=""/>
      <w:lvlJc w:val="left"/>
    </w:lvl>
    <w:lvl w:ilvl="4" w:tplc="00865A18">
      <w:numFmt w:val="decimal"/>
      <w:lvlText w:val=""/>
      <w:lvlJc w:val="left"/>
    </w:lvl>
    <w:lvl w:ilvl="5" w:tplc="E1426658">
      <w:numFmt w:val="decimal"/>
      <w:lvlText w:val=""/>
      <w:lvlJc w:val="left"/>
    </w:lvl>
    <w:lvl w:ilvl="6" w:tplc="D4BA7A7A">
      <w:numFmt w:val="decimal"/>
      <w:lvlText w:val=""/>
      <w:lvlJc w:val="left"/>
    </w:lvl>
    <w:lvl w:ilvl="7" w:tplc="3D7072C6">
      <w:numFmt w:val="decimal"/>
      <w:lvlText w:val=""/>
      <w:lvlJc w:val="left"/>
    </w:lvl>
    <w:lvl w:ilvl="8" w:tplc="A3487DFE">
      <w:numFmt w:val="decimal"/>
      <w:lvlText w:val=""/>
      <w:lvlJc w:val="left"/>
    </w:lvl>
  </w:abstractNum>
  <w:abstractNum w:abstractNumId="2" w15:restartNumberingAfterBreak="0">
    <w:nsid w:val="6EED4FDC"/>
    <w:multiLevelType w:val="hybridMultilevel"/>
    <w:tmpl w:val="EDC42756"/>
    <w:lvl w:ilvl="0" w:tplc="7A42B196">
      <w:start w:val="1"/>
      <w:numFmt w:val="decimal"/>
      <w:lvlText w:val="%1."/>
      <w:lvlJc w:val="left"/>
      <w:pPr>
        <w:ind w:left="720" w:hanging="360"/>
      </w:pPr>
    </w:lvl>
    <w:lvl w:ilvl="1" w:tplc="6D40B692">
      <w:numFmt w:val="decimal"/>
      <w:lvlText w:val=""/>
      <w:lvlJc w:val="left"/>
    </w:lvl>
    <w:lvl w:ilvl="2" w:tplc="8C12124E">
      <w:numFmt w:val="decimal"/>
      <w:lvlText w:val=""/>
      <w:lvlJc w:val="left"/>
    </w:lvl>
    <w:lvl w:ilvl="3" w:tplc="A75AA18A">
      <w:numFmt w:val="decimal"/>
      <w:lvlText w:val=""/>
      <w:lvlJc w:val="left"/>
    </w:lvl>
    <w:lvl w:ilvl="4" w:tplc="9FF8940E">
      <w:numFmt w:val="decimal"/>
      <w:lvlText w:val=""/>
      <w:lvlJc w:val="left"/>
    </w:lvl>
    <w:lvl w:ilvl="5" w:tplc="52FCEFB4">
      <w:numFmt w:val="decimal"/>
      <w:lvlText w:val=""/>
      <w:lvlJc w:val="left"/>
    </w:lvl>
    <w:lvl w:ilvl="6" w:tplc="6D6EA6B4">
      <w:numFmt w:val="decimal"/>
      <w:lvlText w:val=""/>
      <w:lvlJc w:val="left"/>
    </w:lvl>
    <w:lvl w:ilvl="7" w:tplc="D400995C">
      <w:numFmt w:val="decimal"/>
      <w:lvlText w:val=""/>
      <w:lvlJc w:val="left"/>
    </w:lvl>
    <w:lvl w:ilvl="8" w:tplc="C64ABC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FC"/>
    <w:rsid w:val="005E61FC"/>
    <w:rsid w:val="00616295"/>
    <w:rsid w:val="00770884"/>
    <w:rsid w:val="00A40373"/>
    <w:rsid w:val="00B57911"/>
    <w:rsid w:val="00D719D9"/>
    <w:rsid w:val="00D76712"/>
    <w:rsid w:val="00DD062F"/>
    <w:rsid w:val="00E51316"/>
    <w:rsid w:val="00F24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A227"/>
  <w15:docId w15:val="{6F4A8DEB-7D5A-4689-9BA5-4EF69466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C0392B"/>
      <w:sz w:val="34"/>
      <w:szCs w:val="34"/>
    </w:rPr>
  </w:style>
  <w:style w:type="paragraph" w:styleId="Heading2">
    <w:name w:val="heading 2"/>
    <w:qFormat/>
    <w:pPr>
      <w:spacing w:before="240" w:after="120"/>
      <w:outlineLvl w:val="1"/>
    </w:pPr>
    <w:rPr>
      <w:b/>
      <w:bCs/>
      <w:color w:val="2C3E50"/>
      <w:sz w:val="26"/>
      <w:szCs w:val="26"/>
    </w:rPr>
  </w:style>
  <w:style w:type="paragraph" w:styleId="Heading3">
    <w:name w:val="heading 3"/>
    <w:qFormat/>
    <w:pPr>
      <w:spacing w:before="180" w:after="80"/>
      <w:outlineLvl w:val="2"/>
    </w:pPr>
    <w:rPr>
      <w:b/>
      <w:bCs/>
      <w:color w:val="C0392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0373"/>
    <w:pPr>
      <w:spacing w:after="100"/>
    </w:pPr>
  </w:style>
  <w:style w:type="paragraph" w:styleId="TOC2">
    <w:name w:val="toc 2"/>
    <w:basedOn w:val="Normal"/>
    <w:next w:val="Normal"/>
    <w:autoRedefine/>
    <w:uiPriority w:val="39"/>
    <w:unhideWhenUsed/>
    <w:rsid w:val="00A40373"/>
    <w:pPr>
      <w:spacing w:after="100"/>
      <w:ind w:left="220"/>
    </w:pPr>
  </w:style>
  <w:style w:type="paragraph" w:styleId="Header">
    <w:name w:val="header"/>
    <w:basedOn w:val="Normal"/>
    <w:link w:val="HeaderChar"/>
    <w:uiPriority w:val="99"/>
    <w:unhideWhenUsed/>
    <w:rsid w:val="00F24C72"/>
    <w:pPr>
      <w:tabs>
        <w:tab w:val="center" w:pos="4513"/>
        <w:tab w:val="right" w:pos="9026"/>
      </w:tabs>
    </w:pPr>
  </w:style>
  <w:style w:type="character" w:customStyle="1" w:styleId="HeaderChar">
    <w:name w:val="Header Char"/>
    <w:basedOn w:val="DefaultParagraphFont"/>
    <w:link w:val="Header"/>
    <w:uiPriority w:val="99"/>
    <w:rsid w:val="00F24C72"/>
  </w:style>
  <w:style w:type="paragraph" w:styleId="Footer">
    <w:name w:val="footer"/>
    <w:basedOn w:val="Normal"/>
    <w:link w:val="FooterChar"/>
    <w:uiPriority w:val="99"/>
    <w:unhideWhenUsed/>
    <w:rsid w:val="00F24C72"/>
    <w:pPr>
      <w:tabs>
        <w:tab w:val="center" w:pos="4513"/>
        <w:tab w:val="right" w:pos="9026"/>
      </w:tabs>
    </w:pPr>
  </w:style>
  <w:style w:type="character" w:customStyle="1" w:styleId="FooterChar">
    <w:name w:val="Footer Char"/>
    <w:basedOn w:val="DefaultParagraphFont"/>
    <w:link w:val="Footer"/>
    <w:uiPriority w:val="99"/>
    <w:rsid w:val="00F24C72"/>
  </w:style>
  <w:style w:type="character" w:styleId="Strong">
    <w:name w:val="Strong"/>
    <w:basedOn w:val="DefaultParagraphFont"/>
    <w:uiPriority w:val="22"/>
    <w:qFormat/>
    <w:rsid w:val="007708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J Akhtar</cp:lastModifiedBy>
  <cp:revision>7</cp:revision>
  <dcterms:created xsi:type="dcterms:W3CDTF">2026-05-04T19:46:00Z</dcterms:created>
  <dcterms:modified xsi:type="dcterms:W3CDTF">2026-05-04T20:49:00Z</dcterms:modified>
</cp:coreProperties>
</file>