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EF15" w14:textId="581B5712" w:rsidR="006207CF" w:rsidRDefault="006207CF" w:rsidP="006207CF">
      <w:r>
        <w:t xml:space="preserve">CMSC 641 Design &amp; Analysis of Algorithms </w:t>
      </w:r>
      <w:r>
        <w:tab/>
      </w:r>
      <w:r>
        <w:tab/>
      </w:r>
      <w:r>
        <w:tab/>
      </w:r>
      <w:r>
        <w:tab/>
      </w:r>
      <w:r>
        <w:tab/>
      </w:r>
      <w:r>
        <w:tab/>
        <w:t xml:space="preserve">Spring 2023 Section 01 </w:t>
      </w:r>
      <w:r>
        <w:tab/>
      </w:r>
      <w:r>
        <w:tab/>
      </w:r>
      <w:r>
        <w:tab/>
      </w:r>
      <w:r>
        <w:tab/>
      </w:r>
      <w:r>
        <w:tab/>
      </w:r>
      <w:r>
        <w:tab/>
      </w:r>
      <w:r>
        <w:tab/>
      </w:r>
      <w:r>
        <w:tab/>
      </w:r>
      <w:r>
        <w:tab/>
        <w:t xml:space="preserve">           Homework 1</w:t>
      </w:r>
      <w:r>
        <w:t>3</w:t>
      </w:r>
      <w:r>
        <w:t xml:space="preserve"> </w:t>
      </w:r>
    </w:p>
    <w:p w14:paraId="4358E127" w14:textId="77777777" w:rsidR="006207CF" w:rsidRDefault="006207CF" w:rsidP="006207CF">
      <w:pPr>
        <w:ind w:left="2880" w:firstLine="720"/>
      </w:pPr>
      <w:r w:rsidRPr="0033150C">
        <w:rPr>
          <w:b/>
          <w:bCs/>
        </w:rPr>
        <w:t>Faisal Rasheed</w:t>
      </w:r>
      <w:r>
        <w:rPr>
          <w:b/>
          <w:bCs/>
        </w:rPr>
        <w:t xml:space="preserve"> </w:t>
      </w:r>
      <w:r w:rsidRPr="0033150C">
        <w:rPr>
          <w:b/>
          <w:bCs/>
        </w:rPr>
        <w:t>Khan</w:t>
      </w:r>
    </w:p>
    <w:p w14:paraId="43C27DEB" w14:textId="77777777" w:rsidR="006207CF" w:rsidRDefault="006207CF" w:rsidP="006207CF">
      <w:pPr>
        <w:ind w:left="2880" w:firstLine="720"/>
      </w:pPr>
      <w:r w:rsidRPr="0033150C">
        <w:rPr>
          <w:b/>
          <w:bCs/>
        </w:rPr>
        <w:t>VB02734</w:t>
      </w:r>
    </w:p>
    <w:p w14:paraId="176577AA" w14:textId="77777777" w:rsidR="006207CF" w:rsidRDefault="006207CF" w:rsidP="006207CF">
      <w:pPr>
        <w:ind w:left="2880" w:firstLine="720"/>
      </w:pPr>
      <w:hyperlink r:id="rId5" w:history="1">
        <w:r w:rsidRPr="000B21AC">
          <w:rPr>
            <w:rStyle w:val="Hyperlink"/>
            <w:b/>
            <w:bCs/>
          </w:rPr>
          <w:t>vb02734@umbc.edu</w:t>
        </w:r>
      </w:hyperlink>
    </w:p>
    <w:p w14:paraId="54531311" w14:textId="77777777" w:rsidR="00EE542B" w:rsidRPr="00EE542B" w:rsidRDefault="00EE542B" w:rsidP="006207CF">
      <w:pPr>
        <w:rPr>
          <w:b/>
          <w:bCs/>
        </w:rPr>
      </w:pPr>
      <w:r w:rsidRPr="00EE542B">
        <w:rPr>
          <w:b/>
          <w:bCs/>
        </w:rPr>
        <w:t xml:space="preserve">1 Hoeffding’s Inequality </w:t>
      </w:r>
    </w:p>
    <w:p w14:paraId="24C453A4" w14:textId="77777777" w:rsidR="004C1AA5" w:rsidRDefault="00EE542B" w:rsidP="0071587A">
      <w:pPr>
        <w:spacing w:after="0"/>
      </w:pPr>
      <w:r>
        <w:t xml:space="preserve">Hoeffding’s Inequality is a generalization of Chernoff Bounds and applies to independent bounded random variables, regardless of their distribution. </w:t>
      </w:r>
    </w:p>
    <w:p w14:paraId="6FA5AA64" w14:textId="3AAF9AB6" w:rsidR="004C1AA5" w:rsidRDefault="00EE542B" w:rsidP="0071587A">
      <w:pPr>
        <w:spacing w:after="0"/>
      </w:pPr>
      <w:r>
        <w:t xml:space="preserve">Hoeffding’s Inequality: Let X1, X2, . . . , Xn be independent random variables such that a ≤ Xi ≤ b for all i. Let X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and µ = E[X]. Then, for all δ &gt; 0: </w:t>
      </w:r>
    </w:p>
    <w:p w14:paraId="43C2E473" w14:textId="5E49D35C" w:rsidR="0071587A" w:rsidRDefault="00EE542B" w:rsidP="006207CF">
      <w:r>
        <w:t xml:space="preserve">Prob [ X ≥ (1 + δ)µ ] ≤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2δ</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µ</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m:t>
                </m:r>
              </m:num>
              <m:den>
                <m:r>
                  <m:rPr>
                    <m:sty m:val="p"/>
                  </m:rPr>
                  <w:rPr>
                    <w:rFonts w:ascii="Cambria Math" w:hAnsi="Cambria Math"/>
                  </w:rPr>
                  <m:t>n(b-a)</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m:t>
                </m:r>
              </m:den>
            </m:f>
          </m:sup>
        </m:sSup>
      </m:oMath>
      <w:r>
        <w:t xml:space="preserve"> </w:t>
      </w:r>
    </w:p>
    <w:p w14:paraId="709AB334" w14:textId="77777777" w:rsidR="006705A7" w:rsidRDefault="00EE542B" w:rsidP="006207CF">
      <w:r>
        <w:t xml:space="preserve">Suppose we roll a 6-sided die where the faces are labeled 1, 2, 3, 4, 5 and 6. The expected value of the single die roll is 3.5. The probability that a single die roll is ≥ 4 is 0.5. If we roll the die 100 times, the expected average value is still 3.5. However, the probability that the average value is ≥ 4 should drop exponentially. Use Hoeffding’s Inequality to bound the probability that the average value from rolling a 6-sided die 100 times is ≥ 4. </w:t>
      </w:r>
    </w:p>
    <w:p w14:paraId="343B3605" w14:textId="77777777" w:rsidR="006705A7" w:rsidRDefault="00EE542B" w:rsidP="006207CF">
      <w:r>
        <w:t xml:space="preserve">Questions: </w:t>
      </w:r>
    </w:p>
    <w:p w14:paraId="740E9D65" w14:textId="64507DFF" w:rsidR="006705A7" w:rsidRDefault="00EE542B" w:rsidP="00934CB5">
      <w:pPr>
        <w:pStyle w:val="ListParagraph"/>
        <w:numPr>
          <w:ilvl w:val="0"/>
          <w:numId w:val="11"/>
        </w:numPr>
      </w:pPr>
      <w:r>
        <w:t xml:space="preserve">What are the values of a and b? </w:t>
      </w:r>
    </w:p>
    <w:p w14:paraId="61C13A94" w14:textId="77777777" w:rsidR="00934CB5" w:rsidRDefault="00934CB5" w:rsidP="00934CB5">
      <w:pPr>
        <w:pStyle w:val="ListParagraph"/>
      </w:pPr>
    </w:p>
    <w:p w14:paraId="309BCE92" w14:textId="52AA2977" w:rsidR="00934CB5" w:rsidRDefault="00DF5C1A" w:rsidP="00934CB5">
      <w:pPr>
        <w:pStyle w:val="ListParagraph"/>
        <w:numPr>
          <w:ilvl w:val="0"/>
          <w:numId w:val="12"/>
        </w:numPr>
      </w:pPr>
      <w:r>
        <w:t xml:space="preserve">The values of a,b are minimum and maximum values of </w:t>
      </w:r>
      <w:r w:rsidR="006B7160">
        <w:t>random variable X, i.e. a=1 and b=6</w:t>
      </w:r>
    </w:p>
    <w:p w14:paraId="51FC6E2B" w14:textId="77777777" w:rsidR="00934CB5" w:rsidRDefault="00934CB5" w:rsidP="00934CB5">
      <w:pPr>
        <w:pStyle w:val="ListParagraph"/>
      </w:pPr>
    </w:p>
    <w:p w14:paraId="2BBF19FF" w14:textId="297B5313" w:rsidR="006705A7" w:rsidRDefault="00EE542B" w:rsidP="00934CB5">
      <w:pPr>
        <w:pStyle w:val="ListParagraph"/>
        <w:numPr>
          <w:ilvl w:val="0"/>
          <w:numId w:val="11"/>
        </w:numPr>
      </w:pPr>
      <w:r>
        <w:t xml:space="preserve">How should you define the random variables Xi? </w:t>
      </w:r>
    </w:p>
    <w:p w14:paraId="38A7C706" w14:textId="77777777" w:rsidR="00934CB5" w:rsidRDefault="00934CB5" w:rsidP="00934CB5">
      <w:pPr>
        <w:pStyle w:val="ListParagraph"/>
      </w:pPr>
    </w:p>
    <w:p w14:paraId="58CC1CD7" w14:textId="46D212FC" w:rsidR="00934CB5" w:rsidRDefault="00AF7FDB" w:rsidP="00934CB5">
      <w:pPr>
        <w:pStyle w:val="ListParagraph"/>
        <w:numPr>
          <w:ilvl w:val="0"/>
          <w:numId w:val="13"/>
        </w:numPr>
      </w:pPr>
      <w:r>
        <w:t>The random variables X</w:t>
      </w:r>
      <w:r>
        <w:rPr>
          <w:vertAlign w:val="subscript"/>
        </w:rPr>
        <w:t>i</w:t>
      </w:r>
      <w:r>
        <w:t xml:space="preserve"> are defined over the </w:t>
      </w:r>
      <w:r w:rsidR="00F77880">
        <w:t xml:space="preserve">values of </w:t>
      </w:r>
      <w:r>
        <w:t xml:space="preserve">rolls of a </w:t>
      </w:r>
      <w:r w:rsidR="00F77880">
        <w:t>die i.e which can have the values {1,2,3,4,5,6}</w:t>
      </w:r>
    </w:p>
    <w:p w14:paraId="7E62EA20" w14:textId="77777777" w:rsidR="00934CB5" w:rsidRDefault="00934CB5" w:rsidP="00934CB5">
      <w:pPr>
        <w:pStyle w:val="ListParagraph"/>
      </w:pPr>
    </w:p>
    <w:p w14:paraId="21AC031F" w14:textId="0FDD592D" w:rsidR="006705A7" w:rsidRDefault="00EE542B" w:rsidP="00934CB5">
      <w:pPr>
        <w:pStyle w:val="ListParagraph"/>
        <w:numPr>
          <w:ilvl w:val="0"/>
          <w:numId w:val="11"/>
        </w:numPr>
      </w:pPr>
      <w:r>
        <w:t xml:space="preserve">What are the values of µ and δ? </w:t>
      </w:r>
    </w:p>
    <w:p w14:paraId="709B44E2" w14:textId="77777777" w:rsidR="00934CB5" w:rsidRDefault="00934CB5" w:rsidP="00934CB5">
      <w:pPr>
        <w:pStyle w:val="ListParagraph"/>
      </w:pPr>
    </w:p>
    <w:p w14:paraId="4BBF95A9" w14:textId="3140138D" w:rsidR="00934CB5" w:rsidRDefault="002E2328" w:rsidP="00934CB5">
      <w:pPr>
        <w:pStyle w:val="ListParagraph"/>
        <w:numPr>
          <w:ilvl w:val="0"/>
          <w:numId w:val="14"/>
        </w:numPr>
      </w:pPr>
      <w:r>
        <w:t>µ = E[X]</w:t>
      </w:r>
    </w:p>
    <w:p w14:paraId="2724DB51" w14:textId="39F1E3F0" w:rsidR="002E2328" w:rsidRDefault="00161821" w:rsidP="002E2328">
      <w:pPr>
        <w:pStyle w:val="ListParagraph"/>
      </w:pPr>
      <w:r>
        <w:t>for single die roll 3.5,</w:t>
      </w:r>
      <w:r w:rsidR="008655ED">
        <w:t xml:space="preserve"> for 100 rolls still its 3.5</w:t>
      </w:r>
    </w:p>
    <w:p w14:paraId="68BA7A57" w14:textId="665F66B0" w:rsidR="00C20A30" w:rsidRDefault="00C20A30" w:rsidP="002E2328">
      <w:pPr>
        <w:pStyle w:val="ListParagraph"/>
      </w:pPr>
      <w:r>
        <w:t xml:space="preserve">µ = </w:t>
      </w:r>
      <w:r>
        <w:t>3</w:t>
      </w:r>
      <w:r w:rsidR="00A947CA">
        <w:t>.</w:t>
      </w:r>
      <w:r>
        <w:t>5</w:t>
      </w:r>
    </w:p>
    <w:p w14:paraId="194B4F0D" w14:textId="79B40326" w:rsidR="002E2328" w:rsidRDefault="006F3AAA" w:rsidP="002E2328">
      <w:pPr>
        <w:pStyle w:val="ListParagraph"/>
      </w:pPr>
      <w:r>
        <w:t>δ</w:t>
      </w:r>
      <w:r>
        <w:t>, deviation from the expected value</w:t>
      </w:r>
      <w:r w:rsidR="00B94524">
        <w:t xml:space="preserve"> = 4 – 3.5</w:t>
      </w:r>
    </w:p>
    <w:p w14:paraId="6680FE1D" w14:textId="424D789F" w:rsidR="00B94524" w:rsidRDefault="00B94524" w:rsidP="002E2328">
      <w:pPr>
        <w:pStyle w:val="ListParagraph"/>
      </w:pPr>
      <w:r>
        <w:t>δ</w:t>
      </w:r>
      <w:r>
        <w:t xml:space="preserve"> = 0.5</w:t>
      </w:r>
    </w:p>
    <w:p w14:paraId="48534992" w14:textId="77777777" w:rsidR="00934CB5" w:rsidRDefault="00934CB5" w:rsidP="00934CB5">
      <w:pPr>
        <w:pStyle w:val="ListParagraph"/>
      </w:pPr>
    </w:p>
    <w:p w14:paraId="2AAC7FB0" w14:textId="5E3B81F3" w:rsidR="006207CF" w:rsidRDefault="00EE542B" w:rsidP="00934CB5">
      <w:pPr>
        <w:pStyle w:val="ListParagraph"/>
        <w:numPr>
          <w:ilvl w:val="0"/>
          <w:numId w:val="11"/>
        </w:numPr>
      </w:pPr>
      <w:r>
        <w:t>What bound do you get from Hoeffding’s Inequality for the probability that the average of 100 die rolls is ≥ 4?</w:t>
      </w:r>
    </w:p>
    <w:p w14:paraId="163B3C87" w14:textId="77777777" w:rsidR="00934CB5" w:rsidRDefault="00934CB5" w:rsidP="00934CB5">
      <w:pPr>
        <w:pStyle w:val="ListParagraph"/>
      </w:pPr>
    </w:p>
    <w:p w14:paraId="32DCDDF3" w14:textId="729AFBDC" w:rsidR="00934CB5" w:rsidRDefault="00FB482D" w:rsidP="00CF44A4">
      <w:pPr>
        <w:pStyle w:val="ListParagraph"/>
        <w:numPr>
          <w:ilvl w:val="0"/>
          <w:numId w:val="15"/>
        </w:numPr>
        <w:spacing w:after="0"/>
      </w:pPr>
      <w:r>
        <w:t xml:space="preserve">By </w:t>
      </w:r>
      <w:r>
        <w:t>Hoeffding’s Inequality</w:t>
      </w:r>
      <w:r>
        <w:t>,</w:t>
      </w:r>
    </w:p>
    <w:p w14:paraId="03EFD01F" w14:textId="77777777" w:rsidR="00FB482D" w:rsidRDefault="00FB482D" w:rsidP="00CF44A4">
      <w:pPr>
        <w:pStyle w:val="ListParagraph"/>
        <w:spacing w:after="0"/>
      </w:pPr>
      <w:r>
        <w:t xml:space="preserve">Prob [ X ≥ (1 + δ)µ ] ≤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2δ^</m:t>
                </m:r>
                <m:r>
                  <m:rPr>
                    <m:sty m:val="p"/>
                  </m:rPr>
                  <w:rPr>
                    <w:rFonts w:ascii="Cambria Math" w:hAnsi="Cambria Math"/>
                    <w:vertAlign w:val="superscript"/>
                  </w:rPr>
                  <m:t>2</m:t>
                </m:r>
                <m:r>
                  <m:rPr>
                    <m:sty m:val="p"/>
                  </m:rPr>
                  <w:rPr>
                    <w:rFonts w:ascii="Cambria Math" w:hAnsi="Cambria Math"/>
                  </w:rPr>
                  <m:t xml:space="preserve"> µ^</m:t>
                </m:r>
                <m:r>
                  <m:rPr>
                    <m:sty m:val="p"/>
                  </m:rPr>
                  <w:rPr>
                    <w:rFonts w:ascii="Cambria Math" w:hAnsi="Cambria Math"/>
                    <w:vertAlign w:val="superscript"/>
                  </w:rPr>
                  <m:t>2</m:t>
                </m:r>
                <m:r>
                  <m:rPr>
                    <m:sty m:val="p"/>
                  </m:rPr>
                  <w:rPr>
                    <w:rFonts w:ascii="Cambria Math" w:hAnsi="Cambria Math"/>
                  </w:rPr>
                  <m:t xml:space="preserve">  </m:t>
                </m:r>
              </m:num>
              <m:den>
                <m:r>
                  <m:rPr>
                    <m:sty m:val="p"/>
                  </m:rPr>
                  <w:rPr>
                    <w:rFonts w:ascii="Cambria Math" w:hAnsi="Cambria Math"/>
                  </w:rPr>
                  <m:t>n(b-a)^</m:t>
                </m:r>
                <m:r>
                  <m:rPr>
                    <m:sty m:val="p"/>
                  </m:rPr>
                  <w:rPr>
                    <w:rFonts w:ascii="Cambria Math" w:hAnsi="Cambria Math"/>
                    <w:vertAlign w:val="superscript"/>
                  </w:rPr>
                  <m:t>2</m:t>
                </m:r>
                <m:r>
                  <m:rPr>
                    <m:sty m:val="p"/>
                  </m:rPr>
                  <w:rPr>
                    <w:rFonts w:ascii="Cambria Math" w:hAnsi="Cambria Math"/>
                  </w:rPr>
                  <m:t xml:space="preserve"> </m:t>
                </m:r>
              </m:den>
            </m:f>
          </m:sup>
        </m:sSup>
      </m:oMath>
      <w:r>
        <w:t xml:space="preserve"> </w:t>
      </w:r>
    </w:p>
    <w:p w14:paraId="20595601" w14:textId="77777777" w:rsidR="00995907" w:rsidRDefault="00995907" w:rsidP="00FB482D">
      <w:pPr>
        <w:pStyle w:val="ListParagraph"/>
      </w:pPr>
    </w:p>
    <w:p w14:paraId="0604FD0E" w14:textId="67D47E09" w:rsidR="00CF44A4" w:rsidRDefault="00CF44A4" w:rsidP="00CF44A4">
      <w:pPr>
        <w:pStyle w:val="ListParagraph"/>
      </w:pPr>
      <w:r>
        <w:t>δ = 0.5</w:t>
      </w:r>
      <w:r>
        <w:t xml:space="preserve">, </w:t>
      </w:r>
      <w:r>
        <w:t>µ = 3</w:t>
      </w:r>
      <w:r w:rsidR="00A0078F">
        <w:t>.</w:t>
      </w:r>
      <w:r>
        <w:t>5</w:t>
      </w:r>
      <w:r>
        <w:t>, n</w:t>
      </w:r>
      <w:r w:rsidR="00D94290">
        <w:t>=100, a=1, b=6</w:t>
      </w:r>
    </w:p>
    <w:p w14:paraId="397F5F02" w14:textId="18599263" w:rsidR="00D94290" w:rsidRDefault="00D94290" w:rsidP="00D94290">
      <w:pPr>
        <w:pStyle w:val="ListParagraph"/>
        <w:spacing w:after="0"/>
      </w:pPr>
      <w:r>
        <w:t xml:space="preserve">Prob [ X ≥ (1 + </w:t>
      </w:r>
      <w:r>
        <w:t>0.5</w:t>
      </w:r>
      <w:r>
        <w:t>)</w:t>
      </w:r>
      <w:r>
        <w:t>3</w:t>
      </w:r>
      <w:r w:rsidR="00A0078F">
        <w:t>.</w:t>
      </w:r>
      <w:r>
        <w:t>5</w:t>
      </w:r>
      <w:r>
        <w:t xml:space="preserve"> ] ≤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2</m:t>
                </m:r>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vertAlign w:val="superscript"/>
                      </w:rPr>
                      <m:t>2</m:t>
                    </m:r>
                  </m:sup>
                </m:sSup>
                <m:r>
                  <m:rPr>
                    <m:sty m:val="p"/>
                  </m:rPr>
                  <w:rPr>
                    <w:rFonts w:ascii="Cambria Math" w:hAnsi="Cambria Math"/>
                  </w:rPr>
                  <m:t>3</m:t>
                </m:r>
                <m:r>
                  <m:rPr>
                    <m:sty m:val="p"/>
                  </m:rPr>
                  <w:rPr>
                    <w:rFonts w:ascii="Cambria Math" w:hAnsi="Cambria Math"/>
                  </w:rPr>
                  <m:t>.</m:t>
                </m:r>
                <m:r>
                  <m:rPr>
                    <m:sty m:val="p"/>
                  </m:rPr>
                  <w:rPr>
                    <w:rFonts w:ascii="Cambria Math" w:hAnsi="Cambria Math"/>
                  </w:rPr>
                  <m:t>5</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m:t>
                </m:r>
              </m:num>
              <m:den>
                <m:r>
                  <m:rPr>
                    <m:sty m:val="p"/>
                  </m:rPr>
                  <w:rPr>
                    <w:rFonts w:ascii="Cambria Math" w:hAnsi="Cambria Math"/>
                  </w:rPr>
                  <m:t>100</m:t>
                </m:r>
                <m:r>
                  <m:rPr>
                    <m:sty m:val="p"/>
                  </m:rPr>
                  <w:rPr>
                    <w:rFonts w:ascii="Cambria Math" w:hAnsi="Cambria Math"/>
                  </w:rPr>
                  <m:t>(</m:t>
                </m:r>
                <m:r>
                  <m:rPr>
                    <m:sty m:val="p"/>
                  </m:rPr>
                  <w:rPr>
                    <w:rFonts w:ascii="Cambria Math" w:hAnsi="Cambria Math"/>
                  </w:rPr>
                  <m:t>6</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m:t>
                </m:r>
              </m:den>
            </m:f>
          </m:sup>
        </m:sSup>
      </m:oMath>
      <w:r>
        <w:t xml:space="preserve"> </w:t>
      </w:r>
    </w:p>
    <w:p w14:paraId="311308CA" w14:textId="505084A8" w:rsidR="00250ADE" w:rsidRDefault="00250ADE" w:rsidP="00250ADE">
      <w:pPr>
        <w:pStyle w:val="ListParagraph"/>
        <w:spacing w:after="0"/>
      </w:pPr>
      <w:r>
        <w:lastRenderedPageBreak/>
        <w:t xml:space="preserve">Prob [ X ≥ </w:t>
      </w:r>
      <w:r w:rsidR="00A0078F">
        <w:t>4</w:t>
      </w:r>
      <w:r>
        <w:t xml:space="preserve"> ] ≤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2</m:t>
                </m:r>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vertAlign w:val="superscript"/>
                      </w:rPr>
                      <m:t>2</m:t>
                    </m:r>
                  </m:sup>
                </m:sSup>
                <m:r>
                  <m:rPr>
                    <m:sty m:val="p"/>
                  </m:rPr>
                  <w:rPr>
                    <w:rFonts w:ascii="Cambria Math" w:hAnsi="Cambria Math"/>
                  </w:rPr>
                  <m:t>*</m:t>
                </m:r>
                <m:r>
                  <m:rPr>
                    <m:sty m:val="p"/>
                  </m:rPr>
                  <w:rPr>
                    <w:rFonts w:ascii="Cambria Math" w:hAnsi="Cambria Math"/>
                  </w:rPr>
                  <m:t>3</m:t>
                </m:r>
                <m:r>
                  <m:rPr>
                    <m:sty m:val="p"/>
                  </m:rPr>
                  <w:rPr>
                    <w:rFonts w:ascii="Cambria Math" w:hAnsi="Cambria Math"/>
                  </w:rPr>
                  <m:t>.5</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m:t>
                </m:r>
              </m:num>
              <m:den>
                <m:r>
                  <m:rPr>
                    <m:sty m:val="p"/>
                  </m:rPr>
                  <w:rPr>
                    <w:rFonts w:ascii="Cambria Math" w:hAnsi="Cambria Math"/>
                  </w:rPr>
                  <m:t>100</m:t>
                </m:r>
                <m:r>
                  <m:rPr>
                    <m:sty m:val="p"/>
                  </m:rPr>
                  <w:rPr>
                    <w:rFonts w:ascii="Cambria Math" w:hAnsi="Cambria Math"/>
                  </w:rPr>
                  <m:t>(</m:t>
                </m:r>
                <m:r>
                  <m:rPr>
                    <m:sty m:val="p"/>
                  </m:rPr>
                  <w:rPr>
                    <w:rFonts w:ascii="Cambria Math" w:hAnsi="Cambria Math"/>
                  </w:rPr>
                  <m:t>6</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m:t>
                </m:r>
              </m:den>
            </m:f>
          </m:sup>
        </m:sSup>
      </m:oMath>
      <w:r>
        <w:t xml:space="preserve"> </w:t>
      </w:r>
    </w:p>
    <w:p w14:paraId="7EA4B722" w14:textId="34ACF6F5" w:rsidR="00181D24" w:rsidRDefault="00181D24" w:rsidP="00181D24">
      <w:pPr>
        <w:pStyle w:val="ListParagraph"/>
        <w:spacing w:after="0"/>
      </w:pPr>
      <w:r>
        <w:t>Prob [ X ≥</w:t>
      </w:r>
      <w:r w:rsidR="00A0078F">
        <w:t xml:space="preserve"> 4</w:t>
      </w:r>
      <w:r>
        <w:t xml:space="preserve"> ] ≤ </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2</m:t>
            </m:r>
            <m:r>
              <w:rPr>
                <w:rFonts w:ascii="Cambria Math" w:hAnsi="Cambria Math"/>
              </w:rPr>
              <m:t>.</m:t>
            </m:r>
            <m:r>
              <w:rPr>
                <w:rFonts w:ascii="Cambria Math" w:hAnsi="Cambria Math"/>
              </w:rPr>
              <m:t>45</m:t>
            </m:r>
            <m:r>
              <w:rPr>
                <w:rFonts w:ascii="Cambria Math" w:hAnsi="Cambria Math"/>
              </w:rPr>
              <m:t xml:space="preserve"> * </m:t>
            </m:r>
            <m:r>
              <m:rPr>
                <m:sty m:val="p"/>
              </m:rPr>
              <w:rPr>
                <w:rFonts w:ascii="Cambria Math" w:eastAsiaTheme="minorEastAsia" w:hAnsi="Cambria Math"/>
              </w:rPr>
              <m:t>1</m:t>
            </m:r>
            <m:r>
              <m:rPr>
                <m:sty m:val="p"/>
              </m:rPr>
              <w:rPr>
                <w:rFonts w:ascii="Cambria Math" w:eastAsiaTheme="minorEastAsia" w:hAnsi="Cambria Math"/>
              </w:rPr>
              <m:t>0^-3</m:t>
            </m:r>
          </m:sup>
        </m:sSup>
      </m:oMath>
      <w:r>
        <w:t xml:space="preserve"> </w:t>
      </w:r>
    </w:p>
    <w:p w14:paraId="557D9C8A" w14:textId="41B7D71F" w:rsidR="002E4BB3" w:rsidRDefault="002E4BB3" w:rsidP="002E4BB3">
      <w:pPr>
        <w:pStyle w:val="ListParagraph"/>
        <w:spacing w:after="0"/>
      </w:pPr>
      <w:r>
        <w:t xml:space="preserve">Prob [ X ≥ </w:t>
      </w:r>
      <w:r w:rsidR="00A0078F">
        <w:t>4</w:t>
      </w:r>
      <w:r>
        <w:t xml:space="preserve"> ] ≤ </w:t>
      </w:r>
      <w:r w:rsidR="00550C9F">
        <w:t>0.9975</w:t>
      </w:r>
    </w:p>
    <w:p w14:paraId="17601154" w14:textId="77777777" w:rsidR="0041527C" w:rsidRDefault="0041527C" w:rsidP="006207CF"/>
    <w:p w14:paraId="777AE9B9" w14:textId="77777777" w:rsidR="00B02F6C" w:rsidRPr="00B02F6C" w:rsidRDefault="0041527C" w:rsidP="00B02F6C">
      <w:pPr>
        <w:spacing w:after="0"/>
        <w:rPr>
          <w:b/>
          <w:bCs/>
        </w:rPr>
      </w:pPr>
      <w:r w:rsidRPr="00B02F6C">
        <w:rPr>
          <w:b/>
          <w:bCs/>
        </w:rPr>
        <w:t xml:space="preserve">2 Approximate graph coloring? </w:t>
      </w:r>
    </w:p>
    <w:p w14:paraId="6717C895" w14:textId="77777777" w:rsidR="00B02F6C" w:rsidRDefault="0041527C" w:rsidP="00B02F6C">
      <w:pPr>
        <w:spacing w:after="0"/>
      </w:pPr>
      <w:r>
        <w:t xml:space="preserve">[Adapted from Kleinberg &amp; Tardos] </w:t>
      </w:r>
    </w:p>
    <w:p w14:paraId="6A096519" w14:textId="77777777" w:rsidR="00B02F6C" w:rsidRDefault="0041527C" w:rsidP="00B02F6C">
      <w:pPr>
        <w:spacing w:after="0"/>
      </w:pPr>
      <w:r>
        <w:t xml:space="preserve">Graph coloring is a decision problem. An undirected graph is either 3-colorable or not 3-colorable. Often there is more than one way to convert a decision problem into an optimization problem. For graph coloring, the usual way to express graph coloring as an optimization problem is to ask for a coloring of the given graph that uses as few colors as you can. </w:t>
      </w:r>
    </w:p>
    <w:p w14:paraId="6E91C616" w14:textId="77777777" w:rsidR="00491253" w:rsidRDefault="0041527C" w:rsidP="00491253">
      <w:pPr>
        <w:spacing w:after="0"/>
      </w:pPr>
      <w:r>
        <w:t xml:space="preserve">In this problem, we take an alternative approach — we keep the number of colors constant, say three. That is, we are always considering an assignment of three colors to the vertices of the graph. We say that an edge is satisfied if its endpoints are assigned different colors. If every edge is satisfied, then we have a 3-coloring of the graph. The optimization problem is to assign one of three colors to each vertex of the graph that maximizes the number of edges that are satisfied. Let’s call this problem MaxColor. </w:t>
      </w:r>
    </w:p>
    <w:p w14:paraId="166946FD" w14:textId="77777777" w:rsidR="00250236" w:rsidRDefault="0041527C" w:rsidP="00250236">
      <w:pPr>
        <w:spacing w:after="0"/>
      </w:pPr>
      <w:r>
        <w:t xml:space="preserve">Side Note: MaxColor is definitely the “cheating” version of graph coloring as an optimization problem. There are no good approximation algorithms for the normal version of graph coloring. </w:t>
      </w:r>
    </w:p>
    <w:p w14:paraId="2CABC17C" w14:textId="02DDF7F3" w:rsidR="00D3173A" w:rsidRDefault="0041527C" w:rsidP="00D3173A">
      <w:pPr>
        <w:spacing w:after="120"/>
      </w:pPr>
      <w:r>
        <w:t>For example, there are rather sophisticated algorithms that can color a graph using about O(n</w:t>
      </w:r>
      <w:r w:rsidR="008D4572">
        <w:rPr>
          <w:vertAlign w:val="superscript"/>
        </w:rPr>
        <w:t>1/5</w:t>
      </w:r>
      <w:r>
        <w:t xml:space="preserve"> ) colors under the assumption that the graph is 3-colorable. (That is, even knowing the graph is 3-colorable does not help you color the graph with few colors.) </w:t>
      </w:r>
    </w:p>
    <w:p w14:paraId="717728E2" w14:textId="77777777" w:rsidR="00250236" w:rsidRDefault="0041527C" w:rsidP="00D3173A">
      <w:pPr>
        <w:spacing w:after="120"/>
      </w:pPr>
      <w:r>
        <w:t xml:space="preserve">Assignment: </w:t>
      </w:r>
    </w:p>
    <w:p w14:paraId="530D7F6A" w14:textId="67D9B264" w:rsidR="00250236" w:rsidRDefault="0041527C" w:rsidP="00621AA0">
      <w:pPr>
        <w:pStyle w:val="ListParagraph"/>
        <w:numPr>
          <w:ilvl w:val="0"/>
          <w:numId w:val="16"/>
        </w:numPr>
      </w:pPr>
      <w:r>
        <w:t xml:space="preserve">Devise and describe a randomized approximation algorithm for MaxColor that achieves an expected approximation ratio of 1.5. </w:t>
      </w:r>
    </w:p>
    <w:p w14:paraId="4D6F065B" w14:textId="77777777" w:rsidR="00621AA0" w:rsidRDefault="00621AA0" w:rsidP="00621AA0">
      <w:pPr>
        <w:pStyle w:val="ListParagraph"/>
      </w:pPr>
    </w:p>
    <w:p w14:paraId="5AAE32A4" w14:textId="7C4F88EA" w:rsidR="00621AA0" w:rsidRPr="00326DDD" w:rsidRDefault="00326DDD" w:rsidP="00621AA0">
      <w:pPr>
        <w:pStyle w:val="ListParagraph"/>
        <w:numPr>
          <w:ilvl w:val="0"/>
          <w:numId w:val="17"/>
        </w:numPr>
        <w:rPr>
          <w:u w:val="single"/>
        </w:rPr>
      </w:pPr>
      <w:r w:rsidRPr="00326DDD">
        <w:rPr>
          <w:u w:val="single"/>
        </w:rPr>
        <w:t>Randomized Approximation Algorithm for MaxColor:</w:t>
      </w:r>
    </w:p>
    <w:p w14:paraId="45197153" w14:textId="79E87929" w:rsidR="00326DDD" w:rsidRDefault="00326DDD" w:rsidP="007C3236">
      <w:pPr>
        <w:pStyle w:val="ListParagraph"/>
        <w:numPr>
          <w:ilvl w:val="0"/>
          <w:numId w:val="20"/>
        </w:numPr>
      </w:pPr>
      <w:r>
        <w:t xml:space="preserve">Initially start with any </w:t>
      </w:r>
      <w:r w:rsidR="00D03724">
        <w:t xml:space="preserve">random assignment of </w:t>
      </w:r>
      <w:r>
        <w:t>vertex and assign</w:t>
      </w:r>
      <w:r w:rsidR="00545C00">
        <w:t xml:space="preserve"> any one color to it</w:t>
      </w:r>
    </w:p>
    <w:p w14:paraId="467E60C0" w14:textId="66065B93" w:rsidR="00D574AB" w:rsidRDefault="00D574AB" w:rsidP="007C3236">
      <w:pPr>
        <w:pStyle w:val="ListParagraph"/>
        <w:numPr>
          <w:ilvl w:val="0"/>
          <w:numId w:val="20"/>
        </w:numPr>
      </w:pPr>
      <w:r>
        <w:t xml:space="preserve">For the selected vertex </w:t>
      </w:r>
      <w:r w:rsidR="001F686F">
        <w:t xml:space="preserve">assigned color make sure it has satisfied edges, i.e. the </w:t>
      </w:r>
      <w:r w:rsidR="004746DB">
        <w:t xml:space="preserve">vertex which is colored and </w:t>
      </w:r>
      <w:r w:rsidR="00C160A1">
        <w:t xml:space="preserve">its </w:t>
      </w:r>
      <w:r w:rsidR="004746DB">
        <w:t>edges to different vertices, both</w:t>
      </w:r>
      <w:r w:rsidR="00C160A1">
        <w:t xml:space="preserve"> vertices which are connected with edge</w:t>
      </w:r>
      <w:r w:rsidR="004746DB">
        <w:t xml:space="preserve"> should have different color assignments</w:t>
      </w:r>
      <w:r w:rsidR="007C49C6">
        <w:t>.</w:t>
      </w:r>
    </w:p>
    <w:p w14:paraId="590601A5" w14:textId="198EA860" w:rsidR="007C49C6" w:rsidRDefault="007C49C6" w:rsidP="007C3236">
      <w:pPr>
        <w:pStyle w:val="ListParagraph"/>
        <w:numPr>
          <w:ilvl w:val="0"/>
          <w:numId w:val="20"/>
        </w:numPr>
      </w:pPr>
      <w:r>
        <w:t>Update the color of vertex based on the satisfied edges color criteria</w:t>
      </w:r>
      <w:r w:rsidR="00D12E26">
        <w:t>.</w:t>
      </w:r>
    </w:p>
    <w:p w14:paraId="11E867AF" w14:textId="6DF12350" w:rsidR="00A17EE4" w:rsidRDefault="005F7584" w:rsidP="00017835">
      <w:pPr>
        <w:pStyle w:val="ListParagraph"/>
        <w:numPr>
          <w:ilvl w:val="0"/>
          <w:numId w:val="20"/>
        </w:numPr>
      </w:pPr>
      <w:r>
        <w:t>Repeat the steps till every vertex is colored</w:t>
      </w:r>
    </w:p>
    <w:p w14:paraId="4F970BB5" w14:textId="2474622C" w:rsidR="00A17EE4" w:rsidRDefault="00A17EE4" w:rsidP="00A17EE4">
      <w:pPr>
        <w:ind w:left="720"/>
      </w:pPr>
      <w:r>
        <w:t xml:space="preserve">Claim: </w:t>
      </w:r>
      <w:r w:rsidR="009179CB">
        <w:t>Vertices which are connected via same edge has different colors</w:t>
      </w:r>
    </w:p>
    <w:p w14:paraId="70A90ACC" w14:textId="77777777" w:rsidR="00A17EE4" w:rsidRDefault="00A17EE4" w:rsidP="00017835">
      <w:pPr>
        <w:spacing w:after="0"/>
        <w:ind w:left="720"/>
      </w:pPr>
      <w:r>
        <w:t>Proof:</w:t>
      </w:r>
    </w:p>
    <w:p w14:paraId="20103177" w14:textId="267026C9" w:rsidR="00A17EE4" w:rsidRDefault="00A17EE4" w:rsidP="00A17EE4">
      <w:pPr>
        <w:ind w:left="720"/>
      </w:pPr>
      <w:r w:rsidRPr="005656AC">
        <w:t xml:space="preserve">Suppose the algorithm outputs </w:t>
      </w:r>
      <w:r w:rsidR="009179CB">
        <w:t>satisfying color assignment</w:t>
      </w:r>
      <w:r w:rsidRPr="005656AC">
        <w:t xml:space="preserve">. We need to show that </w:t>
      </w:r>
      <w:r w:rsidR="00F544E7">
        <w:t>Vertices which are connected via same edge has different colors</w:t>
      </w:r>
      <w:r w:rsidRPr="005656AC">
        <w:t xml:space="preserve">. Suppose </w:t>
      </w:r>
      <w:r w:rsidR="009F0FA6">
        <w:t xml:space="preserve">we assign one color to </w:t>
      </w:r>
      <w:r w:rsidR="00CB33A0">
        <w:t xml:space="preserve">one of the vertices, then according to our algorithm it doesn’t assign </w:t>
      </w:r>
      <w:r w:rsidR="007D7698">
        <w:t xml:space="preserve">same </w:t>
      </w:r>
      <w:r w:rsidR="00CB33A0">
        <w:t>color to</w:t>
      </w:r>
      <w:r w:rsidR="007D7698">
        <w:t xml:space="preserve"> other vertex which is sharing the common edge. </w:t>
      </w:r>
      <w:r w:rsidRPr="005656AC">
        <w:t xml:space="preserve">Therefore, </w:t>
      </w:r>
      <w:r w:rsidR="00EF7B67">
        <w:t>Vertices which are connected via same edge has different colors</w:t>
      </w:r>
      <w:r w:rsidRPr="005656AC">
        <w:t>.</w:t>
      </w:r>
    </w:p>
    <w:p w14:paraId="74FDD575" w14:textId="00A307E6" w:rsidR="00545C00" w:rsidRDefault="00545C00" w:rsidP="00545C00">
      <w:pPr>
        <w:pStyle w:val="ListParagraph"/>
      </w:pPr>
      <w:r>
        <w:t>The randomized nature of the algorithm allows it to explore different color assignments and iteratively improve the number of satisfied edges. On average, the algorithm is expected to achieve a solution that satisfies at least 1.5 times the number of edges as an optimal 3-coloring would.</w:t>
      </w:r>
    </w:p>
    <w:p w14:paraId="7929FB96" w14:textId="10902092" w:rsidR="006B67EB" w:rsidRDefault="00017835" w:rsidP="00545C00">
      <w:pPr>
        <w:pStyle w:val="ListParagraph"/>
      </w:pPr>
      <w:r>
        <w:t>c* is the optimum solution</w:t>
      </w:r>
    </w:p>
    <w:p w14:paraId="17E9F6E2" w14:textId="60F6B122" w:rsidR="00A831FC" w:rsidRPr="00CD1453" w:rsidRDefault="00A831FC" w:rsidP="00545C00">
      <w:pPr>
        <w:pStyle w:val="ListParagraph"/>
        <w:rPr>
          <w:rFonts w:eastAsiaTheme="minorEastAsia"/>
        </w:rPr>
      </w:pPr>
      <m:oMathPara>
        <m:oMathParaPr>
          <m:jc m:val="left"/>
        </m:oMathParaP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en>
          </m:f>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e</m:t>
              </m:r>
            </m:num>
            <m:den>
              <m:r>
                <w:rPr>
                  <w:rFonts w:ascii="Cambria Math" w:eastAsiaTheme="minorEastAsia" w:hAnsi="Cambria Math"/>
                </w:rPr>
                <m:t>e</m:t>
              </m:r>
            </m:den>
          </m:f>
        </m:oMath>
      </m:oMathPara>
    </w:p>
    <w:p w14:paraId="557421D0" w14:textId="27AB0DFE" w:rsidR="00CD1453" w:rsidRPr="00E23145" w:rsidRDefault="00CD1453" w:rsidP="00545C00">
      <w:pPr>
        <w:pStyle w:val="ListParagraph"/>
      </w:pP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w:p>
    <w:p w14:paraId="625D0000" w14:textId="77777777" w:rsidR="00621AA0" w:rsidRDefault="00621AA0" w:rsidP="00621AA0">
      <w:pPr>
        <w:pStyle w:val="ListParagraph"/>
      </w:pPr>
    </w:p>
    <w:p w14:paraId="129FEB6C" w14:textId="7B1B8017" w:rsidR="00D3173A" w:rsidRDefault="0041527C" w:rsidP="00621AA0">
      <w:pPr>
        <w:pStyle w:val="ListParagraph"/>
        <w:numPr>
          <w:ilvl w:val="0"/>
          <w:numId w:val="16"/>
        </w:numPr>
      </w:pPr>
      <w:r>
        <w:t xml:space="preserve">Provide an analysis of the expected number of edges that are satisfied by your algorithm. </w:t>
      </w:r>
    </w:p>
    <w:p w14:paraId="423CF6BA" w14:textId="77777777" w:rsidR="00621AA0" w:rsidRDefault="00621AA0" w:rsidP="00621AA0">
      <w:pPr>
        <w:pStyle w:val="ListParagraph"/>
      </w:pPr>
    </w:p>
    <w:p w14:paraId="226AED3A" w14:textId="431AB2FB" w:rsidR="00621AA0" w:rsidRDefault="00F74FBB" w:rsidP="00F74FBB">
      <w:pPr>
        <w:pStyle w:val="ListParagraph"/>
        <w:numPr>
          <w:ilvl w:val="0"/>
          <w:numId w:val="18"/>
        </w:numPr>
      </w:pPr>
      <w:r>
        <w:t>T</w:t>
      </w:r>
      <w:r>
        <w:t xml:space="preserve">he analysis of the expected number of satisfied edges by the algorithm, it involves considering the probabilities of each edge being satisfied during the random assignment process </w:t>
      </w:r>
      <w:r w:rsidR="004C5E95">
        <w:t xml:space="preserve">by assigning </w:t>
      </w:r>
      <w:r w:rsidR="00507668">
        <w:t xml:space="preserve">colors to vertices in different ways </w:t>
      </w:r>
      <w:r>
        <w:t xml:space="preserve">and iterations of updating the color </w:t>
      </w:r>
      <w:r w:rsidR="00252132">
        <w:t>assignments. Specifically</w:t>
      </w:r>
      <w:r>
        <w:t>, we can analyze the expected number of satisfied edges by considering the probability of each edge being satisfied at each step of the algorithm</w:t>
      </w:r>
      <w:r w:rsidR="00507668">
        <w:t xml:space="preserve"> i.e</w:t>
      </w:r>
      <w:r w:rsidR="001A7248">
        <w:t xml:space="preserve">. </w:t>
      </w:r>
      <w:r w:rsidR="001A7248">
        <w:t xml:space="preserve">Vertices which are connected via same edge has different </w:t>
      </w:r>
      <w:r w:rsidR="000A7832">
        <w:t>colors.</w:t>
      </w:r>
      <w:r>
        <w:t xml:space="preserve"> By calculating the probabilities of satisfaction for all edges and summing them up, we can estimate the expected number of edges that will be satisfied by the algorithm.</w:t>
      </w:r>
    </w:p>
    <w:p w14:paraId="6A5FB321" w14:textId="57098072" w:rsidR="00765776" w:rsidRDefault="00765776" w:rsidP="00765776">
      <w:pPr>
        <w:pStyle w:val="ListParagraph"/>
      </w:pPr>
      <w:r>
        <w:t xml:space="preserve">Consider a random variable X for the satisfied </w:t>
      </w:r>
      <w:r w:rsidR="008F54EB">
        <w:t>edges</w:t>
      </w:r>
      <w:r w:rsidR="00A62448">
        <w:t>.</w:t>
      </w:r>
    </w:p>
    <w:p w14:paraId="3FC7C966" w14:textId="48939803" w:rsidR="00A62448" w:rsidRDefault="00A62448" w:rsidP="00765776">
      <w:pPr>
        <w:pStyle w:val="ListParagraph"/>
      </w:pPr>
      <w:r w:rsidRPr="00A62448">
        <w:t>For each edge in the graph, determine the probability of it being satisfied under the random assignment. This probability depends on the current color assignments of the vertices connected by the edge.</w:t>
      </w:r>
      <w:r>
        <w:t xml:space="preserve"> Calculate the Expected value X</w:t>
      </w:r>
      <w:r w:rsidR="005C4270">
        <w:t xml:space="preserve"> for these probability</w:t>
      </w:r>
      <w:r w:rsidR="00252132">
        <w:t xml:space="preserve"> for the satisfied edges.</w:t>
      </w:r>
    </w:p>
    <w:p w14:paraId="41D7E21C" w14:textId="3003855E" w:rsidR="00252132" w:rsidRDefault="00252132" w:rsidP="000A7832">
      <w:pPr>
        <w:pStyle w:val="ListParagraph"/>
      </w:pPr>
      <w:r w:rsidRPr="00252132">
        <w:t xml:space="preserve">The algorithm guarantees an expected approximation ratio of 1.5, meaning </w:t>
      </w:r>
      <w:r w:rsidR="000A7832">
        <w:t xml:space="preserve">c </w:t>
      </w:r>
      <w:r w:rsidRPr="00252132">
        <w:t xml:space="preserve">≥ (3/2) * </w:t>
      </w:r>
      <w:r w:rsidR="000A7832">
        <w:t xml:space="preserve">c* where </w:t>
      </w:r>
      <w:r w:rsidR="000A7832">
        <w:t>c* is the optimum solution</w:t>
      </w:r>
    </w:p>
    <w:p w14:paraId="301C9069" w14:textId="77777777" w:rsidR="00621AA0" w:rsidRDefault="00621AA0" w:rsidP="00621AA0">
      <w:pPr>
        <w:pStyle w:val="ListParagraph"/>
      </w:pPr>
    </w:p>
    <w:p w14:paraId="2DC7B6B1" w14:textId="5F0EEEA8" w:rsidR="0041527C" w:rsidRDefault="0041527C" w:rsidP="00621AA0">
      <w:pPr>
        <w:pStyle w:val="ListParagraph"/>
        <w:numPr>
          <w:ilvl w:val="0"/>
          <w:numId w:val="16"/>
        </w:numPr>
      </w:pPr>
      <w:r>
        <w:t>State and briefly justify the running time of your algorithm</w:t>
      </w:r>
    </w:p>
    <w:p w14:paraId="55C0C7AF" w14:textId="77777777" w:rsidR="00621AA0" w:rsidRDefault="00621AA0" w:rsidP="00621AA0">
      <w:pPr>
        <w:pStyle w:val="ListParagraph"/>
      </w:pPr>
    </w:p>
    <w:p w14:paraId="604F7EE7" w14:textId="5580F190" w:rsidR="00CD7322" w:rsidRDefault="00CD7322" w:rsidP="00CD7322">
      <w:pPr>
        <w:pStyle w:val="ListParagraph"/>
        <w:numPr>
          <w:ilvl w:val="0"/>
          <w:numId w:val="19"/>
        </w:numPr>
      </w:pPr>
      <w:r>
        <w:t>The running time of the algorithm is O(</w:t>
      </w:r>
      <w:r w:rsidR="00290B80">
        <w:t>2</w:t>
      </w:r>
      <w:r w:rsidR="00290B80">
        <w:rPr>
          <w:vertAlign w:val="superscript"/>
        </w:rPr>
        <w:t>V</w:t>
      </w:r>
      <w:r>
        <w:t xml:space="preserve"> </w:t>
      </w:r>
      <w:r w:rsidR="00290B80">
        <w:t>*</w:t>
      </w:r>
      <w:r>
        <w:t xml:space="preserve"> E), where V is the number of vertices and E is the number of edges in the graph.</w:t>
      </w:r>
    </w:p>
    <w:p w14:paraId="2B082268" w14:textId="24DD2B45" w:rsidR="00CD7322" w:rsidRDefault="00CD7322" w:rsidP="00F6038A">
      <w:pPr>
        <w:pStyle w:val="ListParagraph"/>
      </w:pPr>
      <w:r>
        <w:t>Assigning colors to each vertex takes O(V) time, as we need to visit each vertex once.</w:t>
      </w:r>
      <w:r w:rsidR="00AC6714">
        <w:t xml:space="preserve"> In order to assign colors to V vertices we iterate over the edges and also check satisfi</w:t>
      </w:r>
      <w:r w:rsidR="00C41CC8">
        <w:t>ed edges by iterating over the edges, it takes O(E).</w:t>
      </w:r>
      <w:r w:rsidR="004D26E8">
        <w:t xml:space="preserve"> But if the satisfying edges criteria is not met then we trac</w:t>
      </w:r>
      <w:r w:rsidR="00050F19">
        <w:t>e</w:t>
      </w:r>
      <w:r w:rsidR="004D26E8">
        <w:t>back</w:t>
      </w:r>
      <w:r w:rsidR="00050F19">
        <w:t xml:space="preserve"> and try with the remaining 2 colors and satisfy the edges.</w:t>
      </w:r>
      <w:r w:rsidR="004D26E8">
        <w:t xml:space="preserve"> </w:t>
      </w:r>
    </w:p>
    <w:p w14:paraId="357785C2" w14:textId="25534A03" w:rsidR="00F6038A" w:rsidRDefault="00F6038A" w:rsidP="00F6038A">
      <w:pPr>
        <w:pStyle w:val="ListParagraph"/>
      </w:pPr>
      <w:r>
        <w:t xml:space="preserve">Therefore, </w:t>
      </w:r>
      <w:r>
        <w:t xml:space="preserve">running time </w:t>
      </w:r>
      <w:r>
        <w:t>=</w:t>
      </w:r>
      <w:r>
        <w:t xml:space="preserve"> </w:t>
      </w:r>
      <w:r w:rsidR="00050F19">
        <w:t>O(2</w:t>
      </w:r>
      <w:r w:rsidR="00050F19">
        <w:rPr>
          <w:vertAlign w:val="superscript"/>
        </w:rPr>
        <w:t>V</w:t>
      </w:r>
      <w:r w:rsidR="00050F19">
        <w:t xml:space="preserve"> * E)</w:t>
      </w:r>
    </w:p>
    <w:p w14:paraId="05E3D1EA" w14:textId="77777777" w:rsidR="00621AA0" w:rsidRPr="004C1AA5" w:rsidRDefault="00621AA0" w:rsidP="00621AA0">
      <w:pPr>
        <w:pStyle w:val="ListParagraph"/>
      </w:pPr>
    </w:p>
    <w:p w14:paraId="0A141BCA" w14:textId="77777777" w:rsidR="006207CF" w:rsidRDefault="006207CF" w:rsidP="006207CF">
      <w:pPr>
        <w:pStyle w:val="ListParagraph"/>
        <w:spacing w:after="0"/>
      </w:pPr>
    </w:p>
    <w:p w14:paraId="407ABF78" w14:textId="77777777" w:rsidR="006207CF" w:rsidRDefault="006207CF" w:rsidP="006207CF">
      <w:pPr>
        <w:pStyle w:val="ListParagraph"/>
        <w:spacing w:after="0"/>
      </w:pPr>
    </w:p>
    <w:p w14:paraId="40102314" w14:textId="77777777" w:rsidR="006207CF" w:rsidRDefault="006207CF" w:rsidP="006207CF">
      <w:pPr>
        <w:pStyle w:val="ListParagraph"/>
        <w:spacing w:after="0"/>
      </w:pPr>
    </w:p>
    <w:p w14:paraId="461E90DB" w14:textId="77777777" w:rsidR="006207CF" w:rsidRDefault="006207CF" w:rsidP="006207CF">
      <w:pPr>
        <w:pStyle w:val="ListParagraph"/>
        <w:spacing w:after="0"/>
      </w:pPr>
    </w:p>
    <w:p w14:paraId="1DA7EC31" w14:textId="77777777" w:rsidR="006207CF" w:rsidRDefault="006207CF" w:rsidP="006207CF">
      <w:pPr>
        <w:pStyle w:val="ListParagraph"/>
        <w:spacing w:after="0"/>
      </w:pPr>
    </w:p>
    <w:p w14:paraId="7A6E11A6" w14:textId="77777777" w:rsidR="00E85CD6" w:rsidRDefault="00E85CD6" w:rsidP="006207CF">
      <w:pPr>
        <w:pStyle w:val="ListParagraph"/>
        <w:spacing w:after="0"/>
      </w:pPr>
    </w:p>
    <w:p w14:paraId="291DE5C5" w14:textId="77777777" w:rsidR="00E85CD6" w:rsidRDefault="00E85CD6" w:rsidP="006207CF">
      <w:pPr>
        <w:pStyle w:val="ListParagraph"/>
        <w:spacing w:after="0"/>
      </w:pPr>
    </w:p>
    <w:p w14:paraId="78783F36" w14:textId="77777777" w:rsidR="00E85CD6" w:rsidRDefault="00E85CD6" w:rsidP="006207CF">
      <w:pPr>
        <w:pStyle w:val="ListParagraph"/>
        <w:spacing w:after="0"/>
      </w:pPr>
    </w:p>
    <w:p w14:paraId="6DF04147" w14:textId="77777777" w:rsidR="00E85CD6" w:rsidRDefault="00E85CD6" w:rsidP="006207CF">
      <w:pPr>
        <w:pStyle w:val="ListParagraph"/>
        <w:spacing w:after="0"/>
      </w:pPr>
    </w:p>
    <w:p w14:paraId="26396159" w14:textId="77777777" w:rsidR="00E85CD6" w:rsidRDefault="00E85CD6" w:rsidP="006207CF">
      <w:pPr>
        <w:pStyle w:val="ListParagraph"/>
        <w:spacing w:after="0"/>
      </w:pPr>
    </w:p>
    <w:p w14:paraId="122DC784" w14:textId="77777777" w:rsidR="00E85CD6" w:rsidRDefault="00E85CD6" w:rsidP="006207CF">
      <w:pPr>
        <w:pStyle w:val="ListParagraph"/>
        <w:spacing w:after="0"/>
      </w:pPr>
    </w:p>
    <w:p w14:paraId="56808AAC" w14:textId="77777777" w:rsidR="00E85CD6" w:rsidRDefault="00E85CD6" w:rsidP="006207CF">
      <w:pPr>
        <w:pStyle w:val="ListParagraph"/>
        <w:spacing w:after="0"/>
      </w:pPr>
    </w:p>
    <w:p w14:paraId="7DE5E24C" w14:textId="77777777" w:rsidR="00E85CD6" w:rsidRDefault="00E85CD6" w:rsidP="006207CF">
      <w:pPr>
        <w:pStyle w:val="ListParagraph"/>
        <w:spacing w:after="0"/>
      </w:pPr>
    </w:p>
    <w:p w14:paraId="3797D2CD" w14:textId="77777777" w:rsidR="00E85CD6" w:rsidRDefault="00E85CD6" w:rsidP="006207CF">
      <w:pPr>
        <w:pStyle w:val="ListParagraph"/>
        <w:spacing w:after="0"/>
      </w:pPr>
    </w:p>
    <w:p w14:paraId="485E0EEF" w14:textId="77777777" w:rsidR="00E85CD6" w:rsidRDefault="00E85CD6" w:rsidP="006207CF">
      <w:pPr>
        <w:pStyle w:val="ListParagraph"/>
        <w:spacing w:after="0"/>
      </w:pPr>
    </w:p>
    <w:p w14:paraId="4E1CC3FB" w14:textId="77777777" w:rsidR="006207CF" w:rsidRDefault="006207CF" w:rsidP="006207CF">
      <w:pPr>
        <w:pStyle w:val="ListParagraph"/>
        <w:spacing w:after="0"/>
      </w:pPr>
    </w:p>
    <w:p w14:paraId="40974628" w14:textId="77777777" w:rsidR="006207CF" w:rsidRPr="00AB6166" w:rsidRDefault="006207CF" w:rsidP="006207CF">
      <w:r w:rsidRPr="00B03FAC">
        <w:rPr>
          <w:b/>
          <w:bCs/>
        </w:rPr>
        <w:t>References:</w:t>
      </w:r>
    </w:p>
    <w:p w14:paraId="066B3B6F" w14:textId="77777777" w:rsidR="006207CF" w:rsidRDefault="006207CF" w:rsidP="006207CF">
      <w:hyperlink r:id="rId6" w:history="1">
        <w:r w:rsidRPr="000B21AC">
          <w:rPr>
            <w:rStyle w:val="Hyperlink"/>
          </w:rPr>
          <w:t>https://archive.org/details/introduction-to-algorithms-by-thomas-h.-cormen-charles-e.-leiserson-ronald.pdf/page/427/mode/2up</w:t>
        </w:r>
      </w:hyperlink>
    </w:p>
    <w:p w14:paraId="5AD3CF10" w14:textId="77777777" w:rsidR="006207CF" w:rsidRDefault="006207CF" w:rsidP="006207CF">
      <w:pPr>
        <w:rPr>
          <w:rStyle w:val="Hyperlink"/>
        </w:rPr>
      </w:pPr>
      <w:hyperlink r:id="rId7" w:history="1">
        <w:r w:rsidRPr="000B21AC">
          <w:rPr>
            <w:rStyle w:val="Hyperlink"/>
          </w:rPr>
          <w:t>https://archive.org/details/AlgorithmDesign1stEditionByJonKleinbergAndEvaTardos2005PDF/page/n201/mode/2up</w:t>
        </w:r>
      </w:hyperlink>
    </w:p>
    <w:p w14:paraId="0ABB8C6E" w14:textId="77777777" w:rsidR="006207CF" w:rsidRDefault="006207CF" w:rsidP="006207CF">
      <w:pPr>
        <w:rPr>
          <w:rStyle w:val="Hyperlink"/>
        </w:rPr>
      </w:pPr>
    </w:p>
    <w:p w14:paraId="580715DA" w14:textId="77777777" w:rsidR="006207CF" w:rsidRDefault="006207CF" w:rsidP="006207CF">
      <w:hyperlink r:id="rId8" w:history="1">
        <w:r>
          <w:rPr>
            <w:rStyle w:val="Hyperlink"/>
          </w:rPr>
          <w:t>21.1-Approximation-Algorithms-post.pdf - Google Drive</w:t>
        </w:r>
      </w:hyperlink>
    </w:p>
    <w:p w14:paraId="22DE2763" w14:textId="77777777" w:rsidR="006207CF" w:rsidRDefault="006207CF" w:rsidP="006207CF">
      <w:hyperlink r:id="rId9" w:history="1">
        <w:r>
          <w:rPr>
            <w:rStyle w:val="Hyperlink"/>
          </w:rPr>
          <w:t>21.2-Approximating-TSP-post.pdf - Google Drive</w:t>
        </w:r>
      </w:hyperlink>
    </w:p>
    <w:p w14:paraId="3F99B69D" w14:textId="77777777" w:rsidR="006207CF" w:rsidRDefault="006207CF" w:rsidP="006207CF">
      <w:pPr>
        <w:rPr>
          <w:rStyle w:val="Hyperlink"/>
        </w:rPr>
      </w:pPr>
      <w:hyperlink r:id="rId10" w:history="1">
        <w:r>
          <w:rPr>
            <w:rStyle w:val="Hyperlink"/>
          </w:rPr>
          <w:t>22-Bin-Packing-post.pdf - Google Drive</w:t>
        </w:r>
      </w:hyperlink>
    </w:p>
    <w:p w14:paraId="06FF80FA" w14:textId="77777777" w:rsidR="006207CF" w:rsidRDefault="006207CF" w:rsidP="006207CF">
      <w:hyperlink r:id="rId11" w:history="1">
        <w:r>
          <w:rPr>
            <w:rStyle w:val="Hyperlink"/>
          </w:rPr>
          <w:t>23.2-Subset-Sum-post.pdf - Google Drive</w:t>
        </w:r>
      </w:hyperlink>
    </w:p>
    <w:p w14:paraId="1303A56E" w14:textId="77777777" w:rsidR="006207CF" w:rsidRDefault="006207CF" w:rsidP="006207CF">
      <w:pPr>
        <w:rPr>
          <w:rStyle w:val="Hyperlink"/>
        </w:rPr>
      </w:pPr>
      <w:hyperlink r:id="rId12" w:history="1">
        <w:r>
          <w:rPr>
            <w:rStyle w:val="Hyperlink"/>
          </w:rPr>
          <w:t>23.1-Approximating-Set-Cover-v2-post.pdf - Google Drive</w:t>
        </w:r>
      </w:hyperlink>
    </w:p>
    <w:p w14:paraId="522014A4" w14:textId="3DA6B782" w:rsidR="006207CF" w:rsidRDefault="006207CF" w:rsidP="006207CF">
      <w:hyperlink r:id="rId13" w:history="1">
        <w:r>
          <w:rPr>
            <w:rStyle w:val="Hyperlink"/>
          </w:rPr>
          <w:t>25-Randomized-MinCut-v1.1-post.pdf - Google Drive</w:t>
        </w:r>
      </w:hyperlink>
    </w:p>
    <w:p w14:paraId="24E81392" w14:textId="608AFC04" w:rsidR="006207CF" w:rsidRDefault="006207CF" w:rsidP="006207CF">
      <w:hyperlink r:id="rId14" w:history="1">
        <w:r>
          <w:rPr>
            <w:rStyle w:val="Hyperlink"/>
          </w:rPr>
          <w:t>24-Randomized-Algorithms-post.pdf - Google Drive</w:t>
        </w:r>
      </w:hyperlink>
    </w:p>
    <w:p w14:paraId="0DEE1FB1" w14:textId="77777777" w:rsidR="006207CF" w:rsidRDefault="006207CF" w:rsidP="006207CF">
      <w:pPr>
        <w:pStyle w:val="ListParagraph"/>
        <w:spacing w:after="0"/>
      </w:pPr>
    </w:p>
    <w:p w14:paraId="697AFAEF" w14:textId="77777777" w:rsidR="00BE4CEC" w:rsidRDefault="00BE4CEC"/>
    <w:sectPr w:rsidR="00BE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7AB"/>
    <w:multiLevelType w:val="hybridMultilevel"/>
    <w:tmpl w:val="4F68AF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47FEA"/>
    <w:multiLevelType w:val="hybridMultilevel"/>
    <w:tmpl w:val="C91499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7565C0"/>
    <w:multiLevelType w:val="hybridMultilevel"/>
    <w:tmpl w:val="C40ED9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8712E9"/>
    <w:multiLevelType w:val="hybridMultilevel"/>
    <w:tmpl w:val="AEA68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DE1F97"/>
    <w:multiLevelType w:val="hybridMultilevel"/>
    <w:tmpl w:val="EFD457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B4886"/>
    <w:multiLevelType w:val="hybridMultilevel"/>
    <w:tmpl w:val="F6385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1C503C"/>
    <w:multiLevelType w:val="hybridMultilevel"/>
    <w:tmpl w:val="5762D5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9F185D"/>
    <w:multiLevelType w:val="hybridMultilevel"/>
    <w:tmpl w:val="353243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A3D1D"/>
    <w:multiLevelType w:val="hybridMultilevel"/>
    <w:tmpl w:val="076AEE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13190"/>
    <w:multiLevelType w:val="hybridMultilevel"/>
    <w:tmpl w:val="9C5266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1B0741"/>
    <w:multiLevelType w:val="hybridMultilevel"/>
    <w:tmpl w:val="F586B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EA281A"/>
    <w:multiLevelType w:val="hybridMultilevel"/>
    <w:tmpl w:val="2BF4AB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700E0D"/>
    <w:multiLevelType w:val="hybridMultilevel"/>
    <w:tmpl w:val="10B09F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65312C"/>
    <w:multiLevelType w:val="hybridMultilevel"/>
    <w:tmpl w:val="5896EF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E11D30"/>
    <w:multiLevelType w:val="hybridMultilevel"/>
    <w:tmpl w:val="514AF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62675D"/>
    <w:multiLevelType w:val="hybridMultilevel"/>
    <w:tmpl w:val="C91499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683ED2"/>
    <w:multiLevelType w:val="hybridMultilevel"/>
    <w:tmpl w:val="6E8A28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C15127"/>
    <w:multiLevelType w:val="hybridMultilevel"/>
    <w:tmpl w:val="6B1C94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B259FE"/>
    <w:multiLevelType w:val="hybridMultilevel"/>
    <w:tmpl w:val="6E3C6D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200EDA"/>
    <w:multiLevelType w:val="hybridMultilevel"/>
    <w:tmpl w:val="2C1EE0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667406">
    <w:abstractNumId w:val="5"/>
  </w:num>
  <w:num w:numId="2" w16cid:durableId="8409728">
    <w:abstractNumId w:val="16"/>
  </w:num>
  <w:num w:numId="3" w16cid:durableId="1312099392">
    <w:abstractNumId w:val="8"/>
  </w:num>
  <w:num w:numId="4" w16cid:durableId="706370161">
    <w:abstractNumId w:val="15"/>
  </w:num>
  <w:num w:numId="5" w16cid:durableId="1813935769">
    <w:abstractNumId w:val="11"/>
  </w:num>
  <w:num w:numId="6" w16cid:durableId="594092480">
    <w:abstractNumId w:val="7"/>
  </w:num>
  <w:num w:numId="7" w16cid:durableId="51924658">
    <w:abstractNumId w:val="6"/>
  </w:num>
  <w:num w:numId="8" w16cid:durableId="1453406684">
    <w:abstractNumId w:val="19"/>
  </w:num>
  <w:num w:numId="9" w16cid:durableId="1807313047">
    <w:abstractNumId w:val="17"/>
  </w:num>
  <w:num w:numId="10" w16cid:durableId="1130053641">
    <w:abstractNumId w:val="1"/>
  </w:num>
  <w:num w:numId="11" w16cid:durableId="1568495972">
    <w:abstractNumId w:val="14"/>
  </w:num>
  <w:num w:numId="12" w16cid:durableId="1450127864">
    <w:abstractNumId w:val="0"/>
  </w:num>
  <w:num w:numId="13" w16cid:durableId="1285236856">
    <w:abstractNumId w:val="9"/>
  </w:num>
  <w:num w:numId="14" w16cid:durableId="689525878">
    <w:abstractNumId w:val="4"/>
  </w:num>
  <w:num w:numId="15" w16cid:durableId="1549995653">
    <w:abstractNumId w:val="18"/>
  </w:num>
  <w:num w:numId="16" w16cid:durableId="368921476">
    <w:abstractNumId w:val="3"/>
  </w:num>
  <w:num w:numId="17" w16cid:durableId="1066025739">
    <w:abstractNumId w:val="13"/>
  </w:num>
  <w:num w:numId="18" w16cid:durableId="452403107">
    <w:abstractNumId w:val="2"/>
  </w:num>
  <w:num w:numId="19" w16cid:durableId="1309167881">
    <w:abstractNumId w:val="12"/>
  </w:num>
  <w:num w:numId="20" w16cid:durableId="20128772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CF"/>
    <w:rsid w:val="00017835"/>
    <w:rsid w:val="00050F19"/>
    <w:rsid w:val="000A7832"/>
    <w:rsid w:val="00161821"/>
    <w:rsid w:val="00181D24"/>
    <w:rsid w:val="001A7248"/>
    <w:rsid w:val="001F686F"/>
    <w:rsid w:val="0023472A"/>
    <w:rsid w:val="00235981"/>
    <w:rsid w:val="00250236"/>
    <w:rsid w:val="00250ADE"/>
    <w:rsid w:val="00252132"/>
    <w:rsid w:val="00290B80"/>
    <w:rsid w:val="002E2328"/>
    <w:rsid w:val="002E4BB3"/>
    <w:rsid w:val="00326DDD"/>
    <w:rsid w:val="0041527C"/>
    <w:rsid w:val="004746DB"/>
    <w:rsid w:val="00491253"/>
    <w:rsid w:val="004C1AA5"/>
    <w:rsid w:val="004C5E95"/>
    <w:rsid w:val="004D26E8"/>
    <w:rsid w:val="00507668"/>
    <w:rsid w:val="00532C3B"/>
    <w:rsid w:val="00545C00"/>
    <w:rsid w:val="00550C9F"/>
    <w:rsid w:val="00552094"/>
    <w:rsid w:val="005872C8"/>
    <w:rsid w:val="00591399"/>
    <w:rsid w:val="005B426C"/>
    <w:rsid w:val="005C4270"/>
    <w:rsid w:val="005E20A0"/>
    <w:rsid w:val="005F7584"/>
    <w:rsid w:val="006207CF"/>
    <w:rsid w:val="00621AA0"/>
    <w:rsid w:val="006705A7"/>
    <w:rsid w:val="0068287D"/>
    <w:rsid w:val="006B67EB"/>
    <w:rsid w:val="006B7160"/>
    <w:rsid w:val="006F3AAA"/>
    <w:rsid w:val="0071587A"/>
    <w:rsid w:val="00765776"/>
    <w:rsid w:val="007C3236"/>
    <w:rsid w:val="007C49C6"/>
    <w:rsid w:val="007D7698"/>
    <w:rsid w:val="008655ED"/>
    <w:rsid w:val="008B0B90"/>
    <w:rsid w:val="008D4572"/>
    <w:rsid w:val="008F54EB"/>
    <w:rsid w:val="00912BD1"/>
    <w:rsid w:val="009179CB"/>
    <w:rsid w:val="00934CB5"/>
    <w:rsid w:val="009659A3"/>
    <w:rsid w:val="00995907"/>
    <w:rsid w:val="009F0FA6"/>
    <w:rsid w:val="00A0078F"/>
    <w:rsid w:val="00A17EE4"/>
    <w:rsid w:val="00A62448"/>
    <w:rsid w:val="00A74A80"/>
    <w:rsid w:val="00A81900"/>
    <w:rsid w:val="00A831FC"/>
    <w:rsid w:val="00A947CA"/>
    <w:rsid w:val="00AC6714"/>
    <w:rsid w:val="00AF7FDB"/>
    <w:rsid w:val="00B02F6C"/>
    <w:rsid w:val="00B94524"/>
    <w:rsid w:val="00BE4CEC"/>
    <w:rsid w:val="00C160A1"/>
    <w:rsid w:val="00C20A30"/>
    <w:rsid w:val="00C41CC8"/>
    <w:rsid w:val="00CA21A2"/>
    <w:rsid w:val="00CB33A0"/>
    <w:rsid w:val="00CD1453"/>
    <w:rsid w:val="00CD6B8B"/>
    <w:rsid w:val="00CD7322"/>
    <w:rsid w:val="00CF44A4"/>
    <w:rsid w:val="00D03724"/>
    <w:rsid w:val="00D12E26"/>
    <w:rsid w:val="00D3173A"/>
    <w:rsid w:val="00D574AB"/>
    <w:rsid w:val="00D94290"/>
    <w:rsid w:val="00DF5C1A"/>
    <w:rsid w:val="00E1751C"/>
    <w:rsid w:val="00E23145"/>
    <w:rsid w:val="00E61F87"/>
    <w:rsid w:val="00E85CD6"/>
    <w:rsid w:val="00E970C2"/>
    <w:rsid w:val="00EE542B"/>
    <w:rsid w:val="00EF7B67"/>
    <w:rsid w:val="00F32A9E"/>
    <w:rsid w:val="00F544E7"/>
    <w:rsid w:val="00F6038A"/>
    <w:rsid w:val="00F74FBB"/>
    <w:rsid w:val="00F77880"/>
    <w:rsid w:val="00FB4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EAA0"/>
  <w15:chartTrackingRefBased/>
  <w15:docId w15:val="{5F84AF8D-0B4C-4C38-876A-EE06D9FC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CF"/>
    <w:pPr>
      <w:ind w:left="720"/>
      <w:contextualSpacing/>
    </w:pPr>
  </w:style>
  <w:style w:type="character" w:styleId="Hyperlink">
    <w:name w:val="Hyperlink"/>
    <w:basedOn w:val="DefaultParagraphFont"/>
    <w:uiPriority w:val="99"/>
    <w:unhideWhenUsed/>
    <w:rsid w:val="006207CF"/>
    <w:rPr>
      <w:color w:val="0563C1" w:themeColor="hyperlink"/>
      <w:u w:val="single"/>
    </w:rPr>
  </w:style>
  <w:style w:type="character" w:styleId="PlaceholderText">
    <w:name w:val="Placeholder Text"/>
    <w:basedOn w:val="DefaultParagraphFont"/>
    <w:uiPriority w:val="99"/>
    <w:semiHidden/>
    <w:rsid w:val="00E97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1nnk_G9PBWX06fJQIHo3q0-VdtSRpYA/view" TargetMode="External"/><Relationship Id="rId13" Type="http://schemas.openxmlformats.org/officeDocument/2006/relationships/hyperlink" Target="https://drive.google.com/file/d/1vDGUKuD2US2dG_-6X5WbjHvTE3GfwY_9/view" TargetMode="External"/><Relationship Id="rId3" Type="http://schemas.openxmlformats.org/officeDocument/2006/relationships/settings" Target="settings.xml"/><Relationship Id="rId7" Type="http://schemas.openxmlformats.org/officeDocument/2006/relationships/hyperlink" Target="https://archive.org/details/AlgorithmDesign1stEditionByJonKleinbergAndEvaTardos2005PDF/page/n201/mode/2up" TargetMode="External"/><Relationship Id="rId12" Type="http://schemas.openxmlformats.org/officeDocument/2006/relationships/hyperlink" Target="https://drive.google.com/file/d/1KfkxnUU9Bpuvi2Ba1KfG6Ot-FOHAgMFp/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org/details/introduction-to-algorithms-by-thomas-h.-cormen-charles-e.-leiserson-ronald.pdf/page/427/mode/2up" TargetMode="External"/><Relationship Id="rId11" Type="http://schemas.openxmlformats.org/officeDocument/2006/relationships/hyperlink" Target="https://drive.google.com/file/d/1uhOFhmQG-y5Y34-C6ijQvCJZIHBST-4M/view" TargetMode="External"/><Relationship Id="rId5" Type="http://schemas.openxmlformats.org/officeDocument/2006/relationships/hyperlink" Target="mailto:vb02734@umbc.edu" TargetMode="External"/><Relationship Id="rId15" Type="http://schemas.openxmlformats.org/officeDocument/2006/relationships/fontTable" Target="fontTable.xml"/><Relationship Id="rId10" Type="http://schemas.openxmlformats.org/officeDocument/2006/relationships/hyperlink" Target="https://drive.google.com/file/d/163Y7xE15spkO-M-bj5k8pZrocCWX-Z-A/view" TargetMode="External"/><Relationship Id="rId4" Type="http://schemas.openxmlformats.org/officeDocument/2006/relationships/webSettings" Target="webSettings.xml"/><Relationship Id="rId9" Type="http://schemas.openxmlformats.org/officeDocument/2006/relationships/hyperlink" Target="https://drive.google.com/file/d/1syUt62Eq7_nn5yhNF90eTGhYlk1WdAkF/view" TargetMode="External"/><Relationship Id="rId14" Type="http://schemas.openxmlformats.org/officeDocument/2006/relationships/hyperlink" Target="https://drive.google.com/file/d/18vfxZJvyylFQwoMbRAS4_9i_E5ET9cJU/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Faisal Rasheed Khan .</cp:lastModifiedBy>
  <cp:revision>94</cp:revision>
  <dcterms:created xsi:type="dcterms:W3CDTF">2023-05-16T16:46:00Z</dcterms:created>
  <dcterms:modified xsi:type="dcterms:W3CDTF">2023-05-17T01:12:00Z</dcterms:modified>
</cp:coreProperties>
</file>