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09" w:rsidRPr="00D9502C" w:rsidRDefault="00635609" w:rsidP="00D9502C">
      <w:pPr>
        <w:pStyle w:val="NormalWeb"/>
        <w:spacing w:before="240" w:beforeAutospacing="0" w:after="240" w:afterAutospacing="0" w:line="360" w:lineRule="auto"/>
        <w:jc w:val="both"/>
      </w:pPr>
      <w:r w:rsidRPr="00D9502C">
        <w:rPr>
          <w:color w:val="000000"/>
        </w:rPr>
        <w:t>In machine learning terminology, solvers refer to the optimization algorithms or methods used to find the optimal solution or parameters for a given model. These solvers are employed during the training phase of a machine learning model, where their goal is to minimize an objective function or maximize a performance metric.</w:t>
      </w:r>
    </w:p>
    <w:p w:rsidR="00635609" w:rsidRPr="00D9502C" w:rsidRDefault="00635609" w:rsidP="00D9502C">
      <w:pPr>
        <w:pStyle w:val="NormalWeb"/>
        <w:spacing w:before="240" w:beforeAutospacing="0" w:after="240" w:afterAutospacing="0" w:line="360" w:lineRule="auto"/>
        <w:jc w:val="both"/>
      </w:pPr>
      <w:r w:rsidRPr="00D9502C">
        <w:rPr>
          <w:color w:val="000000"/>
        </w:rPr>
        <w:t>Different machine learning algorithms and models may require different solvers depending on the nature of the problem and the model's mathematical formulation.</w:t>
      </w:r>
    </w:p>
    <w:p w:rsidR="00635609" w:rsidRPr="00D9502C" w:rsidRDefault="00635609" w:rsidP="00D9502C">
      <w:pPr>
        <w:pStyle w:val="NormalWeb"/>
        <w:spacing w:before="240" w:beforeAutospacing="0" w:after="240" w:afterAutospacing="0" w:line="360" w:lineRule="auto"/>
        <w:jc w:val="both"/>
      </w:pPr>
      <w:r w:rsidRPr="00D9502C">
        <w:rPr>
          <w:color w:val="000000"/>
        </w:rPr>
        <w:t>With regard to this assignment, I decided to compare and contrast the Sag and Saga solvers.</w:t>
      </w:r>
    </w:p>
    <w:p w:rsidR="00635609" w:rsidRPr="00D9502C" w:rsidRDefault="00635609" w:rsidP="00D9502C">
      <w:pPr>
        <w:pStyle w:val="NormalWeb"/>
        <w:spacing w:before="240" w:beforeAutospacing="0" w:after="240" w:afterAutospacing="0" w:line="360" w:lineRule="auto"/>
        <w:jc w:val="both"/>
      </w:pPr>
      <w:r w:rsidRPr="00D9502C">
        <w:rPr>
          <w:color w:val="000000"/>
        </w:rPr>
        <w:t>Explaining issues, they address, how they work with various data structures, and when you might prefer one over the other:</w:t>
      </w:r>
    </w:p>
    <w:p w:rsidR="00635609" w:rsidRPr="00D9502C" w:rsidRDefault="00635609" w:rsidP="00D9502C">
      <w:pPr>
        <w:pStyle w:val="NormalWeb"/>
        <w:spacing w:before="240" w:beforeAutospacing="0" w:after="240" w:afterAutospacing="0" w:line="360" w:lineRule="auto"/>
        <w:jc w:val="both"/>
      </w:pPr>
      <w:r w:rsidRPr="00D9502C">
        <w:rPr>
          <w:b/>
          <w:bCs/>
          <w:color w:val="000000"/>
        </w:rPr>
        <w:t>Sag Solver (Stochastic Average Gradient):</w:t>
      </w:r>
    </w:p>
    <w:p w:rsidR="00635609" w:rsidRPr="00D9502C" w:rsidRDefault="00635609" w:rsidP="00D9502C">
      <w:pPr>
        <w:pStyle w:val="NormalWeb"/>
        <w:spacing w:before="240" w:beforeAutospacing="0" w:after="240" w:afterAutospacing="0" w:line="360" w:lineRule="auto"/>
        <w:jc w:val="both"/>
      </w:pPr>
      <w:r w:rsidRPr="00D9502C">
        <w:rPr>
          <w:color w:val="000000"/>
        </w:rPr>
        <w:t>The Sag solver is an optimization algorithm designed for large-scale optimization problems. It is particularly useful when dealing with problems that involve a large number of training samples or high-dimensional data. Sag is an extension of the stochastic gradient descent (SGD) algorithm and aims to accelerate the convergence of SGD.</w:t>
      </w:r>
    </w:p>
    <w:p w:rsidR="00635609" w:rsidRPr="00D9502C" w:rsidRDefault="00635609" w:rsidP="00D9502C">
      <w:pPr>
        <w:pStyle w:val="NormalWeb"/>
        <w:spacing w:before="240" w:beforeAutospacing="0" w:after="240" w:afterAutospacing="0" w:line="360" w:lineRule="auto"/>
        <w:jc w:val="both"/>
      </w:pPr>
      <w:r w:rsidRPr="00D9502C">
        <w:rPr>
          <w:b/>
          <w:bCs/>
          <w:color w:val="000000"/>
        </w:rPr>
        <w:t>Problem Type:</w:t>
      </w:r>
      <w:r w:rsidRPr="00D9502C">
        <w:rPr>
          <w:color w:val="000000"/>
        </w:rPr>
        <w:t xml:space="preserve"> Sag solver is commonly used for solving convex optimization problems, such as linear regression, logistic regression, and support vector machines (SVM).</w:t>
      </w:r>
    </w:p>
    <w:p w:rsidR="00635609" w:rsidRPr="00D9502C" w:rsidRDefault="00635609" w:rsidP="00D9502C">
      <w:pPr>
        <w:pStyle w:val="NormalWeb"/>
        <w:spacing w:before="240" w:beforeAutospacing="0" w:after="240" w:afterAutospacing="0" w:line="360" w:lineRule="auto"/>
        <w:jc w:val="both"/>
      </w:pPr>
      <w:r w:rsidRPr="00D9502C">
        <w:rPr>
          <w:b/>
          <w:color w:val="000000"/>
        </w:rPr>
        <w:t>Data Structures</w:t>
      </w:r>
      <w:r w:rsidRPr="00D9502C">
        <w:rPr>
          <w:color w:val="000000"/>
        </w:rPr>
        <w:t>: Sag solver works efficiently with sparse data structures, where only a subset of features has non-zero values. It leverages the sparsity of the data to update only the relevant parameters, making it memory-efficient and suitable for datasets with a large number of features.</w:t>
      </w:r>
    </w:p>
    <w:p w:rsidR="00635609" w:rsidRPr="00D9502C" w:rsidRDefault="00635609" w:rsidP="00D9502C">
      <w:pPr>
        <w:pStyle w:val="NormalWeb"/>
        <w:spacing w:before="240" w:beforeAutospacing="0" w:after="240" w:afterAutospacing="0" w:line="360" w:lineRule="auto"/>
        <w:jc w:val="both"/>
      </w:pPr>
      <w:r w:rsidRPr="00D9502C">
        <w:rPr>
          <w:b/>
          <w:color w:val="000000"/>
        </w:rPr>
        <w:t>Working Mechanism</w:t>
      </w:r>
      <w:r w:rsidRPr="00D9502C">
        <w:rPr>
          <w:color w:val="000000"/>
        </w:rPr>
        <w:t>: Sag maintains an average of the past gradients for each parameter, reducing the variance of the stochastic gradient estimates. It updates the parameters iteratively using a weighted average of the historical gradients and the current gradient. This weighted average helps converge faster compared to traditional SGD.</w:t>
      </w:r>
    </w:p>
    <w:p w:rsidR="00635609" w:rsidRPr="00D9502C" w:rsidRDefault="00635609" w:rsidP="00D9502C">
      <w:pPr>
        <w:pStyle w:val="NormalWeb"/>
        <w:spacing w:before="240" w:beforeAutospacing="0" w:after="240" w:afterAutospacing="0" w:line="360" w:lineRule="auto"/>
        <w:jc w:val="both"/>
      </w:pPr>
      <w:r w:rsidRPr="00D9502C">
        <w:rPr>
          <w:b/>
          <w:color w:val="000000"/>
        </w:rPr>
        <w:lastRenderedPageBreak/>
        <w:t>When to Choose Sag:</w:t>
      </w:r>
      <w:r w:rsidRPr="00D9502C">
        <w:rPr>
          <w:color w:val="000000"/>
        </w:rPr>
        <w:t xml:space="preserve"> You might prefer Sag when dealing with large datasets with sparse features, as it takes advantage of sparsity and is memory-efficient. It is particularly beneficial when the number of training samples or the dimensionality of the data is high.</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sz w:val="24"/>
          <w:szCs w:val="24"/>
        </w:rPr>
        <w:br w:type="page"/>
      </w:r>
      <w:bookmarkStart w:id="0" w:name="_GoBack"/>
      <w:bookmarkEnd w:id="0"/>
    </w:p>
    <w:p w:rsidR="00D9502C" w:rsidRPr="00D9502C" w:rsidRDefault="00D9502C" w:rsidP="00D9502C">
      <w:pPr>
        <w:spacing w:line="360" w:lineRule="auto"/>
        <w:jc w:val="both"/>
        <w:rPr>
          <w:rFonts w:ascii="Times New Roman" w:hAnsi="Times New Roman" w:cs="Times New Roman"/>
          <w:b/>
          <w:sz w:val="24"/>
          <w:szCs w:val="24"/>
        </w:rPr>
      </w:pPr>
      <w:r w:rsidRPr="00D9502C">
        <w:rPr>
          <w:rFonts w:ascii="Times New Roman" w:hAnsi="Times New Roman" w:cs="Times New Roman"/>
          <w:b/>
          <w:sz w:val="24"/>
          <w:szCs w:val="24"/>
        </w:rPr>
        <w:lastRenderedPageBreak/>
        <w:t>Saga Solver (SAGA - Stochastic Average Gradient Adaptive):</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sz w:val="24"/>
          <w:szCs w:val="24"/>
        </w:rPr>
        <w:t>Saga solver is another variant of the stochastic gradient descent algorithm that improves upon the Sag solver. It introduces a variance reduction technique to further enhance convergence speed and performance.</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b/>
          <w:sz w:val="24"/>
          <w:szCs w:val="24"/>
        </w:rPr>
        <w:t>Problem Type:</w:t>
      </w:r>
      <w:r w:rsidRPr="00D9502C">
        <w:rPr>
          <w:rFonts w:ascii="Times New Roman" w:hAnsi="Times New Roman" w:cs="Times New Roman"/>
          <w:sz w:val="24"/>
          <w:szCs w:val="24"/>
        </w:rPr>
        <w:t xml:space="preserve"> Like the Sag solver, Saga is suitable for solving convex optimization problems, including linear regression, logistic regression, and SVM.</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sz w:val="24"/>
          <w:szCs w:val="24"/>
        </w:rPr>
        <w:t>Data Structures: Saga solver is compatible with both dense and sparse data structures. It can handle large-scale datasets with both dense and sparse features efficiently.</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b/>
          <w:sz w:val="24"/>
          <w:szCs w:val="24"/>
        </w:rPr>
        <w:t>Working Mechanism:</w:t>
      </w:r>
      <w:r w:rsidRPr="00D9502C">
        <w:rPr>
          <w:rFonts w:ascii="Times New Roman" w:hAnsi="Times New Roman" w:cs="Times New Roman"/>
          <w:sz w:val="24"/>
          <w:szCs w:val="24"/>
        </w:rPr>
        <w:t xml:space="preserve"> Saga maintains a set of historical gradients for each parameter, similar to the Sag solver. However, Saga incorporates additional variance reduction by subtracting the historical gradient contribution of the previous sample from the current gradient estimate. This reduces the variance of the stochastic gradient and improves convergence speed.</w:t>
      </w:r>
    </w:p>
    <w:p w:rsidR="00D9502C"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b/>
          <w:sz w:val="24"/>
          <w:szCs w:val="24"/>
        </w:rPr>
        <w:t>When to Choose Saga:</w:t>
      </w:r>
      <w:r w:rsidRPr="00D9502C">
        <w:rPr>
          <w:rFonts w:ascii="Times New Roman" w:hAnsi="Times New Roman" w:cs="Times New Roman"/>
          <w:sz w:val="24"/>
          <w:szCs w:val="24"/>
        </w:rPr>
        <w:t xml:space="preserve"> Saga solver is preferred when working with large-scale datasets that may contain a mix of dense and sparse features. If you have a dataset with varying feature densities, Saga can handle it effectively and provide faster convergence compared to Sag.</w:t>
      </w:r>
    </w:p>
    <w:p w:rsidR="00D9502C" w:rsidRPr="00D9502C" w:rsidRDefault="00D9502C" w:rsidP="00D9502C">
      <w:pPr>
        <w:spacing w:line="360" w:lineRule="auto"/>
        <w:jc w:val="both"/>
        <w:rPr>
          <w:rFonts w:ascii="Times New Roman" w:hAnsi="Times New Roman" w:cs="Times New Roman"/>
          <w:b/>
          <w:sz w:val="24"/>
          <w:szCs w:val="24"/>
        </w:rPr>
      </w:pPr>
      <w:r w:rsidRPr="00D9502C">
        <w:rPr>
          <w:rFonts w:ascii="Times New Roman" w:hAnsi="Times New Roman" w:cs="Times New Roman"/>
          <w:b/>
          <w:sz w:val="24"/>
          <w:szCs w:val="24"/>
        </w:rPr>
        <w:t>Summary</w:t>
      </w:r>
    </w:p>
    <w:p w:rsidR="004403D6" w:rsidRPr="00D9502C" w:rsidRDefault="00D9502C" w:rsidP="00D9502C">
      <w:pPr>
        <w:spacing w:line="360" w:lineRule="auto"/>
        <w:jc w:val="both"/>
        <w:rPr>
          <w:rFonts w:ascii="Times New Roman" w:hAnsi="Times New Roman" w:cs="Times New Roman"/>
          <w:sz w:val="24"/>
          <w:szCs w:val="24"/>
        </w:rPr>
      </w:pPr>
      <w:r w:rsidRPr="00D9502C">
        <w:rPr>
          <w:rFonts w:ascii="Times New Roman" w:hAnsi="Times New Roman" w:cs="Times New Roman"/>
          <w:sz w:val="24"/>
          <w:szCs w:val="24"/>
        </w:rPr>
        <w:t>In summary, both Sag and Saga solvers are designed for large-scale optimization problems. Sag is well-suited for datasets with sparse features, while Saga can handle both dense and sparse data efficiently. The choice between the two depends on the nature of your dataset: if it predominantly consists of sparse features, Sag is a good choice; if the dataset contains a mix of dense and sparse features, Saga may provide better convergence speed. Additionally, considering the memory requirements and the dimensionality of the data can also influence the selection of the solver.</w:t>
      </w:r>
    </w:p>
    <w:sectPr w:rsidR="004403D6" w:rsidRPr="00D9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A3"/>
    <w:rsid w:val="003F447B"/>
    <w:rsid w:val="004842EC"/>
    <w:rsid w:val="00560089"/>
    <w:rsid w:val="006112A3"/>
    <w:rsid w:val="00635609"/>
    <w:rsid w:val="00A21B12"/>
    <w:rsid w:val="00A80180"/>
    <w:rsid w:val="00D9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9680"/>
  <w15:chartTrackingRefBased/>
  <w15:docId w15:val="{89988D69-1087-408E-919E-F767EFF9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2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31370">
      <w:bodyDiv w:val="1"/>
      <w:marLeft w:val="0"/>
      <w:marRight w:val="0"/>
      <w:marTop w:val="0"/>
      <w:marBottom w:val="0"/>
      <w:divBdr>
        <w:top w:val="none" w:sz="0" w:space="0" w:color="auto"/>
        <w:left w:val="none" w:sz="0" w:space="0" w:color="auto"/>
        <w:bottom w:val="none" w:sz="0" w:space="0" w:color="auto"/>
        <w:right w:val="none" w:sz="0" w:space="0" w:color="auto"/>
      </w:divBdr>
    </w:div>
    <w:div w:id="1356348464">
      <w:bodyDiv w:val="1"/>
      <w:marLeft w:val="0"/>
      <w:marRight w:val="0"/>
      <w:marTop w:val="0"/>
      <w:marBottom w:val="0"/>
      <w:divBdr>
        <w:top w:val="none" w:sz="0" w:space="0" w:color="auto"/>
        <w:left w:val="none" w:sz="0" w:space="0" w:color="auto"/>
        <w:bottom w:val="none" w:sz="0" w:space="0" w:color="auto"/>
        <w:right w:val="none" w:sz="0" w:space="0" w:color="auto"/>
      </w:divBdr>
    </w:div>
    <w:div w:id="13766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2023-05-26T10:57:00Z</dcterms:created>
  <dcterms:modified xsi:type="dcterms:W3CDTF">2023-05-26T10:57:00Z</dcterms:modified>
</cp:coreProperties>
</file>