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left"/>
        <w:rPr/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  <w:r>
        <w:rPr>
          <w:b/>
          <w:bCs/>
          <w:rtl w:val="true"/>
        </w:rPr>
        <w:tab/>
        <w:tab/>
        <w:tab/>
        <w:tab/>
        <w:tab/>
        <w:tab/>
        <w:tab/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/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304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החוקה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ומשפט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שלישי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ז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בתשרי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ח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9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באוקטובר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2007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11:00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1505" w:right="0" w:hanging="1505"/>
        <w:jc w:val="left"/>
        <w:rPr/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 xml:space="preserve"> </w:t>
        <w:tab/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גאלב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אדלה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אביגדור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יצחקי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מרציאנו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גלאון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/</w:t>
      </w:r>
      <w:r>
        <w:rPr>
          <w:rFonts w:cs="David"/>
        </w:rPr>
        <w:t>1780</w:t>
      </w:r>
      <w:r>
        <w:rPr>
          <w:rFonts w:cs="David"/>
          <w:rtl w:val="true"/>
        </w:rPr>
        <w:t>)</w:t>
      </w:r>
    </w:p>
    <w:p>
      <w:pPr>
        <w:pStyle w:val="TextBodyIndent"/>
        <w:ind w:left="1505" w:right="0" w:hanging="1505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>) (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ממשלתיות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זחאלקה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349</w:t>
      </w:r>
      <w:r>
        <w:rPr>
          <w:rtl w:val="true"/>
        </w:rPr>
        <w:t>)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1505" w:right="0" w:hanging="1505"/>
        <w:jc w:val="left"/>
        <w:rPr/>
      </w:pPr>
      <w:r>
        <w:rPr>
          <w:rFonts w:cs="David"/>
          <w:rtl w:val="true"/>
        </w:rPr>
        <w:tab/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אברהים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צרצור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עבאס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</w:t>
      </w:r>
      <w:r>
        <w:rPr>
          <w:rFonts w:cs="David"/>
        </w:rPr>
        <w:t>384</w:t>
      </w:r>
      <w:r>
        <w:rPr>
          <w:rFonts w:cs="David"/>
          <w:rtl w:val="true"/>
        </w:rPr>
        <w:t>)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1505" w:right="0" w:hanging="1505"/>
        <w:jc w:val="left"/>
        <w:rPr/>
      </w:pPr>
      <w:r>
        <w:rPr>
          <w:rFonts w:cs="David"/>
          <w:rtl w:val="true"/>
        </w:rPr>
        <w:tab/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מנחם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ששון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סעיד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left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left"/>
        <w:rPr/>
      </w:pP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ליועמ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ייעוץ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וחקיקה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ערין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שמעון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בוטרמן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יועמ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מוסאוא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יועמ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אתיופיה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חוסיין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ראגי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יוע</w:t>
      </w:r>
      <w:r>
        <w:rPr>
          <w:rFonts w:cs="David"/>
          <w:b/>
          <w:b/>
          <w:bCs/>
          <w:u w:val="single"/>
          <w:rtl w:val="true"/>
        </w:rPr>
        <w:t>צת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/>
          <w:bCs/>
          <w:u w:val="single"/>
          <w:rtl w:val="true"/>
        </w:rPr>
        <w:t>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סלע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מ</w:t>
      </w:r>
      <w:r>
        <w:rPr>
          <w:rFonts w:cs="David"/>
          <w:b/>
          <w:b/>
          <w:bCs/>
          <w:u w:val="single"/>
          <w:rtl w:val="true"/>
        </w:rPr>
        <w:t>זכירת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תמי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ברנע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קצרנית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פרלמנטרית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אסתר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br w:type="page"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21" w:leader="none"/>
        </w:tabs>
        <w:overflowPunct w:val="false"/>
        <w:autoSpaceDE w:val="false"/>
        <w:bidi w:val="1"/>
        <w:ind w:left="720" w:right="0" w:hanging="360"/>
        <w:jc w:val="both"/>
        <w:textAlignment w:val="baseline"/>
        <w:rPr/>
      </w:pP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גאלב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אדלה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אביגדור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יצחקי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מרציאנו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גלאון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/</w:t>
      </w:r>
      <w:r>
        <w:rPr>
          <w:rFonts w:cs="David"/>
        </w:rPr>
        <w:t>1780</w:t>
      </w:r>
      <w:r>
        <w:rPr>
          <w:rFonts w:cs="David"/>
          <w:rtl w:val="true"/>
        </w:rPr>
        <w:t>)</w:t>
      </w:r>
    </w:p>
    <w:p>
      <w:pPr>
        <w:pStyle w:val="TextBodyIndent"/>
        <w:numPr>
          <w:ilvl w:val="0"/>
          <w:numId w:val="2"/>
        </w:numPr>
        <w:ind w:left="720" w:right="0" w:hanging="360"/>
        <w:jc w:val="both"/>
        <w:rPr/>
      </w:pP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>) (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ממשלתיות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זחאלקה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349</w:t>
      </w:r>
      <w:r>
        <w:rPr>
          <w:rtl w:val="true"/>
        </w:rPr>
        <w:t>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21" w:leader="none"/>
        </w:tabs>
        <w:overflowPunct w:val="false"/>
        <w:autoSpaceDE w:val="false"/>
        <w:bidi w:val="1"/>
        <w:ind w:left="720" w:right="0" w:hanging="360"/>
        <w:jc w:val="both"/>
        <w:textAlignment w:val="baseline"/>
        <w:rPr/>
      </w:pP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אברהים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צרצור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עבאס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</w:t>
      </w:r>
      <w:r>
        <w:rPr>
          <w:rFonts w:cs="David"/>
        </w:rPr>
        <w:t>384</w:t>
      </w:r>
      <w:r>
        <w:rPr>
          <w:rFonts w:cs="David"/>
          <w:rtl w:val="true"/>
        </w:rPr>
        <w:t>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21" w:leader="none"/>
        </w:tabs>
        <w:overflowPunct w:val="false"/>
        <w:autoSpaceDE w:val="false"/>
        <w:bidi w:val="1"/>
        <w:ind w:left="720" w:right="0" w:hanging="360"/>
        <w:jc w:val="both"/>
        <w:textAlignment w:val="baseline"/>
        <w:rPr/>
      </w:pP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מהחופשה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לחופשה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שלהפתעתי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קואליציה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ההצטרפות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הקואליציה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נשארנו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להכרעה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האווירה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שנצביע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סעיף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נצביע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</w:t>
      </w:r>
      <w:r>
        <w:rPr>
          <w:rFonts w:cs="David"/>
          <w:rtl w:val="true"/>
        </w:rPr>
        <w:t>)(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</w:t>
      </w:r>
      <w:r>
        <w:rPr>
          <w:rFonts w:cs="David"/>
          <w:rtl w:val="true"/>
        </w:rPr>
        <w:t>)(</w:t>
      </w:r>
      <w:r>
        <w:rPr>
          <w:rFonts w:cs="David"/>
        </w:rPr>
        <w:t>2</w:t>
      </w:r>
      <w:r>
        <w:rPr>
          <w:rFonts w:cs="David"/>
          <w:rtl w:val="true"/>
        </w:rPr>
        <w:t>): "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לפטור</w:t>
      </w:r>
      <w:r>
        <w:rPr>
          <w:rFonts w:cs="David"/>
          <w:rtl w:val="true"/>
        </w:rPr>
        <w:t>- - -".</w:t>
      </w:r>
    </w:p>
    <w:p>
      <w:pPr>
        <w:pStyle w:val="Heading8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תמי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סלע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מנומק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ונצביע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מנמקים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ששולחים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שנופל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בפתיחת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במהלכים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שהזכרתי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מצחיק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עזמי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דיסק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ויעביר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מסרטנות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נאפע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שהזכרתי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נידונות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כהסתייגות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מצרפת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להסתייגויות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תמי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סלע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להחריג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בהסתייגות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מההצעה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האוזן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השידור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i/>
          <w:i/>
          <w:iCs/>
          <w:u w:val="single"/>
          <w:rtl w:val="true"/>
        </w:rPr>
        <w:t>ייצוג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הולם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בקרב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עובדים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בתאגידים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שהוקמו</w:t>
      </w:r>
      <w:r>
        <w:rPr>
          <w:i/>
          <w:i/>
          <w:iCs/>
          <w:u w:val="single"/>
          <w:rtl w:val="true"/>
        </w:rPr>
        <w:t xml:space="preserve"> </w:t>
      </w:r>
      <w:r>
        <w:rPr>
          <w:rFonts w:cs="David"/>
          <w:i/>
          <w:i/>
          <w:iCs/>
          <w:u w:val="single"/>
          <w:rtl w:val="true"/>
        </w:rPr>
        <w:t>בחוק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>"(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1134" w:right="0" w:hanging="1134"/>
        <w:jc w:val="left"/>
        <w:rPr/>
      </w:pPr>
      <w:r>
        <w:rPr>
          <w:rFonts w:cs="David"/>
          <w:rtl w:val="true"/>
        </w:rPr>
        <w:tab/>
      </w:r>
      <w:r>
        <w:rPr>
          <w:rFonts w:cs="David"/>
        </w:rPr>
        <w:t>60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'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60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המחיקה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בחיקוק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ההתאמות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ממילא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הסקטורים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בדואים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השידור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ברדיו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ושוויונית</w:t>
      </w:r>
      <w:r>
        <w:rPr>
          <w:rFonts w:cs="David"/>
          <w:rtl w:val="true"/>
        </w:rPr>
        <w:t>...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יהודית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."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להזיק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ובדיווח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האדמיניסטרטיביים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בהסתייגויות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שנופלת</w:t>
      </w:r>
      <w:r>
        <w:rPr>
          <w:rFonts w:cs="David"/>
          <w:rtl w:val="true"/>
        </w:rPr>
        <w:t>.</w:t>
      </w:r>
    </w:p>
    <w:p>
      <w:pPr>
        <w:pStyle w:val="Heading8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בעמוד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הסטטוטורי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כינויו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שתתעקש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טלמור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בדירקטוריונים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הוספתם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לדירקטוריון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טלמור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לדירקטוריון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אקזקוטיבה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לדירקטוריון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שבעבורך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ממלכד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טלמור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יבלבל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שעסקנו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טיגנו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טלמור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Fonts w:cs="David"/>
          <w:rtl w:val="true"/>
        </w:rPr>
        <w:t xml:space="preserve">"?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תמי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סלע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תחליט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תמי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סלע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כשנגמור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>"?</w:t>
      </w:r>
      <w:r>
        <w:br w:type="page"/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הפרשנות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>)?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רקסית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שנחקקו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בדירקטוריונים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>"?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</w:rPr>
        <w:t>7%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חידוש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Fonts w:cs="David"/>
          <w:rtl w:val="true"/>
        </w:rPr>
        <w:t>?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בשפרעם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90%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>" 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>)?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עצור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 "(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והדירוגים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לייצוגם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נולדו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באתיופיה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>. "(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שבתחומה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- "</w:t>
      </w:r>
      <w:r>
        <w:rPr>
          <w:rFonts w:cs="David"/>
          <w:rtl w:val="true"/>
        </w:rPr>
        <w:t>מהתושבים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ממחציתם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רקסית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והדירוגים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לייצוגה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שבתחומה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כשמאתרים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שפרעם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הומוגניים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בשפרעם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נניח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העסיקה</w:t>
      </w:r>
      <w:r>
        <w:rPr>
          <w:rtl w:val="true"/>
        </w:rPr>
        <w:t xml:space="preserve"> </w:t>
      </w:r>
      <w:r>
        <w:rPr>
          <w:rFonts w:cs="David"/>
        </w:rPr>
        <w:t>20%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טוויזר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תזכרו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מהמועסקים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שמורכבת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מועסקים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בתברואה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</w:rPr>
        <w:t>5%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ברמלה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לוד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יתפוס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פאחם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יכניסו</w:t>
      </w:r>
      <w:r>
        <w:rPr>
          <w:rtl w:val="true"/>
        </w:rPr>
        <w:t xml:space="preserve"> </w:t>
      </w:r>
      <w:r>
        <w:rPr>
          <w:rFonts w:cs="David"/>
        </w:rPr>
        <w:t>20%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הקלסית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הקלאסית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עירית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ענקית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שטענתם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והדירוגים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לייצוגם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נולדו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באתיופיה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הדרוזית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הצרק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והבדואית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בהסתייגות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במעגלים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ומעלה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מיזוג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ממזגים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ממזגים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שבתחומה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כבכירים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מוגבלים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ואתיופים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ההסתייגות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>.</w:t>
      </w:r>
    </w:p>
    <w:p>
      <w:pPr>
        <w:pStyle w:val="Heading8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מינימלית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מיוצגים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ייצוג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שמפריע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גמישות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הקיימים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תתגברי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5%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מצטיירת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--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>--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תחלק</w:t>
      </w:r>
      <w:r>
        <w:rPr>
          <w:rtl w:val="true"/>
        </w:rPr>
        <w:t xml:space="preserve"> </w:t>
      </w:r>
      <w:r>
        <w:rPr>
          <w:rFonts w:cs="David"/>
        </w:rPr>
        <w:t>500,000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</w:rPr>
        <w:t>30,000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מפתח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מפתח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ומצניחים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להתקדם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שיקדמו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תפיסת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ף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לשוויון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הבכירות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מתעמתים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הולנדר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מתעמתים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חוסיין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ראג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נוריד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3%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שמתגבשת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שעמדתנו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העקבית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שהמחוקק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וחריגה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יתערב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האתיופית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יסתדרו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האתיופית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5%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המחצית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סטיגמטיזציה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קפדנית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האכיפה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לאכוף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יתווספו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האכיפה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ההרתעה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מאבקים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5%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במציאות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הבכירים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המוגדרים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כבכירים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מההסתייגות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משכנעת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והדירוגים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באקדמאים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בדרגה</w:t>
      </w:r>
      <w:r>
        <w:rPr>
          <w:rtl w:val="true"/>
        </w:rPr>
        <w:t xml:space="preserve"> </w:t>
      </w:r>
      <w:r>
        <w:rPr>
          <w:rFonts w:cs="David"/>
        </w:rPr>
        <w:t>39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לדרגה</w:t>
      </w:r>
      <w:r>
        <w:rPr>
          <w:rtl w:val="true"/>
        </w:rPr>
        <w:t xml:space="preserve"> </w:t>
      </w:r>
      <w:r>
        <w:rPr>
          <w:rFonts w:cs="David"/>
        </w:rPr>
        <w:t>43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האקדמאים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לסקטורים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סעיד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נפאע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הסקטור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מיצינו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ההצבעה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האתיופים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וערבייה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הנציגות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נצליח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אבסורד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בסקטורים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9%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12%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</w:rPr>
        <w:t>12%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6%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מהאוכלוסייה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המוגבלים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תבדקו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גישות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במקומה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נפאע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ולהוריד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האחוזים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ננסח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ההרהורים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מנוסחת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גברתי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מעריב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בעמוד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זהה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Fonts w:cs="David"/>
          <w:rtl w:val="true"/>
        </w:rPr>
        <w:t>. "</w:t>
      </w:r>
      <w:r>
        <w:rPr>
          <w:rFonts w:cs="David"/>
          <w:rtl w:val="true"/>
        </w:rPr>
        <w:t>נדרשת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תינתן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לכישוריהם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".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האקדמאים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לאקדמאי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הסטטוטוריים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מינויים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יועסקו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ותאגידים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>. "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שבתחומה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הסמוכה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מרחיבים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משמאל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ומלמטה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וכתבת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הייצוג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מהאקדמאים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מנוסחת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מיותר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?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לכאורה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שהתנגדתם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בפגרה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מההצלחות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מינויים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ועובדת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</w:t>
      </w:r>
      <w:r>
        <w:rPr>
          <w:rFonts w:cs="David"/>
          <w:rtl w:val="true"/>
        </w:rPr>
        <w:t>"?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העתקנו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המדויק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ואיפה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נציבות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משפטנים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ייעדו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אוטומטי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אסמכתה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בוחנים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המועמדים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תעדיפו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תעדיפו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תעדיפו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האתיופי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המועסקים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ממלכתית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ממלכתית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הגדרתי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ולצערנו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פרסונלית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ף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לנזק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אוטונומיות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בהכרעותיהם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להעדפה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וירטואלית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והקשבתי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שאמרו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ייחודית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דפרנציאלית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הפירמידה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ויתערב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מתבקש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מדברת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תייעד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שיעזור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להולנדר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וסגרנו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מהנקודה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אמליץ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יכניסו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ערכאה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שיתחרו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ומוגבלים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שמייעדים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ברובן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מתויגות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התדיינויות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אסמכתה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ופוזיטיבית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יהושע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</w:rPr>
        <w:t>20%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מפרסמת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שוויונית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כשנגיע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תמי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סלע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התדיינויות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ייעודיות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התדיינויות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ינקטו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בהתערבות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התלמודי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יצויר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נדיה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חילו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Fonts w:cs="David"/>
          <w:rtl w:val="true"/>
        </w:rPr>
        <w:t>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הנימוק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מתעלמת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יתערב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יתערב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במריי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>...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left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ששון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טוויזר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לטייבה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הערבים</w:t>
      </w:r>
      <w:r>
        <w:rPr>
          <w:rFonts w:cs="David"/>
          <w:rtl w:val="true"/>
        </w:rPr>
        <w:t>...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>...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כמחוקקים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</w:rPr>
        <w:t>265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מרגלית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בוטרמן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</w:rPr>
        <w:t>256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איחוד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256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שמתנהגת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נורמלית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תטרפד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תיאורטי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בעמדתך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שנינו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פוטנציה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מקטרגים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u w:val="single"/>
          <w:rtl w:val="true"/>
        </w:rPr>
        <w:t>טלב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אלסאנע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  <w:br/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חרדים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בהצבעה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מנחם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ששון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12:35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החוקה</w:t>
    </w:r>
    <w:r>
      <w:rPr>
        <w:rFonts w:cs="Times New Roman"/>
        <w:rtl w:val="true"/>
      </w:rPr>
      <w:t xml:space="preserve"> </w:t>
    </w:r>
    <w:r>
      <w:rPr>
        <w:rtl w:val="true"/>
      </w:rPr>
      <w:t>חוק</w:t>
    </w:r>
    <w:r>
      <w:rPr>
        <w:rFonts w:cs="Times New Roman"/>
        <w:rtl w:val="true"/>
      </w:rPr>
      <w:t xml:space="preserve"> </w:t>
    </w:r>
    <w:r>
      <w:rPr>
        <w:rtl w:val="true"/>
      </w:rPr>
      <w:t>ומשפט</w:t>
    </w:r>
    <w:r>
      <mc:AlternateContent>
        <mc:Choice Requires="wps">
          <w:drawing>
            <wp:anchor behindDoc="0" distT="0" distB="0" distL="0" distR="0" simplePos="0" locked="0" layoutInCell="1" allowOverlap="1" relativeHeight="4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47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47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/>
      <w:t>9.10.2007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bidi w:val="1"/>
      <w:ind w:left="0" w:right="0" w:hanging="0"/>
      <w:jc w:val="left"/>
      <w:textAlignment w:val="baseline"/>
      <w:outlineLvl w:val="3"/>
    </w:pPr>
    <w:rPr>
      <w:rFonts w:cs="David"/>
      <w:sz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5"/>
    </w:pPr>
    <w:rPr>
      <w:rFonts w:cs="David"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verflowPunct w:val="false"/>
      <w:autoSpaceDE w:val="false"/>
      <w:bidi w:val="1"/>
      <w:ind w:left="0" w:right="0" w:hanging="0"/>
      <w:jc w:val="center"/>
      <w:textAlignment w:val="baseline"/>
      <w:outlineLvl w:val="6"/>
    </w:pPr>
    <w:rPr>
      <w:rFonts w:cs="David"/>
      <w:b/>
      <w:bCs/>
      <w:sz w:val="2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7"/>
    </w:pPr>
    <w:rPr>
      <w:rFonts w:cs="David"/>
      <w:sz w:val="22"/>
      <w:u w:val="single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6">
    <w:name w:val="גופן ברירת המחדל של פיסקה"/>
    <w:qFormat/>
    <w:rPr/>
  </w:style>
  <w:style w:type="character" w:styleId="PageNumber">
    <w:name w:val="Page Number"/>
    <w:basedOn w:val="Style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TextBodyIndent">
    <w:name w:val="Body Text Indent"/>
    <w:basedOn w:val="Normal"/>
    <w:pPr>
      <w:tabs>
        <w:tab w:val="clear" w:pos="720"/>
        <w:tab w:val="left" w:pos="1221" w:leader="none"/>
      </w:tabs>
      <w:overflowPunct w:val="false"/>
      <w:autoSpaceDE w:val="false"/>
      <w:bidi w:val="1"/>
      <w:ind w:left="1505" w:right="1505" w:hanging="1505"/>
      <w:jc w:val="both"/>
      <w:textAlignment w:val="baseline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5</TotalTime>
  <Application>LibreOffice/6.4.7.2$Linux_X86_64 LibreOffice_project/40$Build-2</Application>
  <Pages>47</Pages>
  <Words>8616</Words>
  <Characters>39177</Characters>
  <CharactersWithSpaces>47631</CharactersWithSpaces>
  <Paragraphs>620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2007-10-14T10:45:00Z</dcterms:created>
  <dc:creator>p_ilana</dc:creator>
  <dc:description/>
  <cp:keywords/>
  <dc:language>en-US</dc:language>
  <cp:lastModifiedBy>p_ilana</cp:lastModifiedBy>
  <dcterms:modified xsi:type="dcterms:W3CDTF">2007-10-14T10:50:00Z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