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sz w:val="24"/>
          <w:sz w:val="24"/>
          <w:rtl w:val="true"/>
        </w:rPr>
        <w:t>הכנסת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השמונה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עשרה</w:t>
      </w:r>
      <w:r>
        <w:rPr>
          <w:b/>
          <w:bCs/>
          <w:sz w:val="24"/>
          <w:rtl w:val="true"/>
        </w:rPr>
        <w:tab/>
        <w:tab/>
        <w:tab/>
        <w:tab/>
        <w:tab/>
        <w:tab/>
      </w:r>
      <w:r>
        <w:rPr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Cs/>
        </w:rPr>
        <w:t>386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הכלכלה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שני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ג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בטבת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תשע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20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בדצמבר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2010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rFonts w:cs="David"/>
          <w:b/>
          <w:bCs/>
          <w:u w:val="single"/>
          <w:rtl w:val="true"/>
        </w:rPr>
        <w:t xml:space="preserve">: </w:t>
      </w:r>
      <w:r>
        <w:rPr>
          <w:rFonts w:cs="David"/>
          <w:b/>
          <w:bCs/>
          <w:u w:val="single"/>
        </w:rPr>
        <w:t>15:30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Cs/>
          <w:rtl w:val="true"/>
        </w:rPr>
        <w:tab/>
        <w:tab/>
      </w:r>
      <w:r>
        <w:rPr>
          <w:rFonts w:cs="David"/>
          <w:b/>
          <w:b/>
          <w:bCs/>
          <w:rtl w:val="true"/>
        </w:rPr>
        <w:t>בחירת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יושב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ראש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הוועדה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בהתאם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לסעיף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97</w:t>
      </w:r>
      <w:r>
        <w:rPr>
          <w:rFonts w:cs="David"/>
          <w:b/>
          <w:b/>
          <w:bCs/>
          <w:rtl w:val="true"/>
        </w:rPr>
        <w:t>יב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 xml:space="preserve">) </w:t>
      </w:r>
      <w:r>
        <w:rPr>
          <w:rFonts w:cs="David"/>
          <w:b/>
          <w:b/>
          <w:bCs/>
          <w:rtl w:val="true"/>
        </w:rPr>
        <w:t>לתקנון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הכנסת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כנסת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היוצא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רוברט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טיבייב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רוברט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אילטוב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עמאר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מנחם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מוזס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דנון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נחמן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ריבלין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שטייניץ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כחלון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מרידור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פלד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סער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סגנית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גמליאל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אלקין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אלסאנע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בילסקי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דנון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חוטובלי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אבקסיס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הורוביץ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אנסטסיה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מיכאלי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מילר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פלסנר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רגב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מזכירת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הורוביץ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ליאור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                           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  <w:tab/>
        <w:tab/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  <w:tab/>
        <w:tab/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בנדלר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</w: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</w:r>
      <w:r>
        <w:rPr>
          <w:rFonts w:cs="David"/>
          <w:rtl w:val="true"/>
        </w:rPr>
        <w:t>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</w:r>
      <w:r>
        <w:rPr>
          <w:rFonts w:cs="David"/>
          <w:rtl w:val="true"/>
        </w:rPr>
        <w:t>אלקנה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אפרתי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</w:r>
      <w:r>
        <w:rPr>
          <w:rFonts w:cs="David"/>
          <w:rtl w:val="true"/>
        </w:rPr>
        <w:t>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סלבצקי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מתמחה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קצרנית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פרלמנטארית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b/>
          <w:bCs/>
          <w:rtl w:val="true"/>
        </w:rPr>
        <w:tab/>
        <w:tab/>
      </w:r>
      <w:r>
        <w:rPr>
          <w:rFonts w:cs="David"/>
          <w:rtl w:val="true"/>
        </w:rPr>
        <w:t>אושרה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עצידה</w:t>
      </w:r>
    </w:p>
    <w:p>
      <w:pPr>
        <w:pStyle w:val="Heading5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Heading5"/>
        <w:ind w:left="0" w:right="0" w:hanging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בחירת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יושב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/>
          <w:bCs/>
          <w:u w:val="single"/>
          <w:rtl w:val="true"/>
        </w:rPr>
        <w:t>ראש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בהתאם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לסעיף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97</w:t>
      </w:r>
      <w:r>
        <w:rPr>
          <w:rFonts w:cs="David"/>
          <w:b/>
          <w:b/>
          <w:bCs/>
          <w:u w:val="single"/>
          <w:rtl w:val="true"/>
        </w:rPr>
        <w:t>יב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rFonts w:cs="David"/>
          <w:b/>
          <w:bCs/>
          <w:u w:val="single"/>
          <w:rtl w:val="true"/>
        </w:rPr>
        <w:t xml:space="preserve">) </w:t>
      </w:r>
      <w:r>
        <w:rPr>
          <w:rFonts w:cs="David"/>
          <w:b/>
          <w:b/>
          <w:bCs/>
          <w:u w:val="single"/>
          <w:rtl w:val="true"/>
        </w:rPr>
        <w:t>לתקנון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הכנסת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צהריים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97</w:t>
      </w:r>
      <w:r>
        <w:rPr>
          <w:rFonts w:cs="David"/>
          <w:rtl w:val="true"/>
        </w:rPr>
        <w:t>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הדחתי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להתפטר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הכנסת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החינוך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גדעון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סער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תקשורתי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זכינו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הקבוצות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בעימותים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אחמד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מהדוכן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החינוך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גדעון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סער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יצביעו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בדיבורים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מהנוכחים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כדוגמתן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הסלולר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וירטואליים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ברשותך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לעוזרים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ברשותכם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לקודמיהם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רפפורט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לממלאי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התקשורת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מרידור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כמובן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תיעזר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המנוסה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הפעלתן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האנרגטי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firstLine="567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כיסא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firstLine="567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הזכרתי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שהודאתי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אנרגטי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ומסייע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להצליח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יסייע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לעידית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בנדלר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ab/>
        <w:tab/>
        <w:tab/>
        <w:tab/>
        <w:t>(</w:t>
      </w:r>
      <w:r>
        <w:rPr>
          <w:rFonts w:cs="David"/>
          <w:rtl w:val="true"/>
        </w:rPr>
        <w:t>מחיאות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כפיים</w:t>
      </w:r>
      <w:r>
        <w:rPr>
          <w:rFonts w:cs="David"/>
          <w:rtl w:val="true"/>
        </w:rPr>
        <w:t>)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ולאנשייך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שכחתי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סוערות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וארוכות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האנרגיה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עמיר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הודיתי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הודיתי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שהצלחתך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הוויכוח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שקודמיך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יתנפלו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המוצלחים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  <w:tab/>
        <w:tab/>
        <w:t>(</w:t>
      </w:r>
      <w:r>
        <w:rPr>
          <w:rFonts w:cs="David"/>
          <w:rtl w:val="true"/>
        </w:rPr>
        <w:t>מחיאות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כפיים</w:t>
      </w:r>
      <w:r>
        <w:rPr>
          <w:rFonts w:cs="David"/>
          <w:rtl w:val="true"/>
        </w:rPr>
        <w:t xml:space="preserve">)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הצלחתך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ועדת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הכנסת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יריב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השמונה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עשרה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97</w:t>
      </w:r>
      <w:r>
        <w:rPr>
          <w:rFonts w:cs="David"/>
          <w:rtl w:val="true"/>
        </w:rPr>
        <w:t>יב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לתקנון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ולאישור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עמיר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יריב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קריאות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חייב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אוקיי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המלצת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97</w:t>
      </w:r>
      <w:r>
        <w:rPr>
          <w:rFonts w:cs="David"/>
          <w:rtl w:val="true"/>
        </w:rPr>
        <w:t>יב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לתקנון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נתקבלה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ab/>
        <w:tab/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  <w:tab/>
        <w:tab/>
        <w:tab/>
        <w:tab/>
        <w:t>(</w:t>
      </w:r>
      <w:r>
        <w:rPr>
          <w:rFonts w:cs="David"/>
          <w:rtl w:val="true"/>
        </w:rPr>
        <w:t>מחיאות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כפיים</w:t>
      </w:r>
      <w:r>
        <w:rPr>
          <w:rFonts w:cs="David"/>
          <w:rtl w:val="true"/>
        </w:rPr>
        <w:t xml:space="preserve">)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החילופין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קואליציה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אופוזיציה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יריבים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בליכוד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בקלות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קואליציה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ואופוזיציה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שיידונו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בריכוזיות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ובתופעות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וההיפך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המהפכות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שמובילים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ולצידו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אינטרנט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לאינטרנט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בפסולת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השתייכה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בפסולת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התייחסנו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תמלוגי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והעיוות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לרוכבי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בהעלאת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השלמת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אקוניס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הבליטה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95%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99%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בנדלר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וחמישי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בצנרת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לעייפה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נבצר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שהגעתם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אליכם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הכנסת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רבותי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אקוניס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ממרכזת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במקבילית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לכיוונו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המאבק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ושחובתנו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הסובבים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שרביטך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יתנהלו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שבקדנציה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רוטציה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בליכוד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רוטציה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הותוותה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צלצלתי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עמידתך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כישרונות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אקוניס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לתפארת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למזכירת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שהלכה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לקפח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אחמד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הכנסת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הגלובאלית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שמנווט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שטייניץ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לתמלוגי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לימינך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בקפיצת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בקפיצת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האוצר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שטייניץ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כיהנתי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8"/>
        <w:ind w:left="0" w:right="0" w:hanging="0"/>
        <w:jc w:val="both"/>
        <w:rPr>
          <w:sz w:val="24"/>
        </w:rPr>
      </w:pPr>
      <w:r>
        <w:rPr>
          <w:sz w:val="24"/>
          <w:sz w:val="24"/>
          <w:rtl w:val="true"/>
        </w:rPr>
        <w:t>רוברט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אילטוב</w:t>
      </w:r>
      <w:r>
        <w:rPr>
          <w:sz w:val="24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האוצר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שטייניץ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החילופין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ומוכשרים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מצוינת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נסתיר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ניווטת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חגיגי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להעמיק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טייקונים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והלוביסטים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במיוחד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שלמרות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מתקפלת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משוכנע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שתנווט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להתגאות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מוכשרים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ניווט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הברכות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מהכסא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וענייני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החיזוקים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בילסקי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בילסקי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עמיר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מאמצים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ממפלגה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שתרומתכם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הוויכוחים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יימשכו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מופתע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ולמשפחתך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שתיהנו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אובייקטיבי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הבטחתי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רגב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תסלאם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אופיר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אקוניס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רגב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כרמל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להולדת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להוזלת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פלסנר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ודואג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לאינטרסים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בהצלחה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כרמל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שאמה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לחגוג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ליונתן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מרגשת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16:10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Style w:val="PageNumber"/>
        <w:rtl w:val="true"/>
      </w:rPr>
      <w:t>ועדת</w:t>
    </w:r>
    <w:r>
      <w:rPr>
        <w:rStyle w:val="PageNumber"/>
        <w:rFonts w:cs="Times New Roman"/>
        <w:rtl w:val="true"/>
      </w:rPr>
      <w:t xml:space="preserve"> </w:t>
    </w:r>
    <w:r>
      <w:rPr>
        <w:rStyle w:val="PageNumber"/>
        <w:rtl w:val="true"/>
      </w:rPr>
      <w:t>הכלכלה</w:t>
    </w: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>
        <w:rStyle w:val="PageNumber"/>
      </w:rPr>
      <w:t>20.12.2010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7"/>
    </w:pPr>
    <w:rPr>
      <w:rFonts w:cs="David"/>
      <w:sz w:val="22"/>
      <w:u w:val="single"/>
    </w:rPr>
  </w:style>
  <w:style w:type="character" w:styleId="Style9">
    <w:name w:val="גופן ברירת המחדל של פיסקה"/>
    <w:qFormat/>
    <w:rPr/>
  </w:style>
  <w:style w:type="character" w:styleId="PageNumber">
    <w:name w:val="Page Number"/>
    <w:basedOn w:val="Styl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12</Pages>
  <Words>3166</Words>
  <Characters>14391</Characters>
  <CharactersWithSpaces>17556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2010-12-27T09:51:00Z</dcterms:created>
  <dc:creator>com_alex</dc:creator>
  <dc:description/>
  <cp:keywords/>
  <dc:language>en-US</dc:language>
  <cp:lastModifiedBy>com_alex</cp:lastModifiedBy>
  <dcterms:modified xsi:type="dcterms:W3CDTF">2010-12-27T09:53:00Z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