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FED80" w14:textId="02B3210A" w:rsidR="006C0DC9" w:rsidRDefault="00B73EFE">
      <w:pPr>
        <w:rPr>
          <w:rFonts w:ascii="Times New Roman" w:hAnsi="Times New Roman" w:cs="Times New Roman"/>
          <w:sz w:val="48"/>
          <w:szCs w:val="48"/>
        </w:rPr>
      </w:pPr>
      <w:r w:rsidRPr="00B73EFE">
        <w:rPr>
          <w:rFonts w:ascii="Bahnschrift" w:hAnsi="Bahnschrift" w:cs="Times New Roman"/>
          <w:sz w:val="48"/>
          <w:szCs w:val="48"/>
        </w:rPr>
        <w:t>Chapter 1</w:t>
      </w:r>
      <w:r>
        <w:rPr>
          <w:rFonts w:ascii="Times New Roman" w:hAnsi="Times New Roman" w:cs="Times New Roman"/>
          <w:sz w:val="48"/>
          <w:szCs w:val="48"/>
        </w:rPr>
        <w:t xml:space="preserve">:  </w:t>
      </w:r>
      <w:r w:rsidRPr="00B73EFE">
        <w:rPr>
          <w:rFonts w:ascii="Times New Roman" w:hAnsi="Times New Roman" w:cs="Times New Roman"/>
          <w:sz w:val="48"/>
          <w:szCs w:val="48"/>
        </w:rPr>
        <w:t>AI Knowledge Extractor: Quizzes and Summaries from Any Format</w:t>
      </w:r>
    </w:p>
    <w:p w14:paraId="08CD4857" w14:textId="6628DA79" w:rsidR="00B73EFE" w:rsidRDefault="00B73EFE">
      <w:pPr>
        <w:rPr>
          <w:rFonts w:ascii="Arial Rounded MT Bold" w:hAnsi="Arial Rounded MT Bold" w:cs="Times New Roman"/>
          <w:sz w:val="48"/>
          <w:szCs w:val="48"/>
        </w:rPr>
      </w:pPr>
    </w:p>
    <w:p w14:paraId="19599BBC" w14:textId="04E328B5" w:rsidR="00B73EFE" w:rsidRPr="00592DB9" w:rsidRDefault="00592DB9" w:rsidP="00592DB9">
      <w:pPr>
        <w:pStyle w:val="ListParagraph"/>
        <w:numPr>
          <w:ilvl w:val="0"/>
          <w:numId w:val="1"/>
        </w:numPr>
        <w:rPr>
          <w:rFonts w:ascii="Arial Rounded MT Bold" w:hAnsi="Arial Rounded MT Bold" w:cs="Times New Roman"/>
          <w:sz w:val="36"/>
          <w:szCs w:val="36"/>
        </w:rPr>
      </w:pPr>
      <w:r>
        <w:rPr>
          <w:rFonts w:ascii="Arial Rounded MT Bold" w:hAnsi="Arial Rounded MT Bold" w:cs="Times New Roman"/>
          <w:sz w:val="36"/>
          <w:szCs w:val="36"/>
        </w:rPr>
        <w:t xml:space="preserve">Problem statement: </w:t>
      </w:r>
      <w:r w:rsidRPr="00592DB9">
        <w:rPr>
          <w:rFonts w:ascii="Arial Rounded MT Bold" w:hAnsi="Arial Rounded MT Bold" w:cs="Times New Roman"/>
          <w:sz w:val="36"/>
          <w:szCs w:val="36"/>
        </w:rPr>
        <w:t>Transforming Raw Learning Materials into Assessments and Summaries Efficiently</w:t>
      </w:r>
    </w:p>
    <w:p w14:paraId="435066ED" w14:textId="44779C46" w:rsidR="00592DB9" w:rsidRDefault="00592DB9" w:rsidP="00592DB9">
      <w:pPr>
        <w:pStyle w:val="NormalWeb"/>
        <w:rPr>
          <w:rFonts w:ascii="Calibri" w:hAnsi="Calibri" w:cs="Calibri"/>
          <w:sz w:val="32"/>
          <w:szCs w:val="32"/>
        </w:rPr>
      </w:pPr>
      <w:r w:rsidRPr="00592DB9">
        <w:rPr>
          <w:rFonts w:ascii="Calibri" w:hAnsi="Calibri" w:cs="Calibri"/>
          <w:sz w:val="32"/>
          <w:szCs w:val="32"/>
        </w:rPr>
        <w:t>In today’s digital learning environment, educational content exists in many formats such as videos, audio recordings, PDFs, Word documents, and presentations. Converting this diverse material into structured assessments and concise summaries is often time-consuming and requires significant manual effort. This creates a barrier for educators and learners seeking efficient, interactive study tools.</w:t>
      </w:r>
      <w:r>
        <w:rPr>
          <w:rFonts w:ascii="Calibri" w:hAnsi="Calibri" w:cs="Calibri"/>
          <w:sz w:val="32"/>
          <w:szCs w:val="32"/>
        </w:rPr>
        <w:t xml:space="preserve"> </w:t>
      </w:r>
    </w:p>
    <w:p w14:paraId="6037A137" w14:textId="77777777" w:rsidR="00592DB9" w:rsidRDefault="00592DB9" w:rsidP="00592DB9">
      <w:pPr>
        <w:pStyle w:val="NormalWeb"/>
        <w:rPr>
          <w:rFonts w:ascii="Calibri" w:hAnsi="Calibri" w:cs="Calibri"/>
          <w:sz w:val="32"/>
          <w:szCs w:val="32"/>
        </w:rPr>
      </w:pPr>
    </w:p>
    <w:p w14:paraId="537323CD" w14:textId="399AD488" w:rsidR="00592DB9" w:rsidRPr="00592DB9" w:rsidRDefault="00592DB9" w:rsidP="00831C64">
      <w:pPr>
        <w:pStyle w:val="NormalWeb"/>
        <w:numPr>
          <w:ilvl w:val="0"/>
          <w:numId w:val="1"/>
        </w:numPr>
        <w:rPr>
          <w:rFonts w:ascii="Bahnschrift" w:hAnsi="Bahnschrift" w:cs="Calibri"/>
          <w:sz w:val="40"/>
          <w:szCs w:val="40"/>
        </w:rPr>
      </w:pPr>
      <w:r w:rsidRPr="00592DB9">
        <w:rPr>
          <w:rFonts w:ascii="Bahnschrift" w:hAnsi="Bahnschrift" w:cs="Calibri"/>
          <w:sz w:val="40"/>
          <w:szCs w:val="40"/>
        </w:rPr>
        <w:t>project aim</w:t>
      </w:r>
      <w:r>
        <w:rPr>
          <w:rFonts w:ascii="Bahnschrift" w:hAnsi="Bahnschrift" w:cs="Calibri"/>
          <w:sz w:val="40"/>
          <w:szCs w:val="40"/>
        </w:rPr>
        <w:t>:</w:t>
      </w:r>
      <w:r w:rsidR="00831C64">
        <w:rPr>
          <w:rFonts w:ascii="Bahnschrift" w:hAnsi="Bahnschrift" w:cs="Calibri"/>
          <w:sz w:val="40"/>
          <w:szCs w:val="40"/>
        </w:rPr>
        <w:t xml:space="preserve">  from formats to knowledge: AI for smarter learning tools </w:t>
      </w:r>
    </w:p>
    <w:p w14:paraId="78390D2C" w14:textId="77777777" w:rsidR="00500C8B" w:rsidRDefault="00831C64" w:rsidP="00592DB9">
      <w:pPr>
        <w:pStyle w:val="NormalWeb"/>
        <w:rPr>
          <w:rFonts w:ascii="Calibri" w:hAnsi="Calibri" w:cs="Calibri"/>
          <w:sz w:val="32"/>
          <w:szCs w:val="32"/>
        </w:rPr>
      </w:pPr>
      <w:r>
        <w:rPr>
          <w:rFonts w:ascii="Calibri" w:hAnsi="Calibri" w:cs="Calibri"/>
          <w:sz w:val="32"/>
          <w:szCs w:val="32"/>
        </w:rPr>
        <w:t>This project aims to develop an AI-powered system that is capable of extracting information from multiple content formats and transforming the information in these formats into quizzes and summaries. This solution will help students, learners and educators save time, promote active learning and simplify the creation of impactful educational materials.</w:t>
      </w:r>
    </w:p>
    <w:p w14:paraId="0DFA1031" w14:textId="6FEC2543" w:rsidR="00500C8B" w:rsidRPr="00500C8B" w:rsidRDefault="00500C8B" w:rsidP="00500C8B">
      <w:pPr>
        <w:pStyle w:val="NormalWeb"/>
        <w:rPr>
          <w:rFonts w:ascii="Arial Rounded MT Bold" w:hAnsi="Arial Rounded MT Bold" w:cs="Calibri"/>
          <w:sz w:val="40"/>
          <w:szCs w:val="40"/>
        </w:rPr>
      </w:pPr>
      <w:r>
        <w:rPr>
          <w:rFonts w:ascii="Calibri" w:hAnsi="Calibri" w:cs="Calibri"/>
          <w:sz w:val="32"/>
          <w:szCs w:val="32"/>
        </w:rPr>
        <w:t xml:space="preserve">  </w:t>
      </w:r>
      <w:r>
        <w:rPr>
          <w:rFonts w:ascii="Arial Rounded MT Bold" w:hAnsi="Arial Rounded MT Bold" w:cs="Calibri"/>
          <w:sz w:val="40"/>
          <w:szCs w:val="40"/>
        </w:rPr>
        <w:t>3.</w:t>
      </w:r>
      <w:r w:rsidRPr="00500C8B">
        <w:rPr>
          <w:b/>
          <w:bCs/>
        </w:rPr>
        <w:t xml:space="preserve"> </w:t>
      </w:r>
      <w:r w:rsidRPr="00500C8B">
        <w:rPr>
          <w:rFonts w:ascii="Arial Rounded MT Bold" w:hAnsi="Arial Rounded MT Bold" w:cs="Calibri"/>
          <w:b/>
          <w:bCs/>
          <w:sz w:val="40"/>
          <w:szCs w:val="40"/>
        </w:rPr>
        <w:t>Project Scope: Defining the Boundaries of AI-Powered Content Transformation</w:t>
      </w:r>
    </w:p>
    <w:p w14:paraId="4D4BCDDD" w14:textId="3A232647" w:rsidR="00500C8B" w:rsidRPr="00500C8B" w:rsidRDefault="00500C8B" w:rsidP="00500C8B">
      <w:pPr>
        <w:pStyle w:val="NormalWeb"/>
        <w:rPr>
          <w:rFonts w:ascii="Bahnschrift" w:hAnsi="Bahnschrift" w:cs="Calibri"/>
          <w:sz w:val="32"/>
          <w:szCs w:val="32"/>
        </w:rPr>
      </w:pPr>
      <w:r w:rsidRPr="00500C8B">
        <w:rPr>
          <w:rFonts w:ascii="Bahnschrift" w:hAnsi="Bahnschrift" w:cs="Calibri"/>
          <w:sz w:val="32"/>
          <w:szCs w:val="32"/>
        </w:rPr>
        <w:lastRenderedPageBreak/>
        <w:t>This project focuses on developing an AI system that accepts various content formats—including MP3, MP4, PDF, Word documents,</w:t>
      </w:r>
      <w:r w:rsidRPr="00500C8B">
        <w:rPr>
          <w:rFonts w:ascii="Bahnschrift" w:hAnsi="Bahnschrift" w:cs="Calibri"/>
          <w:sz w:val="32"/>
          <w:szCs w:val="32"/>
        </w:rPr>
        <w:t xml:space="preserve"> </w:t>
      </w:r>
      <w:r w:rsidRPr="00500C8B">
        <w:rPr>
          <w:rFonts w:ascii="Bahnschrift" w:hAnsi="Bahnschrift" w:cs="Calibri"/>
          <w:sz w:val="32"/>
          <w:szCs w:val="32"/>
        </w:rPr>
        <w:t>PowerPoint presentations</w:t>
      </w:r>
      <w:r>
        <w:rPr>
          <w:rFonts w:ascii="Bahnschrift" w:hAnsi="Bahnschrift" w:cs="Calibri"/>
          <w:sz w:val="32"/>
          <w:szCs w:val="32"/>
        </w:rPr>
        <w:t xml:space="preserve"> and real-time transcription </w:t>
      </w:r>
      <w:r w:rsidRPr="00500C8B">
        <w:rPr>
          <w:rFonts w:ascii="Bahnschrift" w:hAnsi="Bahnschrift" w:cs="Calibri"/>
          <w:sz w:val="32"/>
          <w:szCs w:val="32"/>
        </w:rPr>
        <w:t>—and automatically generates quizzes and summaries from them. The system will feature a user-friendly web-based interface for easy content upload and quiz generation. Key functionalities include content parsing, natural language processing to extract key points, and quiz creation based on extracted information.</w:t>
      </w:r>
    </w:p>
    <w:p w14:paraId="3E01E522" w14:textId="69041830" w:rsidR="00500C8B" w:rsidRPr="00500C8B" w:rsidRDefault="00500C8B" w:rsidP="00592DB9">
      <w:pPr>
        <w:pStyle w:val="NormalWeb"/>
        <w:rPr>
          <w:rFonts w:ascii="Arial Rounded MT Bold" w:hAnsi="Arial Rounded MT Bold" w:cs="Calibri"/>
          <w:sz w:val="40"/>
          <w:szCs w:val="40"/>
        </w:rPr>
      </w:pPr>
    </w:p>
    <w:p w14:paraId="44CF70CE" w14:textId="37C28F58" w:rsidR="00592DB9" w:rsidRPr="00831C64" w:rsidRDefault="00831C64" w:rsidP="00592DB9">
      <w:pPr>
        <w:pStyle w:val="NormalWeb"/>
        <w:rPr>
          <w:rFonts w:ascii="Calibri" w:hAnsi="Calibri" w:cs="Calibri"/>
          <w:sz w:val="32"/>
          <w:szCs w:val="32"/>
        </w:rPr>
      </w:pPr>
      <w:r>
        <w:rPr>
          <w:rFonts w:ascii="Calibri" w:hAnsi="Calibri" w:cs="Calibri"/>
          <w:sz w:val="32"/>
          <w:szCs w:val="32"/>
        </w:rPr>
        <w:t xml:space="preserve">  </w:t>
      </w:r>
    </w:p>
    <w:sectPr w:rsidR="00592DB9" w:rsidRPr="0083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042D9"/>
    <w:multiLevelType w:val="hybridMultilevel"/>
    <w:tmpl w:val="4B649756"/>
    <w:lvl w:ilvl="0" w:tplc="B166482C">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93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C9"/>
    <w:rsid w:val="00500C8B"/>
    <w:rsid w:val="00592DB9"/>
    <w:rsid w:val="006C0DC9"/>
    <w:rsid w:val="00831C64"/>
    <w:rsid w:val="009F7721"/>
    <w:rsid w:val="00B73EFE"/>
    <w:rsid w:val="00F8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959E"/>
  <w15:chartTrackingRefBased/>
  <w15:docId w15:val="{6E63BFB9-8472-4A02-BC2B-1670E40B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DC9"/>
    <w:rPr>
      <w:rFonts w:eastAsiaTheme="majorEastAsia" w:cstheme="majorBidi"/>
      <w:color w:val="272727" w:themeColor="text1" w:themeTint="D8"/>
    </w:rPr>
  </w:style>
  <w:style w:type="paragraph" w:styleId="Title">
    <w:name w:val="Title"/>
    <w:basedOn w:val="Normal"/>
    <w:next w:val="Normal"/>
    <w:link w:val="TitleChar"/>
    <w:uiPriority w:val="10"/>
    <w:qFormat/>
    <w:rsid w:val="006C0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DC9"/>
    <w:pPr>
      <w:spacing w:before="160"/>
      <w:jc w:val="center"/>
    </w:pPr>
    <w:rPr>
      <w:i/>
      <w:iCs/>
      <w:color w:val="404040" w:themeColor="text1" w:themeTint="BF"/>
    </w:rPr>
  </w:style>
  <w:style w:type="character" w:customStyle="1" w:styleId="QuoteChar">
    <w:name w:val="Quote Char"/>
    <w:basedOn w:val="DefaultParagraphFont"/>
    <w:link w:val="Quote"/>
    <w:uiPriority w:val="29"/>
    <w:rsid w:val="006C0DC9"/>
    <w:rPr>
      <w:i/>
      <w:iCs/>
      <w:color w:val="404040" w:themeColor="text1" w:themeTint="BF"/>
    </w:rPr>
  </w:style>
  <w:style w:type="paragraph" w:styleId="ListParagraph">
    <w:name w:val="List Paragraph"/>
    <w:basedOn w:val="Normal"/>
    <w:uiPriority w:val="34"/>
    <w:qFormat/>
    <w:rsid w:val="006C0DC9"/>
    <w:pPr>
      <w:ind w:left="720"/>
      <w:contextualSpacing/>
    </w:pPr>
  </w:style>
  <w:style w:type="character" w:styleId="IntenseEmphasis">
    <w:name w:val="Intense Emphasis"/>
    <w:basedOn w:val="DefaultParagraphFont"/>
    <w:uiPriority w:val="21"/>
    <w:qFormat/>
    <w:rsid w:val="006C0DC9"/>
    <w:rPr>
      <w:i/>
      <w:iCs/>
      <w:color w:val="2F5496" w:themeColor="accent1" w:themeShade="BF"/>
    </w:rPr>
  </w:style>
  <w:style w:type="paragraph" w:styleId="IntenseQuote">
    <w:name w:val="Intense Quote"/>
    <w:basedOn w:val="Normal"/>
    <w:next w:val="Normal"/>
    <w:link w:val="IntenseQuoteChar"/>
    <w:uiPriority w:val="30"/>
    <w:qFormat/>
    <w:rsid w:val="006C0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DC9"/>
    <w:rPr>
      <w:i/>
      <w:iCs/>
      <w:color w:val="2F5496" w:themeColor="accent1" w:themeShade="BF"/>
    </w:rPr>
  </w:style>
  <w:style w:type="character" w:styleId="IntenseReference">
    <w:name w:val="Intense Reference"/>
    <w:basedOn w:val="DefaultParagraphFont"/>
    <w:uiPriority w:val="32"/>
    <w:qFormat/>
    <w:rsid w:val="006C0DC9"/>
    <w:rPr>
      <w:b/>
      <w:bCs/>
      <w:smallCaps/>
      <w:color w:val="2F5496" w:themeColor="accent1" w:themeShade="BF"/>
      <w:spacing w:val="5"/>
    </w:rPr>
  </w:style>
  <w:style w:type="paragraph" w:styleId="NormalWeb">
    <w:name w:val="Normal (Web)"/>
    <w:basedOn w:val="Normal"/>
    <w:uiPriority w:val="99"/>
    <w:unhideWhenUsed/>
    <w:rsid w:val="00592DB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شهم مهند متعب ابو الهيجاء</dc:creator>
  <cp:keywords/>
  <dc:description/>
  <cp:lastModifiedBy>شهم مهند متعب ابو الهيجاء</cp:lastModifiedBy>
  <cp:revision>2</cp:revision>
  <dcterms:created xsi:type="dcterms:W3CDTF">2025-08-12T22:07:00Z</dcterms:created>
  <dcterms:modified xsi:type="dcterms:W3CDTF">2025-08-12T22:48:00Z</dcterms:modified>
</cp:coreProperties>
</file>