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 All,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in regard to our discussion last today about the SMA generator. Please have a look and give your valuable feedback.</w:t>
      </w:r>
    </w:p>
    <w:p w:rsidR="00000000" w:rsidDel="00000000" w:rsidP="00000000" w:rsidRDefault="00000000" w:rsidRPr="00000000" w14:paraId="00000002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"https://vtechworks.lib.vt.edu/bitstream/handle/10919/31196/ETD.pdf?sequence=1&amp;isAllowed=y" </w:instrText>
        <w:fldChar w:fldCharType="separate"/>
      </w: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https://vtechworks.lib.vt.edu/bitstream/handle/10919/31196/ETD.pdf?sequence=1&amp;isAllowed=y</w:t>
      </w:r>
    </w:p>
    <w:p w:rsidR="00000000" w:rsidDel="00000000" w:rsidP="00000000" w:rsidRDefault="00000000" w:rsidRPr="00000000" w14:paraId="00000003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"http://www.priyateam.com/wp-content/uploads/2017/07/Miniature-Shape-Memory-Alloy-Heat-Engine-for-Powering-Wireless-Sensor-Nodes.pdf" </w:instrText>
        <w:fldChar w:fldCharType="separate"/>
      </w: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http://www.priyateam.com/wp-content/uploads/2017/07/Miniature-Shape-Memory-Alloy-Heat-Engine-for-Powering-Wireless-Sensor-Nodes.pdf</w:t>
      </w:r>
    </w:p>
    <w:p w:rsidR="00000000" w:rsidDel="00000000" w:rsidP="00000000" w:rsidRDefault="00000000" w:rsidRPr="00000000" w14:paraId="00000004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"https://arxiv.org/ftp/arxiv/papers/1206/1206.3733.pdf" </w:instrText>
        <w:fldChar w:fldCharType="separate"/>
      </w: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https://arxiv.org/ftp/arxiv/papers/1206/1206.3733.pdf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YouTube:</w:t>
      </w:r>
    </w:p>
    <w:p w:rsidR="00000000" w:rsidDel="00000000" w:rsidP="00000000" w:rsidRDefault="00000000" w:rsidRPr="00000000" w14:paraId="00000006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"https://www.youtube.com/watch?v=nQA6NWuV02s" </w:instrText>
        <w:fldChar w:fldCharType="separate"/>
      </w: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https://www.youtube.com/watch?v=nQA6NWuV02s</w:t>
      </w:r>
    </w:p>
    <w:p w:rsidR="00000000" w:rsidDel="00000000" w:rsidP="00000000" w:rsidRDefault="00000000" w:rsidRPr="00000000" w14:paraId="00000007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https://www.youtube.com/watch?v=N1BoFQp4p9E</w:t>
      </w:r>
    </w:p>
    <w:p w:rsidR="00000000" w:rsidDel="00000000" w:rsidP="00000000" w:rsidRDefault="00000000" w:rsidRPr="00000000" w14:paraId="00000008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rPr>
          <w:color w:val="196ad4"/>
          <w:sz w:val="20"/>
          <w:szCs w:val="20"/>
          <w:u w:val="single"/>
          <w:rtl w:val="0"/>
        </w:rPr>
        <w:t xml:space="preserve">https://www.youtube.com/watch?v=bSMEwT04S2U</w:t>
      </w:r>
    </w:p>
    <w:p w:rsidR="00000000" w:rsidDel="00000000" w:rsidP="00000000" w:rsidRDefault="00000000" w:rsidRPr="00000000" w14:paraId="00000009">
      <w:pPr>
        <w:contextualSpacing w:val="0"/>
        <w:rPr>
          <w:color w:val="196a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