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database from latihan.tar and complete the questions below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Prepare a list of offices sorted by country, state, city.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many employees are there in the company?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9zse3v9ifgiw" w:id="0"/>
      <w:bookmarkEnd w:id="0"/>
      <w:r w:rsidDel="00000000" w:rsidR="00000000" w:rsidRPr="00000000">
        <w:rPr>
          <w:sz w:val="24"/>
          <w:szCs w:val="24"/>
          <w:highlight w:val="white"/>
          <w:rtl w:val="0"/>
        </w:rPr>
        <w:t xml:space="preserve">What is the total of payments received?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ps9l30klpn6u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List the product lines that contain 'Cars'.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6f35vjl1ldwk" w:id="2"/>
      <w:bookmarkEnd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Report total payments for October 28, 2004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ea9knqaeh38w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Report those payments greater than 100000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17pa63egnobc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List the products in each product line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zhxp4z86p15h" w:id="5"/>
      <w:bookmarkEnd w:id="5"/>
      <w:r w:rsidDel="00000000" w:rsidR="00000000" w:rsidRPr="00000000">
        <w:rPr>
          <w:sz w:val="24"/>
          <w:szCs w:val="24"/>
          <w:highlight w:val="white"/>
          <w:rtl w:val="0"/>
        </w:rPr>
        <w:t xml:space="preserve">How many products in each product line?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8l8pcqgntiwp" w:id="6"/>
      <w:bookmarkEnd w:id="6"/>
      <w:r w:rsidDel="00000000" w:rsidR="00000000" w:rsidRPr="00000000">
        <w:rPr>
          <w:sz w:val="24"/>
          <w:szCs w:val="24"/>
          <w:highlight w:val="white"/>
          <w:rtl w:val="0"/>
        </w:rPr>
        <w:t xml:space="preserve">What is the minimum payment received?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beforeAutospacing="0" w:line="240" w:lineRule="auto"/>
        <w:ind w:left="720" w:hanging="360"/>
        <w:rPr>
          <w:sz w:val="24"/>
          <w:szCs w:val="24"/>
          <w:highlight w:val="white"/>
          <w:u w:val="none"/>
        </w:rPr>
      </w:pPr>
      <w:bookmarkStart w:colFirst="0" w:colLast="0" w:name="_bswhagte719t" w:id="7"/>
      <w:bookmarkEnd w:id="7"/>
      <w:r w:rsidDel="00000000" w:rsidR="00000000" w:rsidRPr="00000000">
        <w:rPr>
          <w:sz w:val="24"/>
          <w:szCs w:val="24"/>
          <w:highlight w:val="white"/>
          <w:rtl w:val="0"/>
        </w:rPr>
        <w:t xml:space="preserve">Which orders have a value greater than 5,000?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