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0221" w:rsidRPr="000D5703" w:rsidRDefault="00A00221" w:rsidP="00A00221">
      <w:pPr>
        <w:spacing w:line="360" w:lineRule="auto"/>
        <w:ind w:left="14" w:hanging="14"/>
        <w:jc w:val="both"/>
        <w:rPr>
          <w:rFonts w:ascii="Bookman Old Style" w:hAnsi="Bookman Old Style"/>
          <w:b/>
          <w:sz w:val="22"/>
          <w:szCs w:val="22"/>
          <w:lang w:val="fi-FI"/>
        </w:rPr>
      </w:pPr>
      <w:r w:rsidRPr="000D5703">
        <w:rPr>
          <w:rFonts w:ascii="Bookman Old Style" w:hAnsi="Bookman Old Style"/>
          <w:b/>
          <w:sz w:val="22"/>
          <w:szCs w:val="22"/>
          <w:lang w:val="fi-FI"/>
        </w:rPr>
        <w:t>BAB V</w:t>
      </w:r>
      <w:r>
        <w:rPr>
          <w:rFonts w:ascii="Bookman Old Style" w:hAnsi="Bookman Old Style"/>
          <w:b/>
          <w:sz w:val="22"/>
          <w:szCs w:val="22"/>
          <w:lang w:val="fi-FI"/>
        </w:rPr>
        <w:t xml:space="preserve"> </w:t>
      </w:r>
      <w:r w:rsidRPr="000D5703">
        <w:rPr>
          <w:rFonts w:ascii="Bookman Old Style" w:hAnsi="Bookman Old Style"/>
          <w:b/>
          <w:sz w:val="22"/>
          <w:szCs w:val="22"/>
          <w:lang w:val="fi-FI"/>
        </w:rPr>
        <w:t>PENELITIAN SURVEY</w:t>
      </w:r>
    </w:p>
    <w:p w:rsidR="00A00221" w:rsidRPr="000D5703" w:rsidRDefault="00A00221" w:rsidP="00A00221">
      <w:pPr>
        <w:spacing w:line="360" w:lineRule="auto"/>
        <w:jc w:val="both"/>
        <w:rPr>
          <w:rFonts w:ascii="Bookman Old Style" w:hAnsi="Bookman Old Style"/>
          <w:sz w:val="22"/>
          <w:szCs w:val="22"/>
          <w:lang w:val="fi-FI"/>
        </w:rPr>
      </w:pPr>
    </w:p>
    <w:p w:rsidR="00A00221" w:rsidRPr="000D5703" w:rsidRDefault="00A00221" w:rsidP="00A00221">
      <w:pPr>
        <w:spacing w:line="360" w:lineRule="auto"/>
        <w:jc w:val="both"/>
        <w:rPr>
          <w:rFonts w:ascii="Bookman Old Style" w:hAnsi="Bookman Old Style"/>
          <w:sz w:val="22"/>
          <w:szCs w:val="22"/>
          <w:lang w:val="fi-FI"/>
        </w:rPr>
      </w:pPr>
    </w:p>
    <w:p w:rsidR="00A00221" w:rsidRPr="000D5703" w:rsidRDefault="00A00221" w:rsidP="00A00221">
      <w:pPr>
        <w:spacing w:line="360" w:lineRule="auto"/>
        <w:jc w:val="both"/>
        <w:rPr>
          <w:rFonts w:ascii="Bookman Old Style" w:hAnsi="Bookman Old Style"/>
          <w:sz w:val="22"/>
          <w:szCs w:val="22"/>
          <w:lang w:val="fi-FI"/>
        </w:rPr>
      </w:pPr>
    </w:p>
    <w:p w:rsidR="00A00221" w:rsidRPr="000D5703" w:rsidRDefault="00A00221" w:rsidP="00A00221">
      <w:pPr>
        <w:spacing w:line="360" w:lineRule="auto"/>
        <w:ind w:left="540"/>
        <w:rPr>
          <w:rFonts w:ascii="Bookman Old Style" w:hAnsi="Bookman Old Style"/>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217"/>
      </w:tblGrid>
      <w:tr w:rsidR="00A00221" w:rsidRPr="000D5703" w:rsidTr="00B03783">
        <w:trPr>
          <w:trHeight w:val="3135"/>
        </w:trPr>
        <w:tc>
          <w:tcPr>
            <w:tcW w:w="9217" w:type="dxa"/>
          </w:tcPr>
          <w:p w:rsidR="00A00221" w:rsidRPr="000D5703" w:rsidRDefault="00A00221" w:rsidP="00B03783">
            <w:pPr>
              <w:spacing w:line="360" w:lineRule="auto"/>
              <w:jc w:val="both"/>
              <w:rPr>
                <w:rFonts w:ascii="Bookman Old Style" w:hAnsi="Bookman Old Style"/>
                <w:b/>
                <w:sz w:val="22"/>
                <w:szCs w:val="22"/>
                <w:lang w:val="fi-FI"/>
              </w:rPr>
            </w:pPr>
            <w:r w:rsidRPr="000D5703">
              <w:rPr>
                <w:rFonts w:ascii="Bookman Old Style" w:hAnsi="Bookman Old Style"/>
                <w:b/>
                <w:sz w:val="22"/>
                <w:szCs w:val="22"/>
                <w:lang w:val="fi-FI"/>
              </w:rPr>
              <w:t>Indikator</w:t>
            </w:r>
          </w:p>
          <w:p w:rsidR="00A00221" w:rsidRPr="000D5703" w:rsidRDefault="00A00221" w:rsidP="00B03783">
            <w:pPr>
              <w:spacing w:line="360" w:lineRule="auto"/>
              <w:ind w:firstLine="540"/>
              <w:jc w:val="both"/>
              <w:rPr>
                <w:rFonts w:ascii="Bookman Old Style" w:hAnsi="Bookman Old Style"/>
                <w:sz w:val="22"/>
                <w:szCs w:val="22"/>
                <w:lang w:val="fi-FI"/>
              </w:rPr>
            </w:pPr>
            <w:r w:rsidRPr="000D5703">
              <w:rPr>
                <w:rFonts w:ascii="Bookman Old Style" w:hAnsi="Bookman Old Style"/>
                <w:sz w:val="22"/>
                <w:szCs w:val="22"/>
                <w:lang w:val="fi-FI"/>
              </w:rPr>
              <w:t>Setelah mengikuti perkuliahan diharapkan, mahasiswa dapat:</w:t>
            </w:r>
          </w:p>
          <w:p w:rsidR="00A00221" w:rsidRPr="000D5703" w:rsidRDefault="00A00221" w:rsidP="00A00221">
            <w:pPr>
              <w:pStyle w:val="ListParagraph"/>
              <w:numPr>
                <w:ilvl w:val="0"/>
                <w:numId w:val="2"/>
              </w:numPr>
              <w:spacing w:line="360" w:lineRule="auto"/>
              <w:ind w:left="1418"/>
              <w:jc w:val="both"/>
              <w:rPr>
                <w:rFonts w:ascii="Bookman Old Style" w:hAnsi="Bookman Old Style"/>
                <w:sz w:val="22"/>
                <w:szCs w:val="22"/>
                <w:lang w:val="es-ES"/>
              </w:rPr>
            </w:pPr>
            <w:r w:rsidRPr="000D5703">
              <w:rPr>
                <w:rFonts w:ascii="Bookman Old Style" w:hAnsi="Bookman Old Style"/>
                <w:sz w:val="22"/>
                <w:szCs w:val="22"/>
              </w:rPr>
              <w:t>Membuat Definisi jenis penelitian survey</w:t>
            </w:r>
            <w:r w:rsidRPr="000D5703">
              <w:rPr>
                <w:rFonts w:ascii="Bookman Old Style" w:hAnsi="Bookman Old Style"/>
                <w:sz w:val="22"/>
                <w:szCs w:val="22"/>
                <w:lang w:val="es-ES"/>
              </w:rPr>
              <w:t>.</w:t>
            </w:r>
          </w:p>
          <w:p w:rsidR="00A00221" w:rsidRPr="000D5703" w:rsidRDefault="00A00221" w:rsidP="00A00221">
            <w:pPr>
              <w:pStyle w:val="ListParagraph"/>
              <w:numPr>
                <w:ilvl w:val="0"/>
                <w:numId w:val="2"/>
              </w:numPr>
              <w:spacing w:line="360" w:lineRule="auto"/>
              <w:ind w:left="1418"/>
              <w:jc w:val="both"/>
              <w:rPr>
                <w:rFonts w:ascii="Bookman Old Style" w:hAnsi="Bookman Old Style"/>
                <w:b/>
                <w:sz w:val="22"/>
                <w:szCs w:val="22"/>
                <w:lang w:val="es-ES"/>
              </w:rPr>
            </w:pPr>
            <w:r w:rsidRPr="000D5703">
              <w:rPr>
                <w:rFonts w:ascii="Bookman Old Style" w:hAnsi="Bookman Old Style"/>
                <w:sz w:val="22"/>
                <w:szCs w:val="22"/>
              </w:rPr>
              <w:t>Menyebutkan Jenis penelitian survey</w:t>
            </w:r>
          </w:p>
          <w:p w:rsidR="00A00221" w:rsidRPr="000D5703" w:rsidRDefault="00A00221" w:rsidP="00A00221">
            <w:pPr>
              <w:pStyle w:val="ListParagraph"/>
              <w:numPr>
                <w:ilvl w:val="0"/>
                <w:numId w:val="2"/>
              </w:numPr>
              <w:spacing w:line="360" w:lineRule="auto"/>
              <w:ind w:left="1418"/>
              <w:jc w:val="both"/>
              <w:rPr>
                <w:rFonts w:ascii="Bookman Old Style" w:hAnsi="Bookman Old Style"/>
                <w:b/>
                <w:sz w:val="22"/>
                <w:szCs w:val="22"/>
                <w:lang w:val="es-ES"/>
              </w:rPr>
            </w:pPr>
            <w:r w:rsidRPr="000D5703">
              <w:rPr>
                <w:rFonts w:ascii="Bookman Old Style" w:hAnsi="Bookman Old Style"/>
                <w:sz w:val="22"/>
                <w:szCs w:val="22"/>
              </w:rPr>
              <w:t xml:space="preserve">Menentukan cara pengambilan data </w:t>
            </w:r>
          </w:p>
          <w:p w:rsidR="00A00221" w:rsidRPr="000D5703" w:rsidRDefault="00A00221" w:rsidP="00A00221">
            <w:pPr>
              <w:pStyle w:val="ListParagraph"/>
              <w:numPr>
                <w:ilvl w:val="0"/>
                <w:numId w:val="2"/>
              </w:numPr>
              <w:spacing w:line="360" w:lineRule="auto"/>
              <w:ind w:left="1418"/>
              <w:jc w:val="both"/>
              <w:rPr>
                <w:rFonts w:ascii="Bookman Old Style" w:hAnsi="Bookman Old Style"/>
                <w:b/>
                <w:sz w:val="22"/>
                <w:szCs w:val="22"/>
                <w:lang w:val="es-ES"/>
              </w:rPr>
            </w:pPr>
            <w:r w:rsidRPr="000D5703">
              <w:rPr>
                <w:rFonts w:ascii="Bookman Old Style" w:hAnsi="Bookman Old Style"/>
                <w:sz w:val="22"/>
                <w:szCs w:val="22"/>
              </w:rPr>
              <w:t xml:space="preserve">Menyusun Instrumen penelitian </w:t>
            </w:r>
          </w:p>
        </w:tc>
      </w:tr>
    </w:tbl>
    <w:p w:rsidR="00A00221" w:rsidRPr="000D5703" w:rsidRDefault="00A00221" w:rsidP="00A00221">
      <w:pPr>
        <w:pStyle w:val="BodyTextIndent3"/>
        <w:numPr>
          <w:ilvl w:val="0"/>
          <w:numId w:val="3"/>
        </w:numPr>
        <w:spacing w:line="360" w:lineRule="auto"/>
        <w:rPr>
          <w:rFonts w:ascii="Bookman Old Style" w:hAnsi="Bookman Old Style"/>
          <w:b/>
          <w:sz w:val="22"/>
          <w:szCs w:val="22"/>
          <w:lang w:val="id-ID"/>
        </w:rPr>
      </w:pPr>
      <w:r w:rsidRPr="000D5703">
        <w:rPr>
          <w:rFonts w:ascii="Bookman Old Style" w:hAnsi="Bookman Old Style"/>
          <w:b/>
          <w:sz w:val="22"/>
          <w:szCs w:val="22"/>
          <w:lang w:val="id-ID"/>
        </w:rPr>
        <w:t>Definisi Penelitian Survey</w:t>
      </w:r>
    </w:p>
    <w:p w:rsidR="00A00221" w:rsidRPr="000D5703" w:rsidRDefault="00A00221" w:rsidP="00A00221">
      <w:pPr>
        <w:pStyle w:val="BodyTextIndent3"/>
        <w:spacing w:line="360" w:lineRule="auto"/>
        <w:ind w:firstLine="630"/>
        <w:rPr>
          <w:rFonts w:ascii="Bookman Old Style" w:hAnsi="Bookman Old Style"/>
          <w:sz w:val="22"/>
          <w:szCs w:val="22"/>
          <w:lang w:val="id-ID"/>
        </w:rPr>
      </w:pPr>
      <w:r w:rsidRPr="000D5703">
        <w:rPr>
          <w:rFonts w:ascii="Bookman Old Style" w:hAnsi="Bookman Old Style"/>
          <w:sz w:val="22"/>
          <w:szCs w:val="22"/>
          <w:lang w:val="fi-FI"/>
        </w:rPr>
        <w:t xml:space="preserve">Penelitian survey adalah penelitian yang mengambil sample dari satu populasi dan menggunakan kuisioner sebagai alat pengumpul data yang pokok (Singarimbun, 1998). </w:t>
      </w:r>
    </w:p>
    <w:p w:rsidR="00A00221" w:rsidRPr="000D5703" w:rsidRDefault="00A00221" w:rsidP="00A00221">
      <w:pPr>
        <w:pStyle w:val="BodyTextIndent3"/>
        <w:spacing w:line="360" w:lineRule="auto"/>
        <w:ind w:firstLine="630"/>
        <w:rPr>
          <w:rFonts w:ascii="Bookman Old Style" w:hAnsi="Bookman Old Style"/>
          <w:sz w:val="22"/>
          <w:szCs w:val="22"/>
          <w:lang w:val="id-ID"/>
        </w:rPr>
      </w:pPr>
    </w:p>
    <w:p w:rsidR="00A00221" w:rsidRPr="000D5703" w:rsidRDefault="00A00221" w:rsidP="00A00221">
      <w:pPr>
        <w:pStyle w:val="BodyTextIndent3"/>
        <w:numPr>
          <w:ilvl w:val="0"/>
          <w:numId w:val="3"/>
        </w:numPr>
        <w:spacing w:line="360" w:lineRule="auto"/>
        <w:rPr>
          <w:rFonts w:ascii="Bookman Old Style" w:hAnsi="Bookman Old Style"/>
          <w:b/>
          <w:sz w:val="22"/>
          <w:szCs w:val="22"/>
          <w:lang w:val="id-ID"/>
        </w:rPr>
      </w:pPr>
      <w:r w:rsidRPr="000D5703">
        <w:rPr>
          <w:rFonts w:ascii="Bookman Old Style" w:hAnsi="Bookman Old Style"/>
          <w:b/>
          <w:sz w:val="22"/>
          <w:szCs w:val="22"/>
          <w:lang w:val="id-ID"/>
        </w:rPr>
        <w:t>Penggunaan Penelitian Survey</w:t>
      </w:r>
    </w:p>
    <w:p w:rsidR="00A00221" w:rsidRPr="000D5703" w:rsidRDefault="00A00221" w:rsidP="00A00221">
      <w:pPr>
        <w:pStyle w:val="BodyTextIndent3"/>
        <w:spacing w:line="360" w:lineRule="auto"/>
        <w:rPr>
          <w:rFonts w:ascii="Bookman Old Style" w:hAnsi="Bookman Old Style"/>
          <w:sz w:val="22"/>
          <w:szCs w:val="22"/>
          <w:lang w:val="id-ID"/>
        </w:rPr>
      </w:pPr>
      <w:r w:rsidRPr="000D5703">
        <w:rPr>
          <w:rFonts w:ascii="Bookman Old Style" w:hAnsi="Bookman Old Style"/>
          <w:sz w:val="22"/>
          <w:szCs w:val="22"/>
          <w:lang w:val="fi-FI"/>
        </w:rPr>
        <w:t xml:space="preserve">Survei merupakan studi yang bersifat kuantitatif yang digunakan  untuk meneliti gejala suatu kelompok atau perilaku individu. </w:t>
      </w:r>
    </w:p>
    <w:p w:rsidR="00A00221" w:rsidRPr="000D5703" w:rsidRDefault="00A00221" w:rsidP="00A00221">
      <w:pPr>
        <w:pStyle w:val="BodyTextIndent3"/>
        <w:spacing w:line="360" w:lineRule="auto"/>
        <w:ind w:firstLine="630"/>
        <w:rPr>
          <w:rFonts w:ascii="Bookman Old Style" w:hAnsi="Bookman Old Style"/>
          <w:sz w:val="22"/>
          <w:szCs w:val="22"/>
          <w:lang w:val="id-ID"/>
        </w:rPr>
      </w:pPr>
      <w:r w:rsidRPr="000D5703">
        <w:rPr>
          <w:rFonts w:ascii="Bookman Old Style" w:hAnsi="Bookman Old Style"/>
          <w:sz w:val="22"/>
          <w:szCs w:val="22"/>
          <w:lang w:val="fi-FI"/>
        </w:rPr>
        <w:t>Survey adalah suatu desain yang diguna</w:t>
      </w:r>
      <w:r w:rsidRPr="000D5703">
        <w:rPr>
          <w:rFonts w:ascii="Bookman Old Style" w:hAnsi="Bookman Old Style"/>
          <w:sz w:val="22"/>
          <w:szCs w:val="22"/>
          <w:lang w:val="id-ID"/>
        </w:rPr>
        <w:t>k</w:t>
      </w:r>
      <w:r w:rsidRPr="000D5703">
        <w:rPr>
          <w:rFonts w:ascii="Bookman Old Style" w:hAnsi="Bookman Old Style"/>
          <w:sz w:val="22"/>
          <w:szCs w:val="22"/>
          <w:lang w:val="fi-FI"/>
        </w:rPr>
        <w:t>an untuk penyelidikan informasi yang berhubungan dengan prevalensi, distribusi dan hubungan antar variabel dalam suatu popilasi. Pada survey tidak ada intervensi, survey mengumpulkan informasi dari tindakan seseorang,</w:t>
      </w:r>
      <w:r w:rsidRPr="000D5703">
        <w:rPr>
          <w:rFonts w:ascii="Bookman Old Style" w:hAnsi="Bookman Old Style"/>
          <w:sz w:val="22"/>
          <w:szCs w:val="22"/>
          <w:lang w:val="id-ID"/>
        </w:rPr>
        <w:t xml:space="preserve"> </w:t>
      </w:r>
      <w:r w:rsidRPr="000D5703">
        <w:rPr>
          <w:rFonts w:ascii="Bookman Old Style" w:hAnsi="Bookman Old Style"/>
          <w:sz w:val="22"/>
          <w:szCs w:val="22"/>
          <w:lang w:val="fi-FI"/>
        </w:rPr>
        <w:t xml:space="preserve">pengetahuan, kemauan, pendapat, perilaku, dan nilai. </w:t>
      </w:r>
    </w:p>
    <w:p w:rsidR="00A00221" w:rsidRPr="000D5703" w:rsidRDefault="00A00221" w:rsidP="00A00221">
      <w:pPr>
        <w:pStyle w:val="BodyTextIndent3"/>
        <w:spacing w:line="360" w:lineRule="auto"/>
        <w:ind w:firstLine="630"/>
        <w:rPr>
          <w:rFonts w:ascii="Bookman Old Style" w:hAnsi="Bookman Old Style" w:cs="Times New Roman"/>
          <w:sz w:val="22"/>
          <w:szCs w:val="22"/>
          <w:lang w:val="fi-FI"/>
        </w:rPr>
      </w:pPr>
      <w:r w:rsidRPr="000D5703">
        <w:rPr>
          <w:rFonts w:ascii="Bookman Old Style" w:hAnsi="Bookman Old Style" w:cs="Times New Roman"/>
          <w:sz w:val="22"/>
          <w:szCs w:val="22"/>
          <w:lang w:val="fi-FI"/>
        </w:rPr>
        <w:t>Penelitian survey dapat digunakan untuk maksud penjajakan                (eksploratif), menguraikan (deskriptif), penjelasan (eksplanatory)  yaitu untuk menjelaskan hubungan kausal dan pengujian hipotesa, evaluasi, prediksi atau meramalkan kejadian tertentu di masa yang akan dat</w:t>
      </w:r>
      <w:r w:rsidRPr="000D5703">
        <w:rPr>
          <w:rFonts w:ascii="Bookman Old Style" w:hAnsi="Bookman Old Style" w:cs="Times New Roman"/>
          <w:sz w:val="22"/>
          <w:szCs w:val="22"/>
          <w:lang w:val="id-ID"/>
        </w:rPr>
        <w:t>a</w:t>
      </w:r>
      <w:r w:rsidRPr="000D5703">
        <w:rPr>
          <w:rFonts w:ascii="Bookman Old Style" w:hAnsi="Bookman Old Style" w:cs="Times New Roman"/>
          <w:sz w:val="22"/>
          <w:szCs w:val="22"/>
          <w:lang w:val="fi-FI"/>
        </w:rPr>
        <w:t>ng, penelitian operational dan pengembangan indikaor-indikator social.</w:t>
      </w:r>
    </w:p>
    <w:p w:rsidR="00A00221" w:rsidRPr="000D5703" w:rsidRDefault="00A00221" w:rsidP="00A00221">
      <w:pPr>
        <w:pStyle w:val="BodyTextIndent3"/>
        <w:numPr>
          <w:ilvl w:val="0"/>
          <w:numId w:val="3"/>
        </w:numPr>
        <w:spacing w:line="360" w:lineRule="auto"/>
        <w:rPr>
          <w:rFonts w:ascii="Bookman Old Style" w:hAnsi="Bookman Old Style"/>
          <w:b/>
          <w:sz w:val="22"/>
          <w:szCs w:val="22"/>
          <w:lang w:val="id-ID"/>
        </w:rPr>
      </w:pPr>
      <w:r w:rsidRPr="000D5703">
        <w:rPr>
          <w:rFonts w:ascii="Bookman Old Style" w:hAnsi="Bookman Old Style"/>
          <w:b/>
          <w:sz w:val="22"/>
          <w:szCs w:val="22"/>
          <w:lang w:val="id-ID"/>
        </w:rPr>
        <w:t>Pengumpulan data Penelitian Survey</w:t>
      </w:r>
    </w:p>
    <w:p w:rsidR="00A00221" w:rsidRPr="000D5703" w:rsidRDefault="00A00221" w:rsidP="00A00221">
      <w:pPr>
        <w:spacing w:line="360" w:lineRule="auto"/>
        <w:ind w:left="14" w:firstLine="734"/>
        <w:jc w:val="both"/>
        <w:rPr>
          <w:rFonts w:ascii="Bookman Old Style" w:hAnsi="Bookman Old Style"/>
          <w:sz w:val="22"/>
          <w:szCs w:val="22"/>
        </w:rPr>
      </w:pPr>
      <w:r w:rsidRPr="000D5703">
        <w:rPr>
          <w:rFonts w:ascii="Bookman Old Style" w:hAnsi="Bookman Old Style"/>
          <w:sz w:val="22"/>
          <w:szCs w:val="22"/>
          <w:lang w:val="fi-FI"/>
        </w:rPr>
        <w:t xml:space="preserve">Penggalian data dapat melalui kuisioner, wawancara. Penggalian data melalui kuisioner dapat dilakukan  tanya jawab langsung atau melalui telepon, sms, e-mail </w:t>
      </w:r>
      <w:r w:rsidRPr="000D5703">
        <w:rPr>
          <w:rFonts w:ascii="Bookman Old Style" w:hAnsi="Bookman Old Style"/>
          <w:sz w:val="22"/>
          <w:szCs w:val="22"/>
          <w:lang w:val="fi-FI"/>
        </w:rPr>
        <w:lastRenderedPageBreak/>
        <w:t>maupun dengan penyebaran kuisioner</w:t>
      </w:r>
      <w:r w:rsidRPr="000D5703">
        <w:rPr>
          <w:rFonts w:ascii="Bookman Old Style" w:hAnsi="Bookman Old Style"/>
          <w:i/>
          <w:iCs/>
          <w:sz w:val="22"/>
          <w:szCs w:val="22"/>
          <w:lang w:val="fi-FI"/>
        </w:rPr>
        <w:t xml:space="preserve"> </w:t>
      </w:r>
      <w:r w:rsidRPr="000D5703">
        <w:rPr>
          <w:rFonts w:ascii="Bookman Old Style" w:hAnsi="Bookman Old Style"/>
          <w:sz w:val="22"/>
          <w:szCs w:val="22"/>
          <w:lang w:val="fi-FI"/>
        </w:rPr>
        <w:t xml:space="preserve">melalui surat. Wawancara dapat dilakukan juga </w:t>
      </w:r>
      <w:r w:rsidRPr="000D5703">
        <w:rPr>
          <w:rFonts w:ascii="Bookman Old Style" w:hAnsi="Bookman Old Style"/>
          <w:i/>
          <w:iCs/>
          <w:sz w:val="22"/>
          <w:szCs w:val="22"/>
          <w:lang w:val="fi-FI"/>
        </w:rPr>
        <w:t xml:space="preserve"> </w:t>
      </w:r>
      <w:r w:rsidRPr="000D5703">
        <w:rPr>
          <w:rFonts w:ascii="Bookman Old Style" w:hAnsi="Bookman Old Style"/>
          <w:sz w:val="22"/>
          <w:szCs w:val="22"/>
          <w:lang w:val="fi-FI"/>
        </w:rPr>
        <w:t xml:space="preserve">melalui telepon, video confeence maupun tatap muka-langsung. </w:t>
      </w:r>
    </w:p>
    <w:p w:rsidR="00A00221" w:rsidRPr="000D5703" w:rsidRDefault="00A00221" w:rsidP="00A00221">
      <w:pPr>
        <w:spacing w:line="360" w:lineRule="auto"/>
        <w:ind w:left="14" w:firstLine="734"/>
        <w:jc w:val="both"/>
        <w:rPr>
          <w:rFonts w:ascii="Bookman Old Style" w:hAnsi="Bookman Old Style"/>
          <w:sz w:val="22"/>
          <w:szCs w:val="22"/>
          <w:lang w:val="fi-FI"/>
        </w:rPr>
      </w:pPr>
      <w:r w:rsidRPr="000D5703">
        <w:rPr>
          <w:rFonts w:ascii="Bookman Old Style" w:hAnsi="Bookman Old Style"/>
          <w:sz w:val="22"/>
          <w:szCs w:val="22"/>
          <w:lang w:val="fi-FI"/>
        </w:rPr>
        <w:t>Keuntungan dari survey ini adalah dapat memperoleh berbagai informasi, akan tetapi informasi yang didapat sering kali cenderung bersifat superfisial. Oleh karena itu pada penelitian survey akan lebih baik jika dilaksanakan analisa secara bertahap.</w:t>
      </w:r>
    </w:p>
    <w:p w:rsidR="00A00221" w:rsidRPr="000D5703" w:rsidRDefault="00A00221" w:rsidP="00A00221">
      <w:pPr>
        <w:pStyle w:val="BodyTextIndent3"/>
        <w:spacing w:line="360" w:lineRule="auto"/>
        <w:ind w:firstLine="630"/>
        <w:rPr>
          <w:rFonts w:ascii="Bookman Old Style" w:hAnsi="Bookman Old Style" w:cs="Times New Roman"/>
          <w:sz w:val="22"/>
          <w:szCs w:val="22"/>
          <w:lang w:val="fi-FI"/>
        </w:rPr>
      </w:pPr>
      <w:r w:rsidRPr="000D5703">
        <w:rPr>
          <w:rFonts w:ascii="Bookman Old Style" w:hAnsi="Bookman Old Style" w:cs="Times New Roman"/>
          <w:sz w:val="22"/>
          <w:szCs w:val="22"/>
          <w:lang w:val="fi-FI"/>
        </w:rPr>
        <w:t>Pada umumnya survei menggunakan kuesioner sebagai alat pengambil data. Survei menganut aturan pendekatan kuantitatif, yaitu semakin sample besar, semakin hasilnya mencerminkan populasi. </w:t>
      </w:r>
    </w:p>
    <w:p w:rsidR="00A00221" w:rsidRPr="000D5703" w:rsidRDefault="00A00221" w:rsidP="00A00221">
      <w:pPr>
        <w:pStyle w:val="BodyTextIndent3"/>
        <w:numPr>
          <w:ilvl w:val="0"/>
          <w:numId w:val="3"/>
        </w:numPr>
        <w:spacing w:line="360" w:lineRule="auto"/>
        <w:rPr>
          <w:rFonts w:ascii="Bookman Old Style" w:hAnsi="Bookman Old Style" w:cs="Times New Roman"/>
          <w:b/>
          <w:sz w:val="22"/>
          <w:szCs w:val="22"/>
          <w:lang w:val="fi-FI"/>
        </w:rPr>
      </w:pPr>
      <w:r w:rsidRPr="000D5703">
        <w:rPr>
          <w:rFonts w:ascii="Bookman Old Style" w:hAnsi="Bookman Old Style" w:cs="Times New Roman"/>
          <w:b/>
          <w:sz w:val="22"/>
          <w:szCs w:val="22"/>
          <w:lang w:val="fi-FI"/>
        </w:rPr>
        <w:t>Analisis penelitian</w:t>
      </w:r>
    </w:p>
    <w:p w:rsidR="00A00221" w:rsidRPr="000D5703" w:rsidRDefault="00A00221" w:rsidP="00A00221">
      <w:pPr>
        <w:pStyle w:val="BodyTextIndent3"/>
        <w:spacing w:line="360" w:lineRule="auto"/>
        <w:ind w:firstLine="630"/>
        <w:rPr>
          <w:rFonts w:ascii="Bookman Old Style" w:hAnsi="Bookman Old Style" w:cs="Times New Roman"/>
          <w:sz w:val="22"/>
          <w:szCs w:val="22"/>
          <w:lang w:val="fi-FI"/>
        </w:rPr>
      </w:pPr>
      <w:r w:rsidRPr="000D5703">
        <w:rPr>
          <w:rFonts w:ascii="Bookman Old Style" w:hAnsi="Bookman Old Style" w:cs="Times New Roman"/>
          <w:sz w:val="22"/>
          <w:szCs w:val="22"/>
          <w:lang w:val="fi-FI"/>
        </w:rPr>
        <w:t>Analisis dalam penelitian survey :</w:t>
      </w:r>
    </w:p>
    <w:p w:rsidR="00A00221" w:rsidRPr="000D5703" w:rsidRDefault="00A00221" w:rsidP="00A00221">
      <w:pPr>
        <w:pStyle w:val="BodyTextIndent3"/>
        <w:numPr>
          <w:ilvl w:val="1"/>
          <w:numId w:val="1"/>
        </w:numPr>
        <w:spacing w:line="360" w:lineRule="auto"/>
        <w:rPr>
          <w:rFonts w:ascii="Bookman Old Style" w:hAnsi="Bookman Old Style" w:cs="Times New Roman"/>
          <w:sz w:val="22"/>
          <w:szCs w:val="22"/>
          <w:lang w:val="fi-FI"/>
        </w:rPr>
      </w:pPr>
      <w:r w:rsidRPr="000D5703">
        <w:rPr>
          <w:rFonts w:ascii="Bookman Old Style" w:hAnsi="Bookman Old Style" w:cs="Times New Roman"/>
          <w:sz w:val="22"/>
          <w:szCs w:val="22"/>
          <w:lang w:val="fi-FI"/>
        </w:rPr>
        <w:t>Apabila variabel tunggal dapat menggunakan distribusi frekuensi; mean, modus dan median.</w:t>
      </w:r>
    </w:p>
    <w:p w:rsidR="00A00221" w:rsidRPr="000D5703" w:rsidRDefault="00A00221" w:rsidP="00A00221">
      <w:pPr>
        <w:pStyle w:val="BodyTextIndent3"/>
        <w:numPr>
          <w:ilvl w:val="1"/>
          <w:numId w:val="1"/>
        </w:numPr>
        <w:spacing w:line="360" w:lineRule="auto"/>
        <w:rPr>
          <w:rFonts w:ascii="Bookman Old Style" w:hAnsi="Bookman Old Style" w:cs="Times New Roman"/>
          <w:sz w:val="22"/>
          <w:szCs w:val="22"/>
          <w:lang w:val="fi-FI"/>
        </w:rPr>
      </w:pPr>
      <w:r w:rsidRPr="000D5703">
        <w:rPr>
          <w:rFonts w:ascii="Bookman Old Style" w:hAnsi="Bookman Old Style" w:cs="Times New Roman"/>
          <w:sz w:val="22"/>
          <w:szCs w:val="22"/>
          <w:lang w:val="fi-FI"/>
        </w:rPr>
        <w:t>Analisis kualitatif, apabila pendekatan penelitiannya adalah kualitatif.</w:t>
      </w:r>
    </w:p>
    <w:p w:rsidR="00A00221" w:rsidRPr="000D5703" w:rsidRDefault="00A00221" w:rsidP="00A00221">
      <w:pPr>
        <w:pStyle w:val="BodyTextIndent3"/>
        <w:numPr>
          <w:ilvl w:val="1"/>
          <w:numId w:val="1"/>
        </w:numPr>
        <w:spacing w:line="360" w:lineRule="auto"/>
        <w:rPr>
          <w:rFonts w:ascii="Bookman Old Style" w:hAnsi="Bookman Old Style" w:cs="Times New Roman"/>
          <w:sz w:val="22"/>
          <w:szCs w:val="22"/>
          <w:lang w:val="fi-FI"/>
        </w:rPr>
      </w:pPr>
      <w:r w:rsidRPr="000D5703">
        <w:rPr>
          <w:rFonts w:ascii="Bookman Old Style" w:hAnsi="Bookman Old Style" w:cs="Times New Roman"/>
          <w:sz w:val="22"/>
          <w:szCs w:val="22"/>
          <w:lang w:val="fi-FI"/>
        </w:rPr>
        <w:t>Apabila variabel lebih dari satu, dapat menggunakan analisis, univariat, bivariat maupun multivariat</w:t>
      </w:r>
    </w:p>
    <w:p w:rsidR="00A00221" w:rsidRPr="000D5703" w:rsidRDefault="00A00221" w:rsidP="00A00221">
      <w:pPr>
        <w:pStyle w:val="BodyTextIndent3"/>
        <w:spacing w:line="360" w:lineRule="auto"/>
        <w:ind w:firstLine="630"/>
        <w:rPr>
          <w:rFonts w:ascii="Bookman Old Style" w:hAnsi="Bookman Old Style" w:cs="Times New Roman"/>
          <w:sz w:val="22"/>
          <w:szCs w:val="22"/>
          <w:lang w:val="fi-FI"/>
        </w:rPr>
      </w:pPr>
    </w:p>
    <w:p w:rsidR="00A00221" w:rsidRPr="000D5703" w:rsidRDefault="00A00221" w:rsidP="00A00221">
      <w:pPr>
        <w:pStyle w:val="BodyTextIndent3"/>
        <w:spacing w:line="360" w:lineRule="auto"/>
        <w:ind w:firstLine="630"/>
        <w:rPr>
          <w:rFonts w:ascii="Bookman Old Style" w:hAnsi="Bookman Old Style" w:cs="Times New Roman"/>
          <w:sz w:val="22"/>
          <w:szCs w:val="22"/>
          <w:lang w:val="fi-FI"/>
        </w:rPr>
      </w:pPr>
    </w:p>
    <w:p w:rsidR="00A00221" w:rsidRPr="000D5703" w:rsidRDefault="00A00221" w:rsidP="00A00221">
      <w:pPr>
        <w:pStyle w:val="BodyTextIndent3"/>
        <w:spacing w:line="360" w:lineRule="auto"/>
        <w:ind w:firstLine="630"/>
        <w:rPr>
          <w:rFonts w:ascii="Bookman Old Style" w:hAnsi="Bookman Old Style" w:cs="Times New Roman"/>
          <w:sz w:val="22"/>
          <w:szCs w:val="22"/>
          <w:lang w:val="fi-FI"/>
        </w:rPr>
      </w:pPr>
    </w:p>
    <w:p w:rsidR="00A00221" w:rsidRPr="000D5703" w:rsidRDefault="00A00221" w:rsidP="00A00221">
      <w:pPr>
        <w:pStyle w:val="BodyTextIndent3"/>
        <w:spacing w:line="360" w:lineRule="auto"/>
        <w:ind w:firstLine="630"/>
        <w:rPr>
          <w:rFonts w:ascii="Bookman Old Style" w:hAnsi="Bookman Old Style" w:cs="Times New Roman"/>
          <w:sz w:val="22"/>
          <w:szCs w:val="22"/>
          <w:lang w:val="fi-FI"/>
        </w:rPr>
      </w:pPr>
    </w:p>
    <w:p w:rsidR="00A00221" w:rsidRPr="000D5703" w:rsidRDefault="00A00221" w:rsidP="00A00221">
      <w:pPr>
        <w:pStyle w:val="BodyTextIndent3"/>
        <w:spacing w:line="360" w:lineRule="auto"/>
        <w:ind w:firstLine="630"/>
        <w:rPr>
          <w:rFonts w:ascii="Bookman Old Style" w:hAnsi="Bookman Old Style" w:cs="Times New Roman"/>
          <w:sz w:val="22"/>
          <w:szCs w:val="22"/>
          <w:lang w:val="fi-FI"/>
        </w:rPr>
      </w:pPr>
    </w:p>
    <w:p w:rsidR="00A00221" w:rsidRPr="000D5703" w:rsidRDefault="00A00221" w:rsidP="00A00221">
      <w:pPr>
        <w:pStyle w:val="BodyTextIndent3"/>
        <w:spacing w:line="360" w:lineRule="auto"/>
        <w:ind w:firstLine="630"/>
        <w:rPr>
          <w:rFonts w:ascii="Bookman Old Style" w:hAnsi="Bookman Old Style" w:cs="Times New Roman"/>
          <w:sz w:val="22"/>
          <w:szCs w:val="22"/>
          <w:lang w:val="fi-FI"/>
        </w:rPr>
      </w:pPr>
    </w:p>
    <w:p w:rsidR="00FD3557" w:rsidRDefault="00FD3557"/>
    <w:sectPr w:rsidR="00FD3557"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D6DB3"/>
    <w:multiLevelType w:val="hybridMultilevel"/>
    <w:tmpl w:val="563E2080"/>
    <w:lvl w:ilvl="0" w:tplc="33103638">
      <w:start w:val="1"/>
      <w:numFmt w:val="upperRoman"/>
      <w:lvlText w:val="%1."/>
      <w:lvlJc w:val="left"/>
      <w:pPr>
        <w:tabs>
          <w:tab w:val="num" w:pos="2160"/>
        </w:tabs>
        <w:ind w:left="2160" w:hanging="720"/>
      </w:pPr>
      <w:rPr>
        <w:rFonts w:hint="default"/>
      </w:rPr>
    </w:lvl>
    <w:lvl w:ilvl="1" w:tplc="0409000F">
      <w:start w:val="1"/>
      <w:numFmt w:val="decimal"/>
      <w:lvlText w:val="%2."/>
      <w:lvlJc w:val="left"/>
      <w:pPr>
        <w:tabs>
          <w:tab w:val="num" w:pos="1440"/>
        </w:tabs>
        <w:ind w:left="1440" w:hanging="360"/>
      </w:pPr>
      <w:rPr>
        <w:rFonts w:hint="default"/>
      </w:rPr>
    </w:lvl>
    <w:lvl w:ilvl="2" w:tplc="A59E33D6">
      <w:start w:val="1"/>
      <w:numFmt w:val="decimal"/>
      <w:lvlText w:val="%3)"/>
      <w:lvlJc w:val="left"/>
      <w:pPr>
        <w:ind w:left="2340" w:hanging="360"/>
      </w:pPr>
      <w:rPr>
        <w:rFonts w:hint="default"/>
      </w:rPr>
    </w:lvl>
    <w:lvl w:ilvl="3" w:tplc="838E4830">
      <w:start w:val="1"/>
      <w:numFmt w:val="lowerLetter"/>
      <w:lvlText w:val="%4."/>
      <w:lvlJc w:val="left"/>
      <w:pPr>
        <w:ind w:left="786" w:hanging="360"/>
      </w:pPr>
      <w:rPr>
        <w:rFonts w:hint="default"/>
      </w:rPr>
    </w:lvl>
    <w:lvl w:ilvl="4" w:tplc="1CC05210">
      <w:start w:val="1"/>
      <w:numFmt w:val="upperLetter"/>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30978FF"/>
    <w:multiLevelType w:val="hybridMultilevel"/>
    <w:tmpl w:val="C0E257B0"/>
    <w:lvl w:ilvl="0" w:tplc="72628904">
      <w:start w:val="1"/>
      <w:numFmt w:val="upperLetter"/>
      <w:lvlText w:val="%1."/>
      <w:lvlJc w:val="left"/>
      <w:pPr>
        <w:ind w:left="990" w:hanging="360"/>
      </w:pPr>
      <w:rPr>
        <w:rFonts w:hint="default"/>
      </w:r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
    <w:nsid w:val="645B32A0"/>
    <w:multiLevelType w:val="hybridMultilevel"/>
    <w:tmpl w:val="B82E3616"/>
    <w:lvl w:ilvl="0" w:tplc="0421000F">
      <w:start w:val="1"/>
      <w:numFmt w:val="decimal"/>
      <w:lvlText w:val="%1."/>
      <w:lvlJc w:val="left"/>
      <w:pPr>
        <w:ind w:left="5400" w:hanging="360"/>
      </w:pPr>
    </w:lvl>
    <w:lvl w:ilvl="1" w:tplc="04210019" w:tentative="1">
      <w:start w:val="1"/>
      <w:numFmt w:val="lowerLetter"/>
      <w:lvlText w:val="%2."/>
      <w:lvlJc w:val="left"/>
      <w:pPr>
        <w:ind w:left="6120" w:hanging="360"/>
      </w:pPr>
    </w:lvl>
    <w:lvl w:ilvl="2" w:tplc="0421001B" w:tentative="1">
      <w:start w:val="1"/>
      <w:numFmt w:val="lowerRoman"/>
      <w:lvlText w:val="%3."/>
      <w:lvlJc w:val="right"/>
      <w:pPr>
        <w:ind w:left="6840" w:hanging="180"/>
      </w:pPr>
    </w:lvl>
    <w:lvl w:ilvl="3" w:tplc="0421000F" w:tentative="1">
      <w:start w:val="1"/>
      <w:numFmt w:val="decimal"/>
      <w:lvlText w:val="%4."/>
      <w:lvlJc w:val="left"/>
      <w:pPr>
        <w:ind w:left="7560" w:hanging="360"/>
      </w:pPr>
    </w:lvl>
    <w:lvl w:ilvl="4" w:tplc="04210019" w:tentative="1">
      <w:start w:val="1"/>
      <w:numFmt w:val="lowerLetter"/>
      <w:lvlText w:val="%5."/>
      <w:lvlJc w:val="left"/>
      <w:pPr>
        <w:ind w:left="8280" w:hanging="360"/>
      </w:pPr>
    </w:lvl>
    <w:lvl w:ilvl="5" w:tplc="0421001B" w:tentative="1">
      <w:start w:val="1"/>
      <w:numFmt w:val="lowerRoman"/>
      <w:lvlText w:val="%6."/>
      <w:lvlJc w:val="right"/>
      <w:pPr>
        <w:ind w:left="9000" w:hanging="180"/>
      </w:pPr>
    </w:lvl>
    <w:lvl w:ilvl="6" w:tplc="0421000F" w:tentative="1">
      <w:start w:val="1"/>
      <w:numFmt w:val="decimal"/>
      <w:lvlText w:val="%7."/>
      <w:lvlJc w:val="left"/>
      <w:pPr>
        <w:ind w:left="9720" w:hanging="360"/>
      </w:pPr>
    </w:lvl>
    <w:lvl w:ilvl="7" w:tplc="04210019" w:tentative="1">
      <w:start w:val="1"/>
      <w:numFmt w:val="lowerLetter"/>
      <w:lvlText w:val="%8."/>
      <w:lvlJc w:val="left"/>
      <w:pPr>
        <w:ind w:left="10440" w:hanging="360"/>
      </w:pPr>
    </w:lvl>
    <w:lvl w:ilvl="8" w:tplc="0421001B" w:tentative="1">
      <w:start w:val="1"/>
      <w:numFmt w:val="lowerRoman"/>
      <w:lvlText w:val="%9."/>
      <w:lvlJc w:val="right"/>
      <w:pPr>
        <w:ind w:left="1116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A00221"/>
    <w:rsid w:val="00A00221"/>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0221"/>
    <w:pPr>
      <w:spacing w:after="0" w:line="240" w:lineRule="auto"/>
    </w:pPr>
    <w:rPr>
      <w:rFonts w:ascii="Times New Roman" w:eastAsia="Times New Roman" w:hAnsi="Times New Roman" w:cs="Times New Roman"/>
      <w:noProof/>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A00221"/>
    <w:pPr>
      <w:spacing w:line="312" w:lineRule="auto"/>
      <w:ind w:firstLine="720"/>
      <w:jc w:val="both"/>
    </w:pPr>
    <w:rPr>
      <w:rFonts w:ascii="Arial" w:hAnsi="Arial" w:cs="Arial"/>
      <w:noProof w:val="0"/>
      <w:sz w:val="20"/>
      <w:szCs w:val="20"/>
      <w:lang w:val="en-GB"/>
    </w:rPr>
  </w:style>
  <w:style w:type="character" w:customStyle="1" w:styleId="BodyTextIndent3Char">
    <w:name w:val="Body Text Indent 3 Char"/>
    <w:basedOn w:val="DefaultParagraphFont"/>
    <w:link w:val="BodyTextIndent3"/>
    <w:rsid w:val="00A00221"/>
    <w:rPr>
      <w:rFonts w:ascii="Arial" w:eastAsia="Times New Roman" w:hAnsi="Arial" w:cs="Arial"/>
      <w:sz w:val="20"/>
      <w:szCs w:val="20"/>
      <w:lang w:val="en-GB"/>
    </w:rPr>
  </w:style>
  <w:style w:type="paragraph" w:styleId="ListParagraph">
    <w:name w:val="List Paragraph"/>
    <w:basedOn w:val="Normal"/>
    <w:uiPriority w:val="34"/>
    <w:qFormat/>
    <w:rsid w:val="00A0022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350</Words>
  <Characters>1998</Characters>
  <Application>Microsoft Office Word</Application>
  <DocSecurity>0</DocSecurity>
  <Lines>16</Lines>
  <Paragraphs>4</Paragraphs>
  <ScaleCrop>false</ScaleCrop>
  <Company/>
  <LinksUpToDate>false</LinksUpToDate>
  <CharactersWithSpaces>2344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1</cp:revision>
  <dcterms:created xsi:type="dcterms:W3CDTF">2013-12-01T10:37:00Z</dcterms:created>
  <dcterms:modified xsi:type="dcterms:W3CDTF">2013-12-01T10:37:00Z</dcterms:modified>
</cp:coreProperties>
</file>