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F8A" w:rsidRPr="000D5703" w:rsidRDefault="00EF6F8A" w:rsidP="00EF6F8A">
      <w:pPr>
        <w:spacing w:line="360" w:lineRule="auto"/>
        <w:jc w:val="both"/>
        <w:rPr>
          <w:rFonts w:ascii="Bookman Old Style" w:hAnsi="Bookman Old Style"/>
          <w:b/>
          <w:sz w:val="22"/>
          <w:szCs w:val="22"/>
          <w:lang w:val="en-US"/>
        </w:rPr>
      </w:pPr>
      <w:r>
        <w:rPr>
          <w:rFonts w:ascii="Bookman Old Style" w:hAnsi="Bookman Old Style"/>
          <w:b/>
          <w:sz w:val="22"/>
          <w:szCs w:val="22"/>
        </w:rPr>
        <w:t>BAB VI</w:t>
      </w:r>
      <w:r>
        <w:rPr>
          <w:rFonts w:ascii="Bookman Old Style" w:hAnsi="Bookman Old Style"/>
          <w:b/>
          <w:sz w:val="22"/>
          <w:szCs w:val="22"/>
          <w:lang w:val="en-US"/>
        </w:rPr>
        <w:t xml:space="preserve">X  </w:t>
      </w:r>
      <w:r w:rsidRPr="000D5703">
        <w:rPr>
          <w:rFonts w:ascii="Bookman Old Style" w:hAnsi="Bookman Old Style"/>
          <w:b/>
          <w:sz w:val="22"/>
          <w:szCs w:val="22"/>
        </w:rPr>
        <w:t>PENELTIAN PENGARUH</w:t>
      </w:r>
    </w:p>
    <w:p w:rsidR="00EF6F8A" w:rsidRPr="000D5703" w:rsidRDefault="00EF6F8A" w:rsidP="00EF6F8A">
      <w:pPr>
        <w:spacing w:line="360" w:lineRule="auto"/>
        <w:jc w:val="both"/>
        <w:rPr>
          <w:rFonts w:ascii="Bookman Old Style" w:hAnsi="Bookman Old Style"/>
          <w:b/>
          <w:sz w:val="22"/>
          <w:szCs w:val="22"/>
          <w:lang w:val="en-US"/>
        </w:rPr>
      </w:pPr>
    </w:p>
    <w:p w:rsidR="00EF6F8A" w:rsidRPr="000D5703" w:rsidRDefault="00EF6F8A" w:rsidP="00EF6F8A">
      <w:pPr>
        <w:spacing w:line="360" w:lineRule="auto"/>
        <w:jc w:val="both"/>
        <w:rPr>
          <w:rFonts w:ascii="Bookman Old Style" w:hAnsi="Bookman Old Style"/>
          <w:sz w:val="22"/>
          <w:szCs w:val="22"/>
          <w:lang w:val="fi-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67"/>
      </w:tblGrid>
      <w:tr w:rsidR="00EF6F8A" w:rsidRPr="000D5703" w:rsidTr="00B03783">
        <w:trPr>
          <w:trHeight w:val="1770"/>
        </w:trPr>
        <w:tc>
          <w:tcPr>
            <w:tcW w:w="9367" w:type="dxa"/>
          </w:tcPr>
          <w:p w:rsidR="00EF6F8A" w:rsidRPr="000D5703" w:rsidRDefault="00EF6F8A" w:rsidP="00EF6F8A">
            <w:pPr>
              <w:numPr>
                <w:ilvl w:val="3"/>
                <w:numId w:val="2"/>
              </w:numPr>
              <w:spacing w:line="360" w:lineRule="auto"/>
              <w:jc w:val="both"/>
              <w:rPr>
                <w:rFonts w:ascii="Bookman Old Style" w:hAnsi="Bookman Old Style"/>
                <w:b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b/>
                <w:sz w:val="22"/>
                <w:szCs w:val="22"/>
                <w:lang w:val="fi-FI"/>
              </w:rPr>
              <w:t>Standar Kompetensi</w:t>
            </w:r>
          </w:p>
          <w:p w:rsidR="00EF6F8A" w:rsidRPr="000D5703" w:rsidRDefault="00EF6F8A" w:rsidP="00B03783">
            <w:pPr>
              <w:spacing w:line="360" w:lineRule="auto"/>
              <w:ind w:left="54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Mahasiswa dapat mengetahui, memahami penelitian dengan design Pengaruh.</w:t>
            </w:r>
          </w:p>
        </w:tc>
      </w:tr>
    </w:tbl>
    <w:p w:rsidR="00EF6F8A" w:rsidRPr="000D5703" w:rsidRDefault="00EF6F8A" w:rsidP="00EF6F8A">
      <w:pPr>
        <w:spacing w:line="360" w:lineRule="auto"/>
        <w:jc w:val="both"/>
        <w:rPr>
          <w:rFonts w:ascii="Bookman Old Style" w:hAnsi="Bookman Old Style"/>
          <w:sz w:val="22"/>
          <w:szCs w:val="22"/>
          <w:lang w:val="fi-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57"/>
      </w:tblGrid>
      <w:tr w:rsidR="00EF6F8A" w:rsidRPr="000D5703" w:rsidTr="00B03783">
        <w:trPr>
          <w:trHeight w:val="4650"/>
        </w:trPr>
        <w:tc>
          <w:tcPr>
            <w:tcW w:w="9457" w:type="dxa"/>
          </w:tcPr>
          <w:p w:rsidR="00EF6F8A" w:rsidRPr="000D5703" w:rsidRDefault="00EF6F8A" w:rsidP="00EF6F8A">
            <w:pPr>
              <w:numPr>
                <w:ilvl w:val="3"/>
                <w:numId w:val="2"/>
              </w:numPr>
              <w:spacing w:line="360" w:lineRule="auto"/>
              <w:jc w:val="both"/>
              <w:rPr>
                <w:rFonts w:ascii="Bookman Old Style" w:hAnsi="Bookman Old Style"/>
                <w:b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b/>
                <w:sz w:val="22"/>
                <w:szCs w:val="22"/>
                <w:lang w:val="fi-FI"/>
              </w:rPr>
              <w:t>Kompetensi Dasar</w:t>
            </w:r>
          </w:p>
          <w:p w:rsidR="00EF6F8A" w:rsidRPr="000D5703" w:rsidRDefault="00EF6F8A" w:rsidP="00B03783">
            <w:pPr>
              <w:spacing w:line="360" w:lineRule="auto"/>
              <w:ind w:left="54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 w:cs="Arial"/>
                <w:sz w:val="22"/>
                <w:szCs w:val="22"/>
                <w:lang w:val="es-ES"/>
              </w:rPr>
              <w:t xml:space="preserve">Mampu </w:t>
            </w: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mengetahui, memahami;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 xml:space="preserve"> Definisi penelitian </w:t>
            </w:r>
            <w:r w:rsidRPr="000D5703">
              <w:rPr>
                <w:rFonts w:ascii="Bookman Old Style" w:hAnsi="Bookman Old Style"/>
                <w:sz w:val="22"/>
                <w:szCs w:val="22"/>
              </w:rPr>
              <w:t>pengaruh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 xml:space="preserve">Penerapan metode penelitian </w:t>
            </w:r>
            <w:r w:rsidRPr="000D5703">
              <w:rPr>
                <w:rFonts w:ascii="Bookman Old Style" w:hAnsi="Bookman Old Style"/>
                <w:sz w:val="22"/>
                <w:szCs w:val="22"/>
              </w:rPr>
              <w:t>pengaruh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 xml:space="preserve">Mekanisme rancangan penelitian </w:t>
            </w:r>
            <w:r w:rsidRPr="000D5703">
              <w:rPr>
                <w:rFonts w:ascii="Bookman Old Style" w:hAnsi="Bookman Old Style"/>
                <w:sz w:val="22"/>
                <w:szCs w:val="22"/>
              </w:rPr>
              <w:t>pengaruh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Cara pengumpulan data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Penggunaan Metoda analisis</w:t>
            </w:r>
          </w:p>
          <w:p w:rsidR="00EF6F8A" w:rsidRPr="000D5703" w:rsidRDefault="00EF6F8A" w:rsidP="00EF6F8A">
            <w:pPr>
              <w:numPr>
                <w:ilvl w:val="0"/>
                <w:numId w:val="3"/>
              </w:numPr>
              <w:spacing w:line="360" w:lineRule="auto"/>
              <w:ind w:left="990"/>
              <w:jc w:val="both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Menyusun instrumen</w:t>
            </w:r>
          </w:p>
        </w:tc>
      </w:tr>
    </w:tbl>
    <w:p w:rsidR="00EF6F8A" w:rsidRPr="000D5703" w:rsidRDefault="00EF6F8A" w:rsidP="00EF6F8A">
      <w:pPr>
        <w:spacing w:line="360" w:lineRule="auto"/>
        <w:ind w:left="540"/>
        <w:rPr>
          <w:rFonts w:ascii="Bookman Old Style" w:hAnsi="Bookman Old Style"/>
          <w:b/>
          <w:sz w:val="22"/>
          <w:szCs w:val="22"/>
          <w:lang w:val="es-ES"/>
        </w:rPr>
      </w:pP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96"/>
      </w:tblGrid>
      <w:tr w:rsidR="00EF6F8A" w:rsidRPr="000D5703" w:rsidTr="00B03783">
        <w:trPr>
          <w:trHeight w:val="5094"/>
        </w:trPr>
        <w:tc>
          <w:tcPr>
            <w:tcW w:w="9696" w:type="dxa"/>
          </w:tcPr>
          <w:p w:rsidR="00EF6F8A" w:rsidRPr="000D5703" w:rsidRDefault="00EF6F8A" w:rsidP="00EF6F8A">
            <w:pPr>
              <w:numPr>
                <w:ilvl w:val="3"/>
                <w:numId w:val="2"/>
              </w:numPr>
              <w:spacing w:line="360" w:lineRule="auto"/>
              <w:ind w:left="1843"/>
              <w:jc w:val="both"/>
              <w:rPr>
                <w:rFonts w:ascii="Bookman Old Style" w:hAnsi="Bookman Old Style"/>
                <w:b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b/>
                <w:sz w:val="22"/>
                <w:szCs w:val="22"/>
                <w:lang w:val="fi-FI"/>
              </w:rPr>
              <w:lastRenderedPageBreak/>
              <w:t>Indikator</w:t>
            </w:r>
          </w:p>
          <w:p w:rsidR="00EF6F8A" w:rsidRPr="000D5703" w:rsidRDefault="00EF6F8A" w:rsidP="00B03783">
            <w:pPr>
              <w:spacing w:line="360" w:lineRule="auto"/>
              <w:ind w:firstLine="540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Setelah mengikuti perkuliahan diharapkan, mahasiswa dapat:</w:t>
            </w:r>
          </w:p>
          <w:p w:rsidR="00EF6F8A" w:rsidRPr="000D5703" w:rsidRDefault="00EF6F8A" w:rsidP="00EF6F8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Menjelaskan Definisi penelitian pengaruh</w:t>
            </w:r>
          </w:p>
          <w:p w:rsidR="00EF6F8A" w:rsidRPr="000D5703" w:rsidRDefault="00EF6F8A" w:rsidP="00EF6F8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Memilih Penerapan metode penelitian pengaruh secara  tepat</w:t>
            </w:r>
          </w:p>
          <w:p w:rsidR="00EF6F8A" w:rsidRPr="000D5703" w:rsidRDefault="00EF6F8A" w:rsidP="00EF6F8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Mengetahui mekanisme rancangan penelitian pengaruh</w:t>
            </w:r>
          </w:p>
          <w:p w:rsidR="00EF6F8A" w:rsidRPr="000D5703" w:rsidRDefault="00EF6F8A" w:rsidP="00EF6F8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Menentukan Cara pengumpulan data</w:t>
            </w:r>
          </w:p>
          <w:p w:rsidR="00EF6F8A" w:rsidRPr="000D5703" w:rsidRDefault="00EF6F8A" w:rsidP="00EF6F8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0D5703">
              <w:rPr>
                <w:rFonts w:ascii="Bookman Old Style" w:hAnsi="Bookman Old Style"/>
                <w:sz w:val="22"/>
                <w:szCs w:val="22"/>
                <w:lang w:val="fi-FI"/>
              </w:rPr>
              <w:t>Menentukan Penggunaan Metoda analisis</w:t>
            </w:r>
          </w:p>
          <w:p w:rsidR="00EF6F8A" w:rsidRPr="000D5703" w:rsidRDefault="00EF6F8A" w:rsidP="00EF6F8A">
            <w:pPr>
              <w:pStyle w:val="BodyText2"/>
              <w:numPr>
                <w:ilvl w:val="0"/>
                <w:numId w:val="4"/>
              </w:numPr>
              <w:spacing w:line="360" w:lineRule="auto"/>
              <w:rPr>
                <w:rFonts w:ascii="Bookman Old Style" w:hAnsi="Bookman Old Style" w:cs="Times New Roman"/>
                <w:i/>
                <w:iCs/>
                <w:lang w:val="es-ES"/>
              </w:rPr>
            </w:pPr>
            <w:r w:rsidRPr="000D5703">
              <w:rPr>
                <w:rFonts w:ascii="Bookman Old Style" w:hAnsi="Bookman Old Style"/>
                <w:lang w:val="fi-FI"/>
              </w:rPr>
              <w:t>Menyusun instrumen</w:t>
            </w:r>
            <w:r w:rsidRPr="000D5703">
              <w:rPr>
                <w:rFonts w:ascii="Bookman Old Style" w:hAnsi="Bookman Old Style" w:cs="Times New Roman"/>
                <w:lang w:val="es-ES"/>
              </w:rPr>
              <w:t xml:space="preserve"> </w:t>
            </w:r>
            <w:proofErr w:type="spellStart"/>
            <w:r w:rsidRPr="000D5703">
              <w:rPr>
                <w:rFonts w:ascii="Bookman Old Style" w:hAnsi="Bookman Old Style" w:cs="Times New Roman"/>
                <w:lang w:val="es-ES"/>
              </w:rPr>
              <w:t>menentukan</w:t>
            </w:r>
            <w:proofErr w:type="spellEnd"/>
            <w:r w:rsidRPr="000D5703">
              <w:rPr>
                <w:rFonts w:ascii="Bookman Old Style" w:hAnsi="Bookman Old Style" w:cs="Times New Roman"/>
                <w:lang w:val="es-ES"/>
              </w:rPr>
              <w:t xml:space="preserve"> </w:t>
            </w:r>
            <w:proofErr w:type="spellStart"/>
            <w:r w:rsidRPr="000D5703">
              <w:rPr>
                <w:rFonts w:ascii="Bookman Old Style" w:hAnsi="Bookman Old Style" w:cs="Times New Roman"/>
                <w:lang w:val="es-ES"/>
              </w:rPr>
              <w:t>jumlah</w:t>
            </w:r>
            <w:proofErr w:type="spellEnd"/>
            <w:r w:rsidRPr="000D5703">
              <w:rPr>
                <w:rFonts w:ascii="Bookman Old Style" w:hAnsi="Bookman Old Style" w:cs="Times New Roman"/>
                <w:lang w:val="es-ES"/>
              </w:rPr>
              <w:t xml:space="preserve"> </w:t>
            </w:r>
            <w:proofErr w:type="spellStart"/>
            <w:r w:rsidRPr="000D5703">
              <w:rPr>
                <w:rFonts w:ascii="Bookman Old Style" w:hAnsi="Bookman Old Style" w:cs="Times New Roman"/>
                <w:lang w:val="es-ES"/>
              </w:rPr>
              <w:t>sampel</w:t>
            </w:r>
            <w:proofErr w:type="spellEnd"/>
            <w:r w:rsidRPr="000D5703">
              <w:rPr>
                <w:rFonts w:ascii="Bookman Old Style" w:hAnsi="Bookman Old Style" w:cs="Times New Roman"/>
                <w:lang w:val="es-ES"/>
              </w:rPr>
              <w:t xml:space="preserve"> </w:t>
            </w:r>
            <w:proofErr w:type="spellStart"/>
            <w:r w:rsidRPr="000D5703">
              <w:rPr>
                <w:rFonts w:ascii="Bookman Old Style" w:hAnsi="Bookman Old Style" w:cs="Times New Roman"/>
                <w:lang w:val="es-ES"/>
              </w:rPr>
              <w:t>penelitian</w:t>
            </w:r>
            <w:proofErr w:type="spellEnd"/>
          </w:p>
          <w:p w:rsidR="00EF6F8A" w:rsidRPr="000D5703" w:rsidRDefault="00EF6F8A" w:rsidP="00B03783">
            <w:pPr>
              <w:pStyle w:val="BodyText2"/>
              <w:spacing w:line="360" w:lineRule="auto"/>
              <w:rPr>
                <w:rFonts w:ascii="Bookman Old Style" w:hAnsi="Bookman Old Style"/>
                <w:b/>
                <w:lang w:val="es-ES"/>
              </w:rPr>
            </w:pPr>
          </w:p>
        </w:tc>
      </w:tr>
    </w:tbl>
    <w:p w:rsidR="00EF6F8A" w:rsidRPr="000D5703" w:rsidRDefault="00EF6F8A" w:rsidP="00EF6F8A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:rsidR="00EF6F8A" w:rsidRPr="000D5703" w:rsidRDefault="00EF6F8A" w:rsidP="00EF6F8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Bookman Old Style" w:hAnsi="Bookman Old Style"/>
          <w:b/>
          <w:bCs/>
          <w:i/>
          <w:iCs/>
          <w:sz w:val="22"/>
          <w:szCs w:val="22"/>
          <w:lang w:val="en-US"/>
        </w:rPr>
      </w:pPr>
      <w:r w:rsidRPr="000D5703">
        <w:rPr>
          <w:rFonts w:ascii="Bookman Old Style" w:hAnsi="Bookman Old Style"/>
          <w:b/>
          <w:bCs/>
          <w:sz w:val="22"/>
          <w:szCs w:val="22"/>
        </w:rPr>
        <w:t>Definisi Penelitian P</w:t>
      </w:r>
      <w:r w:rsidRPr="000D5703">
        <w:rPr>
          <w:rFonts w:ascii="Bookman Old Style" w:hAnsi="Bookman Old Style"/>
          <w:b/>
          <w:bCs/>
          <w:sz w:val="22"/>
          <w:szCs w:val="22"/>
          <w:lang w:val="en-US"/>
        </w:rPr>
        <w:t xml:space="preserve">engaruh </w:t>
      </w:r>
    </w:p>
    <w:p w:rsidR="00EF6F8A" w:rsidRPr="000D5703" w:rsidRDefault="00EF6F8A" w:rsidP="00EF6F8A">
      <w:pPr>
        <w:spacing w:line="360" w:lineRule="auto"/>
        <w:ind w:left="14" w:firstLine="360"/>
        <w:jc w:val="both"/>
        <w:rPr>
          <w:rFonts w:ascii="Bookman Old Style" w:hAnsi="Bookman Old Style"/>
          <w:sz w:val="22"/>
          <w:szCs w:val="22"/>
        </w:rPr>
      </w:pPr>
      <w:r w:rsidRPr="000D5703">
        <w:rPr>
          <w:rFonts w:ascii="Bookman Old Style" w:hAnsi="Bookman Old Style"/>
          <w:sz w:val="22"/>
          <w:szCs w:val="22"/>
          <w:lang w:val="en-US"/>
        </w:rPr>
        <w:t xml:space="preserve">Penelitian Pengaruh adalah penelitian yang ditujukan untuk menguji pengaruh variabel independen terhadap variabel dependen. </w:t>
      </w:r>
      <w:r w:rsidRPr="000D5703">
        <w:rPr>
          <w:rFonts w:ascii="Bookman Old Style" w:hAnsi="Bookman Old Style"/>
          <w:sz w:val="22"/>
          <w:szCs w:val="22"/>
        </w:rPr>
        <w:t>Desain yang digunakan dalam melakukan penelitian pengaruh ini adalah desain penelitian Eksperimen.</w:t>
      </w:r>
    </w:p>
    <w:p w:rsidR="00EF6F8A" w:rsidRPr="000D5703" w:rsidRDefault="00EF6F8A" w:rsidP="00EF6F8A">
      <w:pPr>
        <w:spacing w:line="360" w:lineRule="auto"/>
        <w:ind w:left="14" w:firstLine="360"/>
        <w:jc w:val="both"/>
        <w:rPr>
          <w:rFonts w:ascii="Bookman Old Style" w:hAnsi="Bookman Old Style"/>
          <w:sz w:val="22"/>
          <w:szCs w:val="22"/>
          <w:lang w:val="en-US"/>
        </w:rPr>
      </w:pPr>
      <w:r w:rsidRPr="000D5703">
        <w:rPr>
          <w:rFonts w:ascii="Bookman Old Style" w:hAnsi="Bookman Old Style"/>
          <w:sz w:val="22"/>
          <w:szCs w:val="22"/>
          <w:lang w:val="en-US"/>
        </w:rPr>
        <w:t>Karakteristik desain pengaruh adalah sebagai berikut:</w:t>
      </w:r>
    </w:p>
    <w:p w:rsidR="00EF6F8A" w:rsidRPr="000D5703" w:rsidRDefault="00EF6F8A" w:rsidP="00EF6F8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2"/>
          <w:szCs w:val="22"/>
          <w:lang w:val="nb-NO"/>
        </w:rPr>
      </w:pPr>
      <w:r w:rsidRPr="000D5703">
        <w:rPr>
          <w:rFonts w:ascii="Bookman Old Style" w:hAnsi="Bookman Old Style"/>
          <w:i/>
          <w:iCs/>
          <w:sz w:val="22"/>
          <w:szCs w:val="22"/>
          <w:lang w:val="nb-NO"/>
        </w:rPr>
        <w:t>variable independent</w:t>
      </w:r>
      <w:r w:rsidRPr="000D5703">
        <w:rPr>
          <w:rFonts w:ascii="Bookman Old Style" w:hAnsi="Bookman Old Style"/>
          <w:sz w:val="22"/>
          <w:szCs w:val="22"/>
          <w:lang w:val="nb-NO"/>
        </w:rPr>
        <w:t xml:space="preserve"> menentukan intensitas variabel dependen</w:t>
      </w:r>
    </w:p>
    <w:p w:rsidR="00EF6F8A" w:rsidRPr="000D5703" w:rsidRDefault="00EF6F8A" w:rsidP="00EF6F8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2"/>
          <w:szCs w:val="22"/>
          <w:lang w:val="nb-NO"/>
        </w:rPr>
      </w:pPr>
      <w:r w:rsidRPr="000D5703">
        <w:rPr>
          <w:rFonts w:ascii="Bookman Old Style" w:hAnsi="Bookman Old Style"/>
          <w:sz w:val="22"/>
          <w:szCs w:val="22"/>
          <w:lang w:val="nb-NO"/>
        </w:rPr>
        <w:t>Jenis desain yang dipergunakan adalah eksperimental yaitu</w:t>
      </w:r>
    </w:p>
    <w:p w:rsidR="00EF6F8A" w:rsidRPr="000D5703" w:rsidRDefault="00EF6F8A" w:rsidP="00EF6F8A">
      <w:pPr>
        <w:numPr>
          <w:ilvl w:val="1"/>
          <w:numId w:val="1"/>
        </w:numPr>
        <w:spacing w:line="360" w:lineRule="auto"/>
        <w:jc w:val="both"/>
        <w:rPr>
          <w:rFonts w:ascii="Bookman Old Style" w:hAnsi="Bookman Old Style"/>
          <w:i/>
          <w:iCs/>
          <w:sz w:val="22"/>
          <w:szCs w:val="22"/>
          <w:lang w:val="nb-NO"/>
        </w:rPr>
      </w:pPr>
      <w:r w:rsidRPr="000D5703">
        <w:rPr>
          <w:rFonts w:ascii="Bookman Old Style" w:hAnsi="Bookman Old Style"/>
          <w:i/>
          <w:iCs/>
          <w:sz w:val="22"/>
          <w:szCs w:val="22"/>
          <w:lang w:val="nb-NO"/>
        </w:rPr>
        <w:t>True Experimental</w:t>
      </w:r>
      <w:r w:rsidRPr="000D5703">
        <w:rPr>
          <w:rFonts w:ascii="Bookman Old Style" w:hAnsi="Bookman Old Style"/>
          <w:sz w:val="22"/>
          <w:szCs w:val="22"/>
          <w:lang w:val="nb-NO"/>
        </w:rPr>
        <w:t xml:space="preserve"> </w:t>
      </w:r>
    </w:p>
    <w:p w:rsidR="00EF6F8A" w:rsidRPr="000D5703" w:rsidRDefault="00EF6F8A" w:rsidP="00EF6F8A">
      <w:pPr>
        <w:numPr>
          <w:ilvl w:val="1"/>
          <w:numId w:val="1"/>
        </w:numPr>
        <w:spacing w:line="360" w:lineRule="auto"/>
        <w:jc w:val="both"/>
        <w:rPr>
          <w:rFonts w:ascii="Bookman Old Style" w:hAnsi="Bookman Old Style"/>
          <w:i/>
          <w:iCs/>
          <w:sz w:val="22"/>
          <w:szCs w:val="22"/>
          <w:lang w:val="nb-NO"/>
        </w:rPr>
      </w:pPr>
      <w:r w:rsidRPr="000D5703">
        <w:rPr>
          <w:rFonts w:ascii="Bookman Old Style" w:hAnsi="Bookman Old Style"/>
          <w:i/>
          <w:iCs/>
          <w:sz w:val="22"/>
          <w:szCs w:val="22"/>
          <w:lang w:val="nb-NO"/>
        </w:rPr>
        <w:t>Quasy Experimental</w:t>
      </w:r>
      <w:r w:rsidRPr="000D5703">
        <w:rPr>
          <w:rFonts w:ascii="Bookman Old Style" w:hAnsi="Bookman Old Style"/>
          <w:sz w:val="22"/>
          <w:szCs w:val="22"/>
          <w:lang w:val="nb-NO"/>
        </w:rPr>
        <w:t xml:space="preserve"> </w:t>
      </w:r>
    </w:p>
    <w:p w:rsidR="00EF6F8A" w:rsidRPr="000D5703" w:rsidRDefault="00EF6F8A" w:rsidP="00EF6F8A">
      <w:pPr>
        <w:numPr>
          <w:ilvl w:val="1"/>
          <w:numId w:val="1"/>
        </w:numPr>
        <w:spacing w:line="360" w:lineRule="auto"/>
        <w:jc w:val="both"/>
        <w:rPr>
          <w:rFonts w:ascii="Bookman Old Style" w:hAnsi="Bookman Old Style"/>
          <w:i/>
          <w:iCs/>
          <w:sz w:val="22"/>
          <w:szCs w:val="22"/>
          <w:lang w:val="fi-FI"/>
        </w:rPr>
      </w:pPr>
      <w:r w:rsidRPr="000D5703">
        <w:rPr>
          <w:rFonts w:ascii="Bookman Old Style" w:hAnsi="Bookman Old Style"/>
          <w:i/>
          <w:iCs/>
          <w:sz w:val="22"/>
          <w:szCs w:val="22"/>
        </w:rPr>
        <w:t>Pre-Experimental: post only; pre-post.</w:t>
      </w:r>
      <w:r w:rsidRPr="000D5703">
        <w:rPr>
          <w:rFonts w:ascii="Bookman Old Style" w:hAnsi="Bookman Old Style"/>
          <w:sz w:val="22"/>
          <w:szCs w:val="22"/>
        </w:rPr>
        <w:t xml:space="preserve"> </w:t>
      </w:r>
      <w:r w:rsidRPr="000D5703">
        <w:rPr>
          <w:rFonts w:ascii="Bookman Old Style" w:hAnsi="Bookman Old Style"/>
          <w:sz w:val="22"/>
          <w:szCs w:val="22"/>
          <w:lang w:val="fi-FI"/>
        </w:rPr>
        <w:t>Satu kelompok dilakukan intervensi X dan kelompok lain dilakukan intervensi Y.</w:t>
      </w:r>
    </w:p>
    <w:p w:rsidR="00EF6F8A" w:rsidRPr="000D5703" w:rsidRDefault="00EF6F8A" w:rsidP="00EF6F8A">
      <w:pPr>
        <w:spacing w:line="360" w:lineRule="auto"/>
        <w:ind w:left="1080"/>
        <w:jc w:val="both"/>
        <w:rPr>
          <w:rFonts w:ascii="Bookman Old Style" w:hAnsi="Bookman Old Style"/>
          <w:i/>
          <w:iCs/>
          <w:sz w:val="22"/>
          <w:szCs w:val="22"/>
          <w:lang w:val="fi-FI"/>
        </w:rPr>
      </w:pPr>
    </w:p>
    <w:p w:rsidR="00EF6F8A" w:rsidRPr="000D5703" w:rsidRDefault="00EF6F8A" w:rsidP="00EF6F8A">
      <w:pPr>
        <w:spacing w:line="360" w:lineRule="auto"/>
        <w:ind w:left="1080"/>
        <w:jc w:val="both"/>
        <w:rPr>
          <w:rFonts w:ascii="Bookman Old Style" w:hAnsi="Bookman Old Style"/>
          <w:i/>
          <w:iCs/>
          <w:sz w:val="22"/>
          <w:szCs w:val="22"/>
          <w:lang w:val="fi-FI"/>
        </w:rPr>
      </w:pPr>
    </w:p>
    <w:p w:rsidR="00FD3557" w:rsidRDefault="00FD3557"/>
    <w:sectPr w:rsidR="00FD3557" w:rsidSect="00FD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9082B"/>
    <w:multiLevelType w:val="multilevel"/>
    <w:tmpl w:val="0998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2"/>
      <w:numFmt w:val="upperRoman"/>
      <w:lvlText w:val="%3&gt;"/>
      <w:lvlJc w:val="left"/>
      <w:pPr>
        <w:ind w:left="2520" w:hanging="720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495"/>
        </w:tabs>
        <w:ind w:left="1495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2C6A97"/>
    <w:multiLevelType w:val="hybridMultilevel"/>
    <w:tmpl w:val="F02A0D0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111D1A"/>
    <w:multiLevelType w:val="hybridMultilevel"/>
    <w:tmpl w:val="490E20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E643065"/>
    <w:multiLevelType w:val="hybridMultilevel"/>
    <w:tmpl w:val="237A5E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89049B"/>
    <w:multiLevelType w:val="hybridMultilevel"/>
    <w:tmpl w:val="B6C0559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F6F8A"/>
    <w:rsid w:val="00EF6F8A"/>
    <w:rsid w:val="00FD3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F8A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EF6F8A"/>
    <w:pPr>
      <w:jc w:val="both"/>
    </w:pPr>
    <w:rPr>
      <w:rFonts w:ascii="Arial" w:hAnsi="Arial" w:cs="Arial"/>
      <w:noProof w:val="0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rsid w:val="00EF6F8A"/>
    <w:rPr>
      <w:rFonts w:ascii="Arial" w:eastAsia="Times New Roman" w:hAnsi="Arial" w:cs="Arial"/>
    </w:rPr>
  </w:style>
  <w:style w:type="paragraph" w:styleId="ListParagraph">
    <w:name w:val="List Paragraph"/>
    <w:basedOn w:val="Normal"/>
    <w:uiPriority w:val="34"/>
    <w:qFormat/>
    <w:rsid w:val="00EF6F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MrBasirun</dc:creator>
  <cp:lastModifiedBy>MrBasirun</cp:lastModifiedBy>
  <cp:revision>1</cp:revision>
  <dcterms:created xsi:type="dcterms:W3CDTF">2013-12-01T10:40:00Z</dcterms:created>
  <dcterms:modified xsi:type="dcterms:W3CDTF">2013-12-01T10:40:00Z</dcterms:modified>
</cp:coreProperties>
</file>